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11 Effect Modification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3: Additive Scale Measures of Interaction</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Practice Problems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Style w:val="Heading3"/>
        <w:keepNext w:val="0"/>
        <w:keepLines w:val="0"/>
        <w:pageBreakBefore w:val="0"/>
        <w:spacing w:before="280" w:lineRule="auto"/>
        <w:rPr>
          <w:b w:val="1"/>
          <w:bCs w:val="1"/>
          <w:sz w:val="14"/>
          <w:szCs w:val="14"/>
        </w:rPr>
      </w:pPr>
      <w:bookmarkStart w:colFirst="0" w:colLast="0" w:name="_nisugoyefqmy" w:id="0"/>
      <w:bookmarkEnd w:id="0"/>
      <w:r w:rsidDel="00000000" w:rsidR="00000000" w:rsidRPr="00000000">
        <w:rPr>
          <w:b w:val="1"/>
          <w:bCs w:val="1"/>
          <w:color w:val="000000"/>
          <w:sz w:val="22"/>
          <w:szCs w:val="22"/>
          <w:rtl w:val="0"/>
        </w:rPr>
        <w:t xml:space="preserve">Problem 1. A cohort study estimates the risk of asthma among teens associated with E-cigarette smoking and type of neighborhood of residence. </w:t>
      </w:r>
      <w:r w:rsidDel="00000000" w:rsidR="00000000" w:rsidRPr="00000000">
        <w:rPr>
          <w:rtl w:val="0"/>
        </w:rPr>
      </w:r>
    </w:p>
    <w:p w:rsidR="00000000" w:rsidDel="00000000" w:rsidP="00000000" w:rsidRDefault="00000000" w:rsidRPr="00000000" w14:paraId="00000005">
      <w:pPr>
        <w:pageBreakBefore w:val="0"/>
        <w:spacing w:before="100" w:line="252.00000000000003" w:lineRule="auto"/>
        <w:ind w:left="0" w:firstLine="0"/>
        <w:rPr/>
      </w:pPr>
      <w:r w:rsidDel="00000000" w:rsidR="00000000" w:rsidRPr="00000000">
        <w:rPr>
          <w:rtl w:val="0"/>
        </w:rPr>
        <w:t xml:space="preserve">Risk of asthma (Y) stratified by E-cigarette use and neighborhood type</w:t>
      </w:r>
      <w:r w:rsidDel="00000000" w:rsidR="00000000" w:rsidRPr="00000000">
        <w:rPr>
          <w:rtl w:val="0"/>
        </w:rPr>
      </w:r>
    </w:p>
    <w:tbl>
      <w:tblPr>
        <w:tblStyle w:val="Table1"/>
        <w:tblW w:w="68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5"/>
        <w:gridCol w:w="2190"/>
        <w:gridCol w:w="2205"/>
        <w:tblGridChange w:id="0">
          <w:tblGrid>
            <w:gridCol w:w="2415"/>
            <w:gridCol w:w="2190"/>
            <w:gridCol w:w="2205"/>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pageBreakBefore w:val="0"/>
              <w:ind w:left="0" w:firstLine="0"/>
              <w:rPr/>
            </w:pPr>
            <w:r w:rsidDel="00000000" w:rsidR="00000000" w:rsidRPr="00000000">
              <w:rPr>
                <w:rtl w:val="0"/>
              </w:rPr>
              <w:t xml:space="preserve"> </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pageBreakBefore w:val="0"/>
              <w:spacing w:line="254.1818181818182" w:lineRule="auto"/>
              <w:ind w:left="0" w:firstLine="0"/>
              <w:rPr/>
            </w:pPr>
            <w:r w:rsidDel="00000000" w:rsidR="00000000" w:rsidRPr="00000000">
              <w:rPr>
                <w:rtl w:val="0"/>
              </w:rPr>
              <w:t xml:space="preserve">Urban neighborhood</w:t>
            </w:r>
          </w:p>
          <w:p w:rsidR="00000000" w:rsidDel="00000000" w:rsidP="00000000" w:rsidRDefault="00000000" w:rsidRPr="00000000" w14:paraId="00000008">
            <w:pPr>
              <w:pageBreakBefore w:val="0"/>
              <w:spacing w:line="254.1818181818182" w:lineRule="auto"/>
              <w:ind w:left="0" w:firstLine="0"/>
              <w:rPr/>
            </w:pPr>
            <w:r w:rsidDel="00000000" w:rsidR="00000000" w:rsidRPr="00000000">
              <w:rPr>
                <w:rtl w:val="0"/>
              </w:rPr>
              <w:t xml:space="preserve">(Z=1)</w:t>
            </w:r>
            <w:r w:rsidDel="00000000" w:rsidR="00000000" w:rsidRPr="00000000">
              <w:rPr>
                <w:rtl w:val="0"/>
              </w:rPr>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pageBreakBefore w:val="0"/>
              <w:spacing w:line="254.1818181818182" w:lineRule="auto"/>
              <w:ind w:left="0" w:firstLine="0"/>
              <w:rPr/>
            </w:pPr>
            <w:r w:rsidDel="00000000" w:rsidR="00000000" w:rsidRPr="00000000">
              <w:rPr>
                <w:rtl w:val="0"/>
              </w:rPr>
              <w:t xml:space="preserve">Suburban / rural neighborhood</w:t>
            </w:r>
          </w:p>
          <w:p w:rsidR="00000000" w:rsidDel="00000000" w:rsidP="00000000" w:rsidRDefault="00000000" w:rsidRPr="00000000" w14:paraId="0000000A">
            <w:pPr>
              <w:pageBreakBefore w:val="0"/>
              <w:spacing w:line="254.1818181818182" w:lineRule="auto"/>
              <w:ind w:left="0" w:firstLine="0"/>
              <w:rPr/>
            </w:pPr>
            <w:r w:rsidDel="00000000" w:rsidR="00000000" w:rsidRPr="00000000">
              <w:rPr>
                <w:rtl w:val="0"/>
              </w:rPr>
              <w:t xml:space="preserve">(Z=0)</w:t>
            </w:r>
            <w:r w:rsidDel="00000000" w:rsidR="00000000" w:rsidRPr="00000000">
              <w:rPr>
                <w:rtl w:val="0"/>
              </w:rPr>
            </w:r>
          </w:p>
        </w:tc>
      </w:tr>
      <w:tr>
        <w:trPr>
          <w:cantSplit w:val="0"/>
          <w:trHeight w:val="72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pageBreakBefore w:val="0"/>
              <w:spacing w:line="254.1818181818182" w:lineRule="auto"/>
              <w:ind w:left="0" w:firstLine="0"/>
              <w:rPr/>
            </w:pPr>
            <w:r w:rsidDel="00000000" w:rsidR="00000000" w:rsidRPr="00000000">
              <w:rPr>
                <w:rtl w:val="0"/>
              </w:rPr>
              <w:t xml:space="preserve">E-cigarette Smoker</w:t>
            </w:r>
          </w:p>
          <w:p w:rsidR="00000000" w:rsidDel="00000000" w:rsidP="00000000" w:rsidRDefault="00000000" w:rsidRPr="00000000" w14:paraId="0000000C">
            <w:pPr>
              <w:pageBreakBefore w:val="0"/>
              <w:spacing w:line="254.1818181818182" w:lineRule="auto"/>
              <w:ind w:left="0" w:firstLine="0"/>
              <w:rPr/>
            </w:pPr>
            <w:r w:rsidDel="00000000" w:rsidR="00000000" w:rsidRPr="00000000">
              <w:rPr>
                <w:rtl w:val="0"/>
              </w:rPr>
              <w:t xml:space="preserve">(X=1)</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ind w:left="0" w:firstLine="0"/>
              <w:rPr/>
            </w:pPr>
            <w:r w:rsidDel="00000000" w:rsidR="00000000" w:rsidRPr="00000000">
              <w:rPr>
                <w:rtl w:val="0"/>
              </w:rPr>
              <w:t xml:space="preserve">0.08</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ind w:left="0" w:firstLine="0"/>
              <w:rPr/>
            </w:pPr>
            <w:r w:rsidDel="00000000" w:rsidR="00000000" w:rsidRPr="00000000">
              <w:rPr>
                <w:rtl w:val="0"/>
              </w:rPr>
              <w:t xml:space="preserve">0.04</w:t>
            </w:r>
            <w:r w:rsidDel="00000000" w:rsidR="00000000" w:rsidRPr="00000000">
              <w:rPr>
                <w:rtl w:val="0"/>
              </w:rPr>
            </w:r>
          </w:p>
        </w:tc>
      </w:tr>
      <w:tr>
        <w:trPr>
          <w:cantSplit w:val="0"/>
          <w:trHeight w:val="80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ageBreakBefore w:val="0"/>
              <w:spacing w:before="20" w:line="254.1818181818182" w:lineRule="auto"/>
              <w:ind w:left="0" w:firstLine="0"/>
              <w:rPr/>
            </w:pPr>
            <w:r w:rsidDel="00000000" w:rsidR="00000000" w:rsidRPr="00000000">
              <w:rPr>
                <w:rtl w:val="0"/>
              </w:rPr>
              <w:t xml:space="preserve">E-cigarette Non-smoker</w:t>
            </w:r>
          </w:p>
          <w:p w:rsidR="00000000" w:rsidDel="00000000" w:rsidP="00000000" w:rsidRDefault="00000000" w:rsidRPr="00000000" w14:paraId="00000010">
            <w:pPr>
              <w:pageBreakBefore w:val="0"/>
              <w:spacing w:before="20" w:line="254.1818181818182" w:lineRule="auto"/>
              <w:ind w:left="0" w:firstLine="0"/>
              <w:rPr/>
            </w:pPr>
            <w:r w:rsidDel="00000000" w:rsidR="00000000" w:rsidRPr="00000000">
              <w:rPr>
                <w:rtl w:val="0"/>
              </w:rPr>
              <w:t xml:space="preserve">(X=0)</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ind w:left="0" w:firstLine="0"/>
              <w:rPr/>
            </w:pPr>
            <w:r w:rsidDel="00000000" w:rsidR="00000000" w:rsidRPr="00000000">
              <w:rPr>
                <w:rtl w:val="0"/>
              </w:rPr>
              <w:t xml:space="preserve">0.02</w:t>
            </w:r>
            <w:r w:rsidDel="00000000" w:rsidR="00000000" w:rsidRPr="00000000">
              <w:rPr>
                <w:rtl w:val="0"/>
              </w:rPr>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ageBreakBefore w:val="0"/>
              <w:ind w:left="0" w:firstLine="0"/>
              <w:rPr/>
            </w:pPr>
            <w:r w:rsidDel="00000000" w:rsidR="00000000" w:rsidRPr="00000000">
              <w:rPr>
                <w:rtl w:val="0"/>
              </w:rPr>
              <w:t xml:space="preserve">0.01</w:t>
            </w:r>
            <w:r w:rsidDel="00000000" w:rsidR="00000000" w:rsidRPr="00000000">
              <w:rPr>
                <w:rtl w:val="0"/>
              </w:rPr>
            </w:r>
          </w:p>
        </w:tc>
      </w:tr>
    </w:tbl>
    <w:p w:rsidR="00000000" w:rsidDel="00000000" w:rsidP="00000000" w:rsidRDefault="00000000" w:rsidRPr="00000000" w14:paraId="00000013">
      <w:pPr>
        <w:pageBreakBefore w:val="0"/>
        <w:ind w:left="0" w:firstLine="0"/>
        <w:rPr/>
      </w:pPr>
      <w:r w:rsidDel="00000000" w:rsidR="00000000" w:rsidRPr="00000000">
        <w:rPr>
          <w:rtl w:val="0"/>
        </w:rPr>
        <w:t xml:space="preserve"> </w:t>
      </w:r>
    </w:p>
    <w:p w:rsidR="00000000" w:rsidDel="00000000" w:rsidP="00000000" w:rsidRDefault="00000000" w:rsidRPr="00000000" w14:paraId="00000014">
      <w:pPr>
        <w:pageBreakBefore w:val="0"/>
        <w:numPr>
          <w:ilvl w:val="0"/>
          <w:numId w:val="1"/>
        </w:numPr>
        <w:spacing w:line="247.2" w:lineRule="auto"/>
        <w:ind w:left="720" w:right="100" w:hanging="360"/>
        <w:rPr>
          <w:u w:val="none"/>
        </w:rPr>
      </w:pPr>
      <w:r w:rsidDel="00000000" w:rsidR="00000000" w:rsidRPr="00000000">
        <w:rPr>
          <w:rtl w:val="0"/>
        </w:rPr>
        <w:t xml:space="preserve">Fill in the risk of asthma in each of the categories of exposure below: </w:t>
      </w:r>
    </w:p>
    <w:p w:rsidR="00000000" w:rsidDel="00000000" w:rsidP="00000000" w:rsidRDefault="00000000" w:rsidRPr="00000000" w14:paraId="00000015">
      <w:pPr>
        <w:pageBreakBefore w:val="0"/>
        <w:spacing w:line="247.2" w:lineRule="auto"/>
        <w:ind w:right="100"/>
        <w:rPr/>
      </w:pPr>
      <w:r w:rsidDel="00000000" w:rsidR="00000000" w:rsidRPr="00000000">
        <w:rPr>
          <w:rtl w:val="0"/>
        </w:rPr>
      </w:r>
    </w:p>
    <w:p w:rsidR="00000000" w:rsidDel="00000000" w:rsidP="00000000" w:rsidRDefault="00000000" w:rsidRPr="00000000" w14:paraId="00000016">
      <w:pPr>
        <w:pageBreakBefore w:val="0"/>
        <w:spacing w:line="247.2" w:lineRule="auto"/>
        <w:ind w:left="720" w:right="100" w:firstLine="0"/>
        <w:rPr>
          <w:color w:val="ff0000"/>
        </w:rPr>
      </w:pPr>
      <w:r w:rsidDel="00000000" w:rsidR="00000000" w:rsidRPr="00000000">
        <w:rPr>
          <w:rtl w:val="0"/>
        </w:rPr>
        <w:t xml:space="preserve">P(Y|X=1, Z=1) = </w:t>
      </w:r>
      <w:r w:rsidDel="00000000" w:rsidR="00000000" w:rsidRPr="00000000">
        <w:rPr>
          <w:color w:val="ff0000"/>
          <w:rtl w:val="0"/>
        </w:rPr>
        <w:t xml:space="preserve">0.08</w:t>
      </w:r>
    </w:p>
    <w:p w:rsidR="00000000" w:rsidDel="00000000" w:rsidP="00000000" w:rsidRDefault="00000000" w:rsidRPr="00000000" w14:paraId="00000017">
      <w:pPr>
        <w:pageBreakBefore w:val="0"/>
        <w:spacing w:line="247.2" w:lineRule="auto"/>
        <w:ind w:left="720" w:right="100" w:firstLine="0"/>
        <w:rPr/>
      </w:pPr>
      <w:r w:rsidDel="00000000" w:rsidR="00000000" w:rsidRPr="00000000">
        <w:rPr>
          <w:rtl w:val="0"/>
        </w:rPr>
        <w:t xml:space="preserve">P(Y|X=1, Z=0) = </w:t>
      </w:r>
      <w:r w:rsidDel="00000000" w:rsidR="00000000" w:rsidRPr="00000000">
        <w:rPr>
          <w:color w:val="ff0000"/>
          <w:rtl w:val="0"/>
        </w:rPr>
        <w:t xml:space="preserve">0.04</w:t>
      </w:r>
      <w:r w:rsidDel="00000000" w:rsidR="00000000" w:rsidRPr="00000000">
        <w:rPr>
          <w:rtl w:val="0"/>
        </w:rPr>
      </w:r>
    </w:p>
    <w:p w:rsidR="00000000" w:rsidDel="00000000" w:rsidP="00000000" w:rsidRDefault="00000000" w:rsidRPr="00000000" w14:paraId="00000018">
      <w:pPr>
        <w:pageBreakBefore w:val="0"/>
        <w:spacing w:line="247.2" w:lineRule="auto"/>
        <w:ind w:left="720" w:right="100" w:firstLine="0"/>
        <w:rPr/>
      </w:pPr>
      <w:r w:rsidDel="00000000" w:rsidR="00000000" w:rsidRPr="00000000">
        <w:rPr>
          <w:rtl w:val="0"/>
        </w:rPr>
        <w:t xml:space="preserve">P(Y|X=0, Z=1) = </w:t>
      </w:r>
      <w:r w:rsidDel="00000000" w:rsidR="00000000" w:rsidRPr="00000000">
        <w:rPr>
          <w:color w:val="ff0000"/>
          <w:rtl w:val="0"/>
        </w:rPr>
        <w:t xml:space="preserve">0.02</w:t>
      </w:r>
      <w:r w:rsidDel="00000000" w:rsidR="00000000" w:rsidRPr="00000000">
        <w:rPr>
          <w:rtl w:val="0"/>
        </w:rPr>
      </w:r>
    </w:p>
    <w:p w:rsidR="00000000" w:rsidDel="00000000" w:rsidP="00000000" w:rsidRDefault="00000000" w:rsidRPr="00000000" w14:paraId="00000019">
      <w:pPr>
        <w:pageBreakBefore w:val="0"/>
        <w:spacing w:line="247.2" w:lineRule="auto"/>
        <w:ind w:left="720" w:right="100" w:firstLine="0"/>
        <w:rPr/>
      </w:pPr>
      <w:r w:rsidDel="00000000" w:rsidR="00000000" w:rsidRPr="00000000">
        <w:rPr>
          <w:rtl w:val="0"/>
        </w:rPr>
        <w:t xml:space="preserve">P(Y|X=0, Z=0) = </w:t>
      </w:r>
      <w:r w:rsidDel="00000000" w:rsidR="00000000" w:rsidRPr="00000000">
        <w:rPr>
          <w:color w:val="ff0000"/>
          <w:rtl w:val="0"/>
        </w:rPr>
        <w:t xml:space="preserve">0.01</w:t>
      </w:r>
      <w:r w:rsidDel="00000000" w:rsidR="00000000" w:rsidRPr="00000000">
        <w:rPr>
          <w:rtl w:val="0"/>
        </w:rPr>
      </w:r>
    </w:p>
    <w:p w:rsidR="00000000" w:rsidDel="00000000" w:rsidP="00000000" w:rsidRDefault="00000000" w:rsidRPr="00000000" w14:paraId="0000001A">
      <w:pPr>
        <w:pageBreakBefore w:val="0"/>
        <w:spacing w:line="247.2" w:lineRule="auto"/>
        <w:ind w:right="100"/>
        <w:rPr/>
      </w:pPr>
      <w:r w:rsidDel="00000000" w:rsidR="00000000" w:rsidRPr="00000000">
        <w:rPr>
          <w:rtl w:val="0"/>
        </w:rPr>
      </w:r>
    </w:p>
    <w:p w:rsidR="00000000" w:rsidDel="00000000" w:rsidP="00000000" w:rsidRDefault="00000000" w:rsidRPr="00000000" w14:paraId="0000001B">
      <w:pPr>
        <w:pageBreakBefore w:val="0"/>
        <w:numPr>
          <w:ilvl w:val="0"/>
          <w:numId w:val="1"/>
        </w:numPr>
        <w:spacing w:line="247.2" w:lineRule="auto"/>
        <w:ind w:left="720" w:right="100" w:hanging="360"/>
        <w:rPr/>
      </w:pPr>
      <w:r w:rsidDel="00000000" w:rsidR="00000000" w:rsidRPr="00000000">
        <w:rPr>
          <w:rtl w:val="0"/>
        </w:rPr>
        <w:t xml:space="preserve">Calculate the risk differences below: </w:t>
      </w:r>
    </w:p>
    <w:p w:rsidR="00000000" w:rsidDel="00000000" w:rsidP="00000000" w:rsidRDefault="00000000" w:rsidRPr="00000000" w14:paraId="0000001C">
      <w:pPr>
        <w:pageBreakBefore w:val="0"/>
        <w:spacing w:line="247.2" w:lineRule="auto"/>
        <w:ind w:right="100"/>
        <w:rPr/>
      </w:pPr>
      <w:r w:rsidDel="00000000" w:rsidR="00000000" w:rsidRPr="00000000">
        <w:rPr>
          <w:rtl w:val="0"/>
        </w:rPr>
      </w:r>
    </w:p>
    <w:p w:rsidR="00000000" w:rsidDel="00000000" w:rsidP="00000000" w:rsidRDefault="00000000" w:rsidRPr="00000000" w14:paraId="0000001D">
      <w:pPr>
        <w:pageBreakBefore w:val="0"/>
        <w:spacing w:line="247.2" w:lineRule="auto"/>
        <w:ind w:right="100"/>
        <w:rPr>
          <w:color w:val="ff0000"/>
        </w:rPr>
      </w:pPr>
      <w:r w:rsidDel="00000000" w:rsidR="00000000" w:rsidRPr="00000000">
        <w:rPr>
          <w:rtl w:val="0"/>
        </w:rPr>
        <w:tab/>
        <w:t xml:space="preserve">RD for X alone (Z=0): </w:t>
      </w:r>
      <w:r w:rsidDel="00000000" w:rsidR="00000000" w:rsidRPr="00000000">
        <w:rPr>
          <w:color w:val="ff0000"/>
          <w:rtl w:val="0"/>
        </w:rPr>
        <w:t xml:space="preserve">0.04-0.01 = 0.03</w:t>
      </w:r>
    </w:p>
    <w:p w:rsidR="00000000" w:rsidDel="00000000" w:rsidP="00000000" w:rsidRDefault="00000000" w:rsidRPr="00000000" w14:paraId="0000001E">
      <w:pPr>
        <w:pageBreakBefore w:val="0"/>
        <w:spacing w:line="247.2" w:lineRule="auto"/>
        <w:ind w:right="100"/>
        <w:rPr/>
      </w:pPr>
      <w:r w:rsidDel="00000000" w:rsidR="00000000" w:rsidRPr="00000000">
        <w:rPr>
          <w:rtl w:val="0"/>
        </w:rPr>
        <w:tab/>
        <w:t xml:space="preserve">RD for Z alone (X=0): </w:t>
      </w:r>
      <w:r w:rsidDel="00000000" w:rsidR="00000000" w:rsidRPr="00000000">
        <w:rPr>
          <w:color w:val="ff0000"/>
          <w:rtl w:val="0"/>
        </w:rPr>
        <w:t xml:space="preserve">0.02-0.01 = 0.01</w:t>
      </w:r>
      <w:r w:rsidDel="00000000" w:rsidR="00000000" w:rsidRPr="00000000">
        <w:rPr>
          <w:rtl w:val="0"/>
        </w:rPr>
      </w:r>
    </w:p>
    <w:p w:rsidR="00000000" w:rsidDel="00000000" w:rsidP="00000000" w:rsidRDefault="00000000" w:rsidRPr="00000000" w14:paraId="0000001F">
      <w:pPr>
        <w:pageBreakBefore w:val="0"/>
        <w:spacing w:line="247.2" w:lineRule="auto"/>
        <w:ind w:right="100" w:firstLine="720"/>
        <w:rPr/>
      </w:pPr>
      <w:r w:rsidDel="00000000" w:rsidR="00000000" w:rsidRPr="00000000">
        <w:rPr>
          <w:rtl w:val="0"/>
        </w:rPr>
        <w:t xml:space="preserve">Observed RD for X and Z: </w:t>
      </w:r>
      <w:r w:rsidDel="00000000" w:rsidR="00000000" w:rsidRPr="00000000">
        <w:rPr>
          <w:color w:val="ff0000"/>
          <w:rtl w:val="0"/>
        </w:rPr>
        <w:t xml:space="preserve">0.08-0.01 = 0.07</w:t>
      </w:r>
      <w:r w:rsidDel="00000000" w:rsidR="00000000" w:rsidRPr="00000000">
        <w:rPr>
          <w:rtl w:val="0"/>
        </w:rPr>
      </w:r>
    </w:p>
    <w:p w:rsidR="00000000" w:rsidDel="00000000" w:rsidP="00000000" w:rsidRDefault="00000000" w:rsidRPr="00000000" w14:paraId="00000020">
      <w:pPr>
        <w:pageBreakBefore w:val="0"/>
        <w:spacing w:line="247.2" w:lineRule="auto"/>
        <w:ind w:right="100" w:firstLine="720"/>
        <w:rPr/>
      </w:pPr>
      <w:r w:rsidDel="00000000" w:rsidR="00000000" w:rsidRPr="00000000">
        <w:rPr>
          <w:rtl w:val="0"/>
        </w:rPr>
        <w:t xml:space="preserve">Expected RD for X and Z: </w:t>
      </w:r>
      <w:r w:rsidDel="00000000" w:rsidR="00000000" w:rsidRPr="00000000">
        <w:rPr>
          <w:color w:val="ff0000"/>
          <w:rtl w:val="0"/>
        </w:rPr>
        <w:t xml:space="preserve">0.03 + 0.01 = 0.04</w:t>
      </w:r>
      <w:r w:rsidDel="00000000" w:rsidR="00000000" w:rsidRPr="00000000">
        <w:rPr>
          <w:rtl w:val="0"/>
        </w:rPr>
      </w:r>
    </w:p>
    <w:p w:rsidR="00000000" w:rsidDel="00000000" w:rsidP="00000000" w:rsidRDefault="00000000" w:rsidRPr="00000000" w14:paraId="00000021">
      <w:pPr>
        <w:pageBreakBefore w:val="0"/>
        <w:spacing w:line="247.2" w:lineRule="auto"/>
        <w:ind w:right="100"/>
        <w:rPr/>
      </w:pPr>
      <w:r w:rsidDel="00000000" w:rsidR="00000000" w:rsidRPr="00000000">
        <w:rPr>
          <w:rtl w:val="0"/>
        </w:rPr>
      </w:r>
    </w:p>
    <w:p w:rsidR="00000000" w:rsidDel="00000000" w:rsidP="00000000" w:rsidRDefault="00000000" w:rsidRPr="00000000" w14:paraId="00000022">
      <w:pPr>
        <w:pageBreakBefore w:val="0"/>
        <w:numPr>
          <w:ilvl w:val="0"/>
          <w:numId w:val="1"/>
        </w:numPr>
        <w:spacing w:line="247.2" w:lineRule="auto"/>
        <w:ind w:left="720" w:right="100" w:hanging="360"/>
        <w:rPr/>
      </w:pPr>
      <w:r w:rsidDel="00000000" w:rsidR="00000000" w:rsidRPr="00000000">
        <w:rPr>
          <w:rtl w:val="0"/>
        </w:rPr>
        <w:t xml:space="preserve">What do you conclude about the presence of statistical interaction on the additive scale? </w:t>
      </w:r>
      <w:r w:rsidDel="00000000" w:rsidR="00000000" w:rsidRPr="00000000">
        <w:rPr>
          <w:rtl w:val="0"/>
        </w:rPr>
      </w:r>
    </w:p>
    <w:p w:rsidR="00000000" w:rsidDel="00000000" w:rsidP="00000000" w:rsidRDefault="00000000" w:rsidRPr="00000000" w14:paraId="00000023">
      <w:pPr>
        <w:pageBreakBefore w:val="0"/>
        <w:rPr>
          <w:color w:val="ff0000"/>
        </w:rPr>
      </w:pPr>
      <w:r w:rsidDel="00000000" w:rsidR="00000000" w:rsidRPr="00000000">
        <w:rPr>
          <w:rtl w:val="0"/>
        </w:rPr>
      </w:r>
    </w:p>
    <w:p w:rsidR="00000000" w:rsidDel="00000000" w:rsidP="00000000" w:rsidRDefault="00000000" w:rsidRPr="00000000" w14:paraId="00000024">
      <w:pPr>
        <w:pageBreakBefore w:val="0"/>
        <w:ind w:firstLine="720"/>
        <w:rPr>
          <w:color w:val="ff0000"/>
        </w:rPr>
      </w:pPr>
      <w:r w:rsidDel="00000000" w:rsidR="00000000" w:rsidRPr="00000000">
        <w:rPr>
          <w:color w:val="ff0000"/>
          <w:rtl w:val="0"/>
        </w:rPr>
        <w:t xml:space="preserve">The observed joint RD differs from the expected RD for both X and Z, suggesting that </w:t>
      </w:r>
    </w:p>
    <w:p w:rsidR="00000000" w:rsidDel="00000000" w:rsidP="00000000" w:rsidRDefault="00000000" w:rsidRPr="00000000" w14:paraId="00000025">
      <w:pPr>
        <w:pageBreakBefore w:val="0"/>
        <w:ind w:firstLine="720"/>
        <w:rPr>
          <w:color w:val="ff0000"/>
        </w:rPr>
      </w:pPr>
      <w:r w:rsidDel="00000000" w:rsidR="00000000" w:rsidRPr="00000000">
        <w:rPr>
          <w:color w:val="ff0000"/>
          <w:rtl w:val="0"/>
        </w:rPr>
        <w:t xml:space="preserve">there is an additive scale interaction.</w:t>
      </w:r>
    </w:p>
    <w:p w:rsidR="00000000" w:rsidDel="00000000" w:rsidP="00000000" w:rsidRDefault="00000000" w:rsidRPr="00000000" w14:paraId="00000026">
      <w:pPr>
        <w:pageBreakBefore w:val="0"/>
        <w:spacing w:line="247.2" w:lineRule="auto"/>
        <w:ind w:right="100"/>
        <w:rPr/>
      </w:pPr>
      <w:r w:rsidDel="00000000" w:rsidR="00000000" w:rsidRPr="00000000">
        <w:rPr>
          <w:rtl w:val="0"/>
        </w:rPr>
      </w:r>
    </w:p>
    <w:p w:rsidR="00000000" w:rsidDel="00000000" w:rsidP="00000000" w:rsidRDefault="00000000" w:rsidRPr="00000000" w14:paraId="00000027">
      <w:pPr>
        <w:pageBreakBefore w:val="0"/>
        <w:numPr>
          <w:ilvl w:val="0"/>
          <w:numId w:val="1"/>
        </w:numPr>
        <w:spacing w:line="247.2" w:lineRule="auto"/>
        <w:ind w:left="720" w:right="100" w:hanging="360"/>
        <w:rPr/>
      </w:pPr>
      <w:r w:rsidDel="00000000" w:rsidR="00000000" w:rsidRPr="00000000">
        <w:rPr>
          <w:rtl w:val="0"/>
        </w:rPr>
        <w:t xml:space="preserve">Calculate </w:t>
      </w:r>
      <w:r w:rsidDel="00000000" w:rsidR="00000000" w:rsidRPr="00000000">
        <w:rPr>
          <w:rtl w:val="0"/>
        </w:rPr>
        <w:t xml:space="preserve">p</w:t>
      </w:r>
      <w:r w:rsidDel="00000000" w:rsidR="00000000" w:rsidRPr="00000000">
        <w:rPr>
          <w:vertAlign w:val="subscript"/>
          <w:rtl w:val="0"/>
        </w:rPr>
        <w:t xml:space="preserve">11</w:t>
      </w:r>
      <w:r w:rsidDel="00000000" w:rsidR="00000000" w:rsidRPr="00000000">
        <w:rPr>
          <w:rtl w:val="0"/>
        </w:rPr>
        <w:t xml:space="preserve"> - p</w:t>
      </w:r>
      <w:r w:rsidDel="00000000" w:rsidR="00000000" w:rsidRPr="00000000">
        <w:rPr>
          <w:vertAlign w:val="subscript"/>
          <w:rtl w:val="0"/>
        </w:rPr>
        <w:t xml:space="preserve">10</w:t>
      </w:r>
      <w:r w:rsidDel="00000000" w:rsidR="00000000" w:rsidRPr="00000000">
        <w:rPr>
          <w:rtl w:val="0"/>
        </w:rPr>
        <w:t xml:space="preserve"> - p</w:t>
      </w:r>
      <w:r w:rsidDel="00000000" w:rsidR="00000000" w:rsidRPr="00000000">
        <w:rPr>
          <w:vertAlign w:val="subscript"/>
          <w:rtl w:val="0"/>
        </w:rPr>
        <w:t xml:space="preserve">01</w:t>
      </w:r>
      <w:r w:rsidDel="00000000" w:rsidR="00000000" w:rsidRPr="00000000">
        <w:rPr>
          <w:rtl w:val="0"/>
        </w:rPr>
        <w:t xml:space="preserve"> + p</w:t>
      </w:r>
      <w:r w:rsidDel="00000000" w:rsidR="00000000" w:rsidRPr="00000000">
        <w:rPr>
          <w:vertAlign w:val="subscript"/>
          <w:rtl w:val="0"/>
        </w:rPr>
        <w:t xml:space="preserve">00 </w:t>
      </w:r>
      <w:r w:rsidDel="00000000" w:rsidR="00000000" w:rsidRPr="00000000">
        <w:rPr>
          <w:rtl w:val="0"/>
        </w:rPr>
        <w:t xml:space="preserve">. Interpret the resulting value. If interaction is present, what kind? Be as specific as possible.</w:t>
      </w:r>
    </w:p>
    <w:p w:rsidR="00000000" w:rsidDel="00000000" w:rsidP="00000000" w:rsidRDefault="00000000" w:rsidRPr="00000000" w14:paraId="00000028">
      <w:pPr>
        <w:pageBreakBefore w:val="0"/>
        <w:spacing w:line="247.2" w:lineRule="auto"/>
        <w:ind w:right="100"/>
        <w:rPr/>
      </w:pPr>
      <w:r w:rsidDel="00000000" w:rsidR="00000000" w:rsidRPr="00000000">
        <w:rPr>
          <w:rtl w:val="0"/>
        </w:rPr>
      </w:r>
    </w:p>
    <w:p w:rsidR="00000000" w:rsidDel="00000000" w:rsidP="00000000" w:rsidRDefault="00000000" w:rsidRPr="00000000" w14:paraId="00000029">
      <w:pPr>
        <w:pageBreakBefore w:val="0"/>
        <w:spacing w:line="247.2" w:lineRule="auto"/>
        <w:ind w:left="720" w:right="100" w:firstLine="0"/>
        <w:rPr>
          <w:color w:val="ff0000"/>
        </w:rPr>
      </w:pPr>
      <w:r w:rsidDel="00000000" w:rsidR="00000000" w:rsidRPr="00000000">
        <w:rPr>
          <w:color w:val="ff0000"/>
          <w:rtl w:val="0"/>
        </w:rPr>
        <w:t xml:space="preserve">p</w:t>
      </w:r>
      <w:r w:rsidDel="00000000" w:rsidR="00000000" w:rsidRPr="00000000">
        <w:rPr>
          <w:color w:val="ff0000"/>
          <w:vertAlign w:val="subscript"/>
          <w:rtl w:val="0"/>
        </w:rPr>
        <w:t xml:space="preserve">11</w:t>
      </w:r>
      <w:r w:rsidDel="00000000" w:rsidR="00000000" w:rsidRPr="00000000">
        <w:rPr>
          <w:color w:val="ff0000"/>
          <w:rtl w:val="0"/>
        </w:rPr>
        <w:t xml:space="preserve"> - p</w:t>
      </w:r>
      <w:r w:rsidDel="00000000" w:rsidR="00000000" w:rsidRPr="00000000">
        <w:rPr>
          <w:color w:val="ff0000"/>
          <w:vertAlign w:val="subscript"/>
          <w:rtl w:val="0"/>
        </w:rPr>
        <w:t xml:space="preserve">10</w:t>
      </w:r>
      <w:r w:rsidDel="00000000" w:rsidR="00000000" w:rsidRPr="00000000">
        <w:rPr>
          <w:color w:val="ff0000"/>
          <w:rtl w:val="0"/>
        </w:rPr>
        <w:t xml:space="preserve"> - p</w:t>
      </w:r>
      <w:r w:rsidDel="00000000" w:rsidR="00000000" w:rsidRPr="00000000">
        <w:rPr>
          <w:color w:val="ff0000"/>
          <w:vertAlign w:val="subscript"/>
          <w:rtl w:val="0"/>
        </w:rPr>
        <w:t xml:space="preserve">01</w:t>
      </w:r>
      <w:r w:rsidDel="00000000" w:rsidR="00000000" w:rsidRPr="00000000">
        <w:rPr>
          <w:color w:val="ff0000"/>
          <w:rtl w:val="0"/>
        </w:rPr>
        <w:t xml:space="preserve"> + p</w:t>
      </w:r>
      <w:r w:rsidDel="00000000" w:rsidR="00000000" w:rsidRPr="00000000">
        <w:rPr>
          <w:color w:val="ff0000"/>
          <w:vertAlign w:val="subscript"/>
          <w:rtl w:val="0"/>
        </w:rPr>
        <w:t xml:space="preserve">00</w:t>
      </w:r>
      <w:r w:rsidDel="00000000" w:rsidR="00000000" w:rsidRPr="00000000">
        <w:rPr>
          <w:color w:val="ff0000"/>
          <w:rtl w:val="0"/>
        </w:rPr>
        <w:t xml:space="preserve"> = 0.08 - 0.04 - 0.02 + 0.01 = 0.03</w:t>
      </w:r>
    </w:p>
    <w:p w:rsidR="00000000" w:rsidDel="00000000" w:rsidP="00000000" w:rsidRDefault="00000000" w:rsidRPr="00000000" w14:paraId="0000002A">
      <w:pPr>
        <w:pageBreakBefore w:val="0"/>
        <w:spacing w:line="247.2" w:lineRule="auto"/>
        <w:ind w:left="720" w:right="100" w:firstLine="0"/>
        <w:rPr>
          <w:color w:val="ff0000"/>
        </w:rPr>
      </w:pPr>
      <w:r w:rsidDel="00000000" w:rsidR="00000000" w:rsidRPr="00000000">
        <w:rPr>
          <w:rtl w:val="0"/>
        </w:rPr>
      </w:r>
    </w:p>
    <w:p w:rsidR="00000000" w:rsidDel="00000000" w:rsidP="00000000" w:rsidRDefault="00000000" w:rsidRPr="00000000" w14:paraId="0000002B">
      <w:pPr>
        <w:pageBreakBefore w:val="0"/>
        <w:spacing w:line="247.2" w:lineRule="auto"/>
        <w:ind w:left="720" w:right="100" w:firstLine="0"/>
        <w:rPr>
          <w:color w:val="ff0000"/>
        </w:rPr>
      </w:pPr>
      <w:r w:rsidDel="00000000" w:rsidR="00000000" w:rsidRPr="00000000">
        <w:rPr>
          <w:color w:val="ff0000"/>
          <w:rtl w:val="0"/>
        </w:rPr>
        <w:t xml:space="preserve">Since this value is &gt; 0, we conclude that there is positive additive interaction. </w:t>
      </w:r>
    </w:p>
    <w:p w:rsidR="00000000" w:rsidDel="00000000" w:rsidP="00000000" w:rsidRDefault="00000000" w:rsidRPr="00000000" w14:paraId="0000002C">
      <w:pPr>
        <w:pageBreakBefore w:val="0"/>
        <w:spacing w:line="247.2" w:lineRule="auto"/>
        <w:ind w:left="720" w:right="100" w:firstLine="0"/>
        <w:rPr>
          <w:color w:val="ff0000"/>
        </w:rPr>
      </w:pPr>
      <w:r w:rsidDel="00000000" w:rsidR="00000000" w:rsidRPr="00000000">
        <w:rPr>
          <w:rtl w:val="0"/>
        </w:rPr>
      </w:r>
    </w:p>
    <w:p w:rsidR="00000000" w:rsidDel="00000000" w:rsidP="00000000" w:rsidRDefault="00000000" w:rsidRPr="00000000" w14:paraId="0000002D">
      <w:pPr>
        <w:pageBreakBefore w:val="0"/>
        <w:numPr>
          <w:ilvl w:val="0"/>
          <w:numId w:val="1"/>
        </w:numPr>
        <w:spacing w:line="247.2" w:lineRule="auto"/>
        <w:ind w:left="720" w:right="100" w:hanging="360"/>
        <w:rPr/>
      </w:pPr>
      <w:r w:rsidDel="00000000" w:rsidR="00000000" w:rsidRPr="00000000">
        <w:rPr>
          <w:rtl w:val="0"/>
        </w:rPr>
        <w:t xml:space="preserve">Calculate the risk ratios below: </w:t>
      </w:r>
    </w:p>
    <w:p w:rsidR="00000000" w:rsidDel="00000000" w:rsidP="00000000" w:rsidRDefault="00000000" w:rsidRPr="00000000" w14:paraId="0000002E">
      <w:pPr>
        <w:pageBreakBefore w:val="0"/>
        <w:spacing w:line="247.2" w:lineRule="auto"/>
        <w:ind w:right="100"/>
        <w:rPr/>
      </w:pPr>
      <w:r w:rsidDel="00000000" w:rsidR="00000000" w:rsidRPr="00000000">
        <w:rPr>
          <w:rtl w:val="0"/>
        </w:rPr>
      </w:r>
    </w:p>
    <w:p w:rsidR="00000000" w:rsidDel="00000000" w:rsidP="00000000" w:rsidRDefault="00000000" w:rsidRPr="00000000" w14:paraId="0000002F">
      <w:pPr>
        <w:pageBreakBefore w:val="0"/>
        <w:spacing w:line="247.2" w:lineRule="auto"/>
        <w:ind w:right="100"/>
        <w:rPr>
          <w:color w:val="ff0000"/>
        </w:rPr>
      </w:pPr>
      <w:r w:rsidDel="00000000" w:rsidR="00000000" w:rsidRPr="00000000">
        <w:rPr>
          <w:rtl w:val="0"/>
        </w:rPr>
        <w:tab/>
        <w:t xml:space="preserve">RR for X alone (Z=0): </w:t>
      </w:r>
      <w:r w:rsidDel="00000000" w:rsidR="00000000" w:rsidRPr="00000000">
        <w:rPr>
          <w:color w:val="ff0000"/>
          <w:rtl w:val="0"/>
        </w:rPr>
        <w:t xml:space="preserve">0.04/0.01 = 4</w:t>
      </w:r>
    </w:p>
    <w:p w:rsidR="00000000" w:rsidDel="00000000" w:rsidP="00000000" w:rsidRDefault="00000000" w:rsidRPr="00000000" w14:paraId="00000030">
      <w:pPr>
        <w:pageBreakBefore w:val="0"/>
        <w:spacing w:line="247.2" w:lineRule="auto"/>
        <w:ind w:right="100"/>
        <w:rPr/>
      </w:pPr>
      <w:r w:rsidDel="00000000" w:rsidR="00000000" w:rsidRPr="00000000">
        <w:rPr>
          <w:rtl w:val="0"/>
        </w:rPr>
        <w:tab/>
        <w:t xml:space="preserve">RR for Z alone (X=0): </w:t>
      </w:r>
      <w:r w:rsidDel="00000000" w:rsidR="00000000" w:rsidRPr="00000000">
        <w:rPr>
          <w:color w:val="ff0000"/>
          <w:rtl w:val="0"/>
        </w:rPr>
        <w:t xml:space="preserve">0.02/0.01 = 2</w:t>
      </w:r>
      <w:r w:rsidDel="00000000" w:rsidR="00000000" w:rsidRPr="00000000">
        <w:rPr>
          <w:rtl w:val="0"/>
        </w:rPr>
      </w:r>
    </w:p>
    <w:p w:rsidR="00000000" w:rsidDel="00000000" w:rsidP="00000000" w:rsidRDefault="00000000" w:rsidRPr="00000000" w14:paraId="00000031">
      <w:pPr>
        <w:pageBreakBefore w:val="0"/>
        <w:spacing w:line="247.2" w:lineRule="auto"/>
        <w:ind w:right="100" w:firstLine="720"/>
        <w:rPr/>
      </w:pPr>
      <w:r w:rsidDel="00000000" w:rsidR="00000000" w:rsidRPr="00000000">
        <w:rPr>
          <w:rtl w:val="0"/>
        </w:rPr>
        <w:t xml:space="preserve">Observed RR for X and Z: </w:t>
      </w:r>
      <w:r w:rsidDel="00000000" w:rsidR="00000000" w:rsidRPr="00000000">
        <w:rPr>
          <w:color w:val="ff0000"/>
          <w:rtl w:val="0"/>
        </w:rPr>
        <w:t xml:space="preserve">0.08/0.01 = 8</w:t>
      </w:r>
      <w:r w:rsidDel="00000000" w:rsidR="00000000" w:rsidRPr="00000000">
        <w:rPr>
          <w:rtl w:val="0"/>
        </w:rPr>
      </w:r>
    </w:p>
    <w:p w:rsidR="00000000" w:rsidDel="00000000" w:rsidP="00000000" w:rsidRDefault="00000000" w:rsidRPr="00000000" w14:paraId="00000032">
      <w:pPr>
        <w:pageBreakBefore w:val="0"/>
        <w:spacing w:line="247.2" w:lineRule="auto"/>
        <w:ind w:right="100" w:firstLine="720"/>
        <w:rPr/>
      </w:pPr>
      <w:r w:rsidDel="00000000" w:rsidR="00000000" w:rsidRPr="00000000">
        <w:rPr>
          <w:rtl w:val="0"/>
        </w:rPr>
        <w:t xml:space="preserve">Expected RR for X and Z: </w:t>
      </w:r>
      <w:r w:rsidDel="00000000" w:rsidR="00000000" w:rsidRPr="00000000">
        <w:rPr>
          <w:color w:val="ff0000"/>
          <w:rtl w:val="0"/>
        </w:rPr>
        <w:t xml:space="preserve">4 x 2 = 8</w:t>
      </w:r>
      <w:r w:rsidDel="00000000" w:rsidR="00000000" w:rsidRPr="00000000">
        <w:rPr>
          <w:rtl w:val="0"/>
        </w:rPr>
      </w:r>
    </w:p>
    <w:p w:rsidR="00000000" w:rsidDel="00000000" w:rsidP="00000000" w:rsidRDefault="00000000" w:rsidRPr="00000000" w14:paraId="00000033">
      <w:pPr>
        <w:pageBreakBefore w:val="0"/>
        <w:spacing w:line="247.2" w:lineRule="auto"/>
        <w:ind w:right="100"/>
        <w:rPr/>
      </w:pPr>
      <w:r w:rsidDel="00000000" w:rsidR="00000000" w:rsidRPr="00000000">
        <w:rPr>
          <w:rtl w:val="0"/>
        </w:rPr>
      </w:r>
    </w:p>
    <w:p w:rsidR="00000000" w:rsidDel="00000000" w:rsidP="00000000" w:rsidRDefault="00000000" w:rsidRPr="00000000" w14:paraId="00000034">
      <w:pPr>
        <w:pageBreakBefore w:val="0"/>
        <w:numPr>
          <w:ilvl w:val="0"/>
          <w:numId w:val="1"/>
        </w:numPr>
        <w:spacing w:line="247.2" w:lineRule="auto"/>
        <w:ind w:left="720" w:right="100" w:hanging="360"/>
        <w:rPr/>
      </w:pPr>
      <w:r w:rsidDel="00000000" w:rsidR="00000000" w:rsidRPr="00000000">
        <w:rPr>
          <w:rtl w:val="0"/>
        </w:rPr>
        <w:t xml:space="preserve">What do you conclude about the presence of statistical interaction on the relative scale? </w:t>
      </w:r>
    </w:p>
    <w:p w:rsidR="00000000" w:rsidDel="00000000" w:rsidP="00000000" w:rsidRDefault="00000000" w:rsidRPr="00000000" w14:paraId="00000035">
      <w:pPr>
        <w:pageBreakBefore w:val="0"/>
        <w:rPr>
          <w:color w:val="ff0000"/>
        </w:rPr>
      </w:pPr>
      <w:r w:rsidDel="00000000" w:rsidR="00000000" w:rsidRPr="00000000">
        <w:rPr>
          <w:rtl w:val="0"/>
        </w:rPr>
      </w:r>
    </w:p>
    <w:p w:rsidR="00000000" w:rsidDel="00000000" w:rsidP="00000000" w:rsidRDefault="00000000" w:rsidRPr="00000000" w14:paraId="00000036">
      <w:pPr>
        <w:pageBreakBefore w:val="0"/>
        <w:ind w:firstLine="720"/>
        <w:rPr>
          <w:color w:val="ff0000"/>
        </w:rPr>
      </w:pPr>
      <w:r w:rsidDel="00000000" w:rsidR="00000000" w:rsidRPr="00000000">
        <w:rPr>
          <w:color w:val="ff0000"/>
          <w:rtl w:val="0"/>
        </w:rPr>
        <w:t xml:space="preserve">The observed joint RR is the same as the expected RR for both X and Z, suggesting that </w:t>
      </w:r>
    </w:p>
    <w:p w:rsidR="00000000" w:rsidDel="00000000" w:rsidP="00000000" w:rsidRDefault="00000000" w:rsidRPr="00000000" w14:paraId="00000037">
      <w:pPr>
        <w:pageBreakBefore w:val="0"/>
        <w:ind w:firstLine="720"/>
        <w:rPr>
          <w:color w:val="ff0000"/>
        </w:rPr>
      </w:pPr>
      <w:r w:rsidDel="00000000" w:rsidR="00000000" w:rsidRPr="00000000">
        <w:rPr>
          <w:color w:val="ff0000"/>
          <w:rtl w:val="0"/>
        </w:rPr>
        <w:t xml:space="preserve">there is no relative scale interaction.</w:t>
      </w:r>
    </w:p>
    <w:p w:rsidR="00000000" w:rsidDel="00000000" w:rsidP="00000000" w:rsidRDefault="00000000" w:rsidRPr="00000000" w14:paraId="00000038">
      <w:pPr>
        <w:pageBreakBefore w:val="0"/>
        <w:spacing w:line="247.2" w:lineRule="auto"/>
        <w:ind w:right="100"/>
        <w:rPr/>
      </w:pPr>
      <w:r w:rsidDel="00000000" w:rsidR="00000000" w:rsidRPr="00000000">
        <w:rPr>
          <w:rtl w:val="0"/>
        </w:rPr>
      </w:r>
    </w:p>
    <w:p w:rsidR="00000000" w:rsidDel="00000000" w:rsidP="00000000" w:rsidRDefault="00000000" w:rsidRPr="00000000" w14:paraId="00000039">
      <w:pPr>
        <w:pageBreakBefore w:val="0"/>
        <w:numPr>
          <w:ilvl w:val="0"/>
          <w:numId w:val="1"/>
        </w:numPr>
        <w:spacing w:line="247.2" w:lineRule="auto"/>
        <w:ind w:left="720" w:right="100" w:hanging="360"/>
        <w:rPr/>
      </w:pPr>
      <w:r w:rsidDel="00000000" w:rsidR="00000000" w:rsidRPr="00000000">
        <w:rPr>
          <w:rtl w:val="0"/>
        </w:rPr>
        <w:t xml:space="preserve">Calculate RR</w:t>
      </w:r>
      <w:r w:rsidDel="00000000" w:rsidR="00000000" w:rsidRPr="00000000">
        <w:rPr>
          <w:vertAlign w:val="subscript"/>
          <w:rtl w:val="0"/>
        </w:rPr>
        <w:t xml:space="preserve">11</w:t>
      </w:r>
      <w:r w:rsidDel="00000000" w:rsidR="00000000" w:rsidRPr="00000000">
        <w:rPr>
          <w:rtl w:val="0"/>
        </w:rPr>
        <w:t xml:space="preserve"> / (RR</w:t>
      </w:r>
      <w:r w:rsidDel="00000000" w:rsidR="00000000" w:rsidRPr="00000000">
        <w:rPr>
          <w:vertAlign w:val="subscript"/>
          <w:rtl w:val="0"/>
        </w:rPr>
        <w:t xml:space="preserve">10</w:t>
      </w:r>
      <w:r w:rsidDel="00000000" w:rsidR="00000000" w:rsidRPr="00000000">
        <w:rPr>
          <w:rtl w:val="0"/>
        </w:rPr>
        <w:t xml:space="preserve"> x RR</w:t>
      </w:r>
      <w:r w:rsidDel="00000000" w:rsidR="00000000" w:rsidRPr="00000000">
        <w:rPr>
          <w:vertAlign w:val="subscript"/>
          <w:rtl w:val="0"/>
        </w:rPr>
        <w:t xml:space="preserve">01</w:t>
      </w:r>
      <w:r w:rsidDel="00000000" w:rsidR="00000000" w:rsidRPr="00000000">
        <w:rPr>
          <w:rtl w:val="0"/>
        </w:rPr>
        <w:t xml:space="preserve">)</w:t>
      </w:r>
      <w:r w:rsidDel="00000000" w:rsidR="00000000" w:rsidRPr="00000000">
        <w:rPr>
          <w:vertAlign w:val="subscript"/>
          <w:rtl w:val="0"/>
        </w:rPr>
        <w:t xml:space="preserve"> </w:t>
      </w:r>
      <w:r w:rsidDel="00000000" w:rsidR="00000000" w:rsidRPr="00000000">
        <w:rPr>
          <w:rtl w:val="0"/>
        </w:rPr>
        <w:t xml:space="preserve">. Interpret the resulting value. If interaction is present, what kind? Be as specific as possible.</w:t>
      </w:r>
    </w:p>
    <w:p w:rsidR="00000000" w:rsidDel="00000000" w:rsidP="00000000" w:rsidRDefault="00000000" w:rsidRPr="00000000" w14:paraId="0000003A">
      <w:pPr>
        <w:pageBreakBefore w:val="0"/>
        <w:spacing w:line="247.2" w:lineRule="auto"/>
        <w:ind w:right="100"/>
        <w:rPr/>
      </w:pPr>
      <w:r w:rsidDel="00000000" w:rsidR="00000000" w:rsidRPr="00000000">
        <w:rPr>
          <w:rtl w:val="0"/>
        </w:rPr>
      </w:r>
    </w:p>
    <w:p w:rsidR="00000000" w:rsidDel="00000000" w:rsidP="00000000" w:rsidRDefault="00000000" w:rsidRPr="00000000" w14:paraId="0000003B">
      <w:pPr>
        <w:pageBreakBefore w:val="0"/>
        <w:spacing w:line="247.2" w:lineRule="auto"/>
        <w:ind w:right="100"/>
        <w:rPr>
          <w:color w:val="ff0000"/>
        </w:rPr>
      </w:pPr>
      <w:r w:rsidDel="00000000" w:rsidR="00000000" w:rsidRPr="00000000">
        <w:rPr>
          <w:color w:val="ff0000"/>
          <w:rtl w:val="0"/>
        </w:rPr>
        <w:tab/>
        <w:t xml:space="preserve">RR</w:t>
      </w:r>
      <w:r w:rsidDel="00000000" w:rsidR="00000000" w:rsidRPr="00000000">
        <w:rPr>
          <w:color w:val="ff0000"/>
          <w:vertAlign w:val="subscript"/>
          <w:rtl w:val="0"/>
        </w:rPr>
        <w:t xml:space="preserve">11</w:t>
      </w:r>
      <w:r w:rsidDel="00000000" w:rsidR="00000000" w:rsidRPr="00000000">
        <w:rPr>
          <w:color w:val="ff0000"/>
          <w:rtl w:val="0"/>
        </w:rPr>
        <w:t xml:space="preserve"> / (RR</w:t>
      </w:r>
      <w:r w:rsidDel="00000000" w:rsidR="00000000" w:rsidRPr="00000000">
        <w:rPr>
          <w:color w:val="ff0000"/>
          <w:vertAlign w:val="subscript"/>
          <w:rtl w:val="0"/>
        </w:rPr>
        <w:t xml:space="preserve">10</w:t>
      </w:r>
      <w:r w:rsidDel="00000000" w:rsidR="00000000" w:rsidRPr="00000000">
        <w:rPr>
          <w:color w:val="ff0000"/>
          <w:rtl w:val="0"/>
        </w:rPr>
        <w:t xml:space="preserve"> x RR</w:t>
      </w:r>
      <w:r w:rsidDel="00000000" w:rsidR="00000000" w:rsidRPr="00000000">
        <w:rPr>
          <w:color w:val="ff0000"/>
          <w:vertAlign w:val="subscript"/>
          <w:rtl w:val="0"/>
        </w:rPr>
        <w:t xml:space="preserve">01</w:t>
      </w:r>
      <w:r w:rsidDel="00000000" w:rsidR="00000000" w:rsidRPr="00000000">
        <w:rPr>
          <w:color w:val="ff0000"/>
          <w:rtl w:val="0"/>
        </w:rPr>
        <w:t xml:space="preserve">) = 8 / (4 x 2) = 1</w:t>
      </w:r>
    </w:p>
    <w:p w:rsidR="00000000" w:rsidDel="00000000" w:rsidP="00000000" w:rsidRDefault="00000000" w:rsidRPr="00000000" w14:paraId="0000003C">
      <w:pPr>
        <w:pageBreakBefore w:val="0"/>
        <w:spacing w:line="247.2" w:lineRule="auto"/>
        <w:ind w:right="100"/>
        <w:rPr>
          <w:color w:val="ff0000"/>
        </w:rPr>
      </w:pPr>
      <w:r w:rsidDel="00000000" w:rsidR="00000000" w:rsidRPr="00000000">
        <w:rPr>
          <w:rtl w:val="0"/>
        </w:rPr>
      </w:r>
    </w:p>
    <w:p w:rsidR="00000000" w:rsidDel="00000000" w:rsidP="00000000" w:rsidRDefault="00000000" w:rsidRPr="00000000" w14:paraId="0000003D">
      <w:pPr>
        <w:pageBreakBefore w:val="0"/>
        <w:spacing w:line="247.2" w:lineRule="auto"/>
        <w:ind w:right="100"/>
        <w:rPr>
          <w:color w:val="ff0000"/>
        </w:rPr>
      </w:pPr>
      <w:r w:rsidDel="00000000" w:rsidR="00000000" w:rsidRPr="00000000">
        <w:rPr>
          <w:color w:val="ff0000"/>
          <w:rtl w:val="0"/>
        </w:rPr>
        <w:tab/>
        <w:t xml:space="preserve">Since this value = 1, we conclude that there is no interaction on the relative scale</w:t>
      </w:r>
    </w:p>
    <w:p w:rsidR="00000000" w:rsidDel="00000000" w:rsidP="00000000" w:rsidRDefault="00000000" w:rsidRPr="00000000" w14:paraId="0000003E">
      <w:pPr>
        <w:pageBreakBefore w:val="0"/>
        <w:spacing w:line="247.2" w:lineRule="auto"/>
        <w:ind w:right="100"/>
        <w:rPr>
          <w:color w:val="ff0000"/>
        </w:rPr>
      </w:pPr>
      <w:r w:rsidDel="00000000" w:rsidR="00000000" w:rsidRPr="00000000">
        <w:rPr>
          <w:rtl w:val="0"/>
        </w:rPr>
      </w:r>
    </w:p>
    <w:p w:rsidR="00000000" w:rsidDel="00000000" w:rsidP="00000000" w:rsidRDefault="00000000" w:rsidRPr="00000000" w14:paraId="0000003F">
      <w:pPr>
        <w:pStyle w:val="Heading3"/>
        <w:keepNext w:val="0"/>
        <w:keepLines w:val="0"/>
        <w:pageBreakBefore w:val="0"/>
        <w:spacing w:before="280" w:lineRule="auto"/>
        <w:rPr>
          <w:b w:val="1"/>
          <w:bCs w:val="1"/>
          <w:color w:val="000000"/>
          <w:sz w:val="22"/>
          <w:szCs w:val="22"/>
        </w:rPr>
      </w:pPr>
      <w:bookmarkStart w:colFirst="0" w:colLast="0" w:name="_xo9gmipnhmf9" w:id="1"/>
      <w:bookmarkEnd w:id="1"/>
      <w:r w:rsidDel="00000000" w:rsidR="00000000" w:rsidRPr="00000000">
        <w:rPr>
          <w:b w:val="1"/>
          <w:bCs w:val="1"/>
          <w:color w:val="000000"/>
          <w:sz w:val="22"/>
          <w:szCs w:val="22"/>
          <w:rtl w:val="0"/>
        </w:rPr>
        <w:t xml:space="preserve">Problem 2. The study of whether prenatal zinc supplementation and vitamin A supplementation reduce the risk of low birth weight reported the following results:</w:t>
      </w:r>
    </w:p>
    <w:p w:rsidR="00000000" w:rsidDel="00000000" w:rsidP="00000000" w:rsidRDefault="00000000" w:rsidRPr="00000000" w14:paraId="00000040">
      <w:pPr>
        <w:keepNext w:val="0"/>
        <w:keepLines w:val="0"/>
        <w:pageBreakBefore w:val="0"/>
        <w:spacing w:before="280" w:lineRule="auto"/>
        <w:rPr>
          <w:b w:val="1"/>
          <w:bCs w:val="1"/>
        </w:rPr>
      </w:pPr>
      <w:r w:rsidDel="00000000" w:rsidR="00000000" w:rsidRPr="00000000">
        <w:rPr>
          <w:b w:val="1"/>
          <w:bCs w:val="1"/>
          <w:rtl w:val="0"/>
        </w:rPr>
        <w:t xml:space="preserve">RR for prenatal zinc alone: 0.75</w:t>
      </w:r>
    </w:p>
    <w:p w:rsidR="00000000" w:rsidDel="00000000" w:rsidP="00000000" w:rsidRDefault="00000000" w:rsidRPr="00000000" w14:paraId="00000041">
      <w:pPr>
        <w:keepNext w:val="0"/>
        <w:keepLines w:val="0"/>
        <w:pageBreakBefore w:val="0"/>
        <w:spacing w:before="0" w:lineRule="auto"/>
        <w:rPr>
          <w:b w:val="1"/>
          <w:bCs w:val="1"/>
        </w:rPr>
      </w:pPr>
      <w:r w:rsidDel="00000000" w:rsidR="00000000" w:rsidRPr="00000000">
        <w:rPr>
          <w:b w:val="1"/>
          <w:bCs w:val="1"/>
          <w:rtl w:val="0"/>
        </w:rPr>
        <w:t xml:space="preserve">RR for vitamin A alone: 0.50</w:t>
      </w:r>
    </w:p>
    <w:p w:rsidR="00000000" w:rsidDel="00000000" w:rsidP="00000000" w:rsidRDefault="00000000" w:rsidRPr="00000000" w14:paraId="00000042">
      <w:pPr>
        <w:pageBreakBefore w:val="0"/>
        <w:rPr>
          <w:b w:val="1"/>
          <w:bCs w:val="1"/>
        </w:rPr>
      </w:pPr>
      <w:r w:rsidDel="00000000" w:rsidR="00000000" w:rsidRPr="00000000">
        <w:rPr>
          <w:b w:val="1"/>
          <w:bCs w:val="1"/>
          <w:rtl w:val="0"/>
        </w:rPr>
        <w:t xml:space="preserve">RR for both: 0.20</w:t>
      </w:r>
    </w:p>
    <w:p w:rsidR="00000000" w:rsidDel="00000000" w:rsidP="00000000" w:rsidRDefault="00000000" w:rsidRPr="00000000" w14:paraId="00000043">
      <w:pPr>
        <w:pStyle w:val="Heading3"/>
        <w:keepNext w:val="0"/>
        <w:keepLines w:val="0"/>
        <w:pageBreakBefore w:val="0"/>
        <w:spacing w:before="280" w:lineRule="auto"/>
        <w:rPr>
          <w:color w:val="000000"/>
          <w:sz w:val="22"/>
          <w:szCs w:val="22"/>
        </w:rPr>
      </w:pPr>
      <w:bookmarkStart w:colFirst="0" w:colLast="0" w:name="_aciysofo46xy" w:id="2"/>
      <w:bookmarkEnd w:id="2"/>
      <w:r w:rsidDel="00000000" w:rsidR="00000000" w:rsidRPr="00000000">
        <w:rPr>
          <w:color w:val="000000"/>
          <w:sz w:val="22"/>
          <w:szCs w:val="22"/>
          <w:rtl w:val="0"/>
        </w:rPr>
        <w:t xml:space="preserve">a. Was interaction present on the relative scale? If so, which direction is it in? </w:t>
      </w:r>
    </w:p>
    <w:p w:rsidR="00000000" w:rsidDel="00000000" w:rsidP="00000000" w:rsidRDefault="00000000" w:rsidRPr="00000000" w14:paraId="00000044">
      <w:pPr>
        <w:pageBreakBefore w:val="0"/>
        <w:rPr>
          <w:color w:val="ff0000"/>
        </w:rPr>
      </w:pPr>
      <w:r w:rsidDel="00000000" w:rsidR="00000000" w:rsidRPr="00000000">
        <w:rPr>
          <w:color w:val="ff0000"/>
          <w:rtl w:val="0"/>
        </w:rPr>
        <w:t xml:space="preserve">Expected joint RR = 0.75 x 0.50 = 0.375</w:t>
      </w:r>
    </w:p>
    <w:p w:rsidR="00000000" w:rsidDel="00000000" w:rsidP="00000000" w:rsidRDefault="00000000" w:rsidRPr="00000000" w14:paraId="00000045">
      <w:pPr>
        <w:pageBreakBefore w:val="0"/>
        <w:rPr>
          <w:color w:val="ff0000"/>
        </w:rPr>
      </w:pPr>
      <w:r w:rsidDel="00000000" w:rsidR="00000000" w:rsidRPr="00000000">
        <w:rPr>
          <w:color w:val="ff0000"/>
          <w:rtl w:val="0"/>
        </w:rPr>
        <w:t xml:space="preserve">Observed joint RR = 0.20 </w:t>
      </w:r>
    </w:p>
    <w:p w:rsidR="00000000" w:rsidDel="00000000" w:rsidP="00000000" w:rsidRDefault="00000000" w:rsidRPr="00000000" w14:paraId="00000046">
      <w:pPr>
        <w:pageBreakBefore w:val="0"/>
        <w:spacing w:line="247.2" w:lineRule="auto"/>
        <w:ind w:right="100"/>
        <w:rPr>
          <w:color w:val="ff0000"/>
        </w:rPr>
      </w:pPr>
      <w:r w:rsidDel="00000000" w:rsidR="00000000" w:rsidRPr="00000000">
        <w:rPr>
          <w:color w:val="ff0000"/>
          <w:rtl w:val="0"/>
        </w:rPr>
        <w:t xml:space="preserve">RR</w:t>
      </w:r>
      <w:r w:rsidDel="00000000" w:rsidR="00000000" w:rsidRPr="00000000">
        <w:rPr>
          <w:color w:val="ff0000"/>
          <w:vertAlign w:val="subscript"/>
          <w:rtl w:val="0"/>
        </w:rPr>
        <w:t xml:space="preserve">11</w:t>
      </w:r>
      <w:r w:rsidDel="00000000" w:rsidR="00000000" w:rsidRPr="00000000">
        <w:rPr>
          <w:color w:val="ff0000"/>
          <w:rtl w:val="0"/>
        </w:rPr>
        <w:t xml:space="preserve"> / (RR</w:t>
      </w:r>
      <w:r w:rsidDel="00000000" w:rsidR="00000000" w:rsidRPr="00000000">
        <w:rPr>
          <w:color w:val="ff0000"/>
          <w:vertAlign w:val="subscript"/>
          <w:rtl w:val="0"/>
        </w:rPr>
        <w:t xml:space="preserve">10</w:t>
      </w:r>
      <w:r w:rsidDel="00000000" w:rsidR="00000000" w:rsidRPr="00000000">
        <w:rPr>
          <w:color w:val="ff0000"/>
          <w:rtl w:val="0"/>
        </w:rPr>
        <w:t xml:space="preserve"> x RR</w:t>
      </w:r>
      <w:r w:rsidDel="00000000" w:rsidR="00000000" w:rsidRPr="00000000">
        <w:rPr>
          <w:color w:val="ff0000"/>
          <w:vertAlign w:val="subscript"/>
          <w:rtl w:val="0"/>
        </w:rPr>
        <w:t xml:space="preserve">01</w:t>
      </w:r>
      <w:r w:rsidDel="00000000" w:rsidR="00000000" w:rsidRPr="00000000">
        <w:rPr>
          <w:color w:val="ff0000"/>
          <w:rtl w:val="0"/>
        </w:rPr>
        <w:t xml:space="preserve">) = 0.20 / (0.75 x 0.50) = 0.53</w:t>
      </w:r>
    </w:p>
    <w:p w:rsidR="00000000" w:rsidDel="00000000" w:rsidP="00000000" w:rsidRDefault="00000000" w:rsidRPr="00000000" w14:paraId="00000047">
      <w:pPr>
        <w:pageBreakBefore w:val="0"/>
        <w:spacing w:line="247.2" w:lineRule="auto"/>
        <w:ind w:right="100"/>
        <w:rPr>
          <w:color w:val="ff0000"/>
        </w:rPr>
      </w:pPr>
      <w:r w:rsidDel="00000000" w:rsidR="00000000" w:rsidRPr="00000000">
        <w:rPr>
          <w:rtl w:val="0"/>
        </w:rPr>
      </w:r>
    </w:p>
    <w:p w:rsidR="00000000" w:rsidDel="00000000" w:rsidP="00000000" w:rsidRDefault="00000000" w:rsidRPr="00000000" w14:paraId="00000048">
      <w:pPr>
        <w:pageBreakBefore w:val="0"/>
        <w:rPr>
          <w:color w:val="ff0000"/>
        </w:rPr>
      </w:pPr>
      <w:r w:rsidDel="00000000" w:rsidR="00000000" w:rsidRPr="00000000">
        <w:rPr>
          <w:color w:val="ff0000"/>
          <w:rtl w:val="0"/>
        </w:rPr>
        <w:t xml:space="preserve">Yes, the expected joint RR is less than the observed joint RR, so interaction is present on the relative scale. The joint observed effect of prenatal zinc and prenatal vitamin A supplementation is greater (more beneficial, ie, less low birth weight) than the expected joint effect. Because RR</w:t>
      </w:r>
      <w:r w:rsidDel="00000000" w:rsidR="00000000" w:rsidRPr="00000000">
        <w:rPr>
          <w:color w:val="ff0000"/>
          <w:vertAlign w:val="subscript"/>
          <w:rtl w:val="0"/>
        </w:rPr>
        <w:t xml:space="preserve">11</w:t>
      </w:r>
      <w:r w:rsidDel="00000000" w:rsidR="00000000" w:rsidRPr="00000000">
        <w:rPr>
          <w:color w:val="ff0000"/>
          <w:rtl w:val="0"/>
        </w:rPr>
        <w:t xml:space="preserve"> / (RR</w:t>
      </w:r>
      <w:r w:rsidDel="00000000" w:rsidR="00000000" w:rsidRPr="00000000">
        <w:rPr>
          <w:color w:val="ff0000"/>
          <w:vertAlign w:val="subscript"/>
          <w:rtl w:val="0"/>
        </w:rPr>
        <w:t xml:space="preserve">10</w:t>
      </w:r>
      <w:r w:rsidDel="00000000" w:rsidR="00000000" w:rsidRPr="00000000">
        <w:rPr>
          <w:color w:val="ff0000"/>
          <w:rtl w:val="0"/>
        </w:rPr>
        <w:t xml:space="preserve"> x RR</w:t>
      </w:r>
      <w:r w:rsidDel="00000000" w:rsidR="00000000" w:rsidRPr="00000000">
        <w:rPr>
          <w:color w:val="ff0000"/>
          <w:vertAlign w:val="subscript"/>
          <w:rtl w:val="0"/>
        </w:rPr>
        <w:t xml:space="preserve">01</w:t>
      </w:r>
      <w:r w:rsidDel="00000000" w:rsidR="00000000" w:rsidRPr="00000000">
        <w:rPr>
          <w:color w:val="ff0000"/>
          <w:rtl w:val="0"/>
        </w:rPr>
        <w:t xml:space="preserve">)  &lt; 1 and the interventions are preventive, we conclude that there is positive interaction on the relative scale. </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b. Even though the study only reported RRs, you want to assess whether interaction occurred on the additive scale. Use the appropriate formula to assess whether interaction is present on the additive scale. If so, which direction is it in? </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color w:val="ff0000"/>
        </w:rPr>
      </w:pPr>
      <w:r w:rsidDel="00000000" w:rsidR="00000000" w:rsidRPr="00000000">
        <w:rPr>
          <w:color w:val="ff0000"/>
          <w:rtl w:val="0"/>
        </w:rPr>
        <w:t xml:space="preserve">RERI = </w:t>
      </w:r>
      <w:r w:rsidDel="00000000" w:rsidR="00000000" w:rsidRPr="00000000">
        <w:rPr>
          <w:color w:val="ff0000"/>
          <w:rtl w:val="0"/>
        </w:rPr>
        <w:t xml:space="preserve">RR</w:t>
      </w:r>
      <w:r w:rsidDel="00000000" w:rsidR="00000000" w:rsidRPr="00000000">
        <w:rPr>
          <w:color w:val="ff0000"/>
          <w:vertAlign w:val="subscript"/>
          <w:rtl w:val="0"/>
        </w:rPr>
        <w:t xml:space="preserve">11</w:t>
      </w:r>
      <w:r w:rsidDel="00000000" w:rsidR="00000000" w:rsidRPr="00000000">
        <w:rPr>
          <w:color w:val="ff0000"/>
          <w:rtl w:val="0"/>
        </w:rPr>
        <w:t xml:space="preserve"> - RR</w:t>
      </w:r>
      <w:r w:rsidDel="00000000" w:rsidR="00000000" w:rsidRPr="00000000">
        <w:rPr>
          <w:color w:val="ff0000"/>
          <w:vertAlign w:val="subscript"/>
          <w:rtl w:val="0"/>
        </w:rPr>
        <w:t xml:space="preserve">10</w:t>
      </w:r>
      <w:r w:rsidDel="00000000" w:rsidR="00000000" w:rsidRPr="00000000">
        <w:rPr>
          <w:color w:val="ff0000"/>
          <w:rtl w:val="0"/>
        </w:rPr>
        <w:t xml:space="preserve"> - RR</w:t>
      </w:r>
      <w:r w:rsidDel="00000000" w:rsidR="00000000" w:rsidRPr="00000000">
        <w:rPr>
          <w:color w:val="ff0000"/>
          <w:vertAlign w:val="subscript"/>
          <w:rtl w:val="0"/>
        </w:rPr>
        <w:t xml:space="preserve">01</w:t>
      </w:r>
      <w:r w:rsidDel="00000000" w:rsidR="00000000" w:rsidRPr="00000000">
        <w:rPr>
          <w:color w:val="ff0000"/>
          <w:rtl w:val="0"/>
        </w:rPr>
        <w:t xml:space="preserve"> + 1 = 0.20 - 0.75 - 0.50 + 1 = -0.05 </w:t>
      </w:r>
    </w:p>
    <w:p w:rsidR="00000000" w:rsidDel="00000000" w:rsidP="00000000" w:rsidRDefault="00000000" w:rsidRPr="00000000" w14:paraId="0000004D">
      <w:pPr>
        <w:pageBreakBefore w:val="0"/>
        <w:rPr>
          <w:color w:val="ff0000"/>
        </w:rPr>
      </w:pPr>
      <w:r w:rsidDel="00000000" w:rsidR="00000000" w:rsidRPr="00000000">
        <w:rPr>
          <w:rtl w:val="0"/>
        </w:rPr>
      </w:r>
    </w:p>
    <w:p w:rsidR="00000000" w:rsidDel="00000000" w:rsidP="00000000" w:rsidRDefault="00000000" w:rsidRPr="00000000" w14:paraId="0000004E">
      <w:pPr>
        <w:pageBreakBefore w:val="0"/>
        <w:rPr>
          <w:color w:val="ff0000"/>
        </w:rPr>
      </w:pPr>
      <w:r w:rsidDel="00000000" w:rsidR="00000000" w:rsidRPr="00000000">
        <w:rPr>
          <w:color w:val="ff0000"/>
          <w:rtl w:val="0"/>
        </w:rPr>
        <w:t xml:space="preserve">Because the interventions are preventive and the RERI&lt;0, we conclude that there is positive interaction on the additive scale. </w:t>
      </w:r>
      <w:r w:rsidDel="00000000" w:rsidR="00000000" w:rsidRPr="00000000">
        <w:rPr>
          <w:rtl w:val="0"/>
        </w:rPr>
      </w:r>
    </w:p>
    <w:p w:rsidR="00000000" w:rsidDel="00000000" w:rsidP="00000000" w:rsidRDefault="00000000" w:rsidRPr="00000000" w14:paraId="0000004F">
      <w:pPr>
        <w:pageBreakBefore w:val="0"/>
        <w:rPr>
          <w:color w:val="ff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