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PH 250B Week 12 Matching and Screening</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Topic 2: Overmatching and Matched Analysis</w:t>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Ungraded quiz - </w:t>
      </w:r>
      <w:r w:rsidDel="00000000" w:rsidR="00000000" w:rsidRPr="00000000">
        <w:rPr>
          <w:b w:val="1"/>
          <w:bCs w:val="1"/>
          <w:color w:val="ff0000"/>
          <w:rtl w:val="0"/>
        </w:rPr>
        <w:t xml:space="preserve">ANSWERS</w:t>
      </w:r>
      <w:r w:rsidDel="00000000" w:rsidR="00000000" w:rsidRPr="00000000">
        <w:rPr>
          <w:rtl w:val="0"/>
        </w:rPr>
      </w:r>
    </w:p>
    <w:p w:rsidR="00000000" w:rsidDel="00000000" w:rsidP="00000000" w:rsidRDefault="00000000" w:rsidRPr="00000000" w14:paraId="00000004">
      <w:pPr>
        <w:pageBreakBefore w:val="0"/>
        <w:rPr>
          <w:b w:val="1"/>
          <w:bCs w:val="1"/>
        </w:rPr>
      </w:pPr>
      <w:r w:rsidDel="00000000" w:rsidR="00000000" w:rsidRPr="00000000">
        <w:rPr>
          <w:rtl w:val="0"/>
        </w:rPr>
      </w:r>
    </w:p>
    <w:p w:rsidR="00000000" w:rsidDel="00000000" w:rsidP="00000000" w:rsidRDefault="00000000" w:rsidRPr="00000000" w14:paraId="00000005">
      <w:pPr>
        <w:pageBreakBefore w:val="0"/>
        <w:rPr>
          <w:b w:val="1"/>
          <w:bCs w:val="1"/>
        </w:rPr>
      </w:pPr>
      <w:r w:rsidDel="00000000" w:rsidR="00000000" w:rsidRPr="00000000">
        <w:rPr>
          <w:b w:val="1"/>
          <w:bCs w:val="1"/>
          <w:rtl w:val="0"/>
        </w:rPr>
        <w:t xml:space="preserve">Problem 1. (Szklo and Nieto, Epidemiology: Beyond the Basics, 4th ed.)</w:t>
      </w:r>
    </w:p>
    <w:p w:rsidR="00000000" w:rsidDel="00000000" w:rsidP="00000000" w:rsidRDefault="00000000" w:rsidRPr="00000000" w14:paraId="00000006">
      <w:pPr>
        <w:pageBreakBefore w:val="0"/>
        <w:rPr/>
      </w:pPr>
      <w:r w:rsidDel="00000000" w:rsidR="00000000" w:rsidRPr="00000000">
        <w:rPr>
          <w:rtl w:val="0"/>
        </w:rPr>
        <w:t xml:space="preserve">In planning an individually-matched case-based case-control study to test the hypothesis that air pollution (measured by individually placed monitors) is related to a certain type of respiratory cancer, the investigators decide to match cases and controls on age, gender, ethnic background, and smoking (yes or no). </w:t>
      </w:r>
    </w:p>
    <w:p w:rsidR="00000000" w:rsidDel="00000000" w:rsidP="00000000" w:rsidRDefault="00000000" w:rsidRPr="00000000" w14:paraId="00000007">
      <w:pPr>
        <w:pageBreakBefore w:val="0"/>
        <w:numPr>
          <w:ilvl w:val="0"/>
          <w:numId w:val="1"/>
        </w:numPr>
        <w:ind w:left="720" w:hanging="360"/>
        <w:rPr/>
      </w:pPr>
      <w:r w:rsidDel="00000000" w:rsidR="00000000" w:rsidRPr="00000000">
        <w:rPr>
          <w:rtl w:val="0"/>
        </w:rPr>
        <w:t xml:space="preserve">In addition to general logistical difficulties usually associated with matching, what is the main undesirable consequence that may result from matching cases and controls in this study?</w:t>
      </w:r>
    </w:p>
    <w:p w:rsidR="00000000" w:rsidDel="00000000" w:rsidP="00000000" w:rsidRDefault="00000000" w:rsidRPr="00000000" w14:paraId="00000008">
      <w:pPr>
        <w:pageBreakBefore w:val="0"/>
        <w:ind w:left="720" w:firstLine="0"/>
        <w:rPr>
          <w:color w:val="ff0000"/>
        </w:rPr>
      </w:pPr>
      <w:r w:rsidDel="00000000" w:rsidR="00000000" w:rsidRPr="00000000">
        <w:rPr>
          <w:color w:val="ff0000"/>
          <w:rtl w:val="0"/>
        </w:rPr>
        <w:t xml:space="preserve">By matching on ethnic background, the investigators would also match on variables related to ethnic background, which may include residence area. As a result, cases and controls may be overmatched; that is, they may be matched on the exposure of interest.</w:t>
      </w:r>
    </w:p>
    <w:p w:rsidR="00000000" w:rsidDel="00000000" w:rsidP="00000000" w:rsidRDefault="00000000" w:rsidRPr="00000000" w14:paraId="00000009">
      <w:pPr>
        <w:pageBreakBefore w:val="0"/>
        <w:ind w:left="720" w:firstLine="0"/>
        <w:rPr>
          <w:color w:val="ff0000"/>
        </w:rPr>
      </w:pPr>
      <w:r w:rsidDel="00000000" w:rsidR="00000000" w:rsidRPr="00000000">
        <w:rPr>
          <w:rtl w:val="0"/>
        </w:rPr>
      </w:r>
    </w:p>
    <w:p w:rsidR="00000000" w:rsidDel="00000000" w:rsidP="00000000" w:rsidRDefault="00000000" w:rsidRPr="00000000" w14:paraId="0000000A">
      <w:pPr>
        <w:pageBreakBefore w:val="0"/>
        <w:numPr>
          <w:ilvl w:val="0"/>
          <w:numId w:val="1"/>
        </w:numPr>
        <w:ind w:left="720" w:hanging="360"/>
        <w:rPr/>
      </w:pPr>
      <w:r w:rsidDel="00000000" w:rsidR="00000000" w:rsidRPr="00000000">
        <w:rPr>
          <w:rtl w:val="0"/>
        </w:rPr>
        <w:t xml:space="preserve">Because the disease of interest is rare, the investigators decide to individually match 10 controls for each case. Is this a reasonable strategy considering the additional costs involved and the tight budget to conduct this study?</w:t>
      </w:r>
    </w:p>
    <w:p w:rsidR="00000000" w:rsidDel="00000000" w:rsidP="00000000" w:rsidRDefault="00000000" w:rsidRPr="00000000" w14:paraId="0000000B">
      <w:pPr>
        <w:pageBreakBefore w:val="0"/>
        <w:ind w:left="720" w:right="120" w:firstLine="0"/>
        <w:jc w:val="both"/>
        <w:rPr/>
      </w:pPr>
      <w:r w:rsidDel="00000000" w:rsidR="00000000" w:rsidRPr="00000000">
        <w:rPr>
          <w:color w:val="ff0000"/>
          <w:rtl w:val="0"/>
        </w:rPr>
        <w:t xml:space="preserve">Probably not. Little additional efficiency (statistical power) is achieved when the ratio of controls to cases is greater than 4:1 or 5:1.</w:t>
      </w:r>
      <w:r w:rsidDel="00000000" w:rsidR="00000000" w:rsidRPr="00000000">
        <w:rPr>
          <w:rtl w:val="0"/>
        </w:rPr>
        <w:t xml:space="preserve"> </w:t>
      </w:r>
    </w:p>
    <w:p w:rsidR="00000000" w:rsidDel="00000000" w:rsidP="00000000" w:rsidRDefault="00000000" w:rsidRPr="00000000" w14:paraId="0000000C">
      <w:pPr>
        <w:pageBreakBefore w:val="0"/>
        <w:ind w:right="120"/>
        <w:jc w:val="both"/>
        <w:rPr>
          <w:b w:val="1"/>
          <w:bCs w:val="1"/>
        </w:rPr>
      </w:pPr>
      <w:r w:rsidDel="00000000" w:rsidR="00000000" w:rsidRPr="00000000">
        <w:rPr>
          <w:rtl w:val="0"/>
        </w:rPr>
      </w:r>
    </w:p>
    <w:p w:rsidR="00000000" w:rsidDel="00000000" w:rsidP="00000000" w:rsidRDefault="00000000" w:rsidRPr="00000000" w14:paraId="0000000D">
      <w:pPr>
        <w:pageBreakBefore w:val="0"/>
        <w:ind w:right="120"/>
        <w:jc w:val="both"/>
        <w:rPr>
          <w:b w:val="1"/>
          <w:bCs w:val="1"/>
        </w:rPr>
      </w:pPr>
      <w:r w:rsidDel="00000000" w:rsidR="00000000" w:rsidRPr="00000000">
        <w:rPr>
          <w:rtl w:val="0"/>
        </w:rPr>
      </w:r>
    </w:p>
    <w:p w:rsidR="00000000" w:rsidDel="00000000" w:rsidP="00000000" w:rsidRDefault="00000000" w:rsidRPr="00000000" w14:paraId="0000000E">
      <w:pPr>
        <w:pageBreakBefore w:val="0"/>
        <w:ind w:right="120"/>
        <w:jc w:val="both"/>
        <w:rPr>
          <w:b w:val="1"/>
          <w:bCs w:val="1"/>
        </w:rPr>
      </w:pPr>
      <w:r w:rsidDel="00000000" w:rsidR="00000000" w:rsidRPr="00000000">
        <w:rPr>
          <w:b w:val="1"/>
          <w:bCs w:val="1"/>
          <w:rtl w:val="0"/>
        </w:rPr>
        <w:t xml:space="preserve">Problem 2. (Fall 2017 250B Problem set)</w:t>
      </w:r>
    </w:p>
    <w:p w:rsidR="00000000" w:rsidDel="00000000" w:rsidP="00000000" w:rsidRDefault="00000000" w:rsidRPr="00000000" w14:paraId="0000000F">
      <w:pPr>
        <w:pageBreakBefore w:val="0"/>
        <w:ind w:right="120"/>
        <w:jc w:val="both"/>
        <w:rPr/>
      </w:pPr>
      <w:r w:rsidDel="00000000" w:rsidR="00000000" w:rsidRPr="00000000">
        <w:rPr>
          <w:rtl w:val="0"/>
        </w:rPr>
        <w:t xml:space="preserve">To investigate the association between childhood sleeping patterns and adolescent obesity, you decide to conduct a case-cohort study using a cohort of 14,881 adolescents. You match controls to cases on gender with a 1:1 ratio.</w:t>
      </w:r>
    </w:p>
    <w:p w:rsidR="00000000" w:rsidDel="00000000" w:rsidP="00000000" w:rsidRDefault="00000000" w:rsidRPr="00000000" w14:paraId="00000010">
      <w:pPr>
        <w:pageBreakBefore w:val="0"/>
        <w:rPr/>
      </w:pP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What analytic technique would you use to calculate the odds ratio?</w:t>
      </w:r>
    </w:p>
    <w:p w:rsidR="00000000" w:rsidDel="00000000" w:rsidP="00000000" w:rsidRDefault="00000000" w:rsidRPr="00000000" w14:paraId="00000011">
      <w:pPr>
        <w:pageBreakBefore w:val="0"/>
        <w:rPr/>
      </w:pPr>
      <w:r w:rsidDel="00000000" w:rsidR="00000000" w:rsidRPr="00000000">
        <w:rPr>
          <w:rtl w:val="0"/>
        </w:rPr>
        <w:t xml:space="preserve"> </w:t>
      </w:r>
    </w:p>
    <w:p w:rsidR="00000000" w:rsidDel="00000000" w:rsidP="00000000" w:rsidRDefault="00000000" w:rsidRPr="00000000" w14:paraId="00000012">
      <w:pPr>
        <w:pageBreakBefore w:val="0"/>
        <w:ind w:left="460" w:right="120" w:firstLine="0"/>
        <w:jc w:val="both"/>
        <w:rPr>
          <w:color w:val="ff0000"/>
        </w:rPr>
      </w:pPr>
      <w:r w:rsidDel="00000000" w:rsidR="00000000" w:rsidRPr="00000000">
        <w:rPr>
          <w:color w:val="ff0000"/>
          <w:rtl w:val="0"/>
        </w:rPr>
        <w:t xml:space="preserve">Since we can treat the data as frequency matched on gender, the appropriate analytic technique is logistic regression with gender as a covariate, or calculating a MH or Wolff adjusted OR (adjusting for gender).</w:t>
      </w:r>
    </w:p>
    <w:p w:rsidR="00000000" w:rsidDel="00000000" w:rsidP="00000000" w:rsidRDefault="00000000" w:rsidRPr="00000000" w14:paraId="00000013">
      <w:pPr>
        <w:pageBreakBefore w:val="0"/>
        <w:ind w:left="460" w:right="120" w:firstLine="0"/>
        <w:jc w:val="both"/>
        <w:rPr>
          <w:color w:val="ff000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b.</w:t>
      </w:r>
      <w:r w:rsidDel="00000000" w:rsidR="00000000" w:rsidRPr="00000000">
        <w:rPr>
          <w:rtl w:val="0"/>
        </w:rPr>
        <w:t xml:space="preserve">     </w:t>
      </w:r>
      <w:r w:rsidDel="00000000" w:rsidR="00000000" w:rsidRPr="00000000">
        <w:rPr>
          <w:rtl w:val="0"/>
        </w:rPr>
        <w:t xml:space="preserve">Could you assess the association between gender and adolescent obesity? Why or why not?</w:t>
      </w:r>
    </w:p>
    <w:p w:rsidR="00000000" w:rsidDel="00000000" w:rsidP="00000000" w:rsidRDefault="00000000" w:rsidRPr="00000000" w14:paraId="00000015">
      <w:pPr>
        <w:pageBreakBefore w:val="0"/>
        <w:rPr/>
      </w:pPr>
      <w:r w:rsidDel="00000000" w:rsidR="00000000" w:rsidRPr="00000000">
        <w:rPr>
          <w:rtl w:val="0"/>
        </w:rPr>
        <w:t xml:space="preserve"> </w:t>
      </w:r>
    </w:p>
    <w:p w:rsidR="00000000" w:rsidDel="00000000" w:rsidP="00000000" w:rsidRDefault="00000000" w:rsidRPr="00000000" w14:paraId="00000016">
      <w:pPr>
        <w:pageBreakBefore w:val="0"/>
        <w:ind w:left="460" w:right="120" w:firstLine="0"/>
        <w:jc w:val="both"/>
        <w:rPr>
          <w:color w:val="ff0000"/>
        </w:rPr>
      </w:pPr>
      <w:r w:rsidDel="00000000" w:rsidR="00000000" w:rsidRPr="00000000">
        <w:rPr>
          <w:color w:val="ff0000"/>
          <w:rtl w:val="0"/>
        </w:rPr>
        <w:t xml:space="preserve">No, you have matched on gender, so you have set the distribution of gender. Therefore, you cannot analyze the association between gender and adolescent obesity.</w:t>
      </w:r>
    </w:p>
    <w:p w:rsidR="00000000" w:rsidDel="00000000" w:rsidP="00000000" w:rsidRDefault="00000000" w:rsidRPr="00000000" w14:paraId="00000017">
      <w:pPr>
        <w:pageBreakBefore w:val="0"/>
        <w:rPr/>
      </w:pPr>
      <w:r w:rsidDel="00000000" w:rsidR="00000000" w:rsidRPr="00000000">
        <w:rPr>
          <w:rtl w:val="0"/>
        </w:rPr>
        <w:t xml:space="preserve"> </w:t>
      </w:r>
    </w:p>
    <w:p w:rsidR="00000000" w:rsidDel="00000000" w:rsidP="00000000" w:rsidRDefault="00000000" w:rsidRPr="00000000" w14:paraId="00000018">
      <w:pPr>
        <w:pageBreakBefore w:val="0"/>
        <w:rPr/>
      </w:pPr>
      <w:r w:rsidDel="00000000" w:rsidR="00000000" w:rsidRPr="00000000">
        <w:rPr>
          <w:rtl w:val="0"/>
        </w:rPr>
        <w:t xml:space="preserve"> </w:t>
      </w:r>
    </w:p>
    <w:p w:rsidR="00000000" w:rsidDel="00000000" w:rsidP="00000000" w:rsidRDefault="00000000" w:rsidRPr="00000000" w14:paraId="00000019">
      <w:pPr>
        <w:pageBreakBefore w:val="0"/>
        <w:ind w:right="120"/>
        <w:rPr/>
      </w:pPr>
      <w:r w:rsidDel="00000000" w:rsidR="00000000" w:rsidRPr="00000000">
        <w:rPr>
          <w:rtl w:val="0"/>
        </w:rPr>
        <w:t xml:space="preserve">c.</w:t>
      </w:r>
      <w:r w:rsidDel="00000000" w:rsidR="00000000" w:rsidRPr="00000000">
        <w:rPr>
          <w:rtl w:val="0"/>
        </w:rPr>
        <w:t xml:space="preserve"> </w:t>
        <w:tab/>
      </w:r>
      <w:r w:rsidDel="00000000" w:rsidR="00000000" w:rsidRPr="00000000">
        <w:rPr>
          <w:rtl w:val="0"/>
        </w:rPr>
        <w:t xml:space="preserve">If you had not matched on gender, how could you control for confounding by gender in the design and analytic phases of the study?</w:t>
      </w:r>
    </w:p>
    <w:p w:rsidR="00000000" w:rsidDel="00000000" w:rsidP="00000000" w:rsidRDefault="00000000" w:rsidRPr="00000000" w14:paraId="0000001A">
      <w:pPr>
        <w:pageBreakBefore w:val="0"/>
        <w:rPr/>
      </w:pPr>
      <w:r w:rsidDel="00000000" w:rsidR="00000000" w:rsidRPr="00000000">
        <w:rPr>
          <w:rtl w:val="0"/>
        </w:rPr>
        <w:t xml:space="preserve"> </w:t>
      </w:r>
    </w:p>
    <w:p w:rsidR="00000000" w:rsidDel="00000000" w:rsidP="00000000" w:rsidRDefault="00000000" w:rsidRPr="00000000" w14:paraId="0000001B">
      <w:pPr>
        <w:pageBreakBefore w:val="0"/>
        <w:ind w:left="460" w:right="120" w:firstLine="0"/>
        <w:jc w:val="both"/>
        <w:rPr>
          <w:color w:val="ff0000"/>
        </w:rPr>
      </w:pPr>
      <w:r w:rsidDel="00000000" w:rsidR="00000000" w:rsidRPr="00000000">
        <w:rPr>
          <w:color w:val="ff0000"/>
          <w:rtl w:val="0"/>
        </w:rPr>
        <w:t xml:space="preserve">During the design of the study, you could have restricted your investigation to only one gender. During the data analysis, you could use stratification or multivariable modeling.</w:t>
      </w:r>
    </w:p>
    <w:p w:rsidR="00000000" w:rsidDel="00000000" w:rsidP="00000000" w:rsidRDefault="00000000" w:rsidRPr="00000000" w14:paraId="0000001C">
      <w:pPr>
        <w:pageBreakBefore w:val="0"/>
        <w:rPr/>
      </w:pPr>
      <w:r w:rsidDel="00000000" w:rsidR="00000000" w:rsidRPr="00000000">
        <w:rPr>
          <w:rtl w:val="0"/>
        </w:rPr>
        <w:t xml:space="preserve"> </w:t>
      </w:r>
    </w:p>
    <w:p w:rsidR="00000000" w:rsidDel="00000000" w:rsidP="00000000" w:rsidRDefault="00000000" w:rsidRPr="00000000" w14:paraId="0000001D">
      <w:pPr>
        <w:pageBreakBefore w:val="0"/>
        <w:ind w:right="120"/>
        <w:rPr/>
      </w:pPr>
      <w:r w:rsidDel="00000000" w:rsidR="00000000" w:rsidRPr="00000000">
        <w:rPr>
          <w:rtl w:val="0"/>
        </w:rPr>
        <w:t xml:space="preserve">d.</w:t>
      </w:r>
      <w:r w:rsidDel="00000000" w:rsidR="00000000" w:rsidRPr="00000000">
        <w:rPr>
          <w:rtl w:val="0"/>
        </w:rPr>
        <w:t xml:space="preserve"> </w:t>
        <w:tab/>
      </w:r>
      <w:r w:rsidDel="00000000" w:rsidR="00000000" w:rsidRPr="00000000">
        <w:rPr>
          <w:rtl w:val="0"/>
        </w:rPr>
        <w:t xml:space="preserve">Should you additionally match on how energetic adolescents feel at baseline? Why or why not?</w:t>
      </w:r>
    </w:p>
    <w:p w:rsidR="00000000" w:rsidDel="00000000" w:rsidP="00000000" w:rsidRDefault="00000000" w:rsidRPr="00000000" w14:paraId="0000001E">
      <w:pPr>
        <w:pageBreakBefore w:val="0"/>
        <w:rPr/>
      </w:pPr>
      <w:r w:rsidDel="00000000" w:rsidR="00000000" w:rsidRPr="00000000">
        <w:rPr>
          <w:rtl w:val="0"/>
        </w:rPr>
        <w:t xml:space="preserve"> </w:t>
      </w:r>
    </w:p>
    <w:p w:rsidR="00000000" w:rsidDel="00000000" w:rsidP="00000000" w:rsidRDefault="00000000" w:rsidRPr="00000000" w14:paraId="0000001F">
      <w:pPr>
        <w:pageBreakBefore w:val="0"/>
        <w:ind w:left="460" w:right="120" w:firstLine="0"/>
        <w:jc w:val="both"/>
        <w:rPr>
          <w:color w:val="ff0000"/>
        </w:rPr>
      </w:pPr>
      <w:r w:rsidDel="00000000" w:rsidR="00000000" w:rsidRPr="00000000">
        <w:rPr>
          <w:color w:val="ff0000"/>
          <w:rtl w:val="0"/>
        </w:rPr>
        <w:t xml:space="preserve">It could be possible to make a case for energy level as a confounder or a mediator depending on which you think comes first / is measured first, energy level or sleep patterns. Matching on a mediator would irreversibly bias your study, so it is not safe to match on energy level unless you have a strong causal structure and temporal ordering in the data that would support it as a confounder rather than a mediator.</w:t>
      </w:r>
    </w:p>
    <w:p w:rsidR="00000000" w:rsidDel="00000000" w:rsidP="00000000" w:rsidRDefault="00000000" w:rsidRPr="00000000" w14:paraId="00000020">
      <w:pPr>
        <w:pageBreakBefore w:val="0"/>
        <w:rPr>
          <w:b w:val="1"/>
          <w:bCs w:val="1"/>
        </w:rPr>
      </w:pPr>
      <w:r w:rsidDel="00000000" w:rsidR="00000000" w:rsidRPr="00000000">
        <w:rPr>
          <w:rtl w:val="0"/>
        </w:rPr>
      </w:r>
    </w:p>
    <w:p w:rsidR="00000000" w:rsidDel="00000000" w:rsidP="00000000" w:rsidRDefault="00000000" w:rsidRPr="00000000" w14:paraId="00000021">
      <w:pPr>
        <w:pageBreakBefore w:val="0"/>
        <w:ind w:left="0" w:right="120" w:firstLine="0"/>
        <w:jc w:val="both"/>
        <w:rPr>
          <w:b w:val="1"/>
          <w:bCs w:val="1"/>
          <w:sz w:val="24"/>
          <w:szCs w:val="24"/>
        </w:rPr>
      </w:pPr>
      <w:r w:rsidDel="00000000" w:rsidR="00000000" w:rsidRPr="00000000">
        <w:rPr>
          <w:rtl w:val="0"/>
        </w:rPr>
      </w:r>
    </w:p>
    <w:p w:rsidR="00000000" w:rsidDel="00000000" w:rsidP="00000000" w:rsidRDefault="00000000" w:rsidRPr="00000000" w14:paraId="00000022">
      <w:pPr>
        <w:pageBreakBefore w:val="0"/>
        <w:ind w:right="120"/>
        <w:jc w:val="both"/>
        <w:rPr>
          <w:b w:val="1"/>
          <w:bCs w:val="1"/>
          <w:sz w:val="24"/>
          <w:szCs w:val="24"/>
        </w:rPr>
      </w:pPr>
      <w:r w:rsidDel="00000000" w:rsidR="00000000" w:rsidRPr="00000000">
        <w:rPr>
          <w:b w:val="1"/>
          <w:bCs w:val="1"/>
          <w:rtl w:val="0"/>
        </w:rPr>
        <w:t xml:space="preserve">Problem 3. (Fall 2017 250B Problem set)</w:t>
      </w:r>
      <w:r w:rsidDel="00000000" w:rsidR="00000000" w:rsidRPr="00000000">
        <w:rPr>
          <w:rtl w:val="0"/>
        </w:rPr>
      </w:r>
    </w:p>
    <w:p w:rsidR="00000000" w:rsidDel="00000000" w:rsidP="00000000" w:rsidRDefault="00000000" w:rsidRPr="00000000" w14:paraId="00000023">
      <w:pPr>
        <w:pageBreakBefore w:val="0"/>
        <w:ind w:left="0" w:right="120" w:firstLine="0"/>
        <w:jc w:val="both"/>
        <w:rPr>
          <w:b w:val="1"/>
          <w:bCs w:val="1"/>
        </w:rPr>
      </w:pPr>
      <w:r w:rsidDel="00000000" w:rsidR="00000000" w:rsidRPr="00000000">
        <w:rPr>
          <w:rtl w:val="0"/>
        </w:rPr>
      </w:r>
    </w:p>
    <w:p w:rsidR="00000000" w:rsidDel="00000000" w:rsidP="00000000" w:rsidRDefault="00000000" w:rsidRPr="00000000" w14:paraId="00000024">
      <w:pPr>
        <w:pageBreakBefore w:val="0"/>
        <w:ind w:left="0" w:right="0" w:firstLine="0"/>
        <w:jc w:val="both"/>
        <w:rPr/>
      </w:pPr>
      <w:r w:rsidDel="00000000" w:rsidR="00000000" w:rsidRPr="00000000">
        <w:rPr>
          <w:rtl w:val="0"/>
        </w:rPr>
        <w:t xml:space="preserve">In a small pilot study, mothers of 20 children with attention deficit hyperactivity disorder (ADHD) and mothers of 20 healthy children without signs of ADHD were asked questions about their child’s prenatal exposure to pesticides. The DAG below represents the causal structure the investigators hypothesize.</w:t>
      </w:r>
    </w:p>
    <w:p w:rsidR="00000000" w:rsidDel="00000000" w:rsidP="00000000" w:rsidRDefault="00000000" w:rsidRPr="00000000" w14:paraId="00000025">
      <w:pPr>
        <w:pageBreakBefore w:val="0"/>
        <w:rPr/>
      </w:pPr>
      <w:r w:rsidDel="00000000" w:rsidR="00000000" w:rsidRPr="00000000">
        <w:rPr>
          <w:rtl w:val="0"/>
        </w:rPr>
        <w:t xml:space="preserve"> </w:t>
      </w:r>
      <w:r w:rsidDel="00000000" w:rsidR="00000000" w:rsidRPr="00000000">
        <w:rPr/>
        <w:drawing>
          <wp:inline distB="114300" distT="114300" distL="114300" distR="114300">
            <wp:extent cx="5176838" cy="299493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76838" cy="299493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ind w:right="0"/>
        <w:jc w:val="both"/>
        <w:rPr/>
      </w:pP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Assess gender, year of birth, and maternal ethnicity as third variables: which should you match on and why?</w:t>
      </w:r>
    </w:p>
    <w:p w:rsidR="00000000" w:rsidDel="00000000" w:rsidP="00000000" w:rsidRDefault="00000000" w:rsidRPr="00000000" w14:paraId="00000027">
      <w:pPr>
        <w:pageBreakBefore w:val="0"/>
        <w:ind w:left="360" w:right="0" w:firstLine="0"/>
        <w:jc w:val="both"/>
        <w:rPr>
          <w:color w:val="ff0000"/>
        </w:rPr>
      </w:pPr>
      <w:r w:rsidDel="00000000" w:rsidR="00000000" w:rsidRPr="00000000">
        <w:rPr>
          <w:color w:val="ff0000"/>
          <w:rtl w:val="0"/>
        </w:rPr>
        <w:t xml:space="preserve">Birth year is the only variable that appears to be a confounder based on this DAG, so it is the best choice for matching. Maternal ethnicity is associated with exposure alone (through the unmeasured common cause U) so matching on ethnicity will reduce study efficiency. Gender is not a confounder: child gender is independent of maternal pesticide exposure. Thus, there is no reason to match on this variable.</w:t>
      </w:r>
    </w:p>
    <w:p w:rsidR="00000000" w:rsidDel="00000000" w:rsidP="00000000" w:rsidRDefault="00000000" w:rsidRPr="00000000" w14:paraId="00000028">
      <w:pPr>
        <w:pageBreakBefore w:val="0"/>
        <w:rPr/>
      </w:pPr>
      <w:r w:rsidDel="00000000" w:rsidR="00000000" w:rsidRPr="00000000">
        <w:rPr>
          <w:rtl w:val="0"/>
        </w:rPr>
        <w:t xml:space="preserve"> </w:t>
      </w:r>
    </w:p>
    <w:p w:rsidR="00000000" w:rsidDel="00000000" w:rsidP="00000000" w:rsidRDefault="00000000" w:rsidRPr="00000000" w14:paraId="00000029">
      <w:pPr>
        <w:pageBreakBefore w:val="0"/>
        <w:ind w:left="100" w:firstLine="0"/>
        <w:rPr/>
      </w:pPr>
      <w:r w:rsidDel="00000000" w:rsidR="00000000" w:rsidRPr="00000000">
        <w:rPr>
          <w:rtl w:val="0"/>
        </w:rPr>
        <w:t xml:space="preserve">Assume matching was implemented as you recommend. The study data are shown below.</w:t>
      </w:r>
    </w:p>
    <w:p w:rsidR="00000000" w:rsidDel="00000000" w:rsidP="00000000" w:rsidRDefault="00000000" w:rsidRPr="00000000" w14:paraId="0000002A">
      <w:pPr>
        <w:pageBreakBefore w:val="0"/>
        <w:rPr/>
      </w:pPr>
      <w:r w:rsidDel="00000000" w:rsidR="00000000" w:rsidRPr="00000000">
        <w:rPr>
          <w:rtl w:val="0"/>
        </w:rPr>
        <w:t xml:space="preserve"> </w:t>
      </w:r>
    </w:p>
    <w:tbl>
      <w:tblPr>
        <w:tblStyle w:val="Table1"/>
        <w:tblW w:w="61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25"/>
        <w:gridCol w:w="2105"/>
        <w:gridCol w:w="2105"/>
        <w:tblGridChange w:id="0">
          <w:tblGrid>
            <w:gridCol w:w="1925"/>
            <w:gridCol w:w="2105"/>
            <w:gridCol w:w="210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pageBreakBefore w:val="0"/>
              <w:ind w:left="620" w:right="140" w:firstLine="0"/>
              <w:rPr/>
            </w:pPr>
            <w:r w:rsidDel="00000000" w:rsidR="00000000" w:rsidRPr="00000000">
              <w:rPr>
                <w:rtl w:val="0"/>
              </w:rPr>
              <w:t xml:space="preserve">Pair Number</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pageBreakBefore w:val="0"/>
              <w:ind w:left="460" w:right="100" w:firstLine="0"/>
              <w:rPr/>
            </w:pPr>
            <w:r w:rsidDel="00000000" w:rsidR="00000000" w:rsidRPr="00000000">
              <w:rPr>
                <w:rtl w:val="0"/>
              </w:rPr>
              <w:t xml:space="preserve">With ADHD</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pageBreakBefore w:val="0"/>
              <w:ind w:left="460" w:right="100" w:firstLine="0"/>
              <w:rPr/>
            </w:pPr>
            <w:r w:rsidDel="00000000" w:rsidR="00000000" w:rsidRPr="00000000">
              <w:rPr>
                <w:rtl w:val="0"/>
              </w:rPr>
              <w:t xml:space="preserve">Without ADHD</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pageBreakBefore w:val="0"/>
              <w:ind w:left="460" w:firstLine="0"/>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pageBreakBefore w:val="0"/>
              <w:ind w:left="460" w:firstLine="0"/>
              <w:rPr/>
            </w:pPr>
            <w:r w:rsidDel="00000000" w:rsidR="00000000" w:rsidRPr="00000000">
              <w:rPr>
                <w:rtl w:val="0"/>
              </w:rPr>
              <w:t xml:space="preserve">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pageBreakBefore w:val="0"/>
              <w:ind w:left="460" w:firstLine="0"/>
              <w:rPr/>
            </w:pPr>
            <w:r w:rsidDel="00000000" w:rsidR="00000000" w:rsidRPr="00000000">
              <w:rPr>
                <w:rtl w:val="0"/>
              </w:rPr>
              <w:t xml:space="preserve">exposed</w:t>
            </w:r>
          </w:p>
        </w:tc>
      </w:tr>
      <w:tr>
        <w:trPr>
          <w:cantSplit w:val="0"/>
          <w:trHeight w:val="46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pageBreakBefore w:val="0"/>
              <w:spacing w:line="280.3636363636364" w:lineRule="auto"/>
              <w:ind w:left="460" w:firstLine="0"/>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pageBreakBefore w:val="0"/>
              <w:spacing w:line="280.3636363636364" w:lineRule="auto"/>
              <w:ind w:left="460" w:firstLine="0"/>
              <w:rPr/>
            </w:pPr>
            <w:r w:rsidDel="00000000" w:rsidR="00000000" w:rsidRPr="00000000">
              <w:rPr>
                <w:rtl w:val="0"/>
              </w:rPr>
              <w:t xml:space="preserve">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pageBreakBefore w:val="0"/>
              <w:spacing w:line="280.3636363636364" w:lineRule="auto"/>
              <w:ind w:left="460" w:firstLine="0"/>
              <w:rPr/>
            </w:pPr>
            <w:r w:rsidDel="00000000" w:rsidR="00000000" w:rsidRPr="00000000">
              <w:rPr>
                <w:rtl w:val="0"/>
              </w:rPr>
              <w:t xml:space="preserve">unexposed</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pageBreakBefore w:val="0"/>
              <w:ind w:left="460" w:firstLine="0"/>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pageBreakBefore w:val="0"/>
              <w:ind w:left="460" w:firstLine="0"/>
              <w:rPr/>
            </w:pPr>
            <w:r w:rsidDel="00000000" w:rsidR="00000000" w:rsidRPr="00000000">
              <w:rPr>
                <w:rtl w:val="0"/>
              </w:rPr>
              <w:t xml:space="preserve">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pageBreakBefore w:val="0"/>
              <w:ind w:left="460" w:firstLine="0"/>
              <w:rPr/>
            </w:pPr>
            <w:r w:rsidDel="00000000" w:rsidR="00000000" w:rsidRPr="00000000">
              <w:rPr>
                <w:rtl w:val="0"/>
              </w:rPr>
              <w:t xml:space="preserve">unexposed</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pageBreakBefore w:val="0"/>
              <w:ind w:left="460" w:firstLine="0"/>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pageBreakBefore w:val="0"/>
              <w:ind w:left="460" w:firstLine="0"/>
              <w:rPr/>
            </w:pPr>
            <w:r w:rsidDel="00000000" w:rsidR="00000000" w:rsidRPr="00000000">
              <w:rPr>
                <w:rtl w:val="0"/>
              </w:rPr>
              <w:t xml:space="preserve">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pageBreakBefore w:val="0"/>
              <w:ind w:left="460" w:firstLine="0"/>
              <w:rPr/>
            </w:pPr>
            <w:r w:rsidDel="00000000" w:rsidR="00000000" w:rsidRPr="00000000">
              <w:rPr>
                <w:rtl w:val="0"/>
              </w:rPr>
              <w:t xml:space="preserve">unexposed</w:t>
            </w:r>
          </w:p>
        </w:tc>
      </w:tr>
      <w:tr>
        <w:trPr>
          <w:cantSplit w:val="0"/>
          <w:trHeight w:val="46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pageBreakBefore w:val="0"/>
              <w:spacing w:line="280.3636363636364" w:lineRule="auto"/>
              <w:ind w:left="460" w:firstLine="0"/>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pageBreakBefore w:val="0"/>
              <w:spacing w:line="280.3636363636364" w:lineRule="auto"/>
              <w:ind w:left="460" w:firstLine="0"/>
              <w:rPr/>
            </w:pPr>
            <w:r w:rsidDel="00000000" w:rsidR="00000000" w:rsidRPr="00000000">
              <w:rPr>
                <w:rtl w:val="0"/>
              </w:rPr>
              <w:t xml:space="preserve">unexposed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pageBreakBefore w:val="0"/>
              <w:spacing w:line="280.3636363636364" w:lineRule="auto"/>
              <w:ind w:left="460" w:firstLine="0"/>
              <w:rPr/>
            </w:pPr>
            <w:r w:rsidDel="00000000" w:rsidR="00000000" w:rsidRPr="00000000">
              <w:rPr>
                <w:rtl w:val="0"/>
              </w:rPr>
              <w:t xml:space="preserve">exposed</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pageBreakBefore w:val="0"/>
              <w:ind w:left="460" w:firstLine="0"/>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pageBreakBefore w:val="0"/>
              <w:ind w:left="460" w:firstLine="0"/>
              <w:rPr/>
            </w:pPr>
            <w:r w:rsidDel="00000000" w:rsidR="00000000" w:rsidRPr="00000000">
              <w:rPr>
                <w:rtl w:val="0"/>
              </w:rPr>
              <w:t xml:space="preserve">unexposed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pageBreakBefore w:val="0"/>
              <w:ind w:left="460" w:firstLine="0"/>
              <w:rPr/>
            </w:pPr>
            <w:r w:rsidDel="00000000" w:rsidR="00000000" w:rsidRPr="00000000">
              <w:rPr>
                <w:rtl w:val="0"/>
              </w:rPr>
              <w:t xml:space="preserve">exposed</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pageBreakBefore w:val="0"/>
              <w:ind w:left="460" w:firstLine="0"/>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pageBreakBefore w:val="0"/>
              <w:ind w:left="460" w:firstLine="0"/>
              <w:rPr/>
            </w:pPr>
            <w:r w:rsidDel="00000000" w:rsidR="00000000" w:rsidRPr="00000000">
              <w:rPr>
                <w:rtl w:val="0"/>
              </w:rPr>
              <w:t xml:space="preserve">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pageBreakBefore w:val="0"/>
              <w:ind w:left="460" w:firstLine="0"/>
              <w:rPr/>
            </w:pPr>
            <w:r w:rsidDel="00000000" w:rsidR="00000000" w:rsidRPr="00000000">
              <w:rPr>
                <w:rtl w:val="0"/>
              </w:rPr>
              <w:t xml:space="preserve">exposed</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pageBreakBefore w:val="0"/>
              <w:ind w:left="460" w:firstLine="0"/>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pageBreakBefore w:val="0"/>
              <w:ind w:left="460" w:firstLine="0"/>
              <w:rPr/>
            </w:pPr>
            <w:r w:rsidDel="00000000" w:rsidR="00000000" w:rsidRPr="00000000">
              <w:rPr>
                <w:rtl w:val="0"/>
              </w:rPr>
              <w:t xml:space="preserve">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pageBreakBefore w:val="0"/>
              <w:ind w:left="460" w:firstLine="0"/>
              <w:rPr/>
            </w:pPr>
            <w:r w:rsidDel="00000000" w:rsidR="00000000" w:rsidRPr="00000000">
              <w:rPr>
                <w:rtl w:val="0"/>
              </w:rPr>
              <w:t xml:space="preserve">unexposed</w:t>
            </w:r>
          </w:p>
        </w:tc>
      </w:tr>
      <w:tr>
        <w:trPr>
          <w:cantSplit w:val="0"/>
          <w:trHeight w:val="46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pageBreakBefore w:val="0"/>
              <w:spacing w:line="280.3636363636364" w:lineRule="auto"/>
              <w:ind w:left="460" w:firstLine="0"/>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pageBreakBefore w:val="0"/>
              <w:spacing w:line="280.3636363636364" w:lineRule="auto"/>
              <w:ind w:left="460" w:firstLine="0"/>
              <w:rPr/>
            </w:pPr>
            <w:r w:rsidDel="00000000" w:rsidR="00000000" w:rsidRPr="00000000">
              <w:rPr>
                <w:rtl w:val="0"/>
              </w:rPr>
              <w:t xml:space="preserve">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pageBreakBefore w:val="0"/>
              <w:spacing w:line="280.3636363636364" w:lineRule="auto"/>
              <w:ind w:left="460" w:firstLine="0"/>
              <w:rPr/>
            </w:pPr>
            <w:r w:rsidDel="00000000" w:rsidR="00000000" w:rsidRPr="00000000">
              <w:rPr>
                <w:rtl w:val="0"/>
              </w:rPr>
              <w:t xml:space="preserve">exposed</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pageBreakBefore w:val="0"/>
              <w:ind w:left="620" w:right="140" w:firstLine="0"/>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pageBreakBefore w:val="0"/>
              <w:ind w:left="460" w:firstLine="0"/>
              <w:rPr/>
            </w:pPr>
            <w:r w:rsidDel="00000000" w:rsidR="00000000" w:rsidRPr="00000000">
              <w:rPr>
                <w:rtl w:val="0"/>
              </w:rPr>
              <w:t xml:space="preserve">unexposed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pageBreakBefore w:val="0"/>
              <w:ind w:left="460" w:firstLine="0"/>
              <w:rPr/>
            </w:pPr>
            <w:r w:rsidDel="00000000" w:rsidR="00000000" w:rsidRPr="00000000">
              <w:rPr>
                <w:rtl w:val="0"/>
              </w:rPr>
              <w:t xml:space="preserve">unexposed</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pageBreakBefore w:val="0"/>
              <w:ind w:left="620" w:right="140" w:firstLine="0"/>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pageBreakBefore w:val="0"/>
              <w:ind w:left="460" w:firstLine="0"/>
              <w:rPr/>
            </w:pPr>
            <w:r w:rsidDel="00000000" w:rsidR="00000000" w:rsidRPr="00000000">
              <w:rPr>
                <w:rtl w:val="0"/>
              </w:rPr>
              <w:t xml:space="preserve">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pageBreakBefore w:val="0"/>
              <w:ind w:left="460" w:firstLine="0"/>
              <w:rPr/>
            </w:pPr>
            <w:r w:rsidDel="00000000" w:rsidR="00000000" w:rsidRPr="00000000">
              <w:rPr>
                <w:rtl w:val="0"/>
              </w:rPr>
              <w:t xml:space="preserve">exposed</w:t>
            </w:r>
          </w:p>
        </w:tc>
      </w:tr>
      <w:tr>
        <w:trPr>
          <w:cantSplit w:val="0"/>
          <w:trHeight w:val="46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pageBreakBefore w:val="0"/>
              <w:spacing w:line="280.3636363636364" w:lineRule="auto"/>
              <w:ind w:left="620" w:right="140" w:firstLine="0"/>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pageBreakBefore w:val="0"/>
              <w:spacing w:line="280.3636363636364" w:lineRule="auto"/>
              <w:ind w:left="460" w:firstLine="0"/>
              <w:rPr/>
            </w:pPr>
            <w:r w:rsidDel="00000000" w:rsidR="00000000" w:rsidRPr="00000000">
              <w:rPr>
                <w:rtl w:val="0"/>
              </w:rPr>
              <w:t xml:space="preserve">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pageBreakBefore w:val="0"/>
              <w:spacing w:line="280.3636363636364" w:lineRule="auto"/>
              <w:ind w:left="460" w:firstLine="0"/>
              <w:rPr/>
            </w:pPr>
            <w:r w:rsidDel="00000000" w:rsidR="00000000" w:rsidRPr="00000000">
              <w:rPr>
                <w:rtl w:val="0"/>
              </w:rPr>
              <w:t xml:space="preserve">unexposed</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pageBreakBefore w:val="0"/>
              <w:ind w:left="620" w:right="140" w:firstLine="0"/>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pageBreakBefore w:val="0"/>
              <w:ind w:left="460" w:firstLine="0"/>
              <w:rPr/>
            </w:pPr>
            <w:r w:rsidDel="00000000" w:rsidR="00000000" w:rsidRPr="00000000">
              <w:rPr>
                <w:rtl w:val="0"/>
              </w:rPr>
              <w:t xml:space="preserve">unexposed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pageBreakBefore w:val="0"/>
              <w:ind w:left="460" w:firstLine="0"/>
              <w:rPr/>
            </w:pPr>
            <w:r w:rsidDel="00000000" w:rsidR="00000000" w:rsidRPr="00000000">
              <w:rPr>
                <w:rtl w:val="0"/>
              </w:rPr>
              <w:t xml:space="preserve">unexposed</w:t>
            </w:r>
          </w:p>
        </w:tc>
      </w:tr>
      <w:tr>
        <w:trPr>
          <w:cantSplit w:val="0"/>
          <w:trHeight w:val="46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pageBreakBefore w:val="0"/>
              <w:spacing w:line="280.3636363636364" w:lineRule="auto"/>
              <w:ind w:left="620" w:right="140" w:firstLine="0"/>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pageBreakBefore w:val="0"/>
              <w:spacing w:line="280.3636363636364" w:lineRule="auto"/>
              <w:ind w:left="460" w:firstLine="0"/>
              <w:rPr/>
            </w:pPr>
            <w:r w:rsidDel="00000000" w:rsidR="00000000" w:rsidRPr="00000000">
              <w:rPr>
                <w:rtl w:val="0"/>
              </w:rPr>
              <w:t xml:space="preserve">unexposed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pageBreakBefore w:val="0"/>
              <w:spacing w:line="280.3636363636364" w:lineRule="auto"/>
              <w:ind w:left="460" w:firstLine="0"/>
              <w:rPr/>
            </w:pPr>
            <w:r w:rsidDel="00000000" w:rsidR="00000000" w:rsidRPr="00000000">
              <w:rPr>
                <w:rtl w:val="0"/>
              </w:rPr>
              <w:t xml:space="preserve">unexposed</w:t>
            </w:r>
          </w:p>
        </w:tc>
      </w:tr>
    </w:tbl>
    <w:p w:rsidR="00000000" w:rsidDel="00000000" w:rsidP="00000000" w:rsidRDefault="00000000" w:rsidRPr="00000000" w14:paraId="00000058">
      <w:pPr>
        <w:pageBreakBefore w:val="0"/>
        <w:rPr/>
      </w:pPr>
      <w:r w:rsidDel="00000000" w:rsidR="00000000" w:rsidRPr="00000000">
        <w:rPr>
          <w:rtl w:val="0"/>
        </w:rPr>
      </w:r>
    </w:p>
    <w:tbl>
      <w:tblPr>
        <w:tblStyle w:val="Table2"/>
        <w:tblW w:w="61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25"/>
        <w:gridCol w:w="2105"/>
        <w:gridCol w:w="2105"/>
        <w:tblGridChange w:id="0">
          <w:tblGrid>
            <w:gridCol w:w="1925"/>
            <w:gridCol w:w="2105"/>
            <w:gridCol w:w="210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pageBreakBefore w:val="0"/>
              <w:ind w:left="620" w:right="140" w:firstLine="0"/>
              <w:rPr/>
            </w:pPr>
            <w:r w:rsidDel="00000000" w:rsidR="00000000" w:rsidRPr="00000000">
              <w:rPr>
                <w:rtl w:val="0"/>
              </w:rPr>
              <w:t xml:space="preserve">15</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pageBreakBefore w:val="0"/>
              <w:ind w:left="460" w:firstLine="0"/>
              <w:rPr/>
            </w:pPr>
            <w:r w:rsidDel="00000000" w:rsidR="00000000" w:rsidRPr="00000000">
              <w:rPr>
                <w:rtl w:val="0"/>
              </w:rPr>
              <w:t xml:space="preserve">exposed</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pageBreakBefore w:val="0"/>
              <w:ind w:left="460" w:firstLine="0"/>
              <w:rPr/>
            </w:pPr>
            <w:r w:rsidDel="00000000" w:rsidR="00000000" w:rsidRPr="00000000">
              <w:rPr>
                <w:rtl w:val="0"/>
              </w:rPr>
              <w:t xml:space="preserve">exposed</w:t>
            </w:r>
          </w:p>
        </w:tc>
      </w:tr>
      <w:tr>
        <w:trPr>
          <w:cantSplit w:val="0"/>
          <w:trHeight w:val="46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pageBreakBefore w:val="0"/>
              <w:spacing w:line="280.3636363636364" w:lineRule="auto"/>
              <w:ind w:left="620" w:right="140" w:firstLine="0"/>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pageBreakBefore w:val="0"/>
              <w:spacing w:line="280.3636363636364" w:lineRule="auto"/>
              <w:ind w:left="460" w:firstLine="0"/>
              <w:rPr/>
            </w:pPr>
            <w:r w:rsidDel="00000000" w:rsidR="00000000" w:rsidRPr="00000000">
              <w:rPr>
                <w:rtl w:val="0"/>
              </w:rPr>
              <w:t xml:space="preserve">unexposed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pageBreakBefore w:val="0"/>
              <w:spacing w:line="280.3636363636364" w:lineRule="auto"/>
              <w:ind w:left="460" w:firstLine="0"/>
              <w:rPr/>
            </w:pPr>
            <w:r w:rsidDel="00000000" w:rsidR="00000000" w:rsidRPr="00000000">
              <w:rPr>
                <w:rtl w:val="0"/>
              </w:rPr>
              <w:t xml:space="preserve">unexposed</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pageBreakBefore w:val="0"/>
              <w:ind w:left="620" w:right="140" w:firstLine="0"/>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pageBreakBefore w:val="0"/>
              <w:ind w:left="460" w:firstLine="0"/>
              <w:rPr/>
            </w:pPr>
            <w:r w:rsidDel="00000000" w:rsidR="00000000" w:rsidRPr="00000000">
              <w:rPr>
                <w:rtl w:val="0"/>
              </w:rPr>
              <w:t xml:space="preserve">unexposed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pageBreakBefore w:val="0"/>
              <w:ind w:left="460" w:firstLine="0"/>
              <w:rPr/>
            </w:pPr>
            <w:r w:rsidDel="00000000" w:rsidR="00000000" w:rsidRPr="00000000">
              <w:rPr>
                <w:rtl w:val="0"/>
              </w:rPr>
              <w:t xml:space="preserve">unexposed</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pageBreakBefore w:val="0"/>
              <w:ind w:left="620" w:right="140" w:firstLine="0"/>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pageBreakBefore w:val="0"/>
              <w:ind w:left="460" w:firstLine="0"/>
              <w:rPr/>
            </w:pPr>
            <w:r w:rsidDel="00000000" w:rsidR="00000000" w:rsidRPr="00000000">
              <w:rPr>
                <w:rtl w:val="0"/>
              </w:rPr>
              <w:t xml:space="preserve">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pageBreakBefore w:val="0"/>
              <w:ind w:left="460" w:firstLine="0"/>
              <w:rPr/>
            </w:pPr>
            <w:r w:rsidDel="00000000" w:rsidR="00000000" w:rsidRPr="00000000">
              <w:rPr>
                <w:rtl w:val="0"/>
              </w:rPr>
              <w:t xml:space="preserve">unexposed</w:t>
            </w:r>
          </w:p>
        </w:tc>
      </w:tr>
      <w:tr>
        <w:trPr>
          <w:cantSplit w:val="0"/>
          <w:trHeight w:val="46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pageBreakBefore w:val="0"/>
              <w:spacing w:line="280.3636363636364" w:lineRule="auto"/>
              <w:ind w:left="620" w:right="140" w:firstLine="0"/>
              <w:rPr/>
            </w:pPr>
            <w:r w:rsidDel="00000000" w:rsidR="00000000" w:rsidRPr="00000000">
              <w:rPr>
                <w:rtl w:val="0"/>
              </w:rPr>
              <w:t xml:space="preserve">19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pageBreakBefore w:val="0"/>
              <w:spacing w:line="280.3636363636364" w:lineRule="auto"/>
              <w:ind w:left="460" w:firstLine="0"/>
              <w:rPr/>
            </w:pPr>
            <w:r w:rsidDel="00000000" w:rsidR="00000000" w:rsidRPr="00000000">
              <w:rPr>
                <w:rtl w:val="0"/>
              </w:rPr>
              <w:t xml:space="preserve">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pageBreakBefore w:val="0"/>
              <w:spacing w:line="280.3636363636364" w:lineRule="auto"/>
              <w:ind w:left="460" w:firstLine="0"/>
              <w:rPr/>
            </w:pPr>
            <w:r w:rsidDel="00000000" w:rsidR="00000000" w:rsidRPr="00000000">
              <w:rPr>
                <w:rtl w:val="0"/>
              </w:rPr>
              <w:t xml:space="preserve">unexposed</w:t>
            </w:r>
          </w:p>
        </w:tc>
      </w:tr>
      <w:tr>
        <w:trPr>
          <w:cantSplit w:val="0"/>
          <w:trHeight w:val="48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pageBreakBefore w:val="0"/>
              <w:ind w:left="620" w:right="140" w:firstLine="0"/>
              <w:rPr/>
            </w:pPr>
            <w:r w:rsidDel="00000000" w:rsidR="00000000" w:rsidRPr="00000000">
              <w:rPr>
                <w:rtl w:val="0"/>
              </w:rPr>
              <w:t xml:space="preserve">20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pageBreakBefore w:val="0"/>
              <w:ind w:left="460" w:firstLine="0"/>
              <w:rPr/>
            </w:pPr>
            <w:r w:rsidDel="00000000" w:rsidR="00000000" w:rsidRPr="00000000">
              <w:rPr>
                <w:rtl w:val="0"/>
              </w:rPr>
              <w:t xml:space="preserve">exposed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pageBreakBefore w:val="0"/>
              <w:ind w:left="460" w:firstLine="0"/>
              <w:rPr/>
            </w:pPr>
            <w:r w:rsidDel="00000000" w:rsidR="00000000" w:rsidRPr="00000000">
              <w:rPr>
                <w:rtl w:val="0"/>
              </w:rPr>
              <w:t xml:space="preserve">unexposed</w:t>
            </w:r>
          </w:p>
        </w:tc>
      </w:tr>
    </w:tbl>
    <w:p w:rsidR="00000000" w:rsidDel="00000000" w:rsidP="00000000" w:rsidRDefault="00000000" w:rsidRPr="00000000" w14:paraId="0000006B">
      <w:pPr>
        <w:pageBreakBefore w:val="0"/>
        <w:spacing w:before="20" w:lineRule="auto"/>
        <w:rPr/>
      </w:pPr>
      <w:r w:rsidDel="00000000" w:rsidR="00000000" w:rsidRPr="00000000">
        <w:rPr>
          <w:rtl w:val="0"/>
        </w:rPr>
        <w:t xml:space="preserve"> </w:t>
      </w:r>
    </w:p>
    <w:p w:rsidR="00000000" w:rsidDel="00000000" w:rsidP="00000000" w:rsidRDefault="00000000" w:rsidRPr="00000000" w14:paraId="0000006C">
      <w:pPr>
        <w:pageBreakBefore w:val="0"/>
        <w:spacing w:before="100" w:lineRule="auto"/>
        <w:rPr/>
      </w:pPr>
      <w:r w:rsidDel="00000000" w:rsidR="00000000" w:rsidRPr="00000000">
        <w:rPr>
          <w:rtl w:val="0"/>
        </w:rPr>
        <w:t xml:space="preserve">b.</w:t>
      </w:r>
      <w:r w:rsidDel="00000000" w:rsidR="00000000" w:rsidRPr="00000000">
        <w:rPr>
          <w:rtl w:val="0"/>
        </w:rPr>
        <w:t xml:space="preserve"> </w:t>
        <w:tab/>
      </w:r>
      <w:r w:rsidDel="00000000" w:rsidR="00000000" w:rsidRPr="00000000">
        <w:rPr>
          <w:rtl w:val="0"/>
        </w:rPr>
        <w:t xml:space="preserve">Calculate the appropriate measure of association.</w:t>
      </w:r>
    </w:p>
    <w:p w:rsidR="00000000" w:rsidDel="00000000" w:rsidP="00000000" w:rsidRDefault="00000000" w:rsidRPr="00000000" w14:paraId="0000006D">
      <w:pPr>
        <w:pageBreakBefore w:val="0"/>
        <w:rPr/>
      </w:pPr>
      <w:r w:rsidDel="00000000" w:rsidR="00000000" w:rsidRPr="00000000">
        <w:rPr>
          <w:rtl w:val="0"/>
        </w:rPr>
        <w:t xml:space="preserve"> </w:t>
      </w:r>
    </w:p>
    <w:tbl>
      <w:tblPr>
        <w:tblStyle w:val="Table3"/>
        <w:tblW w:w="52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1650"/>
        <w:gridCol w:w="1755"/>
        <w:tblGridChange w:id="0">
          <w:tblGrid>
            <w:gridCol w:w="1830"/>
            <w:gridCol w:w="1650"/>
            <w:gridCol w:w="1755"/>
          </w:tblGrid>
        </w:tblGridChange>
      </w:tblGrid>
      <w:tr>
        <w:trPr>
          <w:cantSplit w:val="0"/>
          <w:trHeight w:val="480" w:hRule="atLeast"/>
          <w:tblHeader w:val="0"/>
        </w:trPr>
        <w:tc>
          <w:tcPr>
            <w:tcBorders>
              <w:top w:color="ff0000" w:space="0" w:sz="8" w:val="single"/>
              <w:left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06E">
            <w:pPr>
              <w:pageBreakBefore w:val="0"/>
              <w:ind w:left="460" w:firstLine="0"/>
              <w:rPr/>
            </w:pPr>
            <w:r w:rsidDel="00000000" w:rsidR="00000000" w:rsidRPr="00000000">
              <w:rPr>
                <w:rtl w:val="0"/>
              </w:rPr>
              <w:t xml:space="preserve"> </w:t>
            </w:r>
          </w:p>
        </w:tc>
        <w:tc>
          <w:tcPr>
            <w:gridSpan w:val="2"/>
            <w:tcBorders>
              <w:top w:color="ff0000" w:space="0" w:sz="8" w:val="single"/>
              <w:bottom w:color="ff0000" w:space="0" w:sz="8" w:val="single"/>
              <w:right w:color="ff0000" w:space="0" w:sz="8" w:val="single"/>
            </w:tcBorders>
            <w:tcMar>
              <w:top w:w="100.0" w:type="dxa"/>
              <w:left w:w="100.0" w:type="dxa"/>
              <w:bottom w:w="100.0" w:type="dxa"/>
              <w:right w:w="100.0" w:type="dxa"/>
            </w:tcMar>
            <w:vAlign w:val="top"/>
          </w:tcPr>
          <w:p w:rsidR="00000000" w:rsidDel="00000000" w:rsidP="00000000" w:rsidRDefault="00000000" w:rsidRPr="00000000" w14:paraId="0000006F">
            <w:pPr>
              <w:pageBreakBefore w:val="0"/>
              <w:ind w:left="450" w:right="1000" w:firstLine="0"/>
              <w:rPr>
                <w:color w:val="ff0000"/>
              </w:rPr>
            </w:pPr>
            <w:r w:rsidDel="00000000" w:rsidR="00000000" w:rsidRPr="00000000">
              <w:rPr>
                <w:color w:val="ff0000"/>
                <w:rtl w:val="0"/>
              </w:rPr>
              <w:t xml:space="preserve">Controls</w:t>
            </w:r>
          </w:p>
        </w:tc>
      </w:tr>
      <w:tr>
        <w:trPr>
          <w:cantSplit w:val="0"/>
          <w:trHeight w:val="460" w:hRule="atLeast"/>
          <w:tblHeader w:val="0"/>
        </w:trPr>
        <w:tc>
          <w:tcPr>
            <w:tcBorders>
              <w:left w:color="ff0000" w:space="0" w:sz="8" w:val="single"/>
              <w:bottom w:color="ff0000" w:space="0" w:sz="8" w:val="single"/>
              <w:right w:color="ff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spacing w:line="280.3636363636364" w:lineRule="auto"/>
              <w:ind w:left="180" w:firstLine="0"/>
              <w:rPr>
                <w:color w:val="ff0000"/>
              </w:rPr>
            </w:pPr>
            <w:r w:rsidDel="00000000" w:rsidR="00000000" w:rsidRPr="00000000">
              <w:rPr>
                <w:color w:val="ff0000"/>
                <w:rtl w:val="0"/>
              </w:rPr>
              <w:t xml:space="preserve">Cases</w:t>
            </w:r>
          </w:p>
        </w:tc>
        <w:tc>
          <w:tcPr>
            <w:tcBorders>
              <w:bottom w:color="ff0000" w:space="0" w:sz="8" w:val="single"/>
              <w:right w:color="ff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spacing w:line="280.3636363636364" w:lineRule="auto"/>
              <w:ind w:left="180" w:right="160" w:firstLine="0"/>
              <w:rPr>
                <w:color w:val="ff0000"/>
              </w:rPr>
            </w:pPr>
            <w:r w:rsidDel="00000000" w:rsidR="00000000" w:rsidRPr="00000000">
              <w:rPr>
                <w:color w:val="ff0000"/>
                <w:rtl w:val="0"/>
              </w:rPr>
              <w:t xml:space="preserve">Exposed</w:t>
            </w:r>
          </w:p>
        </w:tc>
        <w:tc>
          <w:tcPr>
            <w:tcBorders>
              <w:bottom w:color="ff0000" w:space="0" w:sz="8" w:val="single"/>
              <w:right w:color="ff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spacing w:line="280.3636363636364" w:lineRule="auto"/>
              <w:ind w:left="180" w:right="160" w:firstLine="0"/>
              <w:rPr>
                <w:color w:val="ff0000"/>
              </w:rPr>
            </w:pPr>
            <w:r w:rsidDel="00000000" w:rsidR="00000000" w:rsidRPr="00000000">
              <w:rPr>
                <w:color w:val="ff0000"/>
                <w:rtl w:val="0"/>
              </w:rPr>
              <w:t xml:space="preserve">Unexposed</w:t>
            </w:r>
          </w:p>
        </w:tc>
      </w:tr>
      <w:tr>
        <w:trPr>
          <w:cantSplit w:val="0"/>
          <w:trHeight w:val="480" w:hRule="atLeast"/>
          <w:tblHeader w:val="0"/>
        </w:trPr>
        <w:tc>
          <w:tcPr>
            <w:tcBorders>
              <w:left w:color="ff0000" w:space="0" w:sz="8" w:val="single"/>
              <w:bottom w:color="ff0000" w:space="0" w:sz="8" w:val="single"/>
              <w:right w:color="ff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pageBreakBefore w:val="0"/>
              <w:ind w:left="180" w:firstLine="0"/>
              <w:rPr>
                <w:color w:val="ff0000"/>
              </w:rPr>
            </w:pPr>
            <w:r w:rsidDel="00000000" w:rsidR="00000000" w:rsidRPr="00000000">
              <w:rPr>
                <w:color w:val="ff0000"/>
                <w:rtl w:val="0"/>
              </w:rPr>
              <w:t xml:space="preserve">Exposed</w:t>
            </w:r>
          </w:p>
        </w:tc>
        <w:tc>
          <w:tcPr>
            <w:tcBorders>
              <w:bottom w:color="ff0000" w:space="0" w:sz="8" w:val="single"/>
              <w:right w:color="ff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ind w:left="480" w:firstLine="0"/>
              <w:rPr>
                <w:color w:val="ff0000"/>
              </w:rPr>
            </w:pPr>
            <w:r w:rsidDel="00000000" w:rsidR="00000000" w:rsidRPr="00000000">
              <w:rPr>
                <w:color w:val="ff0000"/>
                <w:rtl w:val="0"/>
              </w:rPr>
              <w:t xml:space="preserve">5</w:t>
            </w:r>
          </w:p>
        </w:tc>
        <w:tc>
          <w:tcPr>
            <w:tcBorders>
              <w:bottom w:color="ff0000" w:space="0" w:sz="8" w:val="single"/>
              <w:right w:color="ff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ind w:left="480" w:firstLine="0"/>
              <w:rPr>
                <w:color w:val="ff0000"/>
              </w:rPr>
            </w:pPr>
            <w:r w:rsidDel="00000000" w:rsidR="00000000" w:rsidRPr="00000000">
              <w:rPr>
                <w:color w:val="ff0000"/>
                <w:rtl w:val="0"/>
              </w:rPr>
              <w:t xml:space="preserve">8</w:t>
            </w:r>
          </w:p>
        </w:tc>
      </w:tr>
      <w:tr>
        <w:trPr>
          <w:cantSplit w:val="0"/>
          <w:trHeight w:val="460" w:hRule="atLeast"/>
          <w:tblHeader w:val="0"/>
        </w:trPr>
        <w:tc>
          <w:tcPr>
            <w:tcBorders>
              <w:left w:color="ff0000" w:space="0" w:sz="8" w:val="single"/>
              <w:bottom w:color="ff0000" w:space="0" w:sz="8" w:val="single"/>
              <w:right w:color="ff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spacing w:line="280.3636363636364" w:lineRule="auto"/>
              <w:ind w:left="180" w:firstLine="0"/>
              <w:rPr>
                <w:color w:val="ff0000"/>
              </w:rPr>
            </w:pPr>
            <w:r w:rsidDel="00000000" w:rsidR="00000000" w:rsidRPr="00000000">
              <w:rPr>
                <w:color w:val="ff0000"/>
                <w:rtl w:val="0"/>
              </w:rPr>
              <w:t xml:space="preserve">Unexposed</w:t>
            </w:r>
          </w:p>
        </w:tc>
        <w:tc>
          <w:tcPr>
            <w:tcBorders>
              <w:bottom w:color="ff0000" w:space="0" w:sz="8" w:val="single"/>
              <w:right w:color="ff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spacing w:line="280.3636363636364" w:lineRule="auto"/>
              <w:ind w:left="480" w:firstLine="0"/>
              <w:rPr>
                <w:color w:val="ff0000"/>
              </w:rPr>
            </w:pPr>
            <w:r w:rsidDel="00000000" w:rsidR="00000000" w:rsidRPr="00000000">
              <w:rPr>
                <w:color w:val="ff0000"/>
                <w:rtl w:val="0"/>
              </w:rPr>
              <w:t xml:space="preserve">2</w:t>
            </w:r>
          </w:p>
        </w:tc>
        <w:tc>
          <w:tcPr>
            <w:tcBorders>
              <w:bottom w:color="ff0000" w:space="0" w:sz="8" w:val="single"/>
              <w:right w:color="ff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spacing w:line="280.3636363636364" w:lineRule="auto"/>
              <w:ind w:left="480" w:firstLine="0"/>
              <w:rPr>
                <w:color w:val="ff0000"/>
              </w:rPr>
            </w:pPr>
            <w:r w:rsidDel="00000000" w:rsidR="00000000" w:rsidRPr="00000000">
              <w:rPr>
                <w:color w:val="ff0000"/>
                <w:rtl w:val="0"/>
              </w:rPr>
              <w:t xml:space="preserve">5</w:t>
            </w:r>
          </w:p>
        </w:tc>
      </w:tr>
    </w:tbl>
    <w:p w:rsidR="00000000" w:rsidDel="00000000" w:rsidP="00000000" w:rsidRDefault="00000000" w:rsidRPr="00000000" w14:paraId="0000007A">
      <w:pPr>
        <w:pageBreakBefore w:val="0"/>
        <w:rPr/>
      </w:pPr>
      <w:r w:rsidDel="00000000" w:rsidR="00000000" w:rsidRPr="00000000">
        <w:rPr>
          <w:rtl w:val="0"/>
        </w:rPr>
        <w:t xml:space="preserve"> </w:t>
      </w:r>
    </w:p>
    <w:p w:rsidR="00000000" w:rsidDel="00000000" w:rsidP="00000000" w:rsidRDefault="00000000" w:rsidRPr="00000000" w14:paraId="0000007B">
      <w:pPr>
        <w:pageBreakBefore w:val="0"/>
        <w:ind w:left="460" w:firstLine="0"/>
        <w:rPr>
          <w:color w:val="ff0000"/>
        </w:rPr>
      </w:pPr>
      <w:r w:rsidDel="00000000" w:rsidR="00000000" w:rsidRPr="00000000">
        <w:rPr>
          <w:color w:val="ff0000"/>
          <w:rtl w:val="0"/>
        </w:rPr>
        <w:t xml:space="preserve">Matched OR = B/C = 8/2 = 4.0</w:t>
      </w:r>
    </w:p>
    <w:p w:rsidR="00000000" w:rsidDel="00000000" w:rsidP="00000000" w:rsidRDefault="00000000" w:rsidRPr="00000000" w14:paraId="0000007C">
      <w:pPr>
        <w:pageBreakBefore w:val="0"/>
        <w:rPr/>
      </w:pPr>
      <w:r w:rsidDel="00000000" w:rsidR="00000000" w:rsidRPr="00000000">
        <w:rPr>
          <w:rtl w:val="0"/>
        </w:rPr>
        <w:t xml:space="preserve"> </w:t>
      </w:r>
    </w:p>
    <w:p w:rsidR="00000000" w:rsidDel="00000000" w:rsidP="00000000" w:rsidRDefault="00000000" w:rsidRPr="00000000" w14:paraId="0000007D">
      <w:pPr>
        <w:pageBreakBefore w:val="0"/>
        <w:ind w:right="120"/>
        <w:rPr/>
      </w:pPr>
      <w:r w:rsidDel="00000000" w:rsidR="00000000" w:rsidRPr="00000000">
        <w:rPr>
          <w:rtl w:val="0"/>
        </w:rPr>
        <w:t xml:space="preserve">c.</w:t>
      </w:r>
      <w:r w:rsidDel="00000000" w:rsidR="00000000" w:rsidRPr="00000000">
        <w:rPr>
          <w:rtl w:val="0"/>
        </w:rPr>
        <w:t xml:space="preserve"> </w:t>
        <w:tab/>
      </w:r>
      <w:r w:rsidDel="00000000" w:rsidR="00000000" w:rsidRPr="00000000">
        <w:rPr>
          <w:rtl w:val="0"/>
        </w:rPr>
        <w:t xml:space="preserve">If you had broken the match and calculated the same measure of association, what would have been different about your answer?</w:t>
      </w:r>
    </w:p>
    <w:p w:rsidR="00000000" w:rsidDel="00000000" w:rsidP="00000000" w:rsidRDefault="00000000" w:rsidRPr="00000000" w14:paraId="0000007E">
      <w:pPr>
        <w:pageBreakBefore w:val="0"/>
        <w:rPr/>
      </w:pPr>
      <w:r w:rsidDel="00000000" w:rsidR="00000000" w:rsidRPr="00000000">
        <w:rPr>
          <w:rtl w:val="0"/>
        </w:rPr>
        <w:t xml:space="preserve"> </w:t>
      </w:r>
    </w:p>
    <w:p w:rsidR="00000000" w:rsidDel="00000000" w:rsidP="00000000" w:rsidRDefault="00000000" w:rsidRPr="00000000" w14:paraId="0000007F">
      <w:pPr>
        <w:pageBreakBefore w:val="0"/>
        <w:ind w:left="100" w:right="380" w:firstLine="0"/>
        <w:rPr>
          <w:color w:val="ff0000"/>
        </w:rPr>
      </w:pPr>
      <w:r w:rsidDel="00000000" w:rsidR="00000000" w:rsidRPr="00000000">
        <w:rPr>
          <w:color w:val="ff0000"/>
          <w:rtl w:val="0"/>
        </w:rPr>
        <w:t xml:space="preserve">The unmatched OR would have been biased. In general, matching in case-control studies makes controls more similar to cases on the matching factors, which should be associated with exposure. This reduces the difference in exposure distribution and tends to bias the unmatched OR towards the null, although this is not always the case for individually matched data.</w:t>
      </w:r>
    </w:p>
    <w:p w:rsidR="00000000" w:rsidDel="00000000" w:rsidP="00000000" w:rsidRDefault="00000000" w:rsidRPr="00000000" w14:paraId="00000080">
      <w:pPr>
        <w:pageBreakBefore w:val="0"/>
        <w:rPr/>
      </w:pPr>
      <w:r w:rsidDel="00000000" w:rsidR="00000000" w:rsidRPr="00000000">
        <w:rPr>
          <w:rtl w:val="0"/>
        </w:rPr>
        <w:t xml:space="preserve"> </w:t>
      </w:r>
    </w:p>
    <w:p w:rsidR="00000000" w:rsidDel="00000000" w:rsidP="00000000" w:rsidRDefault="00000000" w:rsidRPr="00000000" w14:paraId="00000081">
      <w:pPr>
        <w:pageBreakBefore w:val="0"/>
        <w:ind w:left="460" w:firstLine="0"/>
        <w:rPr>
          <w:color w:val="ff0000"/>
        </w:rPr>
      </w:pPr>
      <w:r w:rsidDel="00000000" w:rsidR="00000000" w:rsidRPr="00000000">
        <w:rPr>
          <w:color w:val="ff0000"/>
          <w:rtl w:val="0"/>
        </w:rPr>
        <w:t xml:space="preserve">[Although we did not ask you to calculate it, for these data, the unmatched OR = ad/bc = (13*13)/(7*7) = 3.4, which is biased towards the null in this instance.]</w:t>
      </w:r>
    </w:p>
    <w:p w:rsidR="00000000" w:rsidDel="00000000" w:rsidP="00000000" w:rsidRDefault="00000000" w:rsidRPr="00000000" w14:paraId="00000082">
      <w:pPr>
        <w:pageBreakBefore w:val="0"/>
        <w:rPr>
          <w:b w:val="1"/>
          <w:bCs w:val="1"/>
        </w:rPr>
      </w:pPr>
      <w:r w:rsidDel="00000000" w:rsidR="00000000" w:rsidRPr="00000000">
        <w:rPr>
          <w:rtl w:val="0"/>
        </w:rPr>
      </w:r>
    </w:p>
    <w:p w:rsidR="00000000" w:rsidDel="00000000" w:rsidP="00000000" w:rsidRDefault="00000000" w:rsidRPr="00000000" w14:paraId="00000083">
      <w:pPr>
        <w:pageBreakBefore w:val="0"/>
        <w:rPr>
          <w:b w:val="1"/>
          <w:bCs w:val="1"/>
        </w:rPr>
      </w:pPr>
      <w:r w:rsidDel="00000000" w:rsidR="00000000" w:rsidRPr="00000000">
        <w:rPr>
          <w:rtl w:val="0"/>
        </w:rPr>
      </w:r>
    </w:p>
    <w:p w:rsidR="00000000" w:rsidDel="00000000" w:rsidP="00000000" w:rsidRDefault="00000000" w:rsidRPr="00000000" w14:paraId="00000084">
      <w:pPr>
        <w:pageBreakBefore w:val="0"/>
        <w:ind w:left="0" w:right="0" w:firstLine="0"/>
        <w:jc w:val="both"/>
        <w:rPr/>
      </w:pPr>
      <w:r w:rsidDel="00000000" w:rsidR="00000000" w:rsidRPr="00000000">
        <w:rPr>
          <w:b w:val="1"/>
          <w:bCs w:val="1"/>
          <w:rtl w:val="0"/>
        </w:rPr>
        <w:t xml:space="preserve">Problem 4. (Fall 2017 250B Practice exam problem set)</w:t>
        <w:br w:type="textWrapping"/>
      </w:r>
      <w:r w:rsidDel="00000000" w:rsidR="00000000" w:rsidRPr="00000000">
        <w:rPr>
          <w:rtl w:val="0"/>
        </w:rPr>
        <w:t xml:space="preserve">Read the abstract and answer the questions below.</w:t>
      </w:r>
    </w:p>
    <w:p w:rsidR="00000000" w:rsidDel="00000000" w:rsidP="00000000" w:rsidRDefault="00000000" w:rsidRPr="00000000" w14:paraId="00000085">
      <w:pPr>
        <w:pageBreakBefore w:val="0"/>
        <w:spacing w:before="220" w:line="254.4" w:lineRule="auto"/>
        <w:ind w:left="0" w:right="0" w:firstLine="0"/>
        <w:jc w:val="both"/>
        <w:rPr>
          <w:i w:val="1"/>
          <w:iCs w:val="1"/>
        </w:rPr>
      </w:pPr>
      <w:r w:rsidDel="00000000" w:rsidR="00000000" w:rsidRPr="00000000">
        <w:rPr>
          <w:rtl w:val="0"/>
        </w:rPr>
        <w:t xml:space="preserve">Background. It is unclear whether respiratory viruses are associated with chronic obstructive pulmonary disease (COPD) exacerbation in COPD patients. (</w:t>
      </w:r>
      <w:r w:rsidDel="00000000" w:rsidR="00000000" w:rsidRPr="00000000">
        <w:rPr>
          <w:i w:val="1"/>
          <w:iCs w:val="1"/>
          <w:rtl w:val="0"/>
        </w:rPr>
        <w:t xml:space="preserve">Note: An exacerbation is defined as an acute worsening of symptoms.)</w:t>
      </w:r>
    </w:p>
    <w:p w:rsidR="00000000" w:rsidDel="00000000" w:rsidP="00000000" w:rsidRDefault="00000000" w:rsidRPr="00000000" w14:paraId="00000086">
      <w:pPr>
        <w:pageBreakBefore w:val="0"/>
        <w:spacing w:line="254.4" w:lineRule="auto"/>
        <w:ind w:left="0" w:right="0" w:firstLine="0"/>
        <w:jc w:val="both"/>
        <w:rPr/>
      </w:pPr>
      <w:r w:rsidDel="00000000" w:rsidR="00000000" w:rsidRPr="00000000">
        <w:rPr>
          <w:rtl w:val="0"/>
        </w:rPr>
        <w:t xml:space="preserve">Methods. We performed a matched case-control study using data from an ongoing cohort study to determine whether viral respiratory infections are associated with COPD exacerbation. Cases were all COPD subjects who experienced an exacerbation (n=92). Each case was matched 1-to-1 with a control. Each control was a randomly selected COPD patient from the same cohort who had </w:t>
      </w:r>
      <w:r w:rsidDel="00000000" w:rsidR="00000000" w:rsidRPr="00000000">
        <w:rPr>
          <w:u w:val="single"/>
          <w:rtl w:val="0"/>
        </w:rPr>
        <w:t xml:space="preserve">not</w:t>
      </w:r>
      <w:r w:rsidDel="00000000" w:rsidR="00000000" w:rsidRPr="00000000">
        <w:rPr>
          <w:rtl w:val="0"/>
        </w:rPr>
        <w:t xml:space="preserve"> experienced an exacerbation at the time of the case’s exacerbation. Cases and controls were matched on time, age, and gender.</w:t>
      </w:r>
    </w:p>
    <w:p w:rsidR="00000000" w:rsidDel="00000000" w:rsidP="00000000" w:rsidRDefault="00000000" w:rsidRPr="00000000" w14:paraId="00000087">
      <w:pPr>
        <w:pageBreakBefore w:val="0"/>
        <w:spacing w:line="254.4" w:lineRule="auto"/>
        <w:ind w:left="0" w:right="0" w:firstLine="0"/>
        <w:jc w:val="both"/>
        <w:rPr/>
      </w:pPr>
      <w:r w:rsidDel="00000000" w:rsidR="00000000" w:rsidRPr="00000000">
        <w:rPr>
          <w:rtl w:val="0"/>
        </w:rPr>
        <w:t xml:space="preserve">Results. There were 92 case-control pairs. In 31 pairs, only the case had a respiratory virus, and in 3 pairs only the control had a virus. In 20 pairs, both case and control had no virus.</w:t>
      </w:r>
    </w:p>
    <w:p w:rsidR="00000000" w:rsidDel="00000000" w:rsidP="00000000" w:rsidRDefault="00000000" w:rsidRPr="00000000" w14:paraId="00000088">
      <w:pPr>
        <w:pageBreakBefore w:val="0"/>
        <w:spacing w:line="259.6363636363636" w:lineRule="auto"/>
        <w:ind w:left="0" w:right="0" w:firstLine="0"/>
        <w:jc w:val="both"/>
        <w:rPr/>
      </w:pPr>
      <w:r w:rsidDel="00000000" w:rsidR="00000000" w:rsidRPr="00000000">
        <w:rPr>
          <w:rtl w:val="0"/>
        </w:rPr>
        <w:t xml:space="preserve">Source: Adapted from Hutchinson et al. </w:t>
      </w:r>
      <w:r w:rsidDel="00000000" w:rsidR="00000000" w:rsidRPr="00000000">
        <w:rPr>
          <w:i w:val="1"/>
          <w:iCs w:val="1"/>
          <w:rtl w:val="0"/>
        </w:rPr>
        <w:t xml:space="preserve">Respiratory Medicine </w:t>
      </w:r>
      <w:r w:rsidDel="00000000" w:rsidR="00000000" w:rsidRPr="00000000">
        <w:rPr>
          <w:rtl w:val="0"/>
        </w:rPr>
        <w:t xml:space="preserve">2007; 101 (12): 2472-</w:t>
      </w:r>
    </w:p>
    <w:p w:rsidR="00000000" w:rsidDel="00000000" w:rsidP="00000000" w:rsidRDefault="00000000" w:rsidRPr="00000000" w14:paraId="00000089">
      <w:pPr>
        <w:pageBreakBefore w:val="0"/>
        <w:spacing w:before="20" w:lineRule="auto"/>
        <w:ind w:left="0" w:right="0" w:firstLine="0"/>
        <w:jc w:val="both"/>
        <w:rPr/>
      </w:pPr>
      <w:r w:rsidDel="00000000" w:rsidR="00000000" w:rsidRPr="00000000">
        <w:rPr>
          <w:rtl w:val="0"/>
        </w:rPr>
        <w:t xml:space="preserve">2481.</w:t>
      </w:r>
    </w:p>
    <w:p w:rsidR="00000000" w:rsidDel="00000000" w:rsidP="00000000" w:rsidRDefault="00000000" w:rsidRPr="00000000" w14:paraId="0000008A">
      <w:pPr>
        <w:pageBreakBefore w:val="0"/>
        <w:ind w:left="0" w:right="0" w:firstLine="0"/>
        <w:jc w:val="both"/>
        <w:rPr/>
      </w:pPr>
      <w:r w:rsidDel="00000000" w:rsidR="00000000" w:rsidRPr="00000000">
        <w:rPr>
          <w:rtl w:val="0"/>
        </w:rPr>
        <w:t xml:space="preserve"> </w:t>
      </w:r>
    </w:p>
    <w:p w:rsidR="00000000" w:rsidDel="00000000" w:rsidP="00000000" w:rsidRDefault="00000000" w:rsidRPr="00000000" w14:paraId="0000008B">
      <w:pPr>
        <w:pageBreakBefore w:val="0"/>
        <w:numPr>
          <w:ilvl w:val="0"/>
          <w:numId w:val="2"/>
        </w:numPr>
        <w:ind w:left="720" w:right="0" w:hanging="360"/>
        <w:jc w:val="both"/>
        <w:rPr/>
      </w:pPr>
      <w:r w:rsidDel="00000000" w:rsidR="00000000" w:rsidRPr="00000000">
        <w:rPr>
          <w:rtl w:val="0"/>
        </w:rPr>
        <w:t xml:space="preserve">Construct a 2-by-2 table using the data provided in the abstract.</w:t>
      </w:r>
    </w:p>
    <w:p w:rsidR="00000000" w:rsidDel="00000000" w:rsidP="00000000" w:rsidRDefault="00000000" w:rsidRPr="00000000" w14:paraId="0000008C">
      <w:pPr>
        <w:pageBreakBefore w:val="0"/>
        <w:ind w:right="0"/>
        <w:jc w:val="both"/>
        <w:rPr/>
      </w:pPr>
      <w:r w:rsidDel="00000000" w:rsidR="00000000" w:rsidRPr="00000000">
        <w:rPr>
          <w:rtl w:val="0"/>
        </w:rPr>
        <w:tab/>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Control</w:t>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Exposed to virus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Unexposed</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Exposed to virus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31</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Unexposed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20</w:t>
            </w:r>
          </w:p>
        </w:tc>
      </w:tr>
    </w:tbl>
    <w:p w:rsidR="00000000" w:rsidDel="00000000" w:rsidP="00000000" w:rsidRDefault="00000000" w:rsidRPr="00000000" w14:paraId="0000009D">
      <w:pPr>
        <w:pageBreakBefore w:val="0"/>
        <w:ind w:right="0"/>
        <w:jc w:val="both"/>
        <w:rPr/>
      </w:pPr>
      <w:r w:rsidDel="00000000" w:rsidR="00000000" w:rsidRPr="00000000">
        <w:rPr>
          <w:rtl w:val="0"/>
        </w:rPr>
      </w:r>
    </w:p>
    <w:p w:rsidR="00000000" w:rsidDel="00000000" w:rsidP="00000000" w:rsidRDefault="00000000" w:rsidRPr="00000000" w14:paraId="0000009E">
      <w:pPr>
        <w:pageBreakBefore w:val="0"/>
        <w:numPr>
          <w:ilvl w:val="0"/>
          <w:numId w:val="2"/>
        </w:numPr>
        <w:ind w:left="720" w:hanging="360"/>
        <w:jc w:val="both"/>
        <w:rPr/>
      </w:pPr>
      <w:r w:rsidDel="00000000" w:rsidR="00000000" w:rsidRPr="00000000">
        <w:rPr>
          <w:rtl w:val="0"/>
        </w:rPr>
        <w:t xml:space="preserve"> </w:t>
      </w:r>
      <w:r w:rsidDel="00000000" w:rsidR="00000000" w:rsidRPr="00000000">
        <w:rPr>
          <w:rtl w:val="0"/>
        </w:rPr>
        <w:t xml:space="preserve">Calculate the appropriate measure of association for these data. </w:t>
      </w:r>
      <w:r w:rsidDel="00000000" w:rsidR="00000000" w:rsidRPr="00000000">
        <w:rPr>
          <w:rtl w:val="0"/>
        </w:rPr>
      </w:r>
    </w:p>
    <w:p w:rsidR="00000000" w:rsidDel="00000000" w:rsidP="00000000" w:rsidRDefault="00000000" w:rsidRPr="00000000" w14:paraId="0000009F">
      <w:pPr>
        <w:pageBreakBefore w:val="0"/>
        <w:ind w:firstLine="720"/>
        <w:jc w:val="both"/>
        <w:rPr>
          <w:color w:val="ff0000"/>
        </w:rPr>
      </w:pPr>
      <w:r w:rsidDel="00000000" w:rsidR="00000000" w:rsidRPr="00000000">
        <w:rPr>
          <w:color w:val="ff0000"/>
          <w:rtl w:val="0"/>
        </w:rPr>
        <w:t xml:space="preserve">Matched-pairs OR: B/C = 31/3 = 10.33</w:t>
      </w:r>
    </w:p>
    <w:p w:rsidR="00000000" w:rsidDel="00000000" w:rsidP="00000000" w:rsidRDefault="00000000" w:rsidRPr="00000000" w14:paraId="000000A0">
      <w:pPr>
        <w:pageBreakBefore w:val="0"/>
        <w:ind w:firstLine="720"/>
        <w:jc w:val="both"/>
        <w:rPr>
          <w:color w:val="ff0000"/>
        </w:rPr>
      </w:pPr>
      <w:r w:rsidDel="00000000" w:rsidR="00000000" w:rsidRPr="00000000">
        <w:rPr>
          <w:rtl w:val="0"/>
        </w:rPr>
      </w:r>
    </w:p>
    <w:p w:rsidR="00000000" w:rsidDel="00000000" w:rsidP="00000000" w:rsidRDefault="00000000" w:rsidRPr="00000000" w14:paraId="000000A1">
      <w:pPr>
        <w:pageBreakBefore w:val="0"/>
        <w:ind w:firstLine="720"/>
        <w:jc w:val="both"/>
        <w:rPr>
          <w:color w:val="ff0000"/>
        </w:rPr>
      </w:pPr>
      <w:r w:rsidDel="00000000" w:rsidR="00000000" w:rsidRPr="00000000">
        <w:rPr>
          <w:rtl w:val="0"/>
        </w:rPr>
      </w:r>
    </w:p>
    <w:p w:rsidR="00000000" w:rsidDel="00000000" w:rsidP="00000000" w:rsidRDefault="00000000" w:rsidRPr="00000000" w14:paraId="000000A2">
      <w:pPr>
        <w:pageBreakBefore w:val="0"/>
        <w:numPr>
          <w:ilvl w:val="0"/>
          <w:numId w:val="2"/>
        </w:numPr>
        <w:ind w:left="720" w:hanging="360"/>
        <w:jc w:val="both"/>
        <w:rPr/>
      </w:pPr>
      <w:r w:rsidDel="00000000" w:rsidR="00000000" w:rsidRPr="00000000">
        <w:rPr>
          <w:rtl w:val="0"/>
        </w:rPr>
        <w:t xml:space="preserve">The investigators had considered </w:t>
      </w:r>
      <w:r w:rsidDel="00000000" w:rsidR="00000000" w:rsidRPr="00000000">
        <w:rPr>
          <w:i w:val="1"/>
          <w:iCs w:val="1"/>
          <w:rtl w:val="0"/>
        </w:rPr>
        <w:t xml:space="preserve">also </w:t>
      </w:r>
      <w:r w:rsidDel="00000000" w:rsidR="00000000" w:rsidRPr="00000000">
        <w:rPr>
          <w:rtl w:val="0"/>
        </w:rPr>
        <w:t xml:space="preserve">matching cases and controls on their wheezing symptoms. Wheezing can be caused by both viral respiratory infections and COPD exacerbations. State in one sentence why you think the investigators decided </w:t>
      </w:r>
      <w:r w:rsidDel="00000000" w:rsidR="00000000" w:rsidRPr="00000000">
        <w:rPr>
          <w:u w:val="single"/>
          <w:rtl w:val="0"/>
        </w:rPr>
        <w:t xml:space="preserve">not</w:t>
      </w:r>
      <w:r w:rsidDel="00000000" w:rsidR="00000000" w:rsidRPr="00000000">
        <w:rPr>
          <w:rtl w:val="0"/>
        </w:rPr>
        <w:t xml:space="preserve"> to match on wheezing. </w:t>
      </w:r>
    </w:p>
    <w:p w:rsidR="00000000" w:rsidDel="00000000" w:rsidP="00000000" w:rsidRDefault="00000000" w:rsidRPr="00000000" w14:paraId="000000A3">
      <w:pPr>
        <w:pageBreakBefore w:val="0"/>
        <w:jc w:val="both"/>
        <w:rPr/>
      </w:pPr>
      <w:r w:rsidDel="00000000" w:rsidR="00000000" w:rsidRPr="00000000">
        <w:rPr>
          <w:rtl w:val="0"/>
        </w:rPr>
      </w:r>
    </w:p>
    <w:p w:rsidR="00000000" w:rsidDel="00000000" w:rsidP="00000000" w:rsidRDefault="00000000" w:rsidRPr="00000000" w14:paraId="000000A4">
      <w:pPr>
        <w:pageBreakBefore w:val="0"/>
        <w:spacing w:before="20" w:lineRule="auto"/>
        <w:ind w:left="720" w:firstLine="0"/>
        <w:jc w:val="both"/>
        <w:rPr>
          <w:color w:val="ff0000"/>
        </w:rPr>
      </w:pPr>
      <w:r w:rsidDel="00000000" w:rsidR="00000000" w:rsidRPr="00000000">
        <w:rPr>
          <w:color w:val="ff0000"/>
          <w:rtl w:val="0"/>
        </w:rPr>
        <w:t xml:space="preserve">Since wheezing is caused by both viral respiratory infections and COPD exacerbations, it is a collider, and matching on it would have introduced bias (this is one form of overmatching).</w:t>
      </w:r>
    </w:p>
    <w:p w:rsidR="00000000" w:rsidDel="00000000" w:rsidP="00000000" w:rsidRDefault="00000000" w:rsidRPr="00000000" w14:paraId="000000A5">
      <w:pPr>
        <w:pageBreakBefore w:val="0"/>
        <w:spacing w:before="20" w:lineRule="auto"/>
        <w:ind w:left="0" w:firstLine="0"/>
        <w:jc w:val="both"/>
        <w:rPr>
          <w:color w:val="ff0000"/>
        </w:rPr>
      </w:pPr>
      <w:r w:rsidDel="00000000" w:rsidR="00000000" w:rsidRPr="00000000">
        <w:rPr>
          <w:rtl w:val="0"/>
        </w:rPr>
      </w:r>
    </w:p>
    <w:p w:rsidR="00000000" w:rsidDel="00000000" w:rsidP="00000000" w:rsidRDefault="00000000" w:rsidRPr="00000000" w14:paraId="000000A6">
      <w:pPr>
        <w:pageBreakBefore w:val="0"/>
        <w:numPr>
          <w:ilvl w:val="0"/>
          <w:numId w:val="2"/>
        </w:numPr>
        <w:ind w:left="720" w:hanging="360"/>
        <w:jc w:val="both"/>
        <w:rPr/>
      </w:pPr>
      <w:r w:rsidDel="00000000" w:rsidR="00000000" w:rsidRPr="00000000">
        <w:rPr>
          <w:rtl w:val="0"/>
        </w:rPr>
        <w:t xml:space="preserve">The measure of association in (</w:t>
      </w:r>
      <w:r w:rsidDel="00000000" w:rsidR="00000000" w:rsidRPr="00000000">
        <w:rPr>
          <w:b w:val="1"/>
          <w:bCs w:val="1"/>
          <w:rtl w:val="0"/>
        </w:rPr>
        <w:t xml:space="preserve">b) </w:t>
      </w:r>
      <w:r w:rsidDel="00000000" w:rsidR="00000000" w:rsidRPr="00000000">
        <w:rPr>
          <w:rtl w:val="0"/>
        </w:rPr>
        <w:t xml:space="preserve">had a wide confidence interval due to small cells. The investigators considered the possibility of breaking the match and conducting an unmatched analysis. State in one sentence whether you think the investigators should conduct an unmatched analysis, and why (or why not).</w:t>
      </w:r>
      <w:r w:rsidDel="00000000" w:rsidR="00000000" w:rsidRPr="00000000">
        <w:rPr>
          <w:rtl w:val="0"/>
        </w:rPr>
      </w:r>
    </w:p>
    <w:p w:rsidR="00000000" w:rsidDel="00000000" w:rsidP="00000000" w:rsidRDefault="00000000" w:rsidRPr="00000000" w14:paraId="000000A7">
      <w:pPr>
        <w:pageBreakBefore w:val="0"/>
        <w:spacing w:line="254.4" w:lineRule="auto"/>
        <w:ind w:left="720" w:firstLine="0"/>
        <w:jc w:val="both"/>
        <w:rPr>
          <w:color w:val="ff0000"/>
        </w:rPr>
      </w:pPr>
      <w:r w:rsidDel="00000000" w:rsidR="00000000" w:rsidRPr="00000000">
        <w:rPr>
          <w:color w:val="ff0000"/>
          <w:rtl w:val="0"/>
        </w:rPr>
        <w:t xml:space="preserve">The authors should not conduct an unmatched analysis because if you break the match in a pair matched case-control study the measure of association will be biased. (Note: Also accepted answers that discussed breaking the individual match and converting to frequency matching.)</w:t>
      </w:r>
    </w:p>
    <w:p w:rsidR="00000000" w:rsidDel="00000000" w:rsidP="00000000" w:rsidRDefault="00000000" w:rsidRPr="00000000" w14:paraId="000000A8">
      <w:pPr>
        <w:pageBreakBefore w:val="0"/>
        <w:ind w:right="0"/>
        <w:jc w:val="both"/>
        <w:rPr/>
      </w:pPr>
      <w:r w:rsidDel="00000000" w:rsidR="00000000" w:rsidRPr="00000000">
        <w:rPr>
          <w:rtl w:val="0"/>
        </w:rPr>
      </w:r>
    </w:p>
    <w:p w:rsidR="00000000" w:rsidDel="00000000" w:rsidP="00000000" w:rsidRDefault="00000000" w:rsidRPr="00000000" w14:paraId="000000A9">
      <w:pPr>
        <w:pageBreakBefore w:val="0"/>
        <w:ind w:right="0"/>
        <w:jc w:val="both"/>
        <w:rPr/>
      </w:pPr>
      <w:r w:rsidDel="00000000" w:rsidR="00000000" w:rsidRPr="00000000">
        <w:rPr>
          <w:rtl w:val="0"/>
        </w:rPr>
      </w:r>
    </w:p>
    <w:p w:rsidR="00000000" w:rsidDel="00000000" w:rsidP="00000000" w:rsidRDefault="00000000" w:rsidRPr="00000000" w14:paraId="000000AA">
      <w:pPr>
        <w:pageBreakBefore w:val="0"/>
        <w:jc w:val="both"/>
        <w:rPr>
          <w:b w:val="1"/>
          <w:bCs w:val="1"/>
        </w:rPr>
      </w:pPr>
      <w:r w:rsidDel="00000000" w:rsidR="00000000" w:rsidRPr="00000000">
        <w:rPr>
          <w:b w:val="1"/>
          <w:bCs w:val="1"/>
          <w:rtl w:val="0"/>
        </w:rPr>
        <w:t xml:space="preserve">Problem 5. (Fall 2017 250B Practice exam problem set)</w:t>
      </w:r>
    </w:p>
    <w:p w:rsidR="00000000" w:rsidDel="00000000" w:rsidP="00000000" w:rsidRDefault="00000000" w:rsidRPr="00000000" w14:paraId="000000AB">
      <w:pPr>
        <w:pageBreakBefore w:val="0"/>
        <w:jc w:val="both"/>
        <w:rPr>
          <w:b w:val="1"/>
          <w:bCs w:val="1"/>
        </w:rPr>
      </w:pPr>
      <w:r w:rsidDel="00000000" w:rsidR="00000000" w:rsidRPr="00000000">
        <w:rPr>
          <w:rtl w:val="0"/>
        </w:rPr>
      </w:r>
    </w:p>
    <w:p w:rsidR="00000000" w:rsidDel="00000000" w:rsidP="00000000" w:rsidRDefault="00000000" w:rsidRPr="00000000" w14:paraId="000000AC">
      <w:pPr>
        <w:pageBreakBefore w:val="0"/>
        <w:jc w:val="both"/>
        <w:rPr/>
      </w:pPr>
      <w:r w:rsidDel="00000000" w:rsidR="00000000" w:rsidRPr="00000000">
        <w:rPr>
          <w:rtl w:val="0"/>
        </w:rPr>
        <w:t xml:space="preserve">(</w:t>
      </w:r>
      <w:r w:rsidDel="00000000" w:rsidR="00000000" w:rsidRPr="00000000">
        <w:rPr>
          <w:color w:val="ff0000"/>
          <w:rtl w:val="0"/>
        </w:rPr>
        <w:t xml:space="preserve">True</w:t>
      </w:r>
      <w:r w:rsidDel="00000000" w:rsidR="00000000" w:rsidRPr="00000000">
        <w:rPr>
          <w:rtl w:val="0"/>
        </w:rPr>
        <w:t xml:space="preserve">/False) In a case-control study, stratification on a matching factor and calculation of an adjusted OR achieves unbiased estimation. </w:t>
      </w:r>
    </w:p>
    <w:p w:rsidR="00000000" w:rsidDel="00000000" w:rsidP="00000000" w:rsidRDefault="00000000" w:rsidRPr="00000000" w14:paraId="000000AD">
      <w:pPr>
        <w:pageBreakBefore w:val="0"/>
        <w:jc w:val="both"/>
        <w:rPr/>
      </w:pPr>
      <w:r w:rsidDel="00000000" w:rsidR="00000000" w:rsidRPr="00000000">
        <w:rPr>
          <w:rtl w:val="0"/>
        </w:rPr>
      </w:r>
    </w:p>
    <w:p w:rsidR="00000000" w:rsidDel="00000000" w:rsidP="00000000" w:rsidRDefault="00000000" w:rsidRPr="00000000" w14:paraId="000000AE">
      <w:pPr>
        <w:pageBreakBefore w:val="0"/>
        <w:jc w:val="both"/>
        <w:rPr/>
      </w:pPr>
      <w:r w:rsidDel="00000000" w:rsidR="00000000" w:rsidRPr="00000000">
        <w:rPr>
          <w:rtl w:val="0"/>
        </w:rPr>
        <w:t xml:space="preserve">(True/</w:t>
      </w:r>
      <w:r w:rsidDel="00000000" w:rsidR="00000000" w:rsidRPr="00000000">
        <w:rPr>
          <w:color w:val="ff0000"/>
          <w:rtl w:val="0"/>
        </w:rPr>
        <w:t xml:space="preserve">False</w:t>
      </w:r>
      <w:r w:rsidDel="00000000" w:rsidR="00000000" w:rsidRPr="00000000">
        <w:rPr>
          <w:rtl w:val="0"/>
        </w:rPr>
        <w:t xml:space="preserve">) Since case-control studies tend to be very large, there is usually no reason to match on confounding factors</w:t>
      </w:r>
    </w:p>
    <w:p w:rsidR="00000000" w:rsidDel="00000000" w:rsidP="00000000" w:rsidRDefault="00000000" w:rsidRPr="00000000" w14:paraId="000000AF">
      <w:pPr>
        <w:pageBreakBefore w:val="0"/>
        <w:jc w:val="both"/>
        <w:rPr/>
      </w:pPr>
      <w:r w:rsidDel="00000000" w:rsidR="00000000" w:rsidRPr="00000000">
        <w:rPr>
          <w:rtl w:val="0"/>
        </w:rPr>
      </w:r>
    </w:p>
    <w:p w:rsidR="00000000" w:rsidDel="00000000" w:rsidP="00000000" w:rsidRDefault="00000000" w:rsidRPr="00000000" w14:paraId="000000B0">
      <w:pPr>
        <w:pageBreakBefore w:val="0"/>
        <w:jc w:val="both"/>
        <w:rPr/>
      </w:pPr>
      <w:r w:rsidDel="00000000" w:rsidR="00000000" w:rsidRPr="00000000">
        <w:rPr>
          <w:rtl w:val="0"/>
        </w:rPr>
      </w:r>
    </w:p>
    <w:p w:rsidR="00000000" w:rsidDel="00000000" w:rsidP="00000000" w:rsidRDefault="00000000" w:rsidRPr="00000000" w14:paraId="000000B1">
      <w:pPr>
        <w:pageBreakBefore w:val="0"/>
        <w:jc w:val="both"/>
        <w:rPr/>
      </w:pPr>
      <w:r w:rsidDel="00000000" w:rsidR="00000000" w:rsidRPr="00000000">
        <w:rPr>
          <w:b w:val="1"/>
          <w:bCs w:val="1"/>
          <w:rtl w:val="0"/>
        </w:rPr>
        <w:t xml:space="preserve">Problem 6. (Fall 2017 250B Practice exam problem set)</w:t>
      </w:r>
      <w:r w:rsidDel="00000000" w:rsidR="00000000" w:rsidRPr="00000000">
        <w:rPr>
          <w:rtl w:val="0"/>
        </w:rPr>
      </w:r>
    </w:p>
    <w:p w:rsidR="00000000" w:rsidDel="00000000" w:rsidP="00000000" w:rsidRDefault="00000000" w:rsidRPr="00000000" w14:paraId="000000B2">
      <w:pPr>
        <w:pageBreakBefore w:val="0"/>
        <w:spacing w:before="20" w:line="254.4" w:lineRule="auto"/>
        <w:ind w:left="0" w:right="0" w:firstLine="0"/>
        <w:jc w:val="both"/>
        <w:rPr/>
      </w:pPr>
      <w:r w:rsidDel="00000000" w:rsidR="00000000" w:rsidRPr="00000000">
        <w:rPr>
          <w:rtl w:val="0"/>
        </w:rPr>
        <w:t xml:space="preserve">You have conducted a matched cohort study to investigate whether elective induction of labor increases  the risk of infant mortality compared to labor of spontaneous onset. You use individual matching to match women with induced labor (“exposed”) to women with spontaneous labor (“unexposed”) on a variety of factors, including parity, gestational age, and age of the mother.</w:t>
      </w:r>
    </w:p>
    <w:p w:rsidR="00000000" w:rsidDel="00000000" w:rsidP="00000000" w:rsidRDefault="00000000" w:rsidRPr="00000000" w14:paraId="000000B3">
      <w:pPr>
        <w:pageBreakBefore w:val="0"/>
        <w:ind w:left="0" w:right="0" w:firstLine="0"/>
        <w:jc w:val="both"/>
        <w:rPr/>
      </w:pPr>
      <w:r w:rsidDel="00000000" w:rsidR="00000000" w:rsidRPr="00000000">
        <w:rPr>
          <w:rtl w:val="0"/>
        </w:rPr>
        <w:t xml:space="preserve"> </w:t>
      </w:r>
    </w:p>
    <w:p w:rsidR="00000000" w:rsidDel="00000000" w:rsidP="00000000" w:rsidRDefault="00000000" w:rsidRPr="00000000" w14:paraId="000000B4">
      <w:pPr>
        <w:pageBreakBefore w:val="0"/>
        <w:ind w:left="0" w:right="0" w:firstLine="0"/>
        <w:jc w:val="both"/>
        <w:rPr/>
      </w:pPr>
      <w:r w:rsidDel="00000000" w:rsidR="00000000" w:rsidRPr="00000000">
        <w:rPr>
          <w:rtl w:val="0"/>
        </w:rPr>
        <w:t xml:space="preserve">You collect data on 20 pairs of women and find the following:</w:t>
      </w:r>
    </w:p>
    <w:p w:rsidR="00000000" w:rsidDel="00000000" w:rsidP="00000000" w:rsidRDefault="00000000" w:rsidRPr="00000000" w14:paraId="000000B5">
      <w:pPr>
        <w:pageBreakBefore w:val="0"/>
        <w:numPr>
          <w:ilvl w:val="0"/>
          <w:numId w:val="3"/>
        </w:numPr>
        <w:spacing w:after="0" w:afterAutospacing="0" w:before="40" w:lineRule="auto"/>
        <w:ind w:left="720" w:right="0" w:hanging="360"/>
        <w:jc w:val="both"/>
        <w:rPr/>
      </w:pPr>
      <w:r w:rsidDel="00000000" w:rsidR="00000000" w:rsidRPr="00000000">
        <w:rPr>
          <w:rtl w:val="0"/>
        </w:rPr>
        <w:t xml:space="preserve"> </w:t>
      </w:r>
      <w:r w:rsidDel="00000000" w:rsidR="00000000" w:rsidRPr="00000000">
        <w:rPr>
          <w:rtl w:val="0"/>
        </w:rPr>
        <w:t xml:space="preserve">In 5 matched pairs, both the exposed and unexposed women had infants who died.</w:t>
      </w:r>
    </w:p>
    <w:p w:rsidR="00000000" w:rsidDel="00000000" w:rsidP="00000000" w:rsidRDefault="00000000" w:rsidRPr="00000000" w14:paraId="000000B6">
      <w:pPr>
        <w:pageBreakBefore w:val="0"/>
        <w:numPr>
          <w:ilvl w:val="0"/>
          <w:numId w:val="3"/>
        </w:numPr>
        <w:spacing w:after="0" w:afterAutospacing="0" w:before="0" w:beforeAutospacing="0" w:lineRule="auto"/>
        <w:ind w:left="720" w:right="0" w:hanging="360"/>
        <w:jc w:val="both"/>
        <w:rPr/>
      </w:pPr>
      <w:r w:rsidDel="00000000" w:rsidR="00000000" w:rsidRPr="00000000">
        <w:rPr>
          <w:rtl w:val="0"/>
        </w:rPr>
        <w:t xml:space="preserve">In 5 matched pairs, both the exposed and unexposed women had infants who survived.</w:t>
      </w:r>
    </w:p>
    <w:p w:rsidR="00000000" w:rsidDel="00000000" w:rsidP="00000000" w:rsidRDefault="00000000" w:rsidRPr="00000000" w14:paraId="000000B7">
      <w:pPr>
        <w:pageBreakBefore w:val="0"/>
        <w:numPr>
          <w:ilvl w:val="0"/>
          <w:numId w:val="3"/>
        </w:numPr>
        <w:spacing w:after="0" w:afterAutospacing="0" w:before="0" w:beforeAutospacing="0" w:lineRule="auto"/>
        <w:ind w:left="720" w:right="0" w:hanging="360"/>
        <w:jc w:val="both"/>
        <w:rPr/>
      </w:pPr>
      <w:r w:rsidDel="00000000" w:rsidR="00000000" w:rsidRPr="00000000">
        <w:rPr>
          <w:rtl w:val="0"/>
        </w:rPr>
        <w:t xml:space="preserve">In 6 matched pairs, the exposed woman’s infant died and the unexposed woman’s infant survived.</w:t>
      </w:r>
    </w:p>
    <w:p w:rsidR="00000000" w:rsidDel="00000000" w:rsidP="00000000" w:rsidRDefault="00000000" w:rsidRPr="00000000" w14:paraId="000000B8">
      <w:pPr>
        <w:pageBreakBefore w:val="0"/>
        <w:numPr>
          <w:ilvl w:val="0"/>
          <w:numId w:val="3"/>
        </w:numPr>
        <w:spacing w:before="0" w:beforeAutospacing="0" w:lineRule="auto"/>
        <w:ind w:left="720" w:right="0" w:hanging="360"/>
        <w:jc w:val="both"/>
        <w:rPr/>
      </w:pPr>
      <w:r w:rsidDel="00000000" w:rsidR="00000000" w:rsidRPr="00000000">
        <w:rPr>
          <w:rtl w:val="0"/>
        </w:rPr>
        <w:t xml:space="preserve">In 4 matched pairs, the exposed woman’s infant survived and the unexposed woman’s infant died.</w:t>
      </w:r>
    </w:p>
    <w:p w:rsidR="00000000" w:rsidDel="00000000" w:rsidP="00000000" w:rsidRDefault="00000000" w:rsidRPr="00000000" w14:paraId="000000B9">
      <w:pPr>
        <w:pageBreakBefore w:val="0"/>
        <w:ind w:left="0" w:right="0" w:firstLine="0"/>
        <w:jc w:val="both"/>
        <w:rPr/>
      </w:pPr>
      <w:r w:rsidDel="00000000" w:rsidR="00000000" w:rsidRPr="00000000">
        <w:rPr>
          <w:rtl w:val="0"/>
        </w:rPr>
        <w:t xml:space="preserve"> </w:t>
      </w:r>
    </w:p>
    <w:p w:rsidR="00000000" w:rsidDel="00000000" w:rsidP="00000000" w:rsidRDefault="00000000" w:rsidRPr="00000000" w14:paraId="000000BA">
      <w:pPr>
        <w:pageBreakBefore w:val="0"/>
        <w:ind w:left="0" w:right="0" w:firstLine="0"/>
        <w:jc w:val="both"/>
        <w:rPr/>
      </w:pP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Set up the appropriate table and calculate the </w:t>
      </w:r>
      <w:r w:rsidDel="00000000" w:rsidR="00000000" w:rsidRPr="00000000">
        <w:rPr>
          <w:b w:val="1"/>
          <w:bCs w:val="1"/>
          <w:rtl w:val="0"/>
        </w:rPr>
        <w:t xml:space="preserve">matched </w:t>
      </w:r>
      <w:r w:rsidDel="00000000" w:rsidR="00000000" w:rsidRPr="00000000">
        <w:rPr>
          <w:rtl w:val="0"/>
        </w:rPr>
        <w:t xml:space="preserve">CIR. (4 points)</w:t>
      </w:r>
    </w:p>
    <w:p w:rsidR="00000000" w:rsidDel="00000000" w:rsidP="00000000" w:rsidRDefault="00000000" w:rsidRPr="00000000" w14:paraId="000000BB">
      <w:pPr>
        <w:pageBreakBefore w:val="0"/>
        <w:ind w:left="0" w:right="0" w:firstLine="0"/>
        <w:jc w:val="both"/>
        <w:rPr/>
      </w:pPr>
      <w:r w:rsidDel="00000000" w:rsidR="00000000" w:rsidRPr="00000000">
        <w:rPr>
          <w:rtl w:val="0"/>
        </w:rPr>
      </w:r>
    </w:p>
    <w:p w:rsidR="00000000" w:rsidDel="00000000" w:rsidP="00000000" w:rsidRDefault="00000000" w:rsidRPr="00000000" w14:paraId="000000BC">
      <w:pPr>
        <w:pageBreakBefore w:val="0"/>
        <w:ind w:left="0" w:right="0" w:firstLine="0"/>
        <w:jc w:val="both"/>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Unexposed</w:t>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Died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Survived</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Exposed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Died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6</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Survived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5</w:t>
            </w:r>
          </w:p>
        </w:tc>
      </w:tr>
    </w:tbl>
    <w:p w:rsidR="00000000" w:rsidDel="00000000" w:rsidP="00000000" w:rsidRDefault="00000000" w:rsidRPr="00000000" w14:paraId="000000CD">
      <w:pPr>
        <w:pageBreakBefore w:val="0"/>
        <w:ind w:left="0" w:right="0" w:firstLine="0"/>
        <w:jc w:val="both"/>
        <w:rPr/>
      </w:pPr>
      <w:r w:rsidDel="00000000" w:rsidR="00000000" w:rsidRPr="00000000">
        <w:rPr>
          <w:rtl w:val="0"/>
        </w:rPr>
      </w:r>
    </w:p>
    <w:p w:rsidR="00000000" w:rsidDel="00000000" w:rsidP="00000000" w:rsidRDefault="00000000" w:rsidRPr="00000000" w14:paraId="000000CE">
      <w:pPr>
        <w:pageBreakBefore w:val="0"/>
        <w:ind w:left="120" w:right="0" w:firstLine="0"/>
        <w:jc w:val="both"/>
        <w:rPr>
          <w:color w:val="ff0000"/>
        </w:rPr>
      </w:pPr>
      <w:r w:rsidDel="00000000" w:rsidR="00000000" w:rsidRPr="00000000">
        <w:rPr>
          <w:color w:val="ff0000"/>
          <w:rtl w:val="0"/>
        </w:rPr>
        <w:t xml:space="preserve">Matched RR = (A+B)/(A+C) = (5+6)/(5+4) = 1.222</w:t>
      </w:r>
    </w:p>
    <w:p w:rsidR="00000000" w:rsidDel="00000000" w:rsidP="00000000" w:rsidRDefault="00000000" w:rsidRPr="00000000" w14:paraId="000000CF">
      <w:pPr>
        <w:pageBreakBefore w:val="0"/>
        <w:ind w:right="0"/>
        <w:jc w:val="both"/>
        <w:rPr>
          <w:color w:val="ff0000"/>
        </w:rPr>
      </w:pPr>
      <w:r w:rsidDel="00000000" w:rsidR="00000000" w:rsidRPr="00000000">
        <w:rPr>
          <w:rtl w:val="0"/>
        </w:rPr>
      </w:r>
    </w:p>
    <w:p w:rsidR="00000000" w:rsidDel="00000000" w:rsidP="00000000" w:rsidRDefault="00000000" w:rsidRPr="00000000" w14:paraId="000000D0">
      <w:pPr>
        <w:pageBreakBefore w:val="0"/>
        <w:spacing w:before="100" w:lineRule="auto"/>
        <w:ind w:left="90" w:right="0" w:firstLine="0"/>
        <w:jc w:val="both"/>
        <w:rPr>
          <w:color w:val="ff0000"/>
        </w:rPr>
      </w:pPr>
      <w:r w:rsidDel="00000000" w:rsidR="00000000" w:rsidRPr="00000000">
        <w:rPr>
          <w:color w:val="ff0000"/>
          <w:rtl w:val="0"/>
        </w:rPr>
        <w:t xml:space="preserve">1</w:t>
      </w:r>
      <w:r w:rsidDel="00000000" w:rsidR="00000000" w:rsidRPr="00000000">
        <w:rPr>
          <w:color w:val="ff0000"/>
          <w:rtl w:val="0"/>
        </w:rPr>
        <w:t xml:space="preserve">  </w:t>
      </w:r>
      <w:r w:rsidDel="00000000" w:rsidR="00000000" w:rsidRPr="00000000">
        <w:rPr>
          <w:color w:val="ff0000"/>
          <w:rtl w:val="0"/>
        </w:rPr>
        <w:t xml:space="preserve">points for setting up the table correctly</w:t>
      </w:r>
    </w:p>
    <w:p w:rsidR="00000000" w:rsidDel="00000000" w:rsidP="00000000" w:rsidRDefault="00000000" w:rsidRPr="00000000" w14:paraId="000000D1">
      <w:pPr>
        <w:pageBreakBefore w:val="0"/>
        <w:spacing w:before="20" w:line="252.00000000000003" w:lineRule="auto"/>
        <w:ind w:left="120" w:right="0" w:firstLine="0"/>
        <w:jc w:val="both"/>
        <w:rPr>
          <w:color w:val="ff0000"/>
        </w:rPr>
      </w:pPr>
      <w:r w:rsidDel="00000000" w:rsidR="00000000" w:rsidRPr="00000000">
        <w:rPr>
          <w:color w:val="ff0000"/>
          <w:rtl w:val="0"/>
        </w:rPr>
        <w:t xml:space="preserve">2 points for calculating the matched CIR correctly. The most common error was calculating a matched OR instead of the CIR.</w:t>
      </w:r>
    </w:p>
    <w:p w:rsidR="00000000" w:rsidDel="00000000" w:rsidP="00000000" w:rsidRDefault="00000000" w:rsidRPr="00000000" w14:paraId="000000D2">
      <w:pPr>
        <w:pageBreakBefore w:val="0"/>
        <w:ind w:right="0"/>
        <w:jc w:val="both"/>
        <w:rPr/>
      </w:pPr>
      <w:r w:rsidDel="00000000" w:rsidR="00000000" w:rsidRPr="00000000">
        <w:rPr>
          <w:rtl w:val="0"/>
        </w:rPr>
        <w:t xml:space="preserve"> </w:t>
      </w:r>
    </w:p>
    <w:p w:rsidR="00000000" w:rsidDel="00000000" w:rsidP="00000000" w:rsidRDefault="00000000" w:rsidRPr="00000000" w14:paraId="000000D3">
      <w:pPr>
        <w:pageBreakBefore w:val="0"/>
        <w:spacing w:line="254.4" w:lineRule="auto"/>
        <w:ind w:left="120" w:right="0" w:firstLine="0"/>
        <w:jc w:val="both"/>
        <w:rPr/>
      </w:pPr>
      <w:r w:rsidDel="00000000" w:rsidR="00000000" w:rsidRPr="00000000">
        <w:rPr>
          <w:rtl w:val="0"/>
        </w:rPr>
        <w:t xml:space="preserve">B</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How would you expect the CIR using the unmatched table to differ from your answer in part A? (Note: you do NOT need to calculate the unmatched CIR.) (1 points)</w:t>
      </w:r>
    </w:p>
    <w:p w:rsidR="00000000" w:rsidDel="00000000" w:rsidP="00000000" w:rsidRDefault="00000000" w:rsidRPr="00000000" w14:paraId="000000D4">
      <w:pPr>
        <w:pageBreakBefore w:val="0"/>
        <w:ind w:right="0"/>
        <w:jc w:val="both"/>
        <w:rPr/>
      </w:pPr>
      <w:r w:rsidDel="00000000" w:rsidR="00000000" w:rsidRPr="00000000">
        <w:rPr>
          <w:rtl w:val="0"/>
        </w:rPr>
        <w:t xml:space="preserve"> </w:t>
      </w:r>
    </w:p>
    <w:p w:rsidR="00000000" w:rsidDel="00000000" w:rsidP="00000000" w:rsidRDefault="00000000" w:rsidRPr="00000000" w14:paraId="000000D5">
      <w:pPr>
        <w:pageBreakBefore w:val="0"/>
        <w:spacing w:line="254.4" w:lineRule="auto"/>
        <w:ind w:left="120" w:right="0" w:firstLine="0"/>
        <w:jc w:val="both"/>
        <w:rPr>
          <w:color w:val="ff0000"/>
        </w:rPr>
      </w:pPr>
      <w:r w:rsidDel="00000000" w:rsidR="00000000" w:rsidRPr="00000000">
        <w:rPr>
          <w:color w:val="ff0000"/>
          <w:rtl w:val="0"/>
        </w:rPr>
        <w:t xml:space="preserve">The unmatched RR would not differ from the matched RR calculated in part A because this is a cohort. The unmatched estimate differs in </w:t>
      </w:r>
      <w:r w:rsidDel="00000000" w:rsidR="00000000" w:rsidRPr="00000000">
        <w:rPr>
          <w:i w:val="1"/>
          <w:iCs w:val="1"/>
          <w:color w:val="ff0000"/>
          <w:rtl w:val="0"/>
        </w:rPr>
        <w:t xml:space="preserve">case-control </w:t>
      </w:r>
      <w:r w:rsidDel="00000000" w:rsidR="00000000" w:rsidRPr="00000000">
        <w:rPr>
          <w:color w:val="ff0000"/>
          <w:rtl w:val="0"/>
        </w:rPr>
        <w:t xml:space="preserve">studies, not in cohort studies.</w:t>
      </w:r>
    </w:p>
    <w:p w:rsidR="00000000" w:rsidDel="00000000" w:rsidP="00000000" w:rsidRDefault="00000000" w:rsidRPr="00000000" w14:paraId="000000D6">
      <w:pPr>
        <w:pageBreakBefore w:val="0"/>
        <w:spacing w:line="254.4" w:lineRule="auto"/>
        <w:ind w:left="120" w:right="0" w:firstLine="0"/>
        <w:jc w:val="both"/>
        <w:rPr>
          <w:color w:val="ff0000"/>
        </w:rPr>
      </w:pPr>
      <w:r w:rsidDel="00000000" w:rsidR="00000000" w:rsidRPr="00000000">
        <w:rPr>
          <w:rtl w:val="0"/>
        </w:rPr>
      </w:r>
    </w:p>
    <w:p w:rsidR="00000000" w:rsidDel="00000000" w:rsidP="00000000" w:rsidRDefault="00000000" w:rsidRPr="00000000" w14:paraId="000000D7">
      <w:pPr>
        <w:pageBreakBefore w:val="0"/>
        <w:spacing w:line="240" w:lineRule="auto"/>
        <w:ind w:left="120" w:right="0" w:firstLine="0"/>
        <w:jc w:val="both"/>
        <w:rPr>
          <w:color w:val="ff0000"/>
        </w:rPr>
      </w:pPr>
      <w:r w:rsidDel="00000000" w:rsidR="00000000" w:rsidRPr="00000000">
        <w:rPr>
          <w:color w:val="ff0000"/>
          <w:rtl w:val="0"/>
        </w:rPr>
        <w:t xml:space="preserve">(If you did calculate it, you would get: [11/(11+9)] / [9/(9+11)] = 1.222) Bonus ½ point for mentioning the change in variance</w:t>
      </w:r>
    </w:p>
    <w:p w:rsidR="00000000" w:rsidDel="00000000" w:rsidP="00000000" w:rsidRDefault="00000000" w:rsidRPr="00000000" w14:paraId="000000D8">
      <w:pPr>
        <w:pageBreakBefore w:val="0"/>
        <w:jc w:val="both"/>
        <w:rPr/>
      </w:pPr>
      <w:r w:rsidDel="00000000" w:rsidR="00000000" w:rsidRPr="00000000">
        <w:rPr>
          <w:rtl w:val="0"/>
        </w:rPr>
      </w:r>
    </w:p>
    <w:p w:rsidR="00000000" w:rsidDel="00000000" w:rsidP="00000000" w:rsidRDefault="00000000" w:rsidRPr="00000000" w14:paraId="000000D9">
      <w:pPr>
        <w:pageBreakBefore w:val="0"/>
        <w:jc w:val="both"/>
        <w:rPr/>
      </w:pPr>
      <w:r w:rsidDel="00000000" w:rsidR="00000000" w:rsidRPr="00000000">
        <w:rPr>
          <w:rtl w:val="0"/>
        </w:rPr>
      </w:r>
    </w:p>
    <w:p w:rsidR="00000000" w:rsidDel="00000000" w:rsidP="00000000" w:rsidRDefault="00000000" w:rsidRPr="00000000" w14:paraId="000000DA">
      <w:pPr>
        <w:pageBreakBefore w:val="0"/>
        <w:jc w:val="both"/>
        <w:rPr/>
      </w:pPr>
      <w:r w:rsidDel="00000000" w:rsidR="00000000" w:rsidRPr="00000000">
        <w:rPr>
          <w:rtl w:val="0"/>
        </w:rPr>
      </w:r>
    </w:p>
    <w:p w:rsidR="00000000" w:rsidDel="00000000" w:rsidP="00000000" w:rsidRDefault="00000000" w:rsidRPr="00000000" w14:paraId="000000DB">
      <w:pPr>
        <w:pageBreakBefore w:val="0"/>
        <w:jc w:val="both"/>
        <w:rPr>
          <w:b w:val="1"/>
          <w:bCs w:val="1"/>
          <w:color w:val="000000"/>
          <w:sz w:val="22"/>
          <w:szCs w:val="22"/>
          <w:u w:val="single"/>
        </w:rPr>
      </w:pPr>
      <w:r w:rsidDel="00000000" w:rsidR="00000000" w:rsidRPr="00000000">
        <w:rPr>
          <w:b w:val="1"/>
          <w:bCs w:val="1"/>
          <w:rtl w:val="0"/>
        </w:rPr>
        <w:t xml:space="preserve">Problem 7. (Fall 2017 250B Exam 3)</w:t>
      </w:r>
      <w:r w:rsidDel="00000000" w:rsidR="00000000" w:rsidRPr="00000000">
        <w:rPr>
          <w:rtl w:val="0"/>
        </w:rPr>
      </w:r>
    </w:p>
    <w:p w:rsidR="00000000" w:rsidDel="00000000" w:rsidP="00000000" w:rsidRDefault="00000000" w:rsidRPr="00000000" w14:paraId="000000DC">
      <w:pPr>
        <w:pageBreakBefore w:val="0"/>
        <w:jc w:val="both"/>
        <w:rPr>
          <w:b w:val="1"/>
          <w:bCs w:val="1"/>
          <w:sz w:val="23"/>
          <w:szCs w:val="23"/>
        </w:rPr>
      </w:pPr>
      <w:r w:rsidDel="00000000" w:rsidR="00000000" w:rsidRPr="00000000">
        <w:rPr>
          <w:b w:val="1"/>
          <w:bCs w:val="1"/>
          <w:sz w:val="23"/>
          <w:szCs w:val="23"/>
          <w:rtl w:val="0"/>
        </w:rPr>
        <w:t xml:space="preserve"> </w:t>
      </w:r>
    </w:p>
    <w:p w:rsidR="00000000" w:rsidDel="00000000" w:rsidP="00000000" w:rsidRDefault="00000000" w:rsidRPr="00000000" w14:paraId="000000DD">
      <w:pPr>
        <w:pageBreakBefore w:val="0"/>
        <w:spacing w:before="100" w:line="235.2" w:lineRule="auto"/>
        <w:ind w:left="300" w:right="1660" w:firstLine="0"/>
        <w:jc w:val="both"/>
        <w:rPr>
          <w:i w:val="1"/>
          <w:iCs w:val="1"/>
        </w:rPr>
      </w:pPr>
      <w:r w:rsidDel="00000000" w:rsidR="00000000" w:rsidRPr="00000000">
        <w:rPr>
          <w:i w:val="1"/>
          <w:iCs w:val="1"/>
          <w:rtl w:val="0"/>
        </w:rPr>
        <w:t xml:space="preserve">Adapted from Yiu-hong Leung et al. Risk factors for community-associated methicillin-resistant Staphylococcus aureus infection in Hong Kong. Journal of Infection. 2012.</w:t>
      </w:r>
    </w:p>
    <w:p w:rsidR="00000000" w:rsidDel="00000000" w:rsidP="00000000" w:rsidRDefault="00000000" w:rsidRPr="00000000" w14:paraId="000000DE">
      <w:pPr>
        <w:pageBreakBefore w:val="0"/>
        <w:jc w:val="both"/>
        <w:rPr>
          <w:i w:val="1"/>
          <w:iCs w:val="1"/>
          <w:sz w:val="28"/>
          <w:szCs w:val="28"/>
        </w:rPr>
      </w:pPr>
      <w:r w:rsidDel="00000000" w:rsidR="00000000" w:rsidRPr="00000000">
        <w:rPr>
          <w:i w:val="1"/>
          <w:iCs w:val="1"/>
          <w:sz w:val="28"/>
          <w:szCs w:val="28"/>
          <w:rtl w:val="0"/>
        </w:rPr>
        <w:t xml:space="preserve"> </w:t>
      </w:r>
    </w:p>
    <w:p w:rsidR="00000000" w:rsidDel="00000000" w:rsidP="00000000" w:rsidRDefault="00000000" w:rsidRPr="00000000" w14:paraId="000000DF">
      <w:pPr>
        <w:pageBreakBefore w:val="0"/>
        <w:spacing w:line="271.2" w:lineRule="auto"/>
        <w:ind w:left="300" w:right="920" w:firstLine="0"/>
        <w:jc w:val="both"/>
        <w:rPr/>
      </w:pPr>
      <w:r w:rsidDel="00000000" w:rsidR="00000000" w:rsidRPr="00000000">
        <w:rPr>
          <w:b w:val="1"/>
          <w:bCs w:val="1"/>
          <w:rtl w:val="0"/>
        </w:rPr>
        <w:t xml:space="preserve">Background: </w:t>
      </w:r>
      <w:r w:rsidDel="00000000" w:rsidR="00000000" w:rsidRPr="00000000">
        <w:rPr>
          <w:rtl w:val="0"/>
        </w:rPr>
        <w:t xml:space="preserve">The objective of this study was to identify risk factors for community-associated methicillin-resistant Staphylococcus aureus (CA-MRSA) infection in Hong Kong.</w:t>
      </w:r>
    </w:p>
    <w:p w:rsidR="00000000" w:rsidDel="00000000" w:rsidP="00000000" w:rsidRDefault="00000000" w:rsidRPr="00000000" w14:paraId="000000E0">
      <w:pPr>
        <w:pageBreakBefore w:val="0"/>
        <w:spacing w:line="271.2" w:lineRule="auto"/>
        <w:ind w:left="300" w:right="740" w:firstLine="0"/>
        <w:jc w:val="both"/>
        <w:rPr/>
      </w:pPr>
      <w:r w:rsidDel="00000000" w:rsidR="00000000" w:rsidRPr="00000000">
        <w:rPr>
          <w:b w:val="1"/>
          <w:bCs w:val="1"/>
          <w:rtl w:val="0"/>
        </w:rPr>
        <w:t xml:space="preserve">Methods: </w:t>
      </w:r>
      <w:r w:rsidDel="00000000" w:rsidR="00000000" w:rsidRPr="00000000">
        <w:rPr>
          <w:rtl w:val="0"/>
        </w:rPr>
        <w:t xml:space="preserve">We carried out a matched case-control study. Cases and controls were pair matched based on sex and age. A total of 127 cases and 127 controls participated in the study.</w:t>
      </w:r>
    </w:p>
    <w:p w:rsidR="00000000" w:rsidDel="00000000" w:rsidP="00000000" w:rsidRDefault="00000000" w:rsidRPr="00000000" w14:paraId="000000E1">
      <w:pPr>
        <w:pageBreakBefore w:val="0"/>
        <w:spacing w:line="271.2" w:lineRule="auto"/>
        <w:ind w:left="300" w:right="740" w:firstLine="0"/>
        <w:jc w:val="both"/>
        <w:rPr/>
      </w:pPr>
      <w:r w:rsidDel="00000000" w:rsidR="00000000" w:rsidRPr="00000000">
        <w:rPr>
          <w:b w:val="1"/>
          <w:bCs w:val="1"/>
          <w:rtl w:val="0"/>
        </w:rPr>
        <w:t xml:space="preserve">Results: </w:t>
      </w:r>
      <w:r w:rsidDel="00000000" w:rsidR="00000000" w:rsidRPr="00000000">
        <w:rPr>
          <w:rtl w:val="0"/>
        </w:rPr>
        <w:t xml:space="preserve">In 10 pairs, only the case practiced frequent handwashing, and in 26 pairs only the control practiced frequent handwashing. In 50 pairs, both the case and control practiced frequent handwashing.</w:t>
      </w:r>
    </w:p>
    <w:p w:rsidR="00000000" w:rsidDel="00000000" w:rsidP="00000000" w:rsidRDefault="00000000" w:rsidRPr="00000000" w14:paraId="000000E2">
      <w:pPr>
        <w:pageBreakBefore w:val="0"/>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E3">
      <w:pPr>
        <w:pageBreakBefore w:val="0"/>
        <w:jc w:val="both"/>
        <w:rPr>
          <w:sz w:val="24"/>
          <w:szCs w:val="24"/>
        </w:rPr>
      </w:pPr>
      <w:r w:rsidDel="00000000" w:rsidR="00000000" w:rsidRPr="00000000">
        <w:rPr>
          <w:sz w:val="24"/>
          <w:szCs w:val="24"/>
          <w:rtl w:val="0"/>
        </w:rPr>
        <w:t xml:space="preserve">A.    Which of the following matching strategies did the investigators use for this study?</w:t>
      </w:r>
    </w:p>
    <w:p w:rsidR="00000000" w:rsidDel="00000000" w:rsidP="00000000" w:rsidRDefault="00000000" w:rsidRPr="00000000" w14:paraId="000000E4">
      <w:pPr>
        <w:pageBreakBefore w:val="0"/>
        <w:spacing w:before="40" w:lineRule="auto"/>
        <w:ind w:left="1020" w:firstLine="0"/>
        <w:jc w:val="both"/>
        <w:rPr>
          <w:sz w:val="24"/>
          <w:szCs w:val="24"/>
        </w:rPr>
      </w:pPr>
      <w:r w:rsidDel="00000000" w:rsidR="00000000" w:rsidRPr="00000000">
        <w:rPr>
          <w:b w:val="1"/>
          <w:bCs w:val="1"/>
          <w:sz w:val="24"/>
          <w:szCs w:val="24"/>
          <w:rtl w:val="0"/>
        </w:rPr>
        <w:t xml:space="preserve">Select the </w:t>
      </w:r>
      <w:r w:rsidDel="00000000" w:rsidR="00000000" w:rsidRPr="00000000">
        <w:rPr>
          <w:b w:val="1"/>
          <w:bCs w:val="1"/>
          <w:sz w:val="24"/>
          <w:szCs w:val="24"/>
          <w:u w:val="single"/>
          <w:rtl w:val="0"/>
        </w:rPr>
        <w:t xml:space="preserve">one</w:t>
      </w:r>
      <w:r w:rsidDel="00000000" w:rsidR="00000000" w:rsidRPr="00000000">
        <w:rPr>
          <w:b w:val="1"/>
          <w:bCs w:val="1"/>
          <w:sz w:val="24"/>
          <w:szCs w:val="24"/>
          <w:rtl w:val="0"/>
        </w:rPr>
        <w:t xml:space="preserve"> best option. </w:t>
      </w:r>
      <w:r w:rsidDel="00000000" w:rsidR="00000000" w:rsidRPr="00000000">
        <w:rPr>
          <w:sz w:val="24"/>
          <w:szCs w:val="24"/>
          <w:rtl w:val="0"/>
        </w:rPr>
        <w:t xml:space="preserve">(1 point)</w:t>
      </w:r>
    </w:p>
    <w:p w:rsidR="00000000" w:rsidDel="00000000" w:rsidP="00000000" w:rsidRDefault="00000000" w:rsidRPr="00000000" w14:paraId="000000E5">
      <w:pPr>
        <w:pageBreakBefore w:val="0"/>
        <w:spacing w:before="40" w:lineRule="auto"/>
        <w:ind w:left="1740" w:firstLine="0"/>
        <w:jc w:val="both"/>
        <w:rPr>
          <w:color w:val="ff0000"/>
          <w:sz w:val="24"/>
          <w:szCs w:val="24"/>
        </w:rPr>
      </w:pPr>
      <w:r w:rsidDel="00000000" w:rsidR="00000000" w:rsidRPr="00000000">
        <w:rPr>
          <w:color w:val="ff0000"/>
          <w:sz w:val="24"/>
          <w:szCs w:val="24"/>
          <w:rtl w:val="0"/>
        </w:rPr>
        <w:t xml:space="preserve">a.     Individual matching</w:t>
      </w:r>
    </w:p>
    <w:p w:rsidR="00000000" w:rsidDel="00000000" w:rsidP="00000000" w:rsidRDefault="00000000" w:rsidRPr="00000000" w14:paraId="000000E6">
      <w:pPr>
        <w:pageBreakBefore w:val="0"/>
        <w:spacing w:before="40" w:lineRule="auto"/>
        <w:ind w:left="1740" w:firstLine="0"/>
        <w:jc w:val="both"/>
        <w:rPr>
          <w:sz w:val="24"/>
          <w:szCs w:val="24"/>
        </w:rPr>
      </w:pPr>
      <w:r w:rsidDel="00000000" w:rsidR="00000000" w:rsidRPr="00000000">
        <w:rPr>
          <w:sz w:val="24"/>
          <w:szCs w:val="24"/>
          <w:rtl w:val="0"/>
        </w:rPr>
        <w:t xml:space="preserve">b. </w:t>
        <w:tab/>
        <w:t xml:space="preserve">Frequency matching</w:t>
      </w:r>
    </w:p>
    <w:p w:rsidR="00000000" w:rsidDel="00000000" w:rsidP="00000000" w:rsidRDefault="00000000" w:rsidRPr="00000000" w14:paraId="000000E7">
      <w:pPr>
        <w:pageBreakBefore w:val="0"/>
        <w:spacing w:before="40" w:lineRule="auto"/>
        <w:ind w:left="1740" w:firstLine="0"/>
        <w:jc w:val="both"/>
        <w:rPr>
          <w:sz w:val="24"/>
          <w:szCs w:val="24"/>
        </w:rPr>
      </w:pPr>
      <w:r w:rsidDel="00000000" w:rsidR="00000000" w:rsidRPr="00000000">
        <w:rPr>
          <w:sz w:val="24"/>
          <w:szCs w:val="24"/>
          <w:rtl w:val="0"/>
        </w:rPr>
        <w:t xml:space="preserve">c. </w:t>
        <w:tab/>
        <w:t xml:space="preserve">Distance matching</w:t>
      </w:r>
    </w:p>
    <w:p w:rsidR="00000000" w:rsidDel="00000000" w:rsidP="00000000" w:rsidRDefault="00000000" w:rsidRPr="00000000" w14:paraId="000000E8">
      <w:pPr>
        <w:pageBreakBefore w:val="0"/>
        <w:spacing w:before="40" w:lineRule="auto"/>
        <w:ind w:left="1740" w:firstLine="0"/>
        <w:jc w:val="both"/>
        <w:rPr>
          <w:sz w:val="24"/>
          <w:szCs w:val="24"/>
        </w:rPr>
      </w:pPr>
      <w:r w:rsidDel="00000000" w:rsidR="00000000" w:rsidRPr="00000000">
        <w:rPr>
          <w:sz w:val="24"/>
          <w:szCs w:val="24"/>
          <w:rtl w:val="0"/>
        </w:rPr>
        <w:t xml:space="preserve">d. </w:t>
        <w:tab/>
        <w:t xml:space="preserve">None of the above</w:t>
      </w:r>
    </w:p>
    <w:p w:rsidR="00000000" w:rsidDel="00000000" w:rsidP="00000000" w:rsidRDefault="00000000" w:rsidRPr="00000000" w14:paraId="000000E9">
      <w:pPr>
        <w:pageBreakBefore w:val="0"/>
        <w:jc w:val="both"/>
        <w:rPr>
          <w:sz w:val="31"/>
          <w:szCs w:val="31"/>
        </w:rPr>
      </w:pPr>
      <w:r w:rsidDel="00000000" w:rsidR="00000000" w:rsidRPr="00000000">
        <w:rPr>
          <w:sz w:val="31"/>
          <w:szCs w:val="31"/>
          <w:rtl w:val="0"/>
        </w:rPr>
        <w:t xml:space="preserve"> </w:t>
      </w:r>
    </w:p>
    <w:p w:rsidR="00000000" w:rsidDel="00000000" w:rsidP="00000000" w:rsidRDefault="00000000" w:rsidRPr="00000000" w14:paraId="000000EA">
      <w:pPr>
        <w:pageBreakBefore w:val="0"/>
        <w:spacing w:line="276" w:lineRule="auto"/>
        <w:ind w:right="820"/>
        <w:jc w:val="both"/>
        <w:rPr>
          <w:sz w:val="24"/>
          <w:szCs w:val="24"/>
        </w:rPr>
      </w:pPr>
      <w:r w:rsidDel="00000000" w:rsidR="00000000" w:rsidRPr="00000000">
        <w:rPr>
          <w:sz w:val="24"/>
          <w:szCs w:val="24"/>
          <w:rtl w:val="0"/>
        </w:rPr>
        <w:t xml:space="preserve">B.    Using the data provided in the abstract, fill in the 2-by-2 table below with the appropriate information for assessing the relationship between frequent hand washing and MRSA infection in this study. (3 points)</w:t>
      </w:r>
    </w:p>
    <w:tbl>
      <w:tblPr>
        <w:tblStyle w:val="Table6"/>
        <w:tblW w:w="8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2555"/>
        <w:gridCol w:w="2480"/>
        <w:gridCol w:w="2510"/>
        <w:tblGridChange w:id="0">
          <w:tblGrid>
            <w:gridCol w:w="1385"/>
            <w:gridCol w:w="2555"/>
            <w:gridCol w:w="2480"/>
            <w:gridCol w:w="2510"/>
          </w:tblGrid>
        </w:tblGridChange>
      </w:tblGrid>
      <w:tr>
        <w:trPr>
          <w:cantSplit w:val="0"/>
          <w:trHeight w:val="720" w:hRule="atLeast"/>
          <w:tblHeader w:val="0"/>
        </w:trPr>
        <w:tc>
          <w:tcPr>
            <w:gridSpan w:val="2"/>
            <w:vMerge w:val="restart"/>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pageBreakBefore w:val="0"/>
              <w:ind w:left="920" w:firstLine="0"/>
              <w:jc w:val="both"/>
              <w:rPr/>
            </w:pPr>
            <w:r w:rsidDel="00000000" w:rsidR="00000000" w:rsidRPr="00000000">
              <w:rPr>
                <w:rtl w:val="0"/>
              </w:rPr>
              <w:t xml:space="preserve"> </w:t>
            </w:r>
          </w:p>
        </w:tc>
        <w:tc>
          <w:tcPr>
            <w:gridSpan w:val="2"/>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spacing w:before="100" w:lineRule="auto"/>
              <w:ind w:left="2400" w:firstLine="0"/>
              <w:jc w:val="both"/>
              <w:rPr>
                <w:sz w:val="24"/>
                <w:szCs w:val="24"/>
              </w:rPr>
            </w:pPr>
            <w:r w:rsidDel="00000000" w:rsidR="00000000" w:rsidRPr="00000000">
              <w:rPr>
                <w:sz w:val="24"/>
                <w:szCs w:val="24"/>
                <w:rtl w:val="0"/>
              </w:rPr>
              <w:t xml:space="preserve">Control (at risk)</w:t>
            </w:r>
          </w:p>
        </w:tc>
      </w:tr>
      <w:tr>
        <w:trPr>
          <w:cantSplit w:val="0"/>
          <w:trHeight w:val="1340" w:hRule="atLeast"/>
          <w:tblHeader w:val="0"/>
        </w:trPr>
        <w:tc>
          <w:tcPr>
            <w:gridSpan w:val="2"/>
            <w:vMerge w:val="continue"/>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ind w:left="920" w:firstLine="0"/>
              <w:jc w:val="both"/>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pageBreakBefore w:val="0"/>
              <w:spacing w:before="80" w:line="276" w:lineRule="auto"/>
              <w:ind w:left="0" w:firstLine="0"/>
              <w:jc w:val="both"/>
              <w:rPr>
                <w:color w:val="ff0000"/>
                <w:sz w:val="24"/>
                <w:szCs w:val="24"/>
              </w:rPr>
            </w:pPr>
            <w:r w:rsidDel="00000000" w:rsidR="00000000" w:rsidRPr="00000000">
              <w:rPr>
                <w:color w:val="ff0000"/>
                <w:sz w:val="24"/>
                <w:szCs w:val="24"/>
                <w:rtl w:val="0"/>
              </w:rPr>
              <w:t xml:space="preserve">Exposed (frequent handwashing)</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spacing w:before="80" w:line="276" w:lineRule="auto"/>
              <w:ind w:left="0" w:right="40" w:firstLine="0"/>
              <w:jc w:val="both"/>
              <w:rPr>
                <w:color w:val="ff0000"/>
                <w:sz w:val="24"/>
                <w:szCs w:val="24"/>
              </w:rPr>
            </w:pPr>
            <w:r w:rsidDel="00000000" w:rsidR="00000000" w:rsidRPr="00000000">
              <w:rPr>
                <w:color w:val="ff0000"/>
                <w:sz w:val="24"/>
                <w:szCs w:val="24"/>
                <w:rtl w:val="0"/>
              </w:rPr>
              <w:t xml:space="preserve">Unexposed (infrequent handwashing)</w:t>
            </w:r>
          </w:p>
        </w:tc>
      </w:tr>
      <w:tr>
        <w:trPr>
          <w:cantSplit w:val="0"/>
          <w:trHeight w:val="1220"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pageBreakBefore w:val="0"/>
              <w:ind w:left="920" w:firstLine="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F4">
            <w:pPr>
              <w:pageBreakBefore w:val="0"/>
              <w:ind w:left="90" w:firstLine="0"/>
              <w:jc w:val="both"/>
              <w:rPr>
                <w:sz w:val="26"/>
                <w:szCs w:val="26"/>
              </w:rPr>
            </w:pPr>
            <w:r w:rsidDel="00000000" w:rsidR="00000000" w:rsidRPr="00000000">
              <w:rPr>
                <w:sz w:val="26"/>
                <w:szCs w:val="26"/>
                <w:rtl w:val="0"/>
              </w:rPr>
              <w:t xml:space="preserve">Case (MRSA) </w:t>
            </w:r>
          </w:p>
          <w:p w:rsidR="00000000" w:rsidDel="00000000" w:rsidP="00000000" w:rsidRDefault="00000000" w:rsidRPr="00000000" w14:paraId="000000F5">
            <w:pPr>
              <w:pageBreakBefore w:val="0"/>
              <w:spacing w:before="180" w:line="271.2" w:lineRule="auto"/>
              <w:ind w:left="1080" w:right="140" w:firstLine="180"/>
              <w:jc w:val="both"/>
              <w:rPr>
                <w:sz w:val="24"/>
                <w:szCs w:val="24"/>
              </w:rPr>
            </w:pPr>
            <w:r w:rsidDel="00000000" w:rsidR="00000000" w:rsidRPr="00000000">
              <w:rPr>
                <w:sz w:val="24"/>
                <w:szCs w:val="24"/>
                <w:rtl w:val="0"/>
              </w:rPr>
              <w:t xml:space="preserve">C</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pageBreakBefore w:val="0"/>
              <w:spacing w:before="100" w:line="276" w:lineRule="auto"/>
              <w:ind w:left="0" w:right="100" w:firstLine="0"/>
              <w:jc w:val="both"/>
              <w:rPr>
                <w:color w:val="ff0000"/>
                <w:sz w:val="24"/>
                <w:szCs w:val="24"/>
              </w:rPr>
            </w:pPr>
            <w:r w:rsidDel="00000000" w:rsidR="00000000" w:rsidRPr="00000000">
              <w:rPr>
                <w:color w:val="ff0000"/>
                <w:sz w:val="24"/>
                <w:szCs w:val="24"/>
                <w:rtl w:val="0"/>
              </w:rPr>
              <w:t xml:space="preserve">Exposed (frequent handwashing)</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spacing w:before="100" w:lineRule="auto"/>
              <w:ind w:left="1020" w:firstLine="0"/>
              <w:jc w:val="both"/>
              <w:rPr>
                <w:color w:val="ff0000"/>
                <w:sz w:val="24"/>
                <w:szCs w:val="24"/>
              </w:rPr>
            </w:pPr>
            <w:r w:rsidDel="00000000" w:rsidR="00000000" w:rsidRPr="00000000">
              <w:rPr>
                <w:color w:val="ff0000"/>
                <w:sz w:val="24"/>
                <w:szCs w:val="24"/>
                <w:rtl w:val="0"/>
              </w:rPr>
              <w:t xml:space="preserve">50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pageBreakBefore w:val="0"/>
              <w:spacing w:before="100" w:lineRule="auto"/>
              <w:ind w:left="1020" w:firstLine="0"/>
              <w:jc w:val="both"/>
              <w:rPr>
                <w:color w:val="ff0000"/>
                <w:sz w:val="24"/>
                <w:szCs w:val="24"/>
              </w:rPr>
            </w:pPr>
            <w:r w:rsidDel="00000000" w:rsidR="00000000" w:rsidRPr="00000000">
              <w:rPr>
                <w:color w:val="ff0000"/>
                <w:sz w:val="24"/>
                <w:szCs w:val="24"/>
                <w:rtl w:val="0"/>
              </w:rPr>
              <w:t xml:space="preserve">10</w:t>
            </w:r>
          </w:p>
        </w:tc>
      </w:tr>
      <w:tr>
        <w:trPr>
          <w:cantSplit w:val="0"/>
          <w:trHeight w:val="1340" w:hRule="atLeast"/>
          <w:tblHeader w:val="0"/>
        </w:trPr>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ind w:left="920" w:firstLine="0"/>
              <w:jc w:val="both"/>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pageBreakBefore w:val="0"/>
              <w:spacing w:before="100" w:line="276" w:lineRule="auto"/>
              <w:ind w:left="0" w:right="100" w:firstLine="0"/>
              <w:jc w:val="both"/>
              <w:rPr>
                <w:color w:val="ff0000"/>
                <w:sz w:val="24"/>
                <w:szCs w:val="24"/>
              </w:rPr>
            </w:pPr>
            <w:r w:rsidDel="00000000" w:rsidR="00000000" w:rsidRPr="00000000">
              <w:rPr>
                <w:color w:val="ff0000"/>
                <w:sz w:val="24"/>
                <w:szCs w:val="24"/>
                <w:rtl w:val="0"/>
              </w:rPr>
              <w:t xml:space="preserve">Unexposed (infrequent handwashing)</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spacing w:before="100" w:lineRule="auto"/>
              <w:ind w:left="1020" w:firstLine="0"/>
              <w:jc w:val="both"/>
              <w:rPr>
                <w:color w:val="ff0000"/>
                <w:sz w:val="24"/>
                <w:szCs w:val="24"/>
              </w:rPr>
            </w:pPr>
            <w:r w:rsidDel="00000000" w:rsidR="00000000" w:rsidRPr="00000000">
              <w:rPr>
                <w:color w:val="ff0000"/>
                <w:sz w:val="24"/>
                <w:szCs w:val="24"/>
                <w:rtl w:val="0"/>
              </w:rPr>
              <w:t xml:space="preserve">26</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spacing w:before="100" w:lineRule="auto"/>
              <w:ind w:left="1020" w:firstLine="0"/>
              <w:jc w:val="both"/>
              <w:rPr>
                <w:color w:val="ff0000"/>
                <w:sz w:val="24"/>
                <w:szCs w:val="24"/>
              </w:rPr>
            </w:pPr>
            <w:r w:rsidDel="00000000" w:rsidR="00000000" w:rsidRPr="00000000">
              <w:rPr>
                <w:color w:val="ff0000"/>
                <w:sz w:val="24"/>
                <w:szCs w:val="24"/>
                <w:rtl w:val="0"/>
              </w:rPr>
              <w:t xml:space="preserve">41</w:t>
            </w:r>
          </w:p>
        </w:tc>
      </w:tr>
    </w:tbl>
    <w:p w:rsidR="00000000" w:rsidDel="00000000" w:rsidP="00000000" w:rsidRDefault="00000000" w:rsidRPr="00000000" w14:paraId="000000FD">
      <w:pPr>
        <w:pageBreakBefore w:val="0"/>
        <w:jc w:val="both"/>
        <w:rPr>
          <w:sz w:val="27"/>
          <w:szCs w:val="27"/>
        </w:rPr>
      </w:pPr>
      <w:r w:rsidDel="00000000" w:rsidR="00000000" w:rsidRPr="00000000">
        <w:rPr>
          <w:sz w:val="27"/>
          <w:szCs w:val="27"/>
          <w:rtl w:val="0"/>
        </w:rPr>
        <w:t xml:space="preserve"> </w:t>
      </w:r>
    </w:p>
    <w:p w:rsidR="00000000" w:rsidDel="00000000" w:rsidP="00000000" w:rsidRDefault="00000000" w:rsidRPr="00000000" w14:paraId="000000FE">
      <w:pPr>
        <w:pageBreakBefore w:val="0"/>
        <w:ind w:left="1020" w:firstLine="0"/>
        <w:jc w:val="both"/>
        <w:rPr>
          <w:color w:val="ff0000"/>
        </w:rPr>
      </w:pPr>
      <w:r w:rsidDel="00000000" w:rsidR="00000000" w:rsidRPr="00000000">
        <w:rPr>
          <w:color w:val="ff0000"/>
          <w:u w:val="single"/>
          <w:rtl w:val="0"/>
        </w:rPr>
        <w:t xml:space="preserve">Grading</w:t>
      </w:r>
      <w:r w:rsidDel="00000000" w:rsidR="00000000" w:rsidRPr="00000000">
        <w:rPr>
          <w:color w:val="ff0000"/>
          <w:rtl w:val="0"/>
        </w:rPr>
        <w:t xml:space="preserve">:</w:t>
      </w:r>
    </w:p>
    <w:p w:rsidR="00000000" w:rsidDel="00000000" w:rsidP="00000000" w:rsidRDefault="00000000" w:rsidRPr="00000000" w14:paraId="000000FF">
      <w:pPr>
        <w:pageBreakBefore w:val="0"/>
        <w:spacing w:before="40" w:lineRule="auto"/>
        <w:ind w:left="1020" w:firstLine="0"/>
        <w:jc w:val="both"/>
        <w:rPr>
          <w:color w:val="ff0000"/>
        </w:rPr>
      </w:pPr>
      <w:r w:rsidDel="00000000" w:rsidR="00000000" w:rsidRPr="00000000">
        <w:rPr>
          <w:color w:val="ff0000"/>
          <w:rtl w:val="0"/>
        </w:rPr>
        <w:t xml:space="preserve">½ point per correct cell</w:t>
      </w:r>
    </w:p>
    <w:p w:rsidR="00000000" w:rsidDel="00000000" w:rsidP="00000000" w:rsidRDefault="00000000" w:rsidRPr="00000000" w14:paraId="00000100">
      <w:pPr>
        <w:pageBreakBefore w:val="0"/>
        <w:jc w:val="both"/>
        <w:rPr>
          <w:sz w:val="31"/>
          <w:szCs w:val="31"/>
        </w:rPr>
      </w:pPr>
      <w:r w:rsidDel="00000000" w:rsidR="00000000" w:rsidRPr="00000000">
        <w:rPr>
          <w:sz w:val="31"/>
          <w:szCs w:val="31"/>
          <w:rtl w:val="0"/>
        </w:rPr>
        <w:t xml:space="preserve"> </w:t>
      </w:r>
    </w:p>
    <w:p w:rsidR="00000000" w:rsidDel="00000000" w:rsidP="00000000" w:rsidRDefault="00000000" w:rsidRPr="00000000" w14:paraId="00000101">
      <w:pPr>
        <w:pageBreakBefore w:val="0"/>
        <w:spacing w:line="276" w:lineRule="auto"/>
        <w:ind w:left="1020" w:right="0" w:firstLine="0"/>
        <w:jc w:val="both"/>
        <w:rPr>
          <w:color w:val="ff0000"/>
          <w:sz w:val="24"/>
          <w:szCs w:val="24"/>
        </w:rPr>
      </w:pPr>
      <w:r w:rsidDel="00000000" w:rsidR="00000000" w:rsidRPr="00000000">
        <w:rPr>
          <w:sz w:val="24"/>
          <w:szCs w:val="24"/>
          <w:rtl w:val="0"/>
        </w:rPr>
        <w:t xml:space="preserve">C.    Calculate the appropriate measure of association for these data. (2 points)</w:t>
      </w:r>
      <w:r w:rsidDel="00000000" w:rsidR="00000000" w:rsidRPr="00000000">
        <w:rPr>
          <w:color w:val="ff0000"/>
          <w:sz w:val="24"/>
          <w:szCs w:val="24"/>
          <w:rtl w:val="0"/>
        </w:rPr>
        <w:t xml:space="preserve"> Matched OR = B/C = 10/26 = 0.385</w:t>
      </w:r>
    </w:p>
    <w:p w:rsidR="00000000" w:rsidDel="00000000" w:rsidP="00000000" w:rsidRDefault="00000000" w:rsidRPr="00000000" w14:paraId="00000102">
      <w:pPr>
        <w:pageBreakBefore w:val="0"/>
        <w:spacing w:line="276" w:lineRule="auto"/>
        <w:ind w:right="0"/>
        <w:jc w:val="both"/>
        <w:rPr>
          <w:color w:val="ff0000"/>
          <w:sz w:val="24"/>
          <w:szCs w:val="24"/>
        </w:rPr>
      </w:pPr>
      <w:r w:rsidDel="00000000" w:rsidR="00000000" w:rsidRPr="00000000">
        <w:rPr>
          <w:rtl w:val="0"/>
        </w:rPr>
      </w:r>
    </w:p>
    <w:p w:rsidR="00000000" w:rsidDel="00000000" w:rsidP="00000000" w:rsidRDefault="00000000" w:rsidRPr="00000000" w14:paraId="00000103">
      <w:pPr>
        <w:pageBreakBefore w:val="0"/>
        <w:ind w:right="0"/>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04">
      <w:pPr>
        <w:pageBreakBefore w:val="0"/>
        <w:spacing w:before="100" w:lineRule="auto"/>
        <w:ind w:left="1020" w:right="0" w:firstLine="0"/>
        <w:jc w:val="both"/>
        <w:rPr>
          <w:color w:val="ff0000"/>
        </w:rPr>
      </w:pPr>
      <w:r w:rsidDel="00000000" w:rsidR="00000000" w:rsidRPr="00000000">
        <w:rPr>
          <w:color w:val="ff0000"/>
          <w:u w:val="single"/>
          <w:rtl w:val="0"/>
        </w:rPr>
        <w:t xml:space="preserve">Grading</w:t>
      </w:r>
      <w:r w:rsidDel="00000000" w:rsidR="00000000" w:rsidRPr="00000000">
        <w:rPr>
          <w:color w:val="ff0000"/>
          <w:rtl w:val="0"/>
        </w:rPr>
        <w:t xml:space="preserve">:</w:t>
      </w:r>
    </w:p>
    <w:p w:rsidR="00000000" w:rsidDel="00000000" w:rsidP="00000000" w:rsidRDefault="00000000" w:rsidRPr="00000000" w14:paraId="00000105">
      <w:pPr>
        <w:pageBreakBefore w:val="0"/>
        <w:spacing w:before="40" w:lineRule="auto"/>
        <w:ind w:left="1020" w:right="0" w:firstLine="0"/>
        <w:jc w:val="both"/>
        <w:rPr>
          <w:color w:val="ff0000"/>
        </w:rPr>
      </w:pPr>
      <w:r w:rsidDel="00000000" w:rsidR="00000000" w:rsidRPr="00000000">
        <w:rPr>
          <w:color w:val="ff0000"/>
          <w:rtl w:val="0"/>
        </w:rPr>
        <w:t xml:space="preserve">+½ point for identifying the MoA as the </w:t>
      </w:r>
      <w:r w:rsidDel="00000000" w:rsidR="00000000" w:rsidRPr="00000000">
        <w:rPr>
          <w:color w:val="ff0000"/>
          <w:u w:val="single"/>
          <w:rtl w:val="0"/>
        </w:rPr>
        <w:t xml:space="preserve">matched</w:t>
      </w:r>
      <w:r w:rsidDel="00000000" w:rsidR="00000000" w:rsidRPr="00000000">
        <w:rPr>
          <w:color w:val="ff0000"/>
          <w:rtl w:val="0"/>
        </w:rPr>
        <w:t xml:space="preserve"> OR</w:t>
      </w:r>
    </w:p>
    <w:p w:rsidR="00000000" w:rsidDel="00000000" w:rsidP="00000000" w:rsidRDefault="00000000" w:rsidRPr="00000000" w14:paraId="00000106">
      <w:pPr>
        <w:pageBreakBefore w:val="0"/>
        <w:spacing w:before="40" w:lineRule="auto"/>
        <w:ind w:left="1020" w:right="0" w:firstLine="0"/>
        <w:jc w:val="both"/>
        <w:rPr>
          <w:color w:val="ff0000"/>
        </w:rPr>
      </w:pPr>
      <w:r w:rsidDel="00000000" w:rsidR="00000000" w:rsidRPr="00000000">
        <w:rPr>
          <w:color w:val="ff0000"/>
          <w:rtl w:val="0"/>
        </w:rPr>
        <w:t xml:space="preserve">+½ point for correct formula</w:t>
      </w:r>
    </w:p>
    <w:p w:rsidR="00000000" w:rsidDel="00000000" w:rsidP="00000000" w:rsidRDefault="00000000" w:rsidRPr="00000000" w14:paraId="00000107">
      <w:pPr>
        <w:pageBreakBefore w:val="0"/>
        <w:spacing w:before="40" w:lineRule="auto"/>
        <w:ind w:left="1020" w:right="0" w:firstLine="0"/>
        <w:jc w:val="both"/>
        <w:rPr>
          <w:color w:val="ff0000"/>
        </w:rPr>
      </w:pPr>
      <w:r w:rsidDel="00000000" w:rsidR="00000000" w:rsidRPr="00000000">
        <w:rPr>
          <w:color w:val="ff0000"/>
          <w:rtl w:val="0"/>
        </w:rPr>
        <w:t xml:space="preserve">+1 point for correct answer</w:t>
      </w:r>
    </w:p>
    <w:p w:rsidR="00000000" w:rsidDel="00000000" w:rsidP="00000000" w:rsidRDefault="00000000" w:rsidRPr="00000000" w14:paraId="00000108">
      <w:pPr>
        <w:pageBreakBefore w:val="0"/>
        <w:spacing w:before="40" w:lineRule="auto"/>
        <w:ind w:left="1020" w:right="0" w:firstLine="0"/>
        <w:jc w:val="both"/>
        <w:rPr>
          <w:color w:val="ff0000"/>
        </w:rPr>
      </w:pPr>
      <w:r w:rsidDel="00000000" w:rsidR="00000000" w:rsidRPr="00000000">
        <w:rPr>
          <w:color w:val="ff0000"/>
          <w:rtl w:val="0"/>
        </w:rPr>
        <w:t xml:space="preserve">-½ point for new math error</w:t>
      </w:r>
    </w:p>
    <w:p w:rsidR="00000000" w:rsidDel="00000000" w:rsidP="00000000" w:rsidRDefault="00000000" w:rsidRPr="00000000" w14:paraId="00000109">
      <w:pPr>
        <w:pageBreakBefore w:val="0"/>
        <w:jc w:val="both"/>
        <w:rPr>
          <w:sz w:val="31"/>
          <w:szCs w:val="31"/>
        </w:rPr>
      </w:pPr>
      <w:r w:rsidDel="00000000" w:rsidR="00000000" w:rsidRPr="00000000">
        <w:rPr>
          <w:sz w:val="31"/>
          <w:szCs w:val="31"/>
          <w:rtl w:val="0"/>
        </w:rPr>
        <w:t xml:space="preserve"> </w:t>
      </w:r>
    </w:p>
    <w:p w:rsidR="00000000" w:rsidDel="00000000" w:rsidP="00000000" w:rsidRDefault="00000000" w:rsidRPr="00000000" w14:paraId="0000010A">
      <w:pPr>
        <w:pageBreakBefore w:val="0"/>
        <w:jc w:val="both"/>
        <w:rPr>
          <w:sz w:val="24"/>
          <w:szCs w:val="24"/>
        </w:rPr>
      </w:pPr>
      <w:r w:rsidDel="00000000" w:rsidR="00000000" w:rsidRPr="00000000">
        <w:rPr>
          <w:sz w:val="24"/>
          <w:szCs w:val="24"/>
          <w:rtl w:val="0"/>
        </w:rPr>
        <w:t xml:space="preserve">D.</w:t>
        <w:tab/>
        <w:t xml:space="preserve">Calculate the unmatched measure of association. (2 points)</w:t>
      </w:r>
    </w:p>
    <w:p w:rsidR="00000000" w:rsidDel="00000000" w:rsidP="00000000" w:rsidRDefault="00000000" w:rsidRPr="00000000" w14:paraId="0000010B">
      <w:pPr>
        <w:pageBreakBefore w:val="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0C">
      <w:pPr>
        <w:pageBreakBefore w:val="0"/>
        <w:jc w:val="both"/>
        <w:rPr>
          <w:sz w:val="11"/>
          <w:szCs w:val="11"/>
        </w:rPr>
      </w:pPr>
      <w:r w:rsidDel="00000000" w:rsidR="00000000" w:rsidRPr="00000000">
        <w:rPr>
          <w:sz w:val="11"/>
          <w:szCs w:val="11"/>
          <w:rtl w:val="0"/>
        </w:rPr>
        <w:t xml:space="preserve"> </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4.976076555024"/>
        <w:gridCol w:w="3110.047846889952"/>
        <w:gridCol w:w="3124.976076555024"/>
        <w:tblGridChange w:id="0">
          <w:tblGrid>
            <w:gridCol w:w="3124.976076555024"/>
            <w:gridCol w:w="3110.047846889952"/>
            <w:gridCol w:w="3124.976076555024"/>
          </w:tblGrid>
        </w:tblGridChange>
      </w:tblGrid>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ind w:left="320" w:firstLine="0"/>
              <w:jc w:val="both"/>
              <w:rPr>
                <w:sz w:val="24"/>
                <w:szCs w:val="24"/>
              </w:rPr>
            </w:pPr>
            <w:r w:rsidDel="00000000" w:rsidR="00000000" w:rsidRPr="00000000">
              <w:rPr>
                <w:sz w:val="24"/>
                <w:szCs w:val="24"/>
                <w:rtl w:val="0"/>
              </w:rPr>
              <w:t xml:space="preserve"> </w:t>
            </w:r>
          </w:p>
        </w:tc>
        <w:tc>
          <w:tcPr>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pageBreakBefore w:val="0"/>
              <w:ind w:left="420" w:firstLine="0"/>
              <w:jc w:val="both"/>
              <w:rPr>
                <w:color w:val="ff0000"/>
                <w:sz w:val="24"/>
                <w:szCs w:val="24"/>
              </w:rPr>
            </w:pPr>
            <w:r w:rsidDel="00000000" w:rsidR="00000000" w:rsidRPr="00000000">
              <w:rPr>
                <w:color w:val="ff0000"/>
                <w:sz w:val="24"/>
                <w:szCs w:val="24"/>
                <w:rtl w:val="0"/>
              </w:rPr>
              <w:t xml:space="preserve">Case</w:t>
            </w:r>
          </w:p>
        </w:tc>
        <w:tc>
          <w:tcPr>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pageBreakBefore w:val="0"/>
              <w:ind w:left="420" w:firstLine="0"/>
              <w:jc w:val="both"/>
              <w:rPr>
                <w:color w:val="ff0000"/>
                <w:sz w:val="24"/>
                <w:szCs w:val="24"/>
              </w:rPr>
            </w:pPr>
            <w:r w:rsidDel="00000000" w:rsidR="00000000" w:rsidRPr="00000000">
              <w:rPr>
                <w:color w:val="ff0000"/>
                <w:sz w:val="24"/>
                <w:szCs w:val="24"/>
                <w:rtl w:val="0"/>
              </w:rPr>
              <w:t xml:space="preserve">Control</w:t>
            </w:r>
          </w:p>
        </w:tc>
      </w:tr>
      <w:tr>
        <w:trPr>
          <w:cantSplit w:val="0"/>
          <w:trHeight w:val="6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pageBreakBefore w:val="0"/>
              <w:ind w:left="320" w:firstLine="0"/>
              <w:jc w:val="both"/>
              <w:rPr>
                <w:color w:val="ff0000"/>
                <w:sz w:val="24"/>
                <w:szCs w:val="24"/>
              </w:rPr>
            </w:pPr>
            <w:r w:rsidDel="00000000" w:rsidR="00000000" w:rsidRPr="00000000">
              <w:rPr>
                <w:color w:val="ff0000"/>
                <w:sz w:val="24"/>
                <w:szCs w:val="24"/>
                <w:rtl w:val="0"/>
              </w:rPr>
              <w:t xml:space="preserve">Exposed</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pageBreakBefore w:val="0"/>
              <w:ind w:left="420" w:firstLine="0"/>
              <w:jc w:val="both"/>
              <w:rPr>
                <w:color w:val="ff0000"/>
                <w:sz w:val="24"/>
                <w:szCs w:val="24"/>
              </w:rPr>
            </w:pPr>
            <w:r w:rsidDel="00000000" w:rsidR="00000000" w:rsidRPr="00000000">
              <w:rPr>
                <w:color w:val="ff0000"/>
                <w:sz w:val="24"/>
                <w:szCs w:val="24"/>
                <w:rtl w:val="0"/>
              </w:rPr>
              <w:t xml:space="preserve">50+10 = 60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pageBreakBefore w:val="0"/>
              <w:ind w:left="420" w:firstLine="0"/>
              <w:jc w:val="both"/>
              <w:rPr>
                <w:color w:val="ff0000"/>
                <w:sz w:val="24"/>
                <w:szCs w:val="24"/>
              </w:rPr>
            </w:pPr>
            <w:r w:rsidDel="00000000" w:rsidR="00000000" w:rsidRPr="00000000">
              <w:rPr>
                <w:color w:val="ff0000"/>
                <w:sz w:val="24"/>
                <w:szCs w:val="24"/>
                <w:rtl w:val="0"/>
              </w:rPr>
              <w:t xml:space="preserve">76</w:t>
            </w:r>
          </w:p>
        </w:tc>
      </w:tr>
      <w:tr>
        <w:trPr>
          <w:cantSplit w:val="0"/>
          <w:trHeight w:val="6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pageBreakBefore w:val="0"/>
              <w:ind w:left="320" w:firstLine="0"/>
              <w:jc w:val="both"/>
              <w:rPr>
                <w:color w:val="ff0000"/>
                <w:sz w:val="24"/>
                <w:szCs w:val="24"/>
              </w:rPr>
            </w:pPr>
            <w:r w:rsidDel="00000000" w:rsidR="00000000" w:rsidRPr="00000000">
              <w:rPr>
                <w:color w:val="ff0000"/>
                <w:sz w:val="24"/>
                <w:szCs w:val="24"/>
                <w:rtl w:val="0"/>
              </w:rPr>
              <w:t xml:space="preserve">Unexposed</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pageBreakBefore w:val="0"/>
              <w:ind w:left="420" w:firstLine="0"/>
              <w:jc w:val="both"/>
              <w:rPr>
                <w:color w:val="ff0000"/>
                <w:sz w:val="24"/>
                <w:szCs w:val="24"/>
              </w:rPr>
            </w:pPr>
            <w:r w:rsidDel="00000000" w:rsidR="00000000" w:rsidRPr="00000000">
              <w:rPr>
                <w:color w:val="ff0000"/>
                <w:sz w:val="24"/>
                <w:szCs w:val="24"/>
                <w:rtl w:val="0"/>
              </w:rPr>
              <w:t xml:space="preserve">26+41 = 67</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ind w:left="420" w:firstLine="0"/>
              <w:jc w:val="both"/>
              <w:rPr>
                <w:color w:val="ff0000"/>
                <w:sz w:val="24"/>
                <w:szCs w:val="24"/>
              </w:rPr>
            </w:pPr>
            <w:r w:rsidDel="00000000" w:rsidR="00000000" w:rsidRPr="00000000">
              <w:rPr>
                <w:color w:val="ff0000"/>
                <w:sz w:val="24"/>
                <w:szCs w:val="24"/>
                <w:rtl w:val="0"/>
              </w:rPr>
              <w:t xml:space="preserve">51</w:t>
            </w:r>
          </w:p>
        </w:tc>
      </w:tr>
    </w:tbl>
    <w:p w:rsidR="00000000" w:rsidDel="00000000" w:rsidP="00000000" w:rsidRDefault="00000000" w:rsidRPr="00000000" w14:paraId="00000116">
      <w:pPr>
        <w:pageBreakBefore w:val="0"/>
        <w:jc w:val="both"/>
        <w:rPr>
          <w:sz w:val="27"/>
          <w:szCs w:val="27"/>
        </w:rPr>
      </w:pPr>
      <w:r w:rsidDel="00000000" w:rsidR="00000000" w:rsidRPr="00000000">
        <w:rPr>
          <w:sz w:val="27"/>
          <w:szCs w:val="27"/>
          <w:rtl w:val="0"/>
        </w:rPr>
        <w:t xml:space="preserve"> </w:t>
      </w:r>
    </w:p>
    <w:p w:rsidR="00000000" w:rsidDel="00000000" w:rsidP="00000000" w:rsidRDefault="00000000" w:rsidRPr="00000000" w14:paraId="00000117">
      <w:pPr>
        <w:pageBreakBefore w:val="0"/>
        <w:ind w:left="1020" w:firstLine="0"/>
        <w:jc w:val="both"/>
        <w:rPr>
          <w:color w:val="ff0000"/>
        </w:rPr>
      </w:pPr>
      <w:r w:rsidDel="00000000" w:rsidR="00000000" w:rsidRPr="00000000">
        <w:rPr>
          <w:color w:val="ff0000"/>
          <w:rtl w:val="0"/>
        </w:rPr>
        <w:t xml:space="preserve">ad/bc = (60*51)/(76*67)</w:t>
      </w:r>
    </w:p>
    <w:p w:rsidR="00000000" w:rsidDel="00000000" w:rsidP="00000000" w:rsidRDefault="00000000" w:rsidRPr="00000000" w14:paraId="00000118">
      <w:pPr>
        <w:pageBreakBefore w:val="0"/>
        <w:spacing w:before="40" w:lineRule="auto"/>
        <w:ind w:left="1020" w:firstLine="0"/>
        <w:jc w:val="both"/>
        <w:rPr>
          <w:color w:val="ff0000"/>
        </w:rPr>
      </w:pPr>
      <w:r w:rsidDel="00000000" w:rsidR="00000000" w:rsidRPr="00000000">
        <w:rPr>
          <w:color w:val="ff0000"/>
          <w:rtl w:val="0"/>
        </w:rPr>
        <w:t xml:space="preserve">= 3060/5092</w:t>
      </w:r>
    </w:p>
    <w:p w:rsidR="00000000" w:rsidDel="00000000" w:rsidP="00000000" w:rsidRDefault="00000000" w:rsidRPr="00000000" w14:paraId="00000119">
      <w:pPr>
        <w:pageBreakBefore w:val="0"/>
        <w:spacing w:before="40" w:lineRule="auto"/>
        <w:ind w:left="1020" w:firstLine="0"/>
        <w:jc w:val="both"/>
        <w:rPr>
          <w:color w:val="ff0000"/>
        </w:rPr>
      </w:pPr>
      <w:r w:rsidDel="00000000" w:rsidR="00000000" w:rsidRPr="00000000">
        <w:rPr>
          <w:color w:val="ff0000"/>
          <w:rtl w:val="0"/>
        </w:rPr>
        <w:t xml:space="preserve">= 0.601</w:t>
      </w:r>
    </w:p>
    <w:p w:rsidR="00000000" w:rsidDel="00000000" w:rsidP="00000000" w:rsidRDefault="00000000" w:rsidRPr="00000000" w14:paraId="0000011A">
      <w:pPr>
        <w:pageBreakBefore w:val="0"/>
        <w:jc w:val="both"/>
        <w:rPr>
          <w:sz w:val="31"/>
          <w:szCs w:val="31"/>
        </w:rPr>
      </w:pPr>
      <w:r w:rsidDel="00000000" w:rsidR="00000000" w:rsidRPr="00000000">
        <w:rPr>
          <w:sz w:val="31"/>
          <w:szCs w:val="31"/>
          <w:rtl w:val="0"/>
        </w:rPr>
        <w:t xml:space="preserve"> </w:t>
      </w:r>
    </w:p>
    <w:p w:rsidR="00000000" w:rsidDel="00000000" w:rsidP="00000000" w:rsidRDefault="00000000" w:rsidRPr="00000000" w14:paraId="0000011B">
      <w:pPr>
        <w:pageBreakBefore w:val="0"/>
        <w:ind w:left="1020" w:firstLine="0"/>
        <w:jc w:val="both"/>
        <w:rPr>
          <w:color w:val="ff0000"/>
          <w:u w:val="single"/>
        </w:rPr>
      </w:pPr>
      <w:r w:rsidDel="00000000" w:rsidR="00000000" w:rsidRPr="00000000">
        <w:rPr>
          <w:color w:val="ff0000"/>
          <w:u w:val="single"/>
          <w:rtl w:val="0"/>
        </w:rPr>
        <w:t xml:space="preserve">Grading:</w:t>
      </w:r>
    </w:p>
    <w:p w:rsidR="00000000" w:rsidDel="00000000" w:rsidP="00000000" w:rsidRDefault="00000000" w:rsidRPr="00000000" w14:paraId="0000011C">
      <w:pPr>
        <w:pageBreakBefore w:val="0"/>
        <w:spacing w:before="40" w:lineRule="auto"/>
        <w:ind w:left="1020" w:firstLine="0"/>
        <w:jc w:val="both"/>
        <w:rPr>
          <w:color w:val="ff0000"/>
        </w:rPr>
      </w:pPr>
      <w:r w:rsidDel="00000000" w:rsidR="00000000" w:rsidRPr="00000000">
        <w:rPr>
          <w:color w:val="ff0000"/>
          <w:rtl w:val="0"/>
        </w:rPr>
        <w:t xml:space="preserve">+½ point for identifying MoA as the OR</w:t>
      </w:r>
    </w:p>
    <w:p w:rsidR="00000000" w:rsidDel="00000000" w:rsidP="00000000" w:rsidRDefault="00000000" w:rsidRPr="00000000" w14:paraId="0000011D">
      <w:pPr>
        <w:pageBreakBefore w:val="0"/>
        <w:spacing w:before="40" w:lineRule="auto"/>
        <w:ind w:left="1020" w:firstLine="0"/>
        <w:jc w:val="both"/>
        <w:rPr>
          <w:color w:val="ff0000"/>
        </w:rPr>
      </w:pPr>
      <w:r w:rsidDel="00000000" w:rsidR="00000000" w:rsidRPr="00000000">
        <w:rPr>
          <w:color w:val="ff0000"/>
          <w:rtl w:val="0"/>
        </w:rPr>
        <w:t xml:space="preserve">+½ point for correct formula where a, b, c, d are individuals rather than pairs</w:t>
      </w:r>
    </w:p>
    <w:p w:rsidR="00000000" w:rsidDel="00000000" w:rsidP="00000000" w:rsidRDefault="00000000" w:rsidRPr="00000000" w14:paraId="0000011E">
      <w:pPr>
        <w:pageBreakBefore w:val="0"/>
        <w:spacing w:before="40" w:lineRule="auto"/>
        <w:ind w:left="1020" w:firstLine="0"/>
        <w:jc w:val="both"/>
        <w:rPr>
          <w:color w:val="ff0000"/>
        </w:rPr>
      </w:pPr>
      <w:r w:rsidDel="00000000" w:rsidR="00000000" w:rsidRPr="00000000">
        <w:rPr>
          <w:color w:val="ff0000"/>
          <w:rtl w:val="0"/>
        </w:rPr>
        <w:t xml:space="preserve">+1 point for correct answer</w:t>
      </w:r>
    </w:p>
    <w:p w:rsidR="00000000" w:rsidDel="00000000" w:rsidP="00000000" w:rsidRDefault="00000000" w:rsidRPr="00000000" w14:paraId="0000011F">
      <w:pPr>
        <w:pageBreakBefore w:val="0"/>
        <w:spacing w:before="40" w:lineRule="auto"/>
        <w:ind w:left="1020" w:firstLine="0"/>
        <w:jc w:val="both"/>
        <w:rPr>
          <w:color w:val="ff0000"/>
        </w:rPr>
      </w:pPr>
      <w:r w:rsidDel="00000000" w:rsidR="00000000" w:rsidRPr="00000000">
        <w:rPr>
          <w:color w:val="ff0000"/>
          <w:rtl w:val="0"/>
        </w:rPr>
        <w:t xml:space="preserve">-½ point for new math error</w:t>
      </w:r>
    </w:p>
    <w:p w:rsidR="00000000" w:rsidDel="00000000" w:rsidP="00000000" w:rsidRDefault="00000000" w:rsidRPr="00000000" w14:paraId="00000120">
      <w:pPr>
        <w:pageBreakBefore w:val="0"/>
        <w:jc w:val="both"/>
        <w:rPr>
          <w:sz w:val="31"/>
          <w:szCs w:val="31"/>
        </w:rPr>
      </w:pPr>
      <w:r w:rsidDel="00000000" w:rsidR="00000000" w:rsidRPr="00000000">
        <w:rPr>
          <w:sz w:val="31"/>
          <w:szCs w:val="31"/>
          <w:rtl w:val="0"/>
        </w:rPr>
        <w:t xml:space="preserve"> </w:t>
      </w:r>
    </w:p>
    <w:p w:rsidR="00000000" w:rsidDel="00000000" w:rsidP="00000000" w:rsidRDefault="00000000" w:rsidRPr="00000000" w14:paraId="00000121">
      <w:pPr>
        <w:pageBreakBefore w:val="0"/>
        <w:spacing w:line="276" w:lineRule="auto"/>
        <w:ind w:right="0"/>
        <w:jc w:val="both"/>
        <w:rPr>
          <w:sz w:val="24"/>
          <w:szCs w:val="24"/>
        </w:rPr>
      </w:pPr>
      <w:r w:rsidDel="00000000" w:rsidR="00000000" w:rsidRPr="00000000">
        <w:rPr>
          <w:sz w:val="24"/>
          <w:szCs w:val="24"/>
          <w:rtl w:val="0"/>
        </w:rPr>
        <w:t xml:space="preserve">E.    Compare the measures of association you calculated in parts C and D. Briefly explain the reason for any similarity or difference you observe. (2 points)</w:t>
      </w:r>
    </w:p>
    <w:p w:rsidR="00000000" w:rsidDel="00000000" w:rsidP="00000000" w:rsidRDefault="00000000" w:rsidRPr="00000000" w14:paraId="00000122">
      <w:pPr>
        <w:pageBreakBefore w:val="0"/>
        <w:ind w:right="0"/>
        <w:jc w:val="both"/>
        <w:rPr>
          <w:sz w:val="27"/>
          <w:szCs w:val="27"/>
        </w:rPr>
      </w:pPr>
      <w:r w:rsidDel="00000000" w:rsidR="00000000" w:rsidRPr="00000000">
        <w:rPr>
          <w:sz w:val="27"/>
          <w:szCs w:val="27"/>
          <w:rtl w:val="0"/>
        </w:rPr>
        <w:t xml:space="preserve"> </w:t>
      </w:r>
    </w:p>
    <w:p w:rsidR="00000000" w:rsidDel="00000000" w:rsidP="00000000" w:rsidRDefault="00000000" w:rsidRPr="00000000" w14:paraId="00000123">
      <w:pPr>
        <w:pageBreakBefore w:val="0"/>
        <w:ind w:left="1020" w:right="0" w:firstLine="0"/>
        <w:jc w:val="both"/>
        <w:rPr>
          <w:color w:val="ff0000"/>
        </w:rPr>
      </w:pPr>
      <w:r w:rsidDel="00000000" w:rsidR="00000000" w:rsidRPr="00000000">
        <w:rPr>
          <w:color w:val="ff0000"/>
          <w:rtl w:val="0"/>
        </w:rPr>
        <w:t xml:space="preserve">The measures of association differ. This is because in a matched case-control study, breaking the match will induce bias.</w:t>
      </w:r>
    </w:p>
    <w:p w:rsidR="00000000" w:rsidDel="00000000" w:rsidP="00000000" w:rsidRDefault="00000000" w:rsidRPr="00000000" w14:paraId="00000124">
      <w:pPr>
        <w:pageBreakBefore w:val="0"/>
        <w:ind w:right="0"/>
        <w:jc w:val="both"/>
        <w:rPr>
          <w:sz w:val="23"/>
          <w:szCs w:val="23"/>
        </w:rPr>
      </w:pPr>
      <w:r w:rsidDel="00000000" w:rsidR="00000000" w:rsidRPr="00000000">
        <w:rPr>
          <w:sz w:val="23"/>
          <w:szCs w:val="23"/>
          <w:rtl w:val="0"/>
        </w:rPr>
        <w:t xml:space="preserve"> </w:t>
      </w:r>
    </w:p>
    <w:p w:rsidR="00000000" w:rsidDel="00000000" w:rsidP="00000000" w:rsidRDefault="00000000" w:rsidRPr="00000000" w14:paraId="00000125">
      <w:pPr>
        <w:pageBreakBefore w:val="0"/>
        <w:ind w:left="1020" w:right="0" w:firstLine="0"/>
        <w:jc w:val="both"/>
        <w:rPr>
          <w:color w:val="ff0000"/>
          <w:u w:val="single"/>
        </w:rPr>
      </w:pPr>
      <w:r w:rsidDel="00000000" w:rsidR="00000000" w:rsidRPr="00000000">
        <w:rPr>
          <w:color w:val="ff0000"/>
          <w:u w:val="single"/>
          <w:rtl w:val="0"/>
        </w:rPr>
        <w:t xml:space="preserve">Grading:</w:t>
      </w:r>
    </w:p>
    <w:p w:rsidR="00000000" w:rsidDel="00000000" w:rsidP="00000000" w:rsidRDefault="00000000" w:rsidRPr="00000000" w14:paraId="00000126">
      <w:pPr>
        <w:pageBreakBefore w:val="0"/>
        <w:spacing w:before="40" w:lineRule="auto"/>
        <w:ind w:left="1020" w:right="0" w:firstLine="0"/>
        <w:jc w:val="both"/>
        <w:rPr>
          <w:color w:val="ff0000"/>
        </w:rPr>
      </w:pPr>
      <w:r w:rsidDel="00000000" w:rsidR="00000000" w:rsidRPr="00000000">
        <w:rPr>
          <w:color w:val="ff0000"/>
          <w:rtl w:val="0"/>
        </w:rPr>
        <w:t xml:space="preserve">+½ point for stating they differ</w:t>
      </w:r>
    </w:p>
    <w:p w:rsidR="00000000" w:rsidDel="00000000" w:rsidP="00000000" w:rsidRDefault="00000000" w:rsidRPr="00000000" w14:paraId="00000127">
      <w:pPr>
        <w:pageBreakBefore w:val="0"/>
        <w:spacing w:before="40" w:lineRule="auto"/>
        <w:ind w:left="1020" w:right="0" w:firstLine="0"/>
        <w:jc w:val="both"/>
        <w:rPr>
          <w:color w:val="ff0000"/>
        </w:rPr>
      </w:pPr>
      <w:r w:rsidDel="00000000" w:rsidR="00000000" w:rsidRPr="00000000">
        <w:rPr>
          <w:color w:val="ff0000"/>
          <w:rtl w:val="0"/>
        </w:rPr>
        <w:t xml:space="preserve">+1.5 points for stating correct justification</w:t>
      </w:r>
    </w:p>
    <w:p w:rsidR="00000000" w:rsidDel="00000000" w:rsidP="00000000" w:rsidRDefault="00000000" w:rsidRPr="00000000" w14:paraId="00000128">
      <w:pPr>
        <w:pageBreakBefore w:val="0"/>
        <w:ind w:right="0"/>
        <w:jc w:val="both"/>
        <w:rPr>
          <w:sz w:val="31"/>
          <w:szCs w:val="31"/>
        </w:rPr>
      </w:pPr>
      <w:r w:rsidDel="00000000" w:rsidR="00000000" w:rsidRPr="00000000">
        <w:rPr>
          <w:sz w:val="31"/>
          <w:szCs w:val="31"/>
          <w:rtl w:val="0"/>
        </w:rPr>
        <w:t xml:space="preserve"> </w:t>
      </w:r>
    </w:p>
    <w:p w:rsidR="00000000" w:rsidDel="00000000" w:rsidP="00000000" w:rsidRDefault="00000000" w:rsidRPr="00000000" w14:paraId="00000129">
      <w:pPr>
        <w:pageBreakBefore w:val="0"/>
        <w:spacing w:before="40" w:lineRule="auto"/>
        <w:ind w:left="1020" w:right="0" w:firstLine="0"/>
        <w:jc w:val="both"/>
        <w:rPr>
          <w:color w:val="ff0000"/>
        </w:rPr>
      </w:pPr>
      <w:r w:rsidDel="00000000" w:rsidR="00000000" w:rsidRPr="00000000">
        <w:rPr>
          <w:rtl w:val="0"/>
        </w:rPr>
      </w:r>
    </w:p>
    <w:p w:rsidR="00000000" w:rsidDel="00000000" w:rsidP="00000000" w:rsidRDefault="00000000" w:rsidRPr="00000000" w14:paraId="0000012A">
      <w:pPr>
        <w:pageBreakBefore w:val="0"/>
        <w:ind w:right="0"/>
        <w:jc w:val="both"/>
        <w:rPr>
          <w:sz w:val="31"/>
          <w:szCs w:val="31"/>
        </w:rPr>
      </w:pPr>
      <w:r w:rsidDel="00000000" w:rsidR="00000000" w:rsidRPr="00000000">
        <w:rPr>
          <w:sz w:val="31"/>
          <w:szCs w:val="31"/>
          <w:rtl w:val="0"/>
        </w:rPr>
        <w:t xml:space="preserve"> </w:t>
      </w:r>
    </w:p>
    <w:p w:rsidR="00000000" w:rsidDel="00000000" w:rsidP="00000000" w:rsidRDefault="00000000" w:rsidRPr="00000000" w14:paraId="0000012B">
      <w:pPr>
        <w:pageBreakBefore w:val="0"/>
        <w:spacing w:line="276" w:lineRule="auto"/>
        <w:ind w:right="0"/>
        <w:jc w:val="both"/>
        <w:rPr>
          <w:sz w:val="24"/>
          <w:szCs w:val="24"/>
        </w:rPr>
      </w:pPr>
      <w:r w:rsidDel="00000000" w:rsidR="00000000" w:rsidRPr="00000000">
        <w:rPr>
          <w:sz w:val="24"/>
          <w:szCs w:val="24"/>
          <w:rtl w:val="0"/>
        </w:rPr>
        <w:t xml:space="preserve">F.    The investigators had considered </w:t>
      </w:r>
      <w:r w:rsidDel="00000000" w:rsidR="00000000" w:rsidRPr="00000000">
        <w:rPr>
          <w:i w:val="1"/>
          <w:iCs w:val="1"/>
          <w:sz w:val="24"/>
          <w:szCs w:val="24"/>
          <w:rtl w:val="0"/>
        </w:rPr>
        <w:t xml:space="preserve">also </w:t>
      </w:r>
      <w:r w:rsidDel="00000000" w:rsidR="00000000" w:rsidRPr="00000000">
        <w:rPr>
          <w:sz w:val="24"/>
          <w:szCs w:val="24"/>
          <w:rtl w:val="0"/>
        </w:rPr>
        <w:t xml:space="preserve">matching cases and controls on sharing of personal items such as nail clippers or razors with other persons. Had they decided to do so, how would this affect their ability to examine sharing of personal items as a risk factor for MRSA infection? (1 point)</w:t>
      </w:r>
    </w:p>
    <w:p w:rsidR="00000000" w:rsidDel="00000000" w:rsidP="00000000" w:rsidRDefault="00000000" w:rsidRPr="00000000" w14:paraId="0000012C">
      <w:pPr>
        <w:pageBreakBefore w:val="0"/>
        <w:ind w:left="1020" w:right="0" w:firstLine="0"/>
        <w:jc w:val="both"/>
        <w:rPr>
          <w:color w:val="ff0000"/>
        </w:rPr>
      </w:pPr>
      <w:r w:rsidDel="00000000" w:rsidR="00000000" w:rsidRPr="00000000">
        <w:rPr>
          <w:color w:val="ff0000"/>
          <w:rtl w:val="0"/>
        </w:rPr>
        <w:t xml:space="preserve">Matching on this factor prevents you from examining its association with the outcome.</w:t>
      </w:r>
    </w:p>
    <w:p w:rsidR="00000000" w:rsidDel="00000000" w:rsidP="00000000" w:rsidRDefault="00000000" w:rsidRPr="00000000" w14:paraId="0000012D">
      <w:pPr>
        <w:pageBreakBefore w:val="0"/>
        <w:ind w:right="0"/>
        <w:jc w:val="both"/>
        <w:rPr>
          <w:sz w:val="27"/>
          <w:szCs w:val="27"/>
        </w:rPr>
      </w:pPr>
      <w:r w:rsidDel="00000000" w:rsidR="00000000" w:rsidRPr="00000000">
        <w:rPr>
          <w:sz w:val="27"/>
          <w:szCs w:val="27"/>
          <w:rtl w:val="0"/>
        </w:rPr>
        <w:t xml:space="preserve"> </w:t>
      </w:r>
    </w:p>
    <w:p w:rsidR="00000000" w:rsidDel="00000000" w:rsidP="00000000" w:rsidRDefault="00000000" w:rsidRPr="00000000" w14:paraId="0000012E">
      <w:pPr>
        <w:pageBreakBefore w:val="0"/>
        <w:ind w:left="1020" w:right="0" w:firstLine="0"/>
        <w:jc w:val="both"/>
        <w:rPr>
          <w:color w:val="ff0000"/>
          <w:u w:val="single"/>
        </w:rPr>
      </w:pPr>
      <w:r w:rsidDel="00000000" w:rsidR="00000000" w:rsidRPr="00000000">
        <w:rPr>
          <w:color w:val="ff0000"/>
          <w:u w:val="single"/>
          <w:rtl w:val="0"/>
        </w:rPr>
        <w:t xml:space="preserve">Grading:</w:t>
      </w:r>
    </w:p>
    <w:p w:rsidR="00000000" w:rsidDel="00000000" w:rsidP="00000000" w:rsidRDefault="00000000" w:rsidRPr="00000000" w14:paraId="0000012F">
      <w:pPr>
        <w:pageBreakBefore w:val="0"/>
        <w:spacing w:before="40" w:lineRule="auto"/>
        <w:ind w:left="1020" w:right="0" w:firstLine="0"/>
        <w:jc w:val="both"/>
        <w:rPr>
          <w:color w:val="ff0000"/>
        </w:rPr>
      </w:pPr>
      <w:r w:rsidDel="00000000" w:rsidR="00000000" w:rsidRPr="00000000">
        <w:rPr>
          <w:color w:val="ff0000"/>
          <w:rtl w:val="0"/>
        </w:rPr>
        <w:t xml:space="preserve">+1 point for correct answer</w:t>
      </w:r>
    </w:p>
    <w:p w:rsidR="00000000" w:rsidDel="00000000" w:rsidP="00000000" w:rsidRDefault="00000000" w:rsidRPr="00000000" w14:paraId="00000130">
      <w:pPr>
        <w:pageBreakBefore w:val="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