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855924959"/>
        <w:docPartObj>
          <w:docPartGallery w:val="Cover Pages"/>
          <w:docPartUnique/>
        </w:docPartObj>
      </w:sdtPr>
      <w:sdtEndPr>
        <w:rPr>
          <w:sz w:val="21"/>
        </w:rPr>
      </w:sdtEndPr>
      <w:sdtContent>
        <w:p w14:paraId="1D23E5AB" w14:textId="77777777" w:rsidR="00B25889" w:rsidRPr="002D0E27" w:rsidRDefault="00B25889" w:rsidP="00B25889">
          <w:pPr>
            <w:pStyle w:val="NoSpacing"/>
            <w:rPr>
              <w:sz w:val="2"/>
            </w:rPr>
          </w:pPr>
        </w:p>
        <w:p w14:paraId="052E98E8" w14:textId="77777777" w:rsidR="00B25889" w:rsidRPr="002D0E27" w:rsidRDefault="00B25889" w:rsidP="00B25889">
          <w:r w:rsidRPr="002D0E27">
            <w:rPr>
              <w:noProof/>
            </w:rPr>
            <mc:AlternateContent>
              <mc:Choice Requires="wps">
                <w:drawing>
                  <wp:anchor distT="0" distB="0" distL="114300" distR="114300" simplePos="0" relativeHeight="251661312" behindDoc="0" locked="0" layoutInCell="1" allowOverlap="1" wp14:anchorId="50072957" wp14:editId="3DC9D97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75666" w:themeColor="accent4" w:themeShade="80"/>
                                    <w:sz w:val="64"/>
                                    <w:szCs w:val="64"/>
                                    <w:lang w:val="it-I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color w:val="275666" w:themeColor="accent4" w:themeShade="80"/>
                                    <w:sz w:val="68"/>
                                    <w:szCs w:val="68"/>
                                  </w:rPr>
                                </w:sdtEndPr>
                                <w:sdtContent>
                                  <w:p w14:paraId="217EA9FD" w14:textId="3F666D93" w:rsidR="00B25889" w:rsidRPr="009E7CBB" w:rsidRDefault="00B25889" w:rsidP="00B25889">
                                    <w:pPr>
                                      <w:pStyle w:val="NoSpacing"/>
                                      <w:rPr>
                                        <w:rFonts w:asciiTheme="majorHAnsi" w:eastAsiaTheme="majorEastAsia" w:hAnsiTheme="majorHAnsi" w:cstheme="majorBidi"/>
                                        <w:caps/>
                                        <w:color w:val="275666" w:themeColor="accent4" w:themeShade="80"/>
                                        <w:sz w:val="68"/>
                                        <w:szCs w:val="68"/>
                                        <w:lang w:val="it-IT"/>
                                      </w:rPr>
                                    </w:pPr>
                                    <w:r w:rsidRPr="009E7CBB">
                                      <w:rPr>
                                        <w:rFonts w:asciiTheme="majorHAnsi" w:eastAsiaTheme="majorEastAsia" w:hAnsiTheme="majorHAnsi" w:cstheme="majorBidi"/>
                                        <w:caps/>
                                        <w:color w:val="275666" w:themeColor="accent4" w:themeShade="80"/>
                                        <w:sz w:val="64"/>
                                        <w:szCs w:val="64"/>
                                        <w:lang w:val="it-IT"/>
                                      </w:rPr>
                                      <w:t>Procedural Generation in Game design</w:t>
                                    </w:r>
                                  </w:p>
                                </w:sdtContent>
                              </w:sdt>
                              <w:p w14:paraId="134C0097" w14:textId="15C2213B" w:rsidR="00B25889" w:rsidRPr="009E7CBB" w:rsidRDefault="00411899" w:rsidP="00B25889">
                                <w:pPr>
                                  <w:pStyle w:val="NoSpacing"/>
                                  <w:spacing w:before="120"/>
                                  <w:rPr>
                                    <w:color w:val="275666" w:themeColor="accent4" w:themeShade="80"/>
                                    <w:sz w:val="36"/>
                                    <w:szCs w:val="36"/>
                                    <w:lang w:val="it-IT"/>
                                  </w:rPr>
                                </w:pPr>
                                <w:sdt>
                                  <w:sdtPr>
                                    <w:rPr>
                                      <w:color w:val="275666" w:themeColor="accent4" w:themeShade="80"/>
                                      <w:sz w:val="36"/>
                                      <w:szCs w:val="36"/>
                                      <w:lang w:val="it-IT"/>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color w:val="275666" w:themeColor="accent4" w:themeShade="80"/>
                                    </w:rPr>
                                  </w:sdtEndPr>
                                  <w:sdtContent>
                                    <w:r w:rsidR="00B25889" w:rsidRPr="009E7CBB">
                                      <w:rPr>
                                        <w:color w:val="275666" w:themeColor="accent4" w:themeShade="80"/>
                                        <w:sz w:val="36"/>
                                        <w:szCs w:val="36"/>
                                        <w:lang w:val="it-IT"/>
                                      </w:rPr>
                                      <w:t>Evan Barry – T00202376</w:t>
                                    </w:r>
                                  </w:sdtContent>
                                </w:sdt>
                                <w:r w:rsidR="00B25889" w:rsidRPr="009E7CBB">
                                  <w:rPr>
                                    <w:noProof/>
                                    <w:color w:val="275666" w:themeColor="accent4" w:themeShade="80"/>
                                    <w:lang w:val="it-IT"/>
                                  </w:rPr>
                                  <w:t xml:space="preserve"> </w:t>
                                </w:r>
                              </w:p>
                              <w:p w14:paraId="65BF64BD" w14:textId="77777777" w:rsidR="00B25889" w:rsidRPr="00A75100" w:rsidRDefault="00B25889" w:rsidP="00B25889">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007295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275666" w:themeColor="accent4" w:themeShade="80"/>
                              <w:sz w:val="64"/>
                              <w:szCs w:val="64"/>
                              <w:lang w:val="it-I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color w:val="275666" w:themeColor="accent4" w:themeShade="80"/>
                              <w:sz w:val="68"/>
                              <w:szCs w:val="68"/>
                            </w:rPr>
                          </w:sdtEndPr>
                          <w:sdtContent>
                            <w:p w14:paraId="217EA9FD" w14:textId="3F666D93" w:rsidR="00B25889" w:rsidRPr="009E7CBB" w:rsidRDefault="00B25889" w:rsidP="00B25889">
                              <w:pPr>
                                <w:pStyle w:val="NoSpacing"/>
                                <w:rPr>
                                  <w:rFonts w:asciiTheme="majorHAnsi" w:eastAsiaTheme="majorEastAsia" w:hAnsiTheme="majorHAnsi" w:cstheme="majorBidi"/>
                                  <w:caps/>
                                  <w:color w:val="275666" w:themeColor="accent4" w:themeShade="80"/>
                                  <w:sz w:val="68"/>
                                  <w:szCs w:val="68"/>
                                  <w:lang w:val="it-IT"/>
                                </w:rPr>
                              </w:pPr>
                              <w:r w:rsidRPr="009E7CBB">
                                <w:rPr>
                                  <w:rFonts w:asciiTheme="majorHAnsi" w:eastAsiaTheme="majorEastAsia" w:hAnsiTheme="majorHAnsi" w:cstheme="majorBidi"/>
                                  <w:caps/>
                                  <w:color w:val="275666" w:themeColor="accent4" w:themeShade="80"/>
                                  <w:sz w:val="64"/>
                                  <w:szCs w:val="64"/>
                                  <w:lang w:val="it-IT"/>
                                </w:rPr>
                                <w:t>Procedural Generation in Game design</w:t>
                              </w:r>
                            </w:p>
                          </w:sdtContent>
                        </w:sdt>
                        <w:p w14:paraId="134C0097" w14:textId="15C2213B" w:rsidR="00B25889" w:rsidRPr="009E7CBB" w:rsidRDefault="00411899" w:rsidP="00B25889">
                          <w:pPr>
                            <w:pStyle w:val="NoSpacing"/>
                            <w:spacing w:before="120"/>
                            <w:rPr>
                              <w:color w:val="275666" w:themeColor="accent4" w:themeShade="80"/>
                              <w:sz w:val="36"/>
                              <w:szCs w:val="36"/>
                              <w:lang w:val="it-IT"/>
                            </w:rPr>
                          </w:pPr>
                          <w:sdt>
                            <w:sdtPr>
                              <w:rPr>
                                <w:color w:val="275666" w:themeColor="accent4" w:themeShade="80"/>
                                <w:sz w:val="36"/>
                                <w:szCs w:val="36"/>
                                <w:lang w:val="it-IT"/>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color w:val="275666" w:themeColor="accent4" w:themeShade="80"/>
                              </w:rPr>
                            </w:sdtEndPr>
                            <w:sdtContent>
                              <w:r w:rsidR="00B25889" w:rsidRPr="009E7CBB">
                                <w:rPr>
                                  <w:color w:val="275666" w:themeColor="accent4" w:themeShade="80"/>
                                  <w:sz w:val="36"/>
                                  <w:szCs w:val="36"/>
                                  <w:lang w:val="it-IT"/>
                                </w:rPr>
                                <w:t>Evan Barry – T00202376</w:t>
                              </w:r>
                            </w:sdtContent>
                          </w:sdt>
                          <w:r w:rsidR="00B25889" w:rsidRPr="009E7CBB">
                            <w:rPr>
                              <w:noProof/>
                              <w:color w:val="275666" w:themeColor="accent4" w:themeShade="80"/>
                              <w:lang w:val="it-IT"/>
                            </w:rPr>
                            <w:t xml:space="preserve"> </w:t>
                          </w:r>
                        </w:p>
                        <w:p w14:paraId="65BF64BD" w14:textId="77777777" w:rsidR="00B25889" w:rsidRPr="00A75100" w:rsidRDefault="00B25889" w:rsidP="00B25889">
                          <w:pPr>
                            <w:rPr>
                              <w:lang w:val="it-IT"/>
                            </w:rPr>
                          </w:pPr>
                        </w:p>
                      </w:txbxContent>
                    </v:textbox>
                    <w10:wrap anchorx="page" anchory="margin"/>
                  </v:shape>
                </w:pict>
              </mc:Fallback>
            </mc:AlternateContent>
          </w:r>
          <w:r w:rsidRPr="002D0E27">
            <w:rPr>
              <w:noProof/>
              <w:color w:val="F09415" w:themeColor="accent1"/>
              <w:sz w:val="36"/>
              <w:szCs w:val="36"/>
            </w:rPr>
            <mc:AlternateContent>
              <mc:Choice Requires="wpg">
                <w:drawing>
                  <wp:anchor distT="0" distB="0" distL="114300" distR="114300" simplePos="0" relativeHeight="251660288" behindDoc="1" locked="0" layoutInCell="1" allowOverlap="1" wp14:anchorId="03A811BC" wp14:editId="7379A65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00206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4A90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M1Jsv05BgAA6iA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D0E27">
            <w:rPr>
              <w:noProof/>
            </w:rPr>
            <mc:AlternateContent>
              <mc:Choice Requires="wps">
                <w:drawing>
                  <wp:anchor distT="0" distB="0" distL="114300" distR="114300" simplePos="0" relativeHeight="251659264" behindDoc="0" locked="0" layoutInCell="1" allowOverlap="1" wp14:anchorId="2A5853DB" wp14:editId="1995CA8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8963A" w14:textId="2753BB65" w:rsidR="00B25889" w:rsidRPr="009E7CBB" w:rsidRDefault="00411899" w:rsidP="00B25889">
                                <w:pPr>
                                  <w:pStyle w:val="NoSpacing"/>
                                  <w:jc w:val="right"/>
                                  <w:rPr>
                                    <w:color w:val="275666" w:themeColor="accent4" w:themeShade="80"/>
                                    <w:sz w:val="36"/>
                                    <w:szCs w:val="36"/>
                                  </w:rPr>
                                </w:pPr>
                                <w:sdt>
                                  <w:sdtPr>
                                    <w:rPr>
                                      <w:color w:val="275666" w:themeColor="accent4"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rPr>
                                      <w:color w:val="275666" w:themeColor="accent4" w:themeShade="80"/>
                                    </w:rPr>
                                  </w:sdtEndPr>
                                  <w:sdtContent>
                                    <w:r w:rsidR="00B25889" w:rsidRPr="009E7CBB">
                                      <w:rPr>
                                        <w:color w:val="275666" w:themeColor="accent4" w:themeShade="80"/>
                                        <w:sz w:val="36"/>
                                        <w:szCs w:val="36"/>
                                      </w:rPr>
                                      <w:t>Final Year Project</w:t>
                                    </w:r>
                                  </w:sdtContent>
                                </w:sdt>
                              </w:p>
                              <w:sdt>
                                <w:sdtPr>
                                  <w:rPr>
                                    <w:color w:val="275666" w:themeColor="accent4"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rPr>
                                    <w:color w:val="275666" w:themeColor="accent4" w:themeShade="80"/>
                                  </w:rPr>
                                </w:sdtEndPr>
                                <w:sdtContent>
                                  <w:p w14:paraId="64F81AAA" w14:textId="1170352B" w:rsidR="00B25889" w:rsidRPr="009E7CBB" w:rsidRDefault="00411899" w:rsidP="00B25889">
                                    <w:pPr>
                                      <w:pStyle w:val="NoSpacing"/>
                                      <w:jc w:val="right"/>
                                      <w:rPr>
                                        <w:color w:val="275666" w:themeColor="accent4" w:themeShade="80"/>
                                        <w:sz w:val="36"/>
                                        <w:szCs w:val="36"/>
                                      </w:rPr>
                                    </w:pPr>
                                    <w:r>
                                      <w:rPr>
                                        <w:color w:val="275666" w:themeColor="accent4" w:themeShade="80"/>
                                        <w:sz w:val="36"/>
                                        <w:szCs w:val="36"/>
                                      </w:rPr>
                                      <w:t xml:space="preserve">B.Sc. </w:t>
                                    </w:r>
                                    <w:r>
                                      <w:rPr>
                                        <w:color w:val="275666" w:themeColor="accent4" w:themeShade="80"/>
                                        <w:sz w:val="36"/>
                                        <w:szCs w:val="36"/>
                                      </w:rPr>
                                      <w:t xml:space="preserve">in </w:t>
                                    </w:r>
                                    <w:r w:rsidR="00B25889" w:rsidRPr="009E7CBB">
                                      <w:rPr>
                                        <w:color w:val="275666" w:themeColor="accent4" w:themeShade="80"/>
                                        <w:sz w:val="36"/>
                                        <w:szCs w:val="36"/>
                                      </w:rPr>
                                      <w:t>Computing With Games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A5853D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A88963A" w14:textId="2753BB65" w:rsidR="00B25889" w:rsidRPr="009E7CBB" w:rsidRDefault="00411899" w:rsidP="00B25889">
                          <w:pPr>
                            <w:pStyle w:val="NoSpacing"/>
                            <w:jc w:val="right"/>
                            <w:rPr>
                              <w:color w:val="275666" w:themeColor="accent4" w:themeShade="80"/>
                              <w:sz w:val="36"/>
                              <w:szCs w:val="36"/>
                            </w:rPr>
                          </w:pPr>
                          <w:sdt>
                            <w:sdtPr>
                              <w:rPr>
                                <w:color w:val="275666" w:themeColor="accent4"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rPr>
                                <w:color w:val="275666" w:themeColor="accent4" w:themeShade="80"/>
                              </w:rPr>
                            </w:sdtEndPr>
                            <w:sdtContent>
                              <w:r w:rsidR="00B25889" w:rsidRPr="009E7CBB">
                                <w:rPr>
                                  <w:color w:val="275666" w:themeColor="accent4" w:themeShade="80"/>
                                  <w:sz w:val="36"/>
                                  <w:szCs w:val="36"/>
                                </w:rPr>
                                <w:t>Final Year Project</w:t>
                              </w:r>
                            </w:sdtContent>
                          </w:sdt>
                        </w:p>
                        <w:sdt>
                          <w:sdtPr>
                            <w:rPr>
                              <w:color w:val="275666" w:themeColor="accent4"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rPr>
                              <w:color w:val="275666" w:themeColor="accent4" w:themeShade="80"/>
                            </w:rPr>
                          </w:sdtEndPr>
                          <w:sdtContent>
                            <w:p w14:paraId="64F81AAA" w14:textId="1170352B" w:rsidR="00B25889" w:rsidRPr="009E7CBB" w:rsidRDefault="00411899" w:rsidP="00B25889">
                              <w:pPr>
                                <w:pStyle w:val="NoSpacing"/>
                                <w:jc w:val="right"/>
                                <w:rPr>
                                  <w:color w:val="275666" w:themeColor="accent4" w:themeShade="80"/>
                                  <w:sz w:val="36"/>
                                  <w:szCs w:val="36"/>
                                </w:rPr>
                              </w:pPr>
                              <w:r>
                                <w:rPr>
                                  <w:color w:val="275666" w:themeColor="accent4" w:themeShade="80"/>
                                  <w:sz w:val="36"/>
                                  <w:szCs w:val="36"/>
                                </w:rPr>
                                <w:t xml:space="preserve">B.Sc. </w:t>
                              </w:r>
                              <w:r>
                                <w:rPr>
                                  <w:color w:val="275666" w:themeColor="accent4" w:themeShade="80"/>
                                  <w:sz w:val="36"/>
                                  <w:szCs w:val="36"/>
                                </w:rPr>
                                <w:t xml:space="preserve">in </w:t>
                              </w:r>
                              <w:r w:rsidR="00B25889" w:rsidRPr="009E7CBB">
                                <w:rPr>
                                  <w:color w:val="275666" w:themeColor="accent4" w:themeShade="80"/>
                                  <w:sz w:val="36"/>
                                  <w:szCs w:val="36"/>
                                </w:rPr>
                                <w:t>Computing With Games Development</w:t>
                              </w:r>
                            </w:p>
                          </w:sdtContent>
                        </w:sdt>
                      </w:txbxContent>
                    </v:textbox>
                    <w10:wrap anchorx="page" anchory="margin"/>
                  </v:shape>
                </w:pict>
              </mc:Fallback>
            </mc:AlternateContent>
          </w:r>
        </w:p>
        <w:p w14:paraId="67ACB034" w14:textId="77777777" w:rsidR="00B25889" w:rsidRPr="002D0E27" w:rsidRDefault="00B25889" w:rsidP="00B25889">
          <w:r w:rsidRPr="002D0E27">
            <w:br w:type="page"/>
          </w:r>
        </w:p>
      </w:sdtContent>
    </w:sdt>
    <w:sdt>
      <w:sdtPr>
        <w:rPr>
          <w:rFonts w:asciiTheme="minorHAnsi" w:eastAsiaTheme="minorEastAsia" w:hAnsiTheme="minorHAnsi" w:cstheme="minorBidi"/>
          <w:color w:val="auto"/>
          <w:sz w:val="21"/>
          <w:szCs w:val="21"/>
        </w:rPr>
        <w:id w:val="1456059477"/>
        <w:docPartObj>
          <w:docPartGallery w:val="Table of Contents"/>
          <w:docPartUnique/>
        </w:docPartObj>
      </w:sdtPr>
      <w:sdtEndPr>
        <w:rPr>
          <w:b/>
          <w:bCs/>
          <w:noProof/>
        </w:rPr>
      </w:sdtEndPr>
      <w:sdtContent>
        <w:p w14:paraId="66F0B65F" w14:textId="77777777" w:rsidR="00B25889" w:rsidRPr="00411899" w:rsidRDefault="00B25889" w:rsidP="00B25889">
          <w:pPr>
            <w:pStyle w:val="TOCHeading"/>
            <w:rPr>
              <w:b/>
              <w:bCs/>
              <w:color w:val="275666" w:themeColor="accent4" w:themeShade="80"/>
              <w:sz w:val="32"/>
              <w:szCs w:val="32"/>
            </w:rPr>
          </w:pPr>
          <w:r w:rsidRPr="00411899">
            <w:rPr>
              <w:b/>
              <w:bCs/>
              <w:color w:val="275666" w:themeColor="accent4" w:themeShade="80"/>
              <w:sz w:val="32"/>
              <w:szCs w:val="32"/>
            </w:rPr>
            <w:t>Table of Contents</w:t>
          </w:r>
        </w:p>
        <w:p w14:paraId="3A95D690" w14:textId="6E11BD8C" w:rsidR="00B964DB" w:rsidRPr="00B964DB" w:rsidRDefault="00B25889">
          <w:pPr>
            <w:pStyle w:val="TOC1"/>
            <w:tabs>
              <w:tab w:val="right" w:leader="dot" w:pos="9016"/>
            </w:tabs>
            <w:rPr>
              <w:rFonts w:ascii="Calibri" w:hAnsi="Calibri" w:cs="Calibri"/>
              <w:noProof/>
              <w:sz w:val="24"/>
              <w:szCs w:val="24"/>
              <w:lang w:eastAsia="en-IE"/>
            </w:rPr>
          </w:pPr>
          <w:r w:rsidRPr="00B964DB">
            <w:rPr>
              <w:rFonts w:ascii="Calibri" w:hAnsi="Calibri" w:cs="Calibri"/>
              <w:sz w:val="24"/>
              <w:szCs w:val="24"/>
            </w:rPr>
            <w:fldChar w:fldCharType="begin"/>
          </w:r>
          <w:r w:rsidRPr="00B964DB">
            <w:rPr>
              <w:rFonts w:ascii="Calibri" w:hAnsi="Calibri" w:cs="Calibri"/>
              <w:sz w:val="24"/>
              <w:szCs w:val="24"/>
            </w:rPr>
            <w:instrText xml:space="preserve"> TOC \o "1-3" \h \z \u </w:instrText>
          </w:r>
          <w:r w:rsidRPr="00B964DB">
            <w:rPr>
              <w:rFonts w:ascii="Calibri" w:hAnsi="Calibri" w:cs="Calibri"/>
              <w:sz w:val="24"/>
              <w:szCs w:val="24"/>
            </w:rPr>
            <w:fldChar w:fldCharType="separate"/>
          </w:r>
          <w:hyperlink w:anchor="_Toc54703847" w:history="1">
            <w:r w:rsidR="00B964DB" w:rsidRPr="00B964DB">
              <w:rPr>
                <w:rStyle w:val="Hyperlink"/>
                <w:rFonts w:ascii="Calibri" w:hAnsi="Calibri" w:cs="Calibri"/>
                <w:noProof/>
                <w:sz w:val="24"/>
                <w:szCs w:val="24"/>
              </w:rPr>
              <w:t>Chapter 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_Toc54703847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2</w:t>
            </w:r>
            <w:r w:rsidR="00B964DB" w:rsidRPr="00B964DB">
              <w:rPr>
                <w:rFonts w:ascii="Calibri" w:hAnsi="Calibri" w:cs="Calibri"/>
                <w:noProof/>
                <w:webHidden/>
                <w:sz w:val="24"/>
                <w:szCs w:val="24"/>
              </w:rPr>
              <w:fldChar w:fldCharType="end"/>
            </w:r>
          </w:hyperlink>
        </w:p>
        <w:p w14:paraId="2155385E" w14:textId="08D61CF7" w:rsidR="00B964DB" w:rsidRPr="00B964DB" w:rsidRDefault="00411899">
          <w:pPr>
            <w:pStyle w:val="TOC1"/>
            <w:tabs>
              <w:tab w:val="right" w:leader="dot" w:pos="9016"/>
            </w:tabs>
            <w:rPr>
              <w:rFonts w:ascii="Calibri" w:hAnsi="Calibri" w:cs="Calibri"/>
              <w:noProof/>
              <w:sz w:val="24"/>
              <w:szCs w:val="24"/>
              <w:lang w:eastAsia="en-IE"/>
            </w:rPr>
          </w:pPr>
          <w:hyperlink w:anchor="_Toc54703848" w:history="1">
            <w:r w:rsidR="00B964DB" w:rsidRPr="00B964DB">
              <w:rPr>
                <w:rStyle w:val="Hyperlink"/>
                <w:rFonts w:ascii="Calibri" w:hAnsi="Calibri" w:cs="Calibri"/>
                <w:noProof/>
                <w:sz w:val="24"/>
                <w:szCs w:val="24"/>
              </w:rPr>
              <w:t>Chapter 2: Procedural Generation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_Toc54703848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3</w:t>
            </w:r>
            <w:r w:rsidR="00B964DB" w:rsidRPr="00B964DB">
              <w:rPr>
                <w:rFonts w:ascii="Calibri" w:hAnsi="Calibri" w:cs="Calibri"/>
                <w:noProof/>
                <w:webHidden/>
                <w:sz w:val="24"/>
                <w:szCs w:val="24"/>
              </w:rPr>
              <w:fldChar w:fldCharType="end"/>
            </w:r>
          </w:hyperlink>
        </w:p>
        <w:p w14:paraId="5D6030C2" w14:textId="292F8477" w:rsidR="00B964DB" w:rsidRPr="00B964DB" w:rsidRDefault="00411899">
          <w:pPr>
            <w:pStyle w:val="TOC2"/>
            <w:tabs>
              <w:tab w:val="right" w:leader="dot" w:pos="9016"/>
            </w:tabs>
            <w:rPr>
              <w:rFonts w:ascii="Calibri" w:hAnsi="Calibri" w:cs="Calibri"/>
              <w:noProof/>
              <w:sz w:val="24"/>
              <w:szCs w:val="24"/>
              <w:lang w:eastAsia="en-IE"/>
            </w:rPr>
          </w:pPr>
          <w:hyperlink w:anchor="_Toc54703849" w:history="1">
            <w:r w:rsidR="00B964DB" w:rsidRPr="00B964DB">
              <w:rPr>
                <w:rStyle w:val="Hyperlink"/>
                <w:rFonts w:ascii="Calibri" w:hAnsi="Calibri" w:cs="Calibri"/>
                <w:noProof/>
                <w:sz w:val="24"/>
                <w:szCs w:val="24"/>
              </w:rPr>
              <w:t>2.1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_Toc54703849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3</w:t>
            </w:r>
            <w:r w:rsidR="00B964DB" w:rsidRPr="00B964DB">
              <w:rPr>
                <w:rFonts w:ascii="Calibri" w:hAnsi="Calibri" w:cs="Calibri"/>
                <w:noProof/>
                <w:webHidden/>
                <w:sz w:val="24"/>
                <w:szCs w:val="24"/>
              </w:rPr>
              <w:fldChar w:fldCharType="end"/>
            </w:r>
          </w:hyperlink>
        </w:p>
        <w:p w14:paraId="4E3B6EAC" w14:textId="36AE6CCE" w:rsidR="00B964DB" w:rsidRPr="00B964DB" w:rsidRDefault="00411899">
          <w:pPr>
            <w:pStyle w:val="TOC2"/>
            <w:tabs>
              <w:tab w:val="right" w:leader="dot" w:pos="9016"/>
            </w:tabs>
            <w:rPr>
              <w:rFonts w:ascii="Calibri" w:hAnsi="Calibri" w:cs="Calibri"/>
              <w:noProof/>
              <w:sz w:val="24"/>
              <w:szCs w:val="24"/>
              <w:lang w:eastAsia="en-IE"/>
            </w:rPr>
          </w:pPr>
          <w:hyperlink w:anchor="_Toc54703850" w:history="1">
            <w:r w:rsidR="00B964DB" w:rsidRPr="00B964DB">
              <w:rPr>
                <w:rStyle w:val="Hyperlink"/>
                <w:rFonts w:ascii="Calibri" w:hAnsi="Calibri" w:cs="Calibri"/>
                <w:noProof/>
                <w:sz w:val="24"/>
                <w:szCs w:val="24"/>
              </w:rPr>
              <w:t>2.2 History of Procedural Generation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_Toc54703850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3</w:t>
            </w:r>
            <w:r w:rsidR="00B964DB" w:rsidRPr="00B964DB">
              <w:rPr>
                <w:rFonts w:ascii="Calibri" w:hAnsi="Calibri" w:cs="Calibri"/>
                <w:noProof/>
                <w:webHidden/>
                <w:sz w:val="24"/>
                <w:szCs w:val="24"/>
              </w:rPr>
              <w:fldChar w:fldCharType="end"/>
            </w:r>
          </w:hyperlink>
        </w:p>
        <w:p w14:paraId="5911A169" w14:textId="62DA04A3" w:rsidR="00B964DB" w:rsidRPr="00B964DB" w:rsidRDefault="00411899">
          <w:pPr>
            <w:pStyle w:val="TOC1"/>
            <w:tabs>
              <w:tab w:val="right" w:leader="dot" w:pos="9016"/>
            </w:tabs>
            <w:rPr>
              <w:rFonts w:ascii="Calibri" w:hAnsi="Calibri" w:cs="Calibri"/>
              <w:noProof/>
              <w:sz w:val="24"/>
              <w:szCs w:val="24"/>
              <w:lang w:eastAsia="en-IE"/>
            </w:rPr>
          </w:pPr>
          <w:hyperlink w:anchor="_Toc54703851" w:history="1">
            <w:r w:rsidR="00B964DB" w:rsidRPr="00B964DB">
              <w:rPr>
                <w:rStyle w:val="Hyperlink"/>
                <w:rFonts w:ascii="Calibri" w:hAnsi="Calibri" w:cs="Calibri"/>
                <w:noProof/>
                <w:sz w:val="24"/>
                <w:szCs w:val="24"/>
              </w:rPr>
              <w:t>Chapter 3: Procedural Generation Algorithms</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_Toc54703851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6</w:t>
            </w:r>
            <w:r w:rsidR="00B964DB" w:rsidRPr="00B964DB">
              <w:rPr>
                <w:rFonts w:ascii="Calibri" w:hAnsi="Calibri" w:cs="Calibri"/>
                <w:noProof/>
                <w:webHidden/>
                <w:sz w:val="24"/>
                <w:szCs w:val="24"/>
              </w:rPr>
              <w:fldChar w:fldCharType="end"/>
            </w:r>
          </w:hyperlink>
        </w:p>
        <w:p w14:paraId="146A2CB0" w14:textId="75E16285" w:rsidR="00B964DB" w:rsidRPr="00B964DB" w:rsidRDefault="00411899">
          <w:pPr>
            <w:pStyle w:val="TOC2"/>
            <w:tabs>
              <w:tab w:val="right" w:leader="dot" w:pos="9016"/>
            </w:tabs>
            <w:rPr>
              <w:rFonts w:ascii="Calibri" w:hAnsi="Calibri" w:cs="Calibri"/>
              <w:noProof/>
              <w:sz w:val="24"/>
              <w:szCs w:val="24"/>
              <w:lang w:eastAsia="en-IE"/>
            </w:rPr>
          </w:pPr>
          <w:hyperlink w:anchor="_Toc54703852" w:history="1">
            <w:r w:rsidR="00B964DB" w:rsidRPr="00B964DB">
              <w:rPr>
                <w:rStyle w:val="Hyperlink"/>
                <w:rFonts w:ascii="Calibri" w:hAnsi="Calibri" w:cs="Calibri"/>
                <w:noProof/>
                <w:sz w:val="24"/>
                <w:szCs w:val="24"/>
              </w:rPr>
              <w:t>3.1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_Toc54703852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6</w:t>
            </w:r>
            <w:r w:rsidR="00B964DB" w:rsidRPr="00B964DB">
              <w:rPr>
                <w:rFonts w:ascii="Calibri" w:hAnsi="Calibri" w:cs="Calibri"/>
                <w:noProof/>
                <w:webHidden/>
                <w:sz w:val="24"/>
                <w:szCs w:val="24"/>
              </w:rPr>
              <w:fldChar w:fldCharType="end"/>
            </w:r>
          </w:hyperlink>
        </w:p>
        <w:p w14:paraId="484112DC" w14:textId="7284B94F" w:rsidR="00B964DB" w:rsidRPr="00B964DB" w:rsidRDefault="00411899">
          <w:pPr>
            <w:pStyle w:val="TOC2"/>
            <w:tabs>
              <w:tab w:val="right" w:leader="dot" w:pos="9016"/>
            </w:tabs>
            <w:rPr>
              <w:rFonts w:ascii="Calibri" w:hAnsi="Calibri" w:cs="Calibri"/>
              <w:noProof/>
              <w:sz w:val="24"/>
              <w:szCs w:val="24"/>
              <w:lang w:eastAsia="en-IE"/>
            </w:rPr>
          </w:pPr>
          <w:hyperlink w:anchor="_Toc54703853" w:history="1">
            <w:r w:rsidR="00B964DB" w:rsidRPr="00B964DB">
              <w:rPr>
                <w:rStyle w:val="Hyperlink"/>
                <w:rFonts w:ascii="Calibri" w:hAnsi="Calibri" w:cs="Calibri"/>
                <w:noProof/>
                <w:sz w:val="24"/>
                <w:szCs w:val="24"/>
              </w:rPr>
              <w:t>3.2 Noise Algorithms</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_Toc54703853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6</w:t>
            </w:r>
            <w:r w:rsidR="00B964DB" w:rsidRPr="00B964DB">
              <w:rPr>
                <w:rFonts w:ascii="Calibri" w:hAnsi="Calibri" w:cs="Calibri"/>
                <w:noProof/>
                <w:webHidden/>
                <w:sz w:val="24"/>
                <w:szCs w:val="24"/>
              </w:rPr>
              <w:fldChar w:fldCharType="end"/>
            </w:r>
          </w:hyperlink>
        </w:p>
        <w:p w14:paraId="037D613C" w14:textId="61AD2ADE" w:rsidR="00B964DB" w:rsidRPr="00B964DB" w:rsidRDefault="00411899">
          <w:pPr>
            <w:pStyle w:val="TOC3"/>
            <w:tabs>
              <w:tab w:val="right" w:leader="dot" w:pos="9016"/>
            </w:tabs>
            <w:rPr>
              <w:rFonts w:ascii="Calibri" w:hAnsi="Calibri" w:cs="Calibri"/>
              <w:noProof/>
              <w:sz w:val="24"/>
              <w:szCs w:val="24"/>
              <w:lang w:eastAsia="en-IE"/>
            </w:rPr>
          </w:pPr>
          <w:hyperlink w:anchor="_Toc54703854" w:history="1">
            <w:r w:rsidR="00B964DB" w:rsidRPr="00B964DB">
              <w:rPr>
                <w:rStyle w:val="Hyperlink"/>
                <w:rFonts w:ascii="Calibri" w:hAnsi="Calibri" w:cs="Calibri"/>
                <w:noProof/>
                <w:sz w:val="24"/>
                <w:szCs w:val="24"/>
              </w:rPr>
              <w:t>3.2.1 Value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_Toc54703854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7C07F011" w14:textId="254200BD" w:rsidR="00B964DB" w:rsidRPr="00B964DB" w:rsidRDefault="00411899">
          <w:pPr>
            <w:pStyle w:val="TOC3"/>
            <w:tabs>
              <w:tab w:val="right" w:leader="dot" w:pos="9016"/>
            </w:tabs>
            <w:rPr>
              <w:rFonts w:ascii="Calibri" w:hAnsi="Calibri" w:cs="Calibri"/>
              <w:noProof/>
              <w:sz w:val="24"/>
              <w:szCs w:val="24"/>
              <w:lang w:eastAsia="en-IE"/>
            </w:rPr>
          </w:pPr>
          <w:hyperlink w:anchor="_Toc54703855" w:history="1">
            <w:r w:rsidR="00B964DB" w:rsidRPr="00B964DB">
              <w:rPr>
                <w:rStyle w:val="Hyperlink"/>
                <w:rFonts w:ascii="Calibri" w:hAnsi="Calibri" w:cs="Calibri"/>
                <w:noProof/>
                <w:sz w:val="24"/>
                <w:szCs w:val="24"/>
              </w:rPr>
              <w:t>3.2.2 Cubic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_Toc54703855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5791C1FF" w14:textId="656CEBFE" w:rsidR="00B964DB" w:rsidRPr="00B964DB" w:rsidRDefault="00411899">
          <w:pPr>
            <w:pStyle w:val="TOC3"/>
            <w:tabs>
              <w:tab w:val="right" w:leader="dot" w:pos="9016"/>
            </w:tabs>
            <w:rPr>
              <w:rFonts w:ascii="Calibri" w:hAnsi="Calibri" w:cs="Calibri"/>
              <w:noProof/>
              <w:sz w:val="24"/>
              <w:szCs w:val="24"/>
              <w:lang w:eastAsia="en-IE"/>
            </w:rPr>
          </w:pPr>
          <w:hyperlink w:anchor="_Toc54703856" w:history="1">
            <w:r w:rsidR="00B964DB" w:rsidRPr="00B964DB">
              <w:rPr>
                <w:rStyle w:val="Hyperlink"/>
                <w:rFonts w:ascii="Calibri" w:hAnsi="Calibri" w:cs="Calibri"/>
                <w:noProof/>
                <w:sz w:val="24"/>
                <w:szCs w:val="24"/>
              </w:rPr>
              <w:t>3.2.3 Perlin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_Toc54703856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0DCC3D5D" w14:textId="5AE7292D" w:rsidR="00B964DB" w:rsidRPr="00B964DB" w:rsidRDefault="00411899">
          <w:pPr>
            <w:pStyle w:val="TOC3"/>
            <w:tabs>
              <w:tab w:val="right" w:leader="dot" w:pos="9016"/>
            </w:tabs>
            <w:rPr>
              <w:rFonts w:ascii="Calibri" w:hAnsi="Calibri" w:cs="Calibri"/>
              <w:noProof/>
              <w:sz w:val="24"/>
              <w:szCs w:val="24"/>
              <w:lang w:eastAsia="en-IE"/>
            </w:rPr>
          </w:pPr>
          <w:hyperlink w:anchor="_Toc54703857" w:history="1">
            <w:r w:rsidR="00B964DB" w:rsidRPr="00B964DB">
              <w:rPr>
                <w:rStyle w:val="Hyperlink"/>
                <w:rFonts w:ascii="Calibri" w:hAnsi="Calibri" w:cs="Calibri"/>
                <w:noProof/>
                <w:sz w:val="24"/>
                <w:szCs w:val="24"/>
              </w:rPr>
              <w:t>3.2.4 Simplex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_Toc54703857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6F5AD793" w14:textId="7806D805" w:rsidR="00B964DB" w:rsidRPr="00B964DB" w:rsidRDefault="00411899">
          <w:pPr>
            <w:pStyle w:val="TOC3"/>
            <w:tabs>
              <w:tab w:val="right" w:leader="dot" w:pos="9016"/>
            </w:tabs>
            <w:rPr>
              <w:rFonts w:ascii="Calibri" w:hAnsi="Calibri" w:cs="Calibri"/>
              <w:noProof/>
              <w:sz w:val="24"/>
              <w:szCs w:val="24"/>
              <w:lang w:eastAsia="en-IE"/>
            </w:rPr>
          </w:pPr>
          <w:hyperlink w:anchor="_Toc54703858" w:history="1">
            <w:r w:rsidR="00B964DB" w:rsidRPr="00B964DB">
              <w:rPr>
                <w:rStyle w:val="Hyperlink"/>
                <w:rFonts w:ascii="Calibri" w:hAnsi="Calibri" w:cs="Calibri"/>
                <w:noProof/>
                <w:sz w:val="24"/>
                <w:szCs w:val="24"/>
              </w:rPr>
              <w:t>3.2.5 Diamond Square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_Toc54703858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0B0D047D" w14:textId="684C27B8" w:rsidR="00B964DB" w:rsidRPr="00B964DB" w:rsidRDefault="00411899">
          <w:pPr>
            <w:pStyle w:val="TOC2"/>
            <w:tabs>
              <w:tab w:val="right" w:leader="dot" w:pos="9016"/>
            </w:tabs>
            <w:rPr>
              <w:rFonts w:ascii="Calibri" w:hAnsi="Calibri" w:cs="Calibri"/>
              <w:noProof/>
              <w:sz w:val="24"/>
              <w:szCs w:val="24"/>
              <w:lang w:eastAsia="en-IE"/>
            </w:rPr>
          </w:pPr>
          <w:hyperlink w:anchor="_Toc54703859" w:history="1">
            <w:r w:rsidR="00B964DB" w:rsidRPr="00B964DB">
              <w:rPr>
                <w:rStyle w:val="Hyperlink"/>
                <w:rFonts w:ascii="Calibri" w:hAnsi="Calibri" w:cs="Calibri"/>
                <w:noProof/>
                <w:sz w:val="24"/>
                <w:szCs w:val="24"/>
              </w:rPr>
              <w:t>3.3 Procedural Level Generation Pipeline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_Toc54703859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0D71DA0C" w14:textId="6649618F" w:rsidR="00B964DB" w:rsidRPr="00B964DB" w:rsidRDefault="00411899">
          <w:pPr>
            <w:pStyle w:val="TOC3"/>
            <w:tabs>
              <w:tab w:val="right" w:leader="dot" w:pos="9016"/>
            </w:tabs>
            <w:rPr>
              <w:rFonts w:ascii="Calibri" w:hAnsi="Calibri" w:cs="Calibri"/>
              <w:noProof/>
              <w:sz w:val="24"/>
              <w:szCs w:val="24"/>
              <w:lang w:eastAsia="en-IE"/>
            </w:rPr>
          </w:pPr>
          <w:hyperlink w:anchor="_Toc54703860" w:history="1">
            <w:r w:rsidR="00B964DB" w:rsidRPr="00B964DB">
              <w:rPr>
                <w:rStyle w:val="Hyperlink"/>
                <w:rFonts w:ascii="Calibri" w:hAnsi="Calibri" w:cs="Calibri"/>
                <w:noProof/>
                <w:sz w:val="24"/>
                <w:szCs w:val="24"/>
              </w:rPr>
              <w:t>3.3.1 Base Graph</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_Toc54703860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63C6BF65" w14:textId="08D082DA" w:rsidR="00B964DB" w:rsidRPr="00B964DB" w:rsidRDefault="00411899">
          <w:pPr>
            <w:pStyle w:val="TOC3"/>
            <w:tabs>
              <w:tab w:val="right" w:leader="dot" w:pos="9016"/>
            </w:tabs>
            <w:rPr>
              <w:rFonts w:ascii="Calibri" w:hAnsi="Calibri" w:cs="Calibri"/>
              <w:noProof/>
              <w:sz w:val="24"/>
              <w:szCs w:val="24"/>
              <w:lang w:eastAsia="en-IE"/>
            </w:rPr>
          </w:pPr>
          <w:hyperlink w:anchor="_Toc54703861" w:history="1">
            <w:r w:rsidR="00B964DB" w:rsidRPr="00B964DB">
              <w:rPr>
                <w:rStyle w:val="Hyperlink"/>
                <w:rFonts w:ascii="Calibri" w:hAnsi="Calibri" w:cs="Calibri"/>
                <w:noProof/>
                <w:sz w:val="24"/>
                <w:szCs w:val="24"/>
              </w:rPr>
              <w:t>3.3.2 Minimum Spanning Tree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_Toc54703861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5AA97901" w14:textId="7CE8C9AB" w:rsidR="00B964DB" w:rsidRPr="00B964DB" w:rsidRDefault="00411899">
          <w:pPr>
            <w:pStyle w:val="TOC3"/>
            <w:tabs>
              <w:tab w:val="right" w:leader="dot" w:pos="9016"/>
            </w:tabs>
            <w:rPr>
              <w:rFonts w:ascii="Calibri" w:hAnsi="Calibri" w:cs="Calibri"/>
              <w:noProof/>
              <w:sz w:val="24"/>
              <w:szCs w:val="24"/>
              <w:lang w:eastAsia="en-IE"/>
            </w:rPr>
          </w:pPr>
          <w:hyperlink w:anchor="_Toc54703862" w:history="1">
            <w:r w:rsidR="00B964DB" w:rsidRPr="00B964DB">
              <w:rPr>
                <w:rStyle w:val="Hyperlink"/>
                <w:rFonts w:ascii="Calibri" w:hAnsi="Calibri" w:cs="Calibri"/>
                <w:noProof/>
                <w:sz w:val="24"/>
                <w:szCs w:val="24"/>
              </w:rPr>
              <w:t>3.3.3 Level Graph and Merging</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_Toc54703862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32940A1C" w14:textId="26636DBD" w:rsidR="00B964DB" w:rsidRPr="00B964DB" w:rsidRDefault="00411899">
          <w:pPr>
            <w:pStyle w:val="TOC3"/>
            <w:tabs>
              <w:tab w:val="right" w:leader="dot" w:pos="9016"/>
            </w:tabs>
            <w:rPr>
              <w:rFonts w:ascii="Calibri" w:hAnsi="Calibri" w:cs="Calibri"/>
              <w:noProof/>
              <w:sz w:val="24"/>
              <w:szCs w:val="24"/>
              <w:lang w:eastAsia="en-IE"/>
            </w:rPr>
          </w:pPr>
          <w:hyperlink w:anchor="_Toc54703863" w:history="1">
            <w:r w:rsidR="00B964DB" w:rsidRPr="00B964DB">
              <w:rPr>
                <w:rStyle w:val="Hyperlink"/>
                <w:rFonts w:ascii="Calibri" w:hAnsi="Calibri" w:cs="Calibri"/>
                <w:noProof/>
                <w:sz w:val="24"/>
                <w:szCs w:val="24"/>
              </w:rPr>
              <w:t>3.3.4 Geometric Representation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_Toc54703863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7454997A" w14:textId="36718BD5" w:rsidR="00B964DB" w:rsidRPr="00B964DB" w:rsidRDefault="00411899">
          <w:pPr>
            <w:pStyle w:val="TOC2"/>
            <w:tabs>
              <w:tab w:val="right" w:leader="dot" w:pos="9016"/>
            </w:tabs>
            <w:rPr>
              <w:rFonts w:ascii="Calibri" w:hAnsi="Calibri" w:cs="Calibri"/>
              <w:noProof/>
              <w:sz w:val="24"/>
              <w:szCs w:val="24"/>
              <w:lang w:eastAsia="en-IE"/>
            </w:rPr>
          </w:pPr>
          <w:hyperlink w:anchor="_Toc54703864" w:history="1">
            <w:r w:rsidR="00B964DB" w:rsidRPr="00B964DB">
              <w:rPr>
                <w:rStyle w:val="Hyperlink"/>
                <w:rFonts w:ascii="Calibri" w:hAnsi="Calibri" w:cs="Calibri"/>
                <w:noProof/>
                <w:sz w:val="24"/>
                <w:szCs w:val="24"/>
              </w:rPr>
              <w:t>3.4 Voronoi Diagram</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_Toc54703864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6C90DE32" w14:textId="0B783D07" w:rsidR="00B964DB" w:rsidRPr="00B964DB" w:rsidRDefault="00411899">
          <w:pPr>
            <w:pStyle w:val="TOC2"/>
            <w:tabs>
              <w:tab w:val="right" w:leader="dot" w:pos="9016"/>
            </w:tabs>
            <w:rPr>
              <w:rFonts w:ascii="Calibri" w:hAnsi="Calibri" w:cs="Calibri"/>
              <w:noProof/>
              <w:sz w:val="24"/>
              <w:szCs w:val="24"/>
              <w:lang w:eastAsia="en-IE"/>
            </w:rPr>
          </w:pPr>
          <w:hyperlink w:anchor="_Toc54703865" w:history="1">
            <w:r w:rsidR="00B964DB" w:rsidRPr="00B964DB">
              <w:rPr>
                <w:rStyle w:val="Hyperlink"/>
                <w:rFonts w:ascii="Calibri" w:hAnsi="Calibri" w:cs="Calibri"/>
                <w:noProof/>
                <w:sz w:val="24"/>
                <w:szCs w:val="24"/>
              </w:rPr>
              <w:t>3.5 Fractals</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_Toc54703865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5211A378" w14:textId="0CA90E31" w:rsidR="00B25889" w:rsidRPr="002D0E27" w:rsidRDefault="00B25889" w:rsidP="00B25889">
          <w:r w:rsidRPr="00B964DB">
            <w:rPr>
              <w:rFonts w:ascii="Calibri" w:hAnsi="Calibri" w:cs="Calibri"/>
              <w:b/>
              <w:bCs/>
              <w:noProof/>
              <w:sz w:val="24"/>
              <w:szCs w:val="24"/>
            </w:rPr>
            <w:fldChar w:fldCharType="end"/>
          </w:r>
        </w:p>
      </w:sdtContent>
    </w:sdt>
    <w:p w14:paraId="09B910B5" w14:textId="77777777" w:rsidR="00B25889" w:rsidRPr="002D0E27" w:rsidRDefault="00B25889" w:rsidP="00B25889"/>
    <w:p w14:paraId="1BC2B703" w14:textId="77777777" w:rsidR="00B25889" w:rsidRPr="002D0E27" w:rsidRDefault="00B25889" w:rsidP="00B25889"/>
    <w:p w14:paraId="17F3BDF7" w14:textId="77777777" w:rsidR="00B25889" w:rsidRPr="002D0E27" w:rsidRDefault="00B25889" w:rsidP="00B25889"/>
    <w:p w14:paraId="7CCB7854" w14:textId="77777777" w:rsidR="00B25889" w:rsidRPr="002D0E27" w:rsidRDefault="00B25889" w:rsidP="00B25889"/>
    <w:p w14:paraId="24D43949" w14:textId="77777777" w:rsidR="00B25889" w:rsidRPr="002D0E27" w:rsidRDefault="00B25889" w:rsidP="00B25889"/>
    <w:p w14:paraId="7CA66847" w14:textId="77777777" w:rsidR="00B25889" w:rsidRPr="002D0E27" w:rsidRDefault="00B25889" w:rsidP="00B25889"/>
    <w:p w14:paraId="16FB65EE" w14:textId="77777777" w:rsidR="00B25889" w:rsidRPr="002D0E27" w:rsidRDefault="00B25889" w:rsidP="00B25889"/>
    <w:p w14:paraId="458211EF" w14:textId="77777777" w:rsidR="00B25889" w:rsidRPr="002D0E27" w:rsidRDefault="00B25889" w:rsidP="00B25889"/>
    <w:p w14:paraId="427566EB" w14:textId="77777777" w:rsidR="00B25889" w:rsidRPr="002D0E27" w:rsidRDefault="00B25889" w:rsidP="00B25889"/>
    <w:p w14:paraId="2CFA0A62" w14:textId="77777777" w:rsidR="00B25889" w:rsidRPr="002D0E27" w:rsidRDefault="00B25889" w:rsidP="00411899">
      <w:pPr>
        <w:pStyle w:val="Haeding4"/>
      </w:pPr>
      <w:bookmarkStart w:id="0" w:name="_Toc54703847"/>
      <w:r w:rsidRPr="002D0E27">
        <w:lastRenderedPageBreak/>
        <w:t>Chapter 1: Introduction</w:t>
      </w:r>
      <w:bookmarkEnd w:id="0"/>
    </w:p>
    <w:p w14:paraId="0F6D103F" w14:textId="77777777" w:rsidR="00B25889" w:rsidRPr="002D0E27" w:rsidRDefault="00B25889" w:rsidP="00B25889">
      <w:pPr>
        <w:rPr>
          <w:rFonts w:ascii="Calibri" w:hAnsi="Calibri" w:cs="Calibri"/>
        </w:rPr>
      </w:pPr>
      <w:r w:rsidRPr="002D0E27">
        <w:rPr>
          <w:rFonts w:ascii="Calibri" w:hAnsi="Calibri" w:cs="Calibri"/>
        </w:rPr>
        <w:t>Leave until end</w:t>
      </w:r>
    </w:p>
    <w:p w14:paraId="6614EEAA" w14:textId="77777777" w:rsidR="00B25889" w:rsidRPr="002D0E27" w:rsidRDefault="00B25889" w:rsidP="00B25889"/>
    <w:p w14:paraId="4C14EF49" w14:textId="77777777" w:rsidR="00B25889" w:rsidRPr="002D0E27" w:rsidRDefault="00B25889" w:rsidP="00B25889"/>
    <w:p w14:paraId="5A2CA334" w14:textId="77777777" w:rsidR="00B25889" w:rsidRPr="002D0E27" w:rsidRDefault="00B25889" w:rsidP="00B25889"/>
    <w:p w14:paraId="7D7DDA01" w14:textId="77777777" w:rsidR="00B25889" w:rsidRPr="002D0E27" w:rsidRDefault="00B25889" w:rsidP="00B25889"/>
    <w:p w14:paraId="60214994" w14:textId="77777777" w:rsidR="00B25889" w:rsidRPr="002D0E27" w:rsidRDefault="00B25889" w:rsidP="00B25889"/>
    <w:p w14:paraId="78109E49" w14:textId="77777777" w:rsidR="00B25889" w:rsidRPr="002D0E27" w:rsidRDefault="00B25889" w:rsidP="00B25889"/>
    <w:p w14:paraId="30954976" w14:textId="77777777" w:rsidR="00B25889" w:rsidRPr="002D0E27" w:rsidRDefault="00B25889" w:rsidP="00B25889"/>
    <w:p w14:paraId="6A2FFFEB" w14:textId="77777777" w:rsidR="00B25889" w:rsidRPr="002D0E27" w:rsidRDefault="00B25889" w:rsidP="00B25889"/>
    <w:p w14:paraId="4E79C239" w14:textId="77777777" w:rsidR="00B25889" w:rsidRPr="002D0E27" w:rsidRDefault="00B25889" w:rsidP="00B25889"/>
    <w:p w14:paraId="301CD51B" w14:textId="77777777" w:rsidR="00B25889" w:rsidRPr="002D0E27" w:rsidRDefault="00B25889" w:rsidP="00B25889"/>
    <w:p w14:paraId="5D2842D3" w14:textId="77777777" w:rsidR="00B25889" w:rsidRPr="002D0E27" w:rsidRDefault="00B25889" w:rsidP="00B25889"/>
    <w:p w14:paraId="6C988692" w14:textId="77777777" w:rsidR="00B25889" w:rsidRPr="002D0E27" w:rsidRDefault="00B25889" w:rsidP="00B25889"/>
    <w:p w14:paraId="326F7ACA" w14:textId="77777777" w:rsidR="00B25889" w:rsidRPr="002D0E27" w:rsidRDefault="00B25889" w:rsidP="00B25889"/>
    <w:p w14:paraId="79C652A6" w14:textId="77777777" w:rsidR="00B25889" w:rsidRPr="002D0E27" w:rsidRDefault="00B25889" w:rsidP="00B25889"/>
    <w:p w14:paraId="485D9E25" w14:textId="77777777" w:rsidR="00B25889" w:rsidRPr="002D0E27" w:rsidRDefault="00B25889" w:rsidP="00B25889"/>
    <w:p w14:paraId="4A88C463" w14:textId="77777777" w:rsidR="00B25889" w:rsidRPr="002D0E27" w:rsidRDefault="00B25889" w:rsidP="00B25889"/>
    <w:p w14:paraId="7BE2E6B9" w14:textId="77777777" w:rsidR="00B25889" w:rsidRPr="002D0E27" w:rsidRDefault="00B25889" w:rsidP="00B25889"/>
    <w:p w14:paraId="4ABA4277" w14:textId="77777777" w:rsidR="00B25889" w:rsidRPr="002D0E27" w:rsidRDefault="00B25889" w:rsidP="00B25889"/>
    <w:p w14:paraId="6694A16D" w14:textId="77777777" w:rsidR="00B25889" w:rsidRPr="002D0E27" w:rsidRDefault="00B25889" w:rsidP="00B25889"/>
    <w:p w14:paraId="6F01B666" w14:textId="77777777" w:rsidR="00B25889" w:rsidRPr="002D0E27" w:rsidRDefault="00B25889" w:rsidP="00B25889"/>
    <w:p w14:paraId="2FBF6529" w14:textId="77777777" w:rsidR="00B25889" w:rsidRPr="002D0E27" w:rsidRDefault="00B25889" w:rsidP="00B25889"/>
    <w:p w14:paraId="5C98A458" w14:textId="77777777" w:rsidR="00B25889" w:rsidRPr="002D0E27" w:rsidRDefault="00B25889" w:rsidP="00B25889"/>
    <w:p w14:paraId="66E5A4A0" w14:textId="77777777" w:rsidR="00B25889" w:rsidRPr="002D0E27" w:rsidRDefault="00B25889" w:rsidP="00B25889"/>
    <w:p w14:paraId="12E9741B" w14:textId="77777777" w:rsidR="00B25889" w:rsidRPr="002D0E27" w:rsidRDefault="00B25889" w:rsidP="00B25889"/>
    <w:p w14:paraId="2117EB74" w14:textId="77777777" w:rsidR="00B25889" w:rsidRPr="002D0E27" w:rsidRDefault="00B25889" w:rsidP="00B25889"/>
    <w:p w14:paraId="2DB08B19" w14:textId="77777777" w:rsidR="00B25889" w:rsidRPr="002D0E27" w:rsidRDefault="00B25889" w:rsidP="00B25889"/>
    <w:p w14:paraId="68D4FC45" w14:textId="60FF88DC" w:rsidR="00B25889" w:rsidRDefault="00B25889" w:rsidP="009E7CBB">
      <w:pPr>
        <w:pStyle w:val="Haeding4"/>
      </w:pPr>
      <w:bookmarkStart w:id="1" w:name="_Toc54703848"/>
      <w:r w:rsidRPr="009E7CBB">
        <w:lastRenderedPageBreak/>
        <w:t>Chapter 2: Procedural Generation</w:t>
      </w:r>
      <w:bookmarkEnd w:id="1"/>
    </w:p>
    <w:p w14:paraId="4DDEDA20" w14:textId="5F62A6AD" w:rsidR="00B25889" w:rsidRPr="009E7CBB" w:rsidRDefault="00B25889" w:rsidP="009E7CBB">
      <w:pPr>
        <w:pStyle w:val="Paragraph4"/>
      </w:pPr>
      <w:bookmarkStart w:id="2" w:name="_Toc54703849"/>
      <w:r w:rsidRPr="009E7CBB">
        <w:t>2.1 Introduction</w:t>
      </w:r>
      <w:bookmarkEnd w:id="2"/>
    </w:p>
    <w:p w14:paraId="7962EF83" w14:textId="0032875B"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Procedural Generation is a method by which data is created algorithmically instead of manually. Procedural Generation is usually used for the creation of video game or animated movie content, such as 3D objects, landscapes, and character designs. Procedural Generation</w:t>
      </w:r>
      <w:r w:rsidR="009E7CBB">
        <w:rPr>
          <w:rFonts w:ascii="Calibri" w:hAnsi="Calibri" w:cs="Calibri"/>
          <w:sz w:val="24"/>
          <w:szCs w:val="24"/>
        </w:rPr>
        <w:t>,</w:t>
      </w:r>
      <w:r w:rsidRPr="002D0E27">
        <w:rPr>
          <w:rFonts w:ascii="Calibri" w:hAnsi="Calibri" w:cs="Calibri"/>
          <w:sz w:val="24"/>
          <w:szCs w:val="24"/>
        </w:rPr>
        <w:t xml:space="preserve"> in the video game industry</w:t>
      </w:r>
      <w:r w:rsidR="009E7CBB">
        <w:rPr>
          <w:rFonts w:ascii="Calibri" w:hAnsi="Calibri" w:cs="Calibri"/>
          <w:sz w:val="24"/>
          <w:szCs w:val="24"/>
        </w:rPr>
        <w:t>,</w:t>
      </w:r>
      <w:r w:rsidRPr="002D0E27">
        <w:rPr>
          <w:rFonts w:ascii="Calibri" w:hAnsi="Calibri" w:cs="Calibri"/>
          <w:sz w:val="24"/>
          <w:szCs w:val="24"/>
        </w:rPr>
        <w:t xml:space="preserve"> has become more widely used as the production of game content has grown to the point that it has become a</w:t>
      </w:r>
      <w:r w:rsidRPr="009E7CBB">
        <w:rPr>
          <w:rFonts w:ascii="Calibri" w:hAnsi="Calibri" w:cs="Calibri"/>
          <w:color w:val="C00000"/>
          <w:sz w:val="24"/>
          <w:szCs w:val="24"/>
        </w:rPr>
        <w:t xml:space="preserve"> bottleneck </w:t>
      </w:r>
      <w:r w:rsidRPr="002D0E27">
        <w:rPr>
          <w:rFonts w:ascii="Calibri" w:hAnsi="Calibri" w:cs="Calibri"/>
          <w:sz w:val="24"/>
          <w:szCs w:val="24"/>
        </w:rPr>
        <w:t>in companies’ schedules and budgets</w:t>
      </w:r>
      <w:r w:rsidR="009E7CBB">
        <w:rPr>
          <w:rFonts w:ascii="Calibri" w:hAnsi="Calibri" w:cs="Calibri"/>
          <w:sz w:val="24"/>
          <w:szCs w:val="24"/>
        </w:rPr>
        <w:t xml:space="preserve"> </w:t>
      </w:r>
      <w:r w:rsidRPr="002D0E27">
        <w:rPr>
          <w:rFonts w:ascii="Calibri" w:hAnsi="Calibri" w:cs="Calibri"/>
          <w:sz w:val="24"/>
          <w:szCs w:val="24"/>
        </w:rPr>
        <w:t xml:space="preserve">(insert reference to A. Amato here). Many companies have resorted to procedural generation to produce </w:t>
      </w:r>
      <w:r w:rsidR="002D0E27" w:rsidRPr="002D0E27">
        <w:rPr>
          <w:rFonts w:ascii="Calibri" w:hAnsi="Calibri" w:cs="Calibri"/>
          <w:sz w:val="24"/>
          <w:szCs w:val="24"/>
        </w:rPr>
        <w:t>their</w:t>
      </w:r>
      <w:r w:rsidRPr="002D0E27">
        <w:rPr>
          <w:rFonts w:ascii="Calibri" w:hAnsi="Calibri" w:cs="Calibri"/>
          <w:sz w:val="24"/>
          <w:szCs w:val="24"/>
        </w:rPr>
        <w:t xml:space="preserve"> content</w:t>
      </w:r>
      <w:r w:rsidR="009E7CBB">
        <w:rPr>
          <w:rFonts w:ascii="Calibri" w:hAnsi="Calibri" w:cs="Calibri"/>
          <w:sz w:val="24"/>
          <w:szCs w:val="24"/>
        </w:rPr>
        <w:t xml:space="preserve"> </w:t>
      </w:r>
      <w:r w:rsidR="009E7CBB">
        <w:rPr>
          <w:rFonts w:ascii="Calibri" w:hAnsi="Calibri" w:cs="Calibri"/>
          <w:sz w:val="24"/>
          <w:szCs w:val="24"/>
        </w:rPr>
        <w:t xml:space="preserve">in an </w:t>
      </w:r>
      <w:proofErr w:type="gramStart"/>
      <w:r w:rsidR="009E7CBB">
        <w:rPr>
          <w:rFonts w:ascii="Calibri" w:hAnsi="Calibri" w:cs="Calibri"/>
          <w:sz w:val="24"/>
          <w:szCs w:val="24"/>
        </w:rPr>
        <w:t>attempt</w:t>
      </w:r>
      <w:r w:rsidR="009E7CBB">
        <w:rPr>
          <w:rFonts w:ascii="Calibri" w:hAnsi="Calibri" w:cs="Calibri"/>
          <w:sz w:val="24"/>
          <w:szCs w:val="24"/>
        </w:rPr>
        <w:t xml:space="preserve"> </w:t>
      </w:r>
      <w:r w:rsidRPr="002D0E27">
        <w:rPr>
          <w:rFonts w:ascii="Calibri" w:hAnsi="Calibri" w:cs="Calibri"/>
          <w:sz w:val="24"/>
          <w:szCs w:val="24"/>
        </w:rPr>
        <w:t xml:space="preserve"> to</w:t>
      </w:r>
      <w:proofErr w:type="gramEnd"/>
      <w:r w:rsidRPr="002D0E27">
        <w:rPr>
          <w:rFonts w:ascii="Calibri" w:hAnsi="Calibri" w:cs="Calibri"/>
          <w:sz w:val="24"/>
          <w:szCs w:val="24"/>
        </w:rPr>
        <w:t xml:space="preserve"> reduce their workload. </w:t>
      </w:r>
      <w:r w:rsidR="009E7CBB">
        <w:rPr>
          <w:rFonts w:ascii="Calibri" w:hAnsi="Calibri" w:cs="Calibri"/>
          <w:sz w:val="24"/>
          <w:szCs w:val="24"/>
        </w:rPr>
        <w:t xml:space="preserve">Utilising </w:t>
      </w:r>
      <w:r w:rsidRPr="002D0E27">
        <w:rPr>
          <w:rFonts w:ascii="Calibri" w:hAnsi="Calibri" w:cs="Calibri"/>
          <w:sz w:val="24"/>
          <w:szCs w:val="24"/>
        </w:rPr>
        <w:t xml:space="preserve">Procedural Generation </w:t>
      </w:r>
      <w:r w:rsidR="009E7CBB">
        <w:rPr>
          <w:rFonts w:ascii="Calibri" w:hAnsi="Calibri" w:cs="Calibri"/>
          <w:sz w:val="24"/>
          <w:szCs w:val="24"/>
        </w:rPr>
        <w:t xml:space="preserve">to develop </w:t>
      </w:r>
      <w:r w:rsidRPr="002D0E27">
        <w:rPr>
          <w:rFonts w:ascii="Calibri" w:hAnsi="Calibri" w:cs="Calibri"/>
          <w:sz w:val="24"/>
          <w:szCs w:val="24"/>
        </w:rPr>
        <w:t xml:space="preserve">content </w:t>
      </w:r>
      <w:r w:rsidR="009E7CBB" w:rsidRPr="009E7CBB">
        <w:rPr>
          <w:rFonts w:ascii="Calibri" w:hAnsi="Calibri" w:cs="Calibri"/>
          <w:color w:val="C00000"/>
          <w:sz w:val="24"/>
          <w:szCs w:val="24"/>
        </w:rPr>
        <w:t xml:space="preserve">for </w:t>
      </w:r>
      <w:proofErr w:type="gramStart"/>
      <w:r w:rsidR="009E7CBB" w:rsidRPr="009E7CBB">
        <w:rPr>
          <w:rFonts w:ascii="Calibri" w:hAnsi="Calibri" w:cs="Calibri"/>
          <w:color w:val="C00000"/>
          <w:sz w:val="24"/>
          <w:szCs w:val="24"/>
        </w:rPr>
        <w:t xml:space="preserve">games </w:t>
      </w:r>
      <w:r w:rsidR="009E7CBB">
        <w:rPr>
          <w:rFonts w:ascii="Calibri" w:hAnsi="Calibri" w:cs="Calibri"/>
          <w:sz w:val="24"/>
          <w:szCs w:val="24"/>
        </w:rPr>
        <w:t>,</w:t>
      </w:r>
      <w:r w:rsidRPr="002D0E27">
        <w:rPr>
          <w:rFonts w:ascii="Calibri" w:hAnsi="Calibri" w:cs="Calibri"/>
          <w:sz w:val="24"/>
          <w:szCs w:val="24"/>
        </w:rPr>
        <w:t>reduces</w:t>
      </w:r>
      <w:proofErr w:type="gramEnd"/>
      <w:r w:rsidRPr="002D0E27">
        <w:rPr>
          <w:rFonts w:ascii="Calibri" w:hAnsi="Calibri" w:cs="Calibri"/>
          <w:sz w:val="24"/>
          <w:szCs w:val="24"/>
        </w:rPr>
        <w:t xml:space="preserve"> human workload as it uses algorithms that requires limited or no human contribution to produce content</w:t>
      </w:r>
      <w:sdt>
        <w:sdtPr>
          <w:rPr>
            <w:rFonts w:ascii="Calibri" w:hAnsi="Calibri" w:cs="Calibri"/>
            <w:color w:val="000000"/>
            <w:sz w:val="24"/>
            <w:szCs w:val="24"/>
          </w:rPr>
          <w:tag w:val="MENDELEY_CITATION_9f78761f-ff8e-4ab9-b87b-aad7c04a2fe3"/>
          <w:id w:val="1044876090"/>
          <w:placeholder>
            <w:docPart w:val="86A77093990147C8BE87D6E4E240453E"/>
          </w:placeholder>
        </w:sdtPr>
        <w:sdtEndPr/>
        <w:sdtContent>
          <w:r w:rsidR="00616B85" w:rsidRPr="00616B85">
            <w:rPr>
              <w:rFonts w:ascii="Calibri" w:hAnsi="Calibri" w:cs="Calibri"/>
              <w:color w:val="000000"/>
              <w:sz w:val="24"/>
              <w:szCs w:val="24"/>
            </w:rPr>
            <w:t>(Lucas et al., 2013)</w:t>
          </w:r>
        </w:sdtContent>
      </w:sdt>
      <w:r w:rsidRPr="002D0E27">
        <w:rPr>
          <w:rFonts w:ascii="Calibri" w:hAnsi="Calibri" w:cs="Calibri"/>
          <w:sz w:val="24"/>
          <w:szCs w:val="24"/>
        </w:rPr>
        <w:t>.</w:t>
      </w:r>
    </w:p>
    <w:p w14:paraId="638B7863" w14:textId="77777777" w:rsidR="00B25889" w:rsidRPr="002D0E27" w:rsidRDefault="00B25889" w:rsidP="009E7CBB">
      <w:pPr>
        <w:pStyle w:val="Paragraph4"/>
      </w:pPr>
      <w:bookmarkStart w:id="3" w:name="_Toc54703850"/>
      <w:r w:rsidRPr="002D0E27">
        <w:t>2.2 History of Procedural Generation</w:t>
      </w:r>
      <w:bookmarkEnd w:id="3"/>
    </w:p>
    <w:p w14:paraId="0CBEE013" w14:textId="77777777" w:rsidR="009E7CBB"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The earliest uses of procedural generation in video games can be found in the games “Beneath Apple </w:t>
      </w:r>
      <w:proofErr w:type="gramStart"/>
      <w:r w:rsidRPr="002D0E27">
        <w:rPr>
          <w:rFonts w:ascii="Calibri" w:hAnsi="Calibri" w:cs="Calibri"/>
          <w:sz w:val="24"/>
          <w:szCs w:val="24"/>
        </w:rPr>
        <w:t>Manor”(</w:t>
      </w:r>
      <w:proofErr w:type="gramEnd"/>
      <w:r w:rsidRPr="002D0E27">
        <w:rPr>
          <w:rFonts w:ascii="Calibri" w:hAnsi="Calibri" w:cs="Calibri"/>
          <w:sz w:val="24"/>
          <w:szCs w:val="24"/>
        </w:rPr>
        <w:t xml:space="preserve">1978) and “Rogue”(1980), the game which was used as the basis of a new genre, “Roguelike”. A roguelike game derives concepts from “Dungeons and Dragons”, where the players takes controller of a character that has customizable features, such as class, race, and gender, and the character can be assigned attribute points and skills as the player sees fit. </w:t>
      </w:r>
    </w:p>
    <w:p w14:paraId="78965B48" w14:textId="26C3E0EE"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The gameplay of a roguelike is considered a “dungeon crawl”, where the player moves their character through a dungeon to find treasure, items, and weapons, and encounter enemies. As these games </w:t>
      </w:r>
      <w:r w:rsidR="009E7CBB">
        <w:rPr>
          <w:rFonts w:ascii="Calibri" w:hAnsi="Calibri" w:cs="Calibri"/>
          <w:sz w:val="24"/>
          <w:szCs w:val="24"/>
        </w:rPr>
        <w:t xml:space="preserve">were </w:t>
      </w:r>
      <w:proofErr w:type="spellStart"/>
      <w:r w:rsidR="009E7CBB">
        <w:rPr>
          <w:rFonts w:ascii="Calibri" w:hAnsi="Calibri" w:cs="Calibri"/>
          <w:sz w:val="24"/>
          <w:szCs w:val="24"/>
        </w:rPr>
        <w:t>realeased</w:t>
      </w:r>
      <w:proofErr w:type="spellEnd"/>
      <w:r w:rsidRPr="002D0E27">
        <w:rPr>
          <w:rFonts w:ascii="Calibri" w:hAnsi="Calibri" w:cs="Calibri"/>
          <w:sz w:val="24"/>
          <w:szCs w:val="24"/>
        </w:rPr>
        <w:t xml:space="preserve"> in the late 70s and early 80s, they were limited </w:t>
      </w:r>
      <w:r w:rsidR="009E7CBB">
        <w:rPr>
          <w:rFonts w:ascii="Calibri" w:hAnsi="Calibri" w:cs="Calibri"/>
          <w:sz w:val="24"/>
          <w:szCs w:val="24"/>
        </w:rPr>
        <w:t xml:space="preserve">by </w:t>
      </w:r>
      <w:r w:rsidRPr="002D0E27">
        <w:rPr>
          <w:rFonts w:ascii="Calibri" w:hAnsi="Calibri" w:cs="Calibri"/>
          <w:sz w:val="24"/>
          <w:szCs w:val="24"/>
        </w:rPr>
        <w:t xml:space="preserve">the hardware available at the time. Rogue was released for 8-bit systems such as the Commodore 64 and the Atari 8-bit home computer series. These systems only had 64 kilobytes of RAM, so storing fully detailed dungeons was not a possibility for the developers of Rogue. To overcome this problem, the developers used procedural generation algorithms to generate the dungeon at the start of an adventure. The dungeon took the form of 3-by-3 tic tac toe grid, with a room occupying a space in the grid and hallways connecting the </w:t>
      </w:r>
      <w:r w:rsidR="002D0E27" w:rsidRPr="002D0E27">
        <w:rPr>
          <w:rFonts w:ascii="Calibri" w:hAnsi="Calibri" w:cs="Calibri"/>
          <w:sz w:val="24"/>
          <w:szCs w:val="24"/>
        </w:rPr>
        <w:t>rooms (</w:t>
      </w:r>
      <w:r w:rsidRPr="002D0E27">
        <w:rPr>
          <w:rFonts w:ascii="Calibri" w:hAnsi="Calibri" w:cs="Calibri"/>
          <w:sz w:val="24"/>
          <w:szCs w:val="24"/>
        </w:rPr>
        <w:t>see Diag. 2.1</w:t>
      </w:r>
      <w:r w:rsidR="002D0E27" w:rsidRPr="002D0E27">
        <w:rPr>
          <w:rFonts w:ascii="Calibri" w:hAnsi="Calibri" w:cs="Calibri"/>
          <w:sz w:val="24"/>
          <w:szCs w:val="24"/>
        </w:rPr>
        <w:t>).</w:t>
      </w:r>
      <w:r w:rsidRPr="002D0E27">
        <w:rPr>
          <w:rFonts w:ascii="Calibri" w:hAnsi="Calibri" w:cs="Calibri"/>
          <w:sz w:val="24"/>
          <w:szCs w:val="24"/>
        </w:rPr>
        <w:t xml:space="preserve"> This procedural generation of dungeons allowed for Rogue to be played on the 64 kilobyte systems and allowed for a unique playthrough each time as treasure, items, weapons, and enemies were randomly placed on the grid.</w:t>
      </w:r>
    </w:p>
    <w:p w14:paraId="3B38D9E2" w14:textId="77777777" w:rsidR="00B25889" w:rsidRPr="002D0E27" w:rsidRDefault="00B25889" w:rsidP="00B25889">
      <w:pPr>
        <w:keepNext/>
        <w:spacing w:line="360" w:lineRule="auto"/>
      </w:pPr>
      <w:r w:rsidRPr="002D0E27">
        <w:rPr>
          <w:rFonts w:ascii="Calibri" w:hAnsi="Calibri" w:cs="Calibri"/>
          <w:noProof/>
          <w:sz w:val="24"/>
          <w:szCs w:val="24"/>
        </w:rPr>
        <w:lastRenderedPageBreak/>
        <w:drawing>
          <wp:inline distT="0" distB="0" distL="0" distR="0" wp14:anchorId="2287924F" wp14:editId="46049E71">
            <wp:extent cx="5731510" cy="3338195"/>
            <wp:effectExtent l="0" t="0" r="2540" b="0"/>
            <wp:docPr id="1" name="Picture 1" descr="Diag. 2.1 - Screenshot of Rogue dunge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 2.1 - Screenshot of Rogue dungeons">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0F0B8F57" w14:textId="77777777" w:rsidR="00B25889" w:rsidRPr="002D0E27" w:rsidRDefault="00B25889" w:rsidP="00B25889">
      <w:pPr>
        <w:pStyle w:val="Caption"/>
      </w:pPr>
      <w:r w:rsidRPr="002D0E27">
        <w:t>Diag. 2.1 – Dungeon in Rogue. The Rooms are aligned in 3x3 pattern with hallways connecting most rooms</w:t>
      </w:r>
    </w:p>
    <w:p w14:paraId="4986C715" w14:textId="77777777" w:rsidR="00B25889" w:rsidRPr="002D0E27" w:rsidRDefault="00B25889" w:rsidP="00B25889"/>
    <w:p w14:paraId="52905F99" w14:textId="455409F6" w:rsidR="00B25889" w:rsidRDefault="00B25889" w:rsidP="00B25889">
      <w:pPr>
        <w:keepNext/>
        <w:spacing w:line="360" w:lineRule="auto"/>
        <w:rPr>
          <w:rFonts w:ascii="Calibri" w:hAnsi="Calibri" w:cs="Calibri"/>
          <w:sz w:val="24"/>
          <w:szCs w:val="24"/>
        </w:rPr>
      </w:pPr>
      <w:r w:rsidRPr="002D0E27">
        <w:rPr>
          <w:rFonts w:ascii="Calibri" w:hAnsi="Calibri" w:cs="Calibri"/>
          <w:sz w:val="24"/>
          <w:szCs w:val="24"/>
        </w:rPr>
        <w:t xml:space="preserve">As computer systems evolved, so did the application of procedural generation for game content. The roguelike genre continued to grow throughout the 1980’s, producing classic games such as </w:t>
      </w:r>
      <w:proofErr w:type="spellStart"/>
      <w:r w:rsidRPr="002D0E27">
        <w:rPr>
          <w:rFonts w:ascii="Calibri" w:hAnsi="Calibri" w:cs="Calibri"/>
          <w:sz w:val="24"/>
          <w:szCs w:val="24"/>
        </w:rPr>
        <w:t>Moria</w:t>
      </w:r>
      <w:proofErr w:type="spellEnd"/>
      <w:r w:rsidRPr="002D0E27">
        <w:rPr>
          <w:rFonts w:ascii="Calibri" w:hAnsi="Calibri" w:cs="Calibri"/>
          <w:sz w:val="24"/>
          <w:szCs w:val="24"/>
        </w:rPr>
        <w:t xml:space="preserve"> and </w:t>
      </w:r>
      <w:proofErr w:type="spellStart"/>
      <w:r w:rsidRPr="002D0E27">
        <w:rPr>
          <w:rFonts w:ascii="Calibri" w:hAnsi="Calibri" w:cs="Calibri"/>
          <w:sz w:val="24"/>
          <w:szCs w:val="24"/>
        </w:rPr>
        <w:t>NetHack</w:t>
      </w:r>
      <w:proofErr w:type="spellEnd"/>
      <w:r w:rsidRPr="002D0E27">
        <w:rPr>
          <w:rFonts w:ascii="Calibri" w:hAnsi="Calibri" w:cs="Calibri"/>
          <w:sz w:val="24"/>
          <w:szCs w:val="24"/>
        </w:rPr>
        <w:t xml:space="preserve">. As game consoles were released in the late 1980’s, the number of roguelikes began to dwindle as the new game consoles had external game cartridges that stored the game data and were able to run pre-made worlds. The most notable of these consoles was the Nintendo Entertainment </w:t>
      </w:r>
      <w:r w:rsidR="002D0E27" w:rsidRPr="002D0E27">
        <w:rPr>
          <w:rFonts w:ascii="Calibri" w:hAnsi="Calibri" w:cs="Calibri"/>
          <w:sz w:val="24"/>
          <w:szCs w:val="24"/>
        </w:rPr>
        <w:t>System (</w:t>
      </w:r>
      <w:r w:rsidRPr="002D0E27">
        <w:rPr>
          <w:rFonts w:ascii="Calibri" w:hAnsi="Calibri" w:cs="Calibri"/>
          <w:sz w:val="24"/>
          <w:szCs w:val="24"/>
        </w:rPr>
        <w:t>NES). It was</w:t>
      </w:r>
      <w:r w:rsidR="009E7CBB">
        <w:rPr>
          <w:rFonts w:ascii="Calibri" w:hAnsi="Calibri" w:cs="Calibri"/>
          <w:sz w:val="24"/>
          <w:szCs w:val="24"/>
        </w:rPr>
        <w:t xml:space="preserve"> not </w:t>
      </w:r>
      <w:r w:rsidRPr="002D0E27">
        <w:rPr>
          <w:rFonts w:ascii="Calibri" w:hAnsi="Calibri" w:cs="Calibri"/>
          <w:sz w:val="24"/>
          <w:szCs w:val="24"/>
        </w:rPr>
        <w:t>until the mid-2000’s that procedural generation in game design became popular again. The resurgence in the use of procedural generation coincides with independent(indie) game development. One of the most popular indie games of all-time is “</w:t>
      </w:r>
      <w:proofErr w:type="spellStart"/>
      <w:r w:rsidRPr="002D0E27">
        <w:rPr>
          <w:rFonts w:ascii="Calibri" w:hAnsi="Calibri" w:cs="Calibri"/>
          <w:sz w:val="24"/>
          <w:szCs w:val="24"/>
        </w:rPr>
        <w:t>Spelunky</w:t>
      </w:r>
      <w:proofErr w:type="spellEnd"/>
      <w:r w:rsidRPr="002D0E27">
        <w:rPr>
          <w:rFonts w:ascii="Calibri" w:hAnsi="Calibri" w:cs="Calibri"/>
          <w:sz w:val="24"/>
          <w:szCs w:val="24"/>
        </w:rPr>
        <w:t xml:space="preserve">”. It is a roguelike platformer, where you control a character to explore a cave by jumping across </w:t>
      </w:r>
      <w:r w:rsidR="002D0E27" w:rsidRPr="002D0E27">
        <w:rPr>
          <w:rFonts w:ascii="Calibri" w:hAnsi="Calibri" w:cs="Calibri"/>
          <w:sz w:val="24"/>
          <w:szCs w:val="24"/>
        </w:rPr>
        <w:t>platforms</w:t>
      </w:r>
      <w:r w:rsidR="00767FE6">
        <w:rPr>
          <w:rFonts w:ascii="Calibri" w:hAnsi="Calibri" w:cs="Calibri"/>
          <w:sz w:val="24"/>
          <w:szCs w:val="24"/>
        </w:rPr>
        <w:t xml:space="preserve"> </w:t>
      </w:r>
      <w:r w:rsidR="002D0E27" w:rsidRPr="002D0E27">
        <w:rPr>
          <w:rFonts w:ascii="Calibri" w:hAnsi="Calibri" w:cs="Calibri"/>
          <w:sz w:val="24"/>
          <w:szCs w:val="24"/>
        </w:rPr>
        <w:lastRenderedPageBreak/>
        <w:t>(</w:t>
      </w:r>
      <w:r w:rsidRPr="002D0E27">
        <w:rPr>
          <w:rFonts w:ascii="Calibri" w:hAnsi="Calibri" w:cs="Calibri"/>
          <w:sz w:val="24"/>
          <w:szCs w:val="24"/>
        </w:rPr>
        <w:t>see Diag. 2.2</w:t>
      </w:r>
      <w:r w:rsidR="002D0E27" w:rsidRPr="002D0E27">
        <w:rPr>
          <w:rFonts w:ascii="Calibri" w:hAnsi="Calibri" w:cs="Calibri"/>
          <w:sz w:val="24"/>
          <w:szCs w:val="24"/>
        </w:rPr>
        <w:t>).</w:t>
      </w:r>
      <w:r w:rsidRPr="002D0E27">
        <w:rPr>
          <w:rFonts w:ascii="Calibri" w:hAnsi="Calibri" w:cs="Calibri"/>
          <w:sz w:val="24"/>
          <w:szCs w:val="24"/>
        </w:rPr>
        <w:t xml:space="preserve"> The caves are entirely procedurally </w:t>
      </w:r>
      <w:r w:rsidR="002D0E27" w:rsidRPr="002D0E27">
        <w:rPr>
          <w:rFonts w:ascii="Calibri" w:hAnsi="Calibri" w:cs="Calibri"/>
          <w:sz w:val="24"/>
          <w:szCs w:val="24"/>
        </w:rPr>
        <w:t>generated,</w:t>
      </w:r>
      <w:r w:rsidRPr="002D0E27">
        <w:rPr>
          <w:rFonts w:ascii="Calibri" w:hAnsi="Calibri" w:cs="Calibri"/>
          <w:sz w:val="24"/>
          <w:szCs w:val="24"/>
        </w:rPr>
        <w:t xml:space="preserve"> and all platforms and items are procedurally generated to provide a unique experience with each playthrough. </w:t>
      </w:r>
    </w:p>
    <w:p w14:paraId="490BC0A1" w14:textId="77777777" w:rsidR="00767FE6" w:rsidRPr="002D0E27" w:rsidRDefault="00767FE6" w:rsidP="00B25889">
      <w:pPr>
        <w:keepNext/>
        <w:spacing w:line="360" w:lineRule="auto"/>
        <w:rPr>
          <w:rFonts w:ascii="Calibri" w:hAnsi="Calibri" w:cs="Calibri"/>
          <w:sz w:val="24"/>
          <w:szCs w:val="24"/>
        </w:rPr>
      </w:pPr>
    </w:p>
    <w:p w14:paraId="07B04ACD" w14:textId="77777777" w:rsidR="00B25889" w:rsidRPr="002D0E27" w:rsidRDefault="00B25889" w:rsidP="00B25889">
      <w:pPr>
        <w:keepNext/>
        <w:spacing w:line="360" w:lineRule="auto"/>
      </w:pPr>
      <w:r w:rsidRPr="002D0E27">
        <w:rPr>
          <w:rFonts w:ascii="Calibri" w:hAnsi="Calibri" w:cs="Calibri"/>
          <w:noProof/>
          <w:sz w:val="24"/>
          <w:szCs w:val="24"/>
        </w:rPr>
        <w:drawing>
          <wp:inline distT="0" distB="0" distL="0" distR="0" wp14:anchorId="3A3F224D" wp14:editId="2313C83B">
            <wp:extent cx="5731510" cy="4669155"/>
            <wp:effectExtent l="0" t="0" r="0" b="3175"/>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p>
    <w:p w14:paraId="11324243" w14:textId="62E9BE85" w:rsidR="00B25889" w:rsidRDefault="00B25889" w:rsidP="00B25889">
      <w:pPr>
        <w:pStyle w:val="Caption"/>
      </w:pPr>
      <w:r w:rsidRPr="002D0E27">
        <w:t xml:space="preserve">Diag. 2.2 - Full view of a "Mine" cave from </w:t>
      </w:r>
      <w:proofErr w:type="spellStart"/>
      <w:r w:rsidRPr="002D0E27">
        <w:t>Spelunky</w:t>
      </w:r>
      <w:proofErr w:type="spellEnd"/>
    </w:p>
    <w:p w14:paraId="3C3EF2F2" w14:textId="77777777" w:rsidR="00767FE6" w:rsidRPr="00767FE6" w:rsidRDefault="00767FE6" w:rsidP="00767FE6"/>
    <w:p w14:paraId="5024C920" w14:textId="656D8AB5"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As game consoles have further evolved, the need for procedural generation </w:t>
      </w:r>
      <w:r w:rsidR="009E7CBB">
        <w:rPr>
          <w:rFonts w:ascii="Calibri" w:hAnsi="Calibri" w:cs="Calibri"/>
          <w:sz w:val="24"/>
          <w:szCs w:val="24"/>
        </w:rPr>
        <w:t xml:space="preserve">has </w:t>
      </w:r>
      <w:proofErr w:type="spellStart"/>
      <w:r w:rsidR="009E7CBB">
        <w:rPr>
          <w:rFonts w:ascii="Calibri" w:hAnsi="Calibri" w:cs="Calibri"/>
          <w:sz w:val="24"/>
          <w:szCs w:val="24"/>
        </w:rPr>
        <w:t>dimished</w:t>
      </w:r>
      <w:proofErr w:type="spellEnd"/>
      <w:r w:rsidRPr="002D0E27">
        <w:rPr>
          <w:rFonts w:ascii="Calibri" w:hAnsi="Calibri" w:cs="Calibri"/>
          <w:sz w:val="24"/>
          <w:szCs w:val="24"/>
        </w:rPr>
        <w:t xml:space="preserve"> as the more modern game consoles are very powerful and have up to 1TB of storage space and 8GB of RAM. Procedurally generated content is still used in </w:t>
      </w:r>
      <w:r w:rsidR="009E7CBB">
        <w:rPr>
          <w:rFonts w:ascii="Calibri" w:hAnsi="Calibri" w:cs="Calibri"/>
          <w:sz w:val="24"/>
          <w:szCs w:val="24"/>
        </w:rPr>
        <w:t>current gaming</w:t>
      </w:r>
      <w:r w:rsidRPr="002D0E27">
        <w:rPr>
          <w:rFonts w:ascii="Calibri" w:hAnsi="Calibri" w:cs="Calibri"/>
          <w:sz w:val="24"/>
          <w:szCs w:val="24"/>
        </w:rPr>
        <w:t xml:space="preserve"> but not to the extent of uses in previous game consoles. The first-person shooter games Borderlands 2 and Borderlands 3 both use a procedural generation system to generate different guns. It is said that Borderlands 3 has over 1 billion unique guns.</w:t>
      </w:r>
    </w:p>
    <w:p w14:paraId="4A05CD90" w14:textId="77777777" w:rsidR="00B25889" w:rsidRPr="002D0E27" w:rsidRDefault="00B25889" w:rsidP="00B25889">
      <w:pPr>
        <w:spacing w:line="360" w:lineRule="auto"/>
        <w:rPr>
          <w:rFonts w:ascii="Calibri" w:hAnsi="Calibri" w:cs="Calibri"/>
          <w:sz w:val="24"/>
          <w:szCs w:val="24"/>
        </w:rPr>
      </w:pPr>
    </w:p>
    <w:p w14:paraId="5BABFCE1" w14:textId="77777777" w:rsidR="00B25889" w:rsidRPr="002D0E27" w:rsidRDefault="00B25889" w:rsidP="009E7CBB">
      <w:pPr>
        <w:pStyle w:val="Haeding4"/>
      </w:pPr>
      <w:bookmarkStart w:id="4" w:name="_Toc54703851"/>
      <w:r w:rsidRPr="002D0E27">
        <w:lastRenderedPageBreak/>
        <w:t>Chapter 3: Procedural Generation Algorithms</w:t>
      </w:r>
      <w:bookmarkEnd w:id="4"/>
    </w:p>
    <w:p w14:paraId="70112F55" w14:textId="3C72AE0E" w:rsidR="00B25889" w:rsidRPr="009E7CBB" w:rsidRDefault="00B25889" w:rsidP="009E7CBB">
      <w:pPr>
        <w:pStyle w:val="Heading2"/>
        <w:jc w:val="left"/>
        <w:rPr>
          <w:rFonts w:ascii="Calibri" w:hAnsi="Calibri" w:cs="Calibri"/>
          <w:b/>
          <w:bCs/>
          <w:sz w:val="24"/>
          <w:szCs w:val="24"/>
        </w:rPr>
      </w:pPr>
      <w:bookmarkStart w:id="5" w:name="_Toc54703852"/>
      <w:r w:rsidRPr="009E7CBB">
        <w:rPr>
          <w:rFonts w:ascii="Calibri" w:hAnsi="Calibri" w:cs="Calibri"/>
          <w:b/>
          <w:bCs/>
          <w:sz w:val="24"/>
          <w:szCs w:val="24"/>
        </w:rPr>
        <w:t>3.1 Introduction</w:t>
      </w:r>
      <w:bookmarkEnd w:id="5"/>
    </w:p>
    <w:p w14:paraId="168C28A1" w14:textId="264AAADC" w:rsidR="002D0E27" w:rsidRDefault="002D0E27" w:rsidP="00FC28B7">
      <w:pPr>
        <w:spacing w:line="360" w:lineRule="auto"/>
        <w:rPr>
          <w:rFonts w:ascii="Calibri" w:hAnsi="Calibri" w:cs="Calibri"/>
          <w:sz w:val="24"/>
          <w:szCs w:val="24"/>
        </w:rPr>
      </w:pPr>
      <w:r w:rsidRPr="002D0E27">
        <w:rPr>
          <w:rFonts w:ascii="Calibri" w:hAnsi="Calibri" w:cs="Calibri"/>
          <w:sz w:val="24"/>
          <w:szCs w:val="24"/>
        </w:rPr>
        <w:t xml:space="preserve">There are many different </w:t>
      </w:r>
      <w:r>
        <w:rPr>
          <w:rFonts w:ascii="Calibri" w:hAnsi="Calibri" w:cs="Calibri"/>
          <w:sz w:val="24"/>
          <w:szCs w:val="24"/>
        </w:rPr>
        <w:t xml:space="preserve">algorithms used for procedural generation. </w:t>
      </w:r>
      <w:r w:rsidR="00411899">
        <w:rPr>
          <w:rFonts w:ascii="Calibri" w:hAnsi="Calibri" w:cs="Calibri"/>
          <w:sz w:val="24"/>
          <w:szCs w:val="24"/>
        </w:rPr>
        <w:t>Specific</w:t>
      </w:r>
      <w:r>
        <w:rPr>
          <w:rFonts w:ascii="Calibri" w:hAnsi="Calibri" w:cs="Calibri"/>
          <w:sz w:val="24"/>
          <w:szCs w:val="24"/>
        </w:rPr>
        <w:t xml:space="preserve"> areas </w:t>
      </w:r>
      <w:r w:rsidR="00411899">
        <w:rPr>
          <w:rFonts w:ascii="Calibri" w:hAnsi="Calibri" w:cs="Calibri"/>
          <w:sz w:val="24"/>
          <w:szCs w:val="24"/>
        </w:rPr>
        <w:t>of</w:t>
      </w:r>
      <w:r>
        <w:rPr>
          <w:rFonts w:ascii="Calibri" w:hAnsi="Calibri" w:cs="Calibri"/>
          <w:sz w:val="24"/>
          <w:szCs w:val="24"/>
        </w:rPr>
        <w:t xml:space="preserve"> procedural generation </w:t>
      </w:r>
      <w:r w:rsidR="00411899">
        <w:rPr>
          <w:rFonts w:ascii="Calibri" w:hAnsi="Calibri" w:cs="Calibri"/>
          <w:sz w:val="24"/>
          <w:szCs w:val="24"/>
        </w:rPr>
        <w:t xml:space="preserve">have </w:t>
      </w:r>
      <w:r>
        <w:rPr>
          <w:rFonts w:ascii="Calibri" w:hAnsi="Calibri" w:cs="Calibri"/>
          <w:sz w:val="24"/>
          <w:szCs w:val="24"/>
        </w:rPr>
        <w:t>specific algorithm</w:t>
      </w:r>
      <w:r w:rsidR="00411899">
        <w:rPr>
          <w:rFonts w:ascii="Calibri" w:hAnsi="Calibri" w:cs="Calibri"/>
          <w:sz w:val="24"/>
          <w:szCs w:val="24"/>
        </w:rPr>
        <w:t>s</w:t>
      </w:r>
      <w:r>
        <w:rPr>
          <w:rFonts w:ascii="Calibri" w:hAnsi="Calibri" w:cs="Calibri"/>
          <w:sz w:val="24"/>
          <w:szCs w:val="24"/>
        </w:rPr>
        <w:t xml:space="preserve">. </w:t>
      </w:r>
      <w:proofErr w:type="gramStart"/>
      <w:r w:rsidR="00411899">
        <w:rPr>
          <w:rFonts w:ascii="Calibri" w:hAnsi="Calibri" w:cs="Calibri"/>
          <w:sz w:val="24"/>
          <w:szCs w:val="24"/>
        </w:rPr>
        <w:t xml:space="preserve">Other </w:t>
      </w:r>
      <w:r>
        <w:rPr>
          <w:rFonts w:ascii="Calibri" w:hAnsi="Calibri" w:cs="Calibri"/>
          <w:sz w:val="24"/>
          <w:szCs w:val="24"/>
        </w:rPr>
        <w:t xml:space="preserve"> areas</w:t>
      </w:r>
      <w:proofErr w:type="gramEnd"/>
      <w:r>
        <w:rPr>
          <w:rFonts w:ascii="Calibri" w:hAnsi="Calibri" w:cs="Calibri"/>
          <w:sz w:val="24"/>
          <w:szCs w:val="24"/>
        </w:rPr>
        <w:t xml:space="preserve"> will have numerous different algorithms that can be used </w:t>
      </w:r>
      <w:r w:rsidR="00411899">
        <w:rPr>
          <w:rFonts w:ascii="Calibri" w:hAnsi="Calibri" w:cs="Calibri"/>
          <w:sz w:val="24"/>
          <w:szCs w:val="24"/>
        </w:rPr>
        <w:t xml:space="preserve">, these </w:t>
      </w:r>
      <w:r>
        <w:rPr>
          <w:rFonts w:ascii="Calibri" w:hAnsi="Calibri" w:cs="Calibri"/>
          <w:sz w:val="24"/>
          <w:szCs w:val="24"/>
        </w:rPr>
        <w:t>their own strengths and weaknesses depending on the use of the algorithm or the desired result.</w:t>
      </w:r>
    </w:p>
    <w:p w14:paraId="5641718F" w14:textId="77777777" w:rsidR="009E7CBB" w:rsidRPr="002D0E27" w:rsidRDefault="009E7CBB" w:rsidP="00FC28B7">
      <w:pPr>
        <w:spacing w:line="360" w:lineRule="auto"/>
        <w:rPr>
          <w:rFonts w:ascii="Calibri" w:hAnsi="Calibri" w:cs="Calibri"/>
          <w:sz w:val="24"/>
          <w:szCs w:val="24"/>
        </w:rPr>
      </w:pPr>
    </w:p>
    <w:p w14:paraId="5E51C9C9" w14:textId="426792D6" w:rsidR="00B25889" w:rsidRPr="00411899" w:rsidRDefault="00B25889" w:rsidP="00411899">
      <w:pPr>
        <w:pStyle w:val="Heading2"/>
        <w:jc w:val="left"/>
        <w:rPr>
          <w:rFonts w:ascii="Calibri" w:hAnsi="Calibri" w:cs="Calibri"/>
          <w:b/>
          <w:bCs/>
          <w:sz w:val="24"/>
          <w:szCs w:val="24"/>
        </w:rPr>
      </w:pPr>
      <w:bookmarkStart w:id="6" w:name="_Toc54703853"/>
      <w:r w:rsidRPr="00411899">
        <w:rPr>
          <w:rFonts w:ascii="Calibri" w:hAnsi="Calibri" w:cs="Calibri"/>
          <w:b/>
          <w:bCs/>
          <w:sz w:val="24"/>
          <w:szCs w:val="24"/>
        </w:rPr>
        <w:t>3.2 Noise Algorithms</w:t>
      </w:r>
      <w:bookmarkEnd w:id="6"/>
    </w:p>
    <w:p w14:paraId="1A78E267" w14:textId="261B17F2" w:rsidR="002D0E27" w:rsidRDefault="002D0E27" w:rsidP="00FC28B7">
      <w:pPr>
        <w:spacing w:line="360" w:lineRule="auto"/>
        <w:rPr>
          <w:rFonts w:ascii="Calibri" w:hAnsi="Calibri" w:cs="Calibri"/>
          <w:color w:val="000000"/>
          <w:sz w:val="24"/>
          <w:szCs w:val="24"/>
        </w:rPr>
      </w:pPr>
      <w:r w:rsidRPr="002D0E27">
        <w:rPr>
          <w:rFonts w:ascii="Calibri" w:hAnsi="Calibri" w:cs="Calibri"/>
          <w:sz w:val="24"/>
          <w:szCs w:val="24"/>
        </w:rPr>
        <w:t xml:space="preserve">Noise </w:t>
      </w:r>
      <w:r>
        <w:rPr>
          <w:rFonts w:ascii="Calibri" w:hAnsi="Calibri" w:cs="Calibri"/>
          <w:sz w:val="24"/>
          <w:szCs w:val="24"/>
        </w:rPr>
        <w:t>algorithms are generally used for procedural terrain generation. Nosie algorithms are</w:t>
      </w:r>
      <w:r w:rsidR="00616B85">
        <w:rPr>
          <w:rFonts w:ascii="Calibri" w:hAnsi="Calibri" w:cs="Calibri"/>
          <w:sz w:val="24"/>
          <w:szCs w:val="24"/>
        </w:rPr>
        <w:t xml:space="preserve"> used to assign elevation values to each pixel in a heightmap programmatically. Co-ordinates of </w:t>
      </w:r>
      <w:proofErr w:type="gramStart"/>
      <w:r w:rsidR="00616B85">
        <w:rPr>
          <w:rFonts w:ascii="Calibri" w:hAnsi="Calibri" w:cs="Calibri"/>
          <w:sz w:val="24"/>
          <w:szCs w:val="24"/>
        </w:rPr>
        <w:t>a each</w:t>
      </w:r>
      <w:proofErr w:type="gramEnd"/>
      <w:r w:rsidR="00616B85">
        <w:rPr>
          <w:rFonts w:ascii="Calibri" w:hAnsi="Calibri" w:cs="Calibri"/>
          <w:sz w:val="24"/>
          <w:szCs w:val="24"/>
        </w:rPr>
        <w:t xml:space="preserve"> pixel in a heightmap are the input to a noise algorithm and the output is the elevation value of the pixel. The most basic method to produce these elevation values is to iterate through each pixel and assign a random value for the elevation but this can result in volatile and unrealistic terrain. </w:t>
      </w:r>
      <w:r w:rsidR="00EA44BC">
        <w:rPr>
          <w:rFonts w:ascii="Calibri" w:hAnsi="Calibri" w:cs="Calibri"/>
          <w:sz w:val="24"/>
          <w:szCs w:val="24"/>
        </w:rPr>
        <w:t xml:space="preserve">This is known as “White Noise”. </w:t>
      </w:r>
      <w:r w:rsidR="00616B85">
        <w:rPr>
          <w:rFonts w:ascii="Calibri" w:hAnsi="Calibri" w:cs="Calibri"/>
          <w:sz w:val="24"/>
          <w:szCs w:val="24"/>
        </w:rPr>
        <w:t>The solution to this is apply a specific method that gives each pixel awareness of nearby vertices.</w:t>
      </w:r>
      <w:r w:rsidR="00EA44BC">
        <w:rPr>
          <w:rFonts w:ascii="Calibri" w:hAnsi="Calibri" w:cs="Calibri"/>
          <w:sz w:val="24"/>
          <w:szCs w:val="24"/>
        </w:rPr>
        <w:t xml:space="preserve"> These solution result in “Coherent Noise”, as opposed to white noise (see Diag. 3.1). Coherent noise is characterized by its three constraints; Any input value will always result in the same output value, small changes to the input value results in small changes to the output value and large change to the input value will result in more random changes in the input value. </w:t>
      </w:r>
      <w:sdt>
        <w:sdtPr>
          <w:rPr>
            <w:rFonts w:ascii="Calibri" w:hAnsi="Calibri" w:cs="Calibri"/>
            <w:color w:val="000000"/>
            <w:sz w:val="24"/>
            <w:szCs w:val="24"/>
          </w:rPr>
          <w:tag w:val="MENDELEY_CITATION_fba50e5e-b367-4a5d-af9a-f192cb81ae32"/>
          <w:id w:val="1037621678"/>
          <w:placeholder>
            <w:docPart w:val="DefaultPlaceholder_-1854013440"/>
          </w:placeholder>
        </w:sdtPr>
        <w:sdtEndPr/>
        <w:sdtContent>
          <w:r w:rsidR="00616B85" w:rsidRPr="00616B85">
            <w:rPr>
              <w:rFonts w:ascii="Calibri" w:hAnsi="Calibri" w:cs="Calibri"/>
              <w:color w:val="000000"/>
              <w:sz w:val="24"/>
              <w:szCs w:val="24"/>
            </w:rPr>
            <w:t>(</w:t>
          </w:r>
          <w:proofErr w:type="spellStart"/>
          <w:r w:rsidR="00616B85" w:rsidRPr="00616B85">
            <w:rPr>
              <w:rFonts w:ascii="Calibri" w:hAnsi="Calibri" w:cs="Calibri"/>
              <w:color w:val="000000"/>
              <w:sz w:val="24"/>
              <w:szCs w:val="24"/>
            </w:rPr>
            <w:t>Vitacion</w:t>
          </w:r>
          <w:proofErr w:type="spellEnd"/>
          <w:r w:rsidR="00616B85" w:rsidRPr="00616B85">
            <w:rPr>
              <w:rFonts w:ascii="Calibri" w:hAnsi="Calibri" w:cs="Calibri"/>
              <w:color w:val="000000"/>
              <w:sz w:val="24"/>
              <w:szCs w:val="24"/>
            </w:rPr>
            <w:t xml:space="preserve"> and Liu, 2019)</w:t>
          </w:r>
        </w:sdtContent>
      </w:sdt>
    </w:p>
    <w:p w14:paraId="04C6E643" w14:textId="77777777" w:rsidR="00EA44BC" w:rsidRDefault="00EA44BC" w:rsidP="00EA44BC">
      <w:pPr>
        <w:keepNext/>
      </w:pPr>
      <w:r w:rsidRPr="00EA44BC">
        <w:rPr>
          <w:rFonts w:ascii="Calibri" w:hAnsi="Calibri" w:cs="Calibri"/>
          <w:noProof/>
          <w:sz w:val="24"/>
          <w:szCs w:val="24"/>
        </w:rPr>
        <w:drawing>
          <wp:inline distT="0" distB="0" distL="0" distR="0" wp14:anchorId="7BA344F0" wp14:editId="1BDF8300">
            <wp:extent cx="4885267" cy="24696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213" cy="2574820"/>
                    </a:xfrm>
                    <a:prstGeom prst="rect">
                      <a:avLst/>
                    </a:prstGeom>
                  </pic:spPr>
                </pic:pic>
              </a:graphicData>
            </a:graphic>
          </wp:inline>
        </w:drawing>
      </w:r>
    </w:p>
    <w:p w14:paraId="78727501" w14:textId="042F6B38" w:rsidR="00EA44BC" w:rsidRDefault="00EA44BC" w:rsidP="00EA44BC">
      <w:pPr>
        <w:pStyle w:val="Caption"/>
      </w:pPr>
      <w:r>
        <w:t xml:space="preserve">Diag. 3.1 White Noise(left) vs. Coherent </w:t>
      </w:r>
      <w:proofErr w:type="gramStart"/>
      <w:r>
        <w:t>Noise(</w:t>
      </w:r>
      <w:proofErr w:type="gramEnd"/>
      <w:r>
        <w:t>Right)</w:t>
      </w:r>
    </w:p>
    <w:p w14:paraId="2A30E523" w14:textId="77777777" w:rsidR="00FC28B7" w:rsidRPr="00FC28B7" w:rsidRDefault="00FC28B7" w:rsidP="00FC28B7"/>
    <w:p w14:paraId="7734DCF3" w14:textId="420D5E6C" w:rsidR="00EA44BC" w:rsidRPr="00411899" w:rsidRDefault="00B25889" w:rsidP="00411899">
      <w:pPr>
        <w:pStyle w:val="Heading2"/>
        <w:jc w:val="left"/>
        <w:rPr>
          <w:rFonts w:ascii="Calibri" w:hAnsi="Calibri" w:cs="Calibri"/>
          <w:b/>
          <w:bCs/>
          <w:sz w:val="24"/>
          <w:szCs w:val="24"/>
        </w:rPr>
      </w:pPr>
      <w:bookmarkStart w:id="7" w:name="_Toc54703854"/>
      <w:r w:rsidRPr="00411899">
        <w:rPr>
          <w:rFonts w:ascii="Calibri" w:hAnsi="Calibri" w:cs="Calibri"/>
          <w:b/>
          <w:bCs/>
          <w:sz w:val="24"/>
          <w:szCs w:val="24"/>
        </w:rPr>
        <w:lastRenderedPageBreak/>
        <w:t>3.2.1 Value Noise</w:t>
      </w:r>
      <w:bookmarkEnd w:id="7"/>
    </w:p>
    <w:p w14:paraId="4E8B4B03" w14:textId="77777777" w:rsidR="00616B85" w:rsidRPr="00411899" w:rsidRDefault="00616B85" w:rsidP="00411899">
      <w:pPr>
        <w:pStyle w:val="Heading2"/>
        <w:jc w:val="left"/>
        <w:rPr>
          <w:rFonts w:ascii="Calibri" w:hAnsi="Calibri" w:cs="Calibri"/>
          <w:b/>
          <w:bCs/>
          <w:sz w:val="24"/>
          <w:szCs w:val="24"/>
        </w:rPr>
      </w:pPr>
    </w:p>
    <w:p w14:paraId="44438F6B" w14:textId="50C98EA0" w:rsidR="00B25889" w:rsidRPr="00411899" w:rsidRDefault="00B25889" w:rsidP="00411899">
      <w:pPr>
        <w:pStyle w:val="Heading2"/>
        <w:jc w:val="left"/>
        <w:rPr>
          <w:rFonts w:ascii="Calibri" w:hAnsi="Calibri" w:cs="Calibri"/>
          <w:b/>
          <w:bCs/>
          <w:sz w:val="24"/>
          <w:szCs w:val="24"/>
        </w:rPr>
      </w:pPr>
      <w:bookmarkStart w:id="8" w:name="_Toc54703855"/>
      <w:r w:rsidRPr="00411899">
        <w:rPr>
          <w:rFonts w:ascii="Calibri" w:hAnsi="Calibri" w:cs="Calibri"/>
          <w:b/>
          <w:bCs/>
          <w:sz w:val="24"/>
          <w:szCs w:val="24"/>
        </w:rPr>
        <w:t>3.2.2 Cubic Noise</w:t>
      </w:r>
      <w:bookmarkEnd w:id="8"/>
    </w:p>
    <w:p w14:paraId="5F71767A" w14:textId="77777777" w:rsidR="00616B85" w:rsidRPr="00411899" w:rsidRDefault="00616B85" w:rsidP="00411899">
      <w:pPr>
        <w:pStyle w:val="Heading2"/>
        <w:jc w:val="left"/>
        <w:rPr>
          <w:rFonts w:ascii="Calibri" w:hAnsi="Calibri" w:cs="Calibri"/>
          <w:b/>
          <w:bCs/>
          <w:sz w:val="24"/>
          <w:szCs w:val="24"/>
        </w:rPr>
      </w:pPr>
    </w:p>
    <w:p w14:paraId="6EE1CCDE" w14:textId="1EDB04CF" w:rsidR="00B25889" w:rsidRPr="00411899" w:rsidRDefault="00B25889" w:rsidP="00411899">
      <w:pPr>
        <w:pStyle w:val="Heading2"/>
        <w:jc w:val="left"/>
        <w:rPr>
          <w:rFonts w:ascii="Calibri" w:hAnsi="Calibri" w:cs="Calibri"/>
          <w:b/>
          <w:bCs/>
          <w:sz w:val="24"/>
          <w:szCs w:val="24"/>
        </w:rPr>
      </w:pPr>
      <w:bookmarkStart w:id="9" w:name="_Toc54703856"/>
      <w:r w:rsidRPr="00411899">
        <w:rPr>
          <w:rFonts w:ascii="Calibri" w:hAnsi="Calibri" w:cs="Calibri"/>
          <w:b/>
          <w:bCs/>
          <w:sz w:val="24"/>
          <w:szCs w:val="24"/>
        </w:rPr>
        <w:t>3.2.3 Perlin Noise</w:t>
      </w:r>
      <w:bookmarkEnd w:id="9"/>
    </w:p>
    <w:p w14:paraId="53542E8C" w14:textId="77777777" w:rsidR="00616B85" w:rsidRPr="00411899" w:rsidRDefault="00616B85" w:rsidP="00411899">
      <w:pPr>
        <w:pStyle w:val="Heading2"/>
        <w:jc w:val="left"/>
        <w:rPr>
          <w:rFonts w:ascii="Calibri" w:hAnsi="Calibri" w:cs="Calibri"/>
          <w:b/>
          <w:bCs/>
          <w:sz w:val="24"/>
          <w:szCs w:val="24"/>
        </w:rPr>
      </w:pPr>
    </w:p>
    <w:p w14:paraId="677D5F0D" w14:textId="5F8A9749" w:rsidR="00B25889" w:rsidRPr="00411899" w:rsidRDefault="00B25889" w:rsidP="00411899">
      <w:pPr>
        <w:pStyle w:val="Heading2"/>
        <w:jc w:val="left"/>
        <w:rPr>
          <w:rFonts w:ascii="Calibri" w:hAnsi="Calibri" w:cs="Calibri"/>
          <w:b/>
          <w:bCs/>
          <w:sz w:val="24"/>
          <w:szCs w:val="24"/>
        </w:rPr>
      </w:pPr>
      <w:bookmarkStart w:id="10" w:name="_Toc54703857"/>
      <w:r w:rsidRPr="00411899">
        <w:rPr>
          <w:rFonts w:ascii="Calibri" w:hAnsi="Calibri" w:cs="Calibri"/>
          <w:b/>
          <w:bCs/>
          <w:sz w:val="24"/>
          <w:szCs w:val="24"/>
        </w:rPr>
        <w:t>3.2.4 Simplex Noise</w:t>
      </w:r>
      <w:bookmarkEnd w:id="10"/>
    </w:p>
    <w:p w14:paraId="62DAB0F8" w14:textId="77777777" w:rsidR="00616B85" w:rsidRPr="00411899" w:rsidRDefault="00616B85" w:rsidP="00411899">
      <w:pPr>
        <w:pStyle w:val="Heading2"/>
        <w:jc w:val="left"/>
        <w:rPr>
          <w:rFonts w:ascii="Calibri" w:hAnsi="Calibri" w:cs="Calibri"/>
          <w:b/>
          <w:bCs/>
          <w:sz w:val="24"/>
          <w:szCs w:val="24"/>
        </w:rPr>
      </w:pPr>
    </w:p>
    <w:p w14:paraId="4FB4600C" w14:textId="7AC4180C" w:rsidR="00B25889" w:rsidRPr="00411899" w:rsidRDefault="00B25889" w:rsidP="00411899">
      <w:pPr>
        <w:pStyle w:val="Heading2"/>
        <w:jc w:val="left"/>
        <w:rPr>
          <w:rFonts w:ascii="Calibri" w:hAnsi="Calibri" w:cs="Calibri"/>
          <w:b/>
          <w:bCs/>
          <w:sz w:val="24"/>
          <w:szCs w:val="24"/>
        </w:rPr>
      </w:pPr>
      <w:bookmarkStart w:id="11" w:name="_Toc54703858"/>
      <w:r w:rsidRPr="00411899">
        <w:rPr>
          <w:rFonts w:ascii="Calibri" w:hAnsi="Calibri" w:cs="Calibri"/>
          <w:b/>
          <w:bCs/>
          <w:sz w:val="24"/>
          <w:szCs w:val="24"/>
        </w:rPr>
        <w:t>3.2.5 Diamond Square</w:t>
      </w:r>
      <w:bookmarkEnd w:id="11"/>
    </w:p>
    <w:p w14:paraId="4FDB6B29" w14:textId="77777777" w:rsidR="00616B85" w:rsidRPr="00616B85" w:rsidRDefault="00616B85" w:rsidP="00616B85"/>
    <w:p w14:paraId="55D57C88" w14:textId="2FAAE5D4" w:rsidR="00B25889" w:rsidRDefault="00B25889" w:rsidP="00411899">
      <w:pPr>
        <w:pStyle w:val="Heading2"/>
        <w:jc w:val="left"/>
      </w:pPr>
      <w:bookmarkStart w:id="12" w:name="_Toc54703859"/>
      <w:r w:rsidRPr="00411899">
        <w:rPr>
          <w:rFonts w:ascii="Calibri" w:hAnsi="Calibri" w:cs="Calibri"/>
          <w:b/>
          <w:bCs/>
          <w:sz w:val="24"/>
          <w:szCs w:val="24"/>
        </w:rPr>
        <w:t>3.3 Procedural Level Generation Pipeline</w:t>
      </w:r>
      <w:bookmarkEnd w:id="12"/>
    </w:p>
    <w:p w14:paraId="4A3FB900" w14:textId="4E597C31" w:rsidR="00616B85" w:rsidRPr="00EA44BC" w:rsidRDefault="00EA44BC" w:rsidP="00FC28B7">
      <w:pPr>
        <w:spacing w:line="360" w:lineRule="auto"/>
        <w:rPr>
          <w:rFonts w:ascii="Calibri" w:hAnsi="Calibri" w:cs="Calibri"/>
          <w:sz w:val="24"/>
          <w:szCs w:val="24"/>
        </w:rPr>
      </w:pPr>
      <w:r w:rsidRPr="00EA44BC">
        <w:rPr>
          <w:rFonts w:ascii="Calibri" w:hAnsi="Calibri" w:cs="Calibri"/>
          <w:sz w:val="24"/>
          <w:szCs w:val="24"/>
        </w:rPr>
        <w:t>The pro</w:t>
      </w:r>
      <w:r>
        <w:rPr>
          <w:rFonts w:ascii="Calibri" w:hAnsi="Calibri" w:cs="Calibri"/>
          <w:sz w:val="24"/>
          <w:szCs w:val="24"/>
        </w:rPr>
        <w:t>cedural level generation pipeline is used</w:t>
      </w:r>
      <w:r w:rsidR="00FC28B7">
        <w:rPr>
          <w:rFonts w:ascii="Calibri" w:hAnsi="Calibri" w:cs="Calibri"/>
          <w:sz w:val="24"/>
          <w:szCs w:val="24"/>
        </w:rPr>
        <w:t xml:space="preserve"> for the efficient creation of complex indoor levels, minimizing limitations on level and designers’ creativity. This pipeline was created by Bartosz von </w:t>
      </w:r>
      <w:proofErr w:type="spellStart"/>
      <w:r w:rsidR="00FC28B7">
        <w:rPr>
          <w:rFonts w:ascii="Calibri" w:hAnsi="Calibri" w:cs="Calibri"/>
          <w:sz w:val="24"/>
          <w:szCs w:val="24"/>
        </w:rPr>
        <w:t>Rymon</w:t>
      </w:r>
      <w:proofErr w:type="spellEnd"/>
      <w:r w:rsidR="00FC28B7">
        <w:rPr>
          <w:rFonts w:ascii="Calibri" w:hAnsi="Calibri" w:cs="Calibri"/>
          <w:sz w:val="24"/>
          <w:szCs w:val="24"/>
        </w:rPr>
        <w:t xml:space="preserve"> Lipinski and Simon </w:t>
      </w:r>
      <w:proofErr w:type="spellStart"/>
      <w:r w:rsidR="00FC28B7">
        <w:rPr>
          <w:rFonts w:ascii="Calibri" w:hAnsi="Calibri" w:cs="Calibri"/>
          <w:sz w:val="24"/>
          <w:szCs w:val="24"/>
        </w:rPr>
        <w:t>Seibt</w:t>
      </w:r>
      <w:proofErr w:type="spellEnd"/>
      <w:r w:rsidR="00FC28B7">
        <w:rPr>
          <w:rFonts w:ascii="Calibri" w:hAnsi="Calibri" w:cs="Calibri"/>
          <w:sz w:val="24"/>
          <w:szCs w:val="24"/>
        </w:rPr>
        <w:t xml:space="preserve"> of the Nuremberg Institute of Technology, and Johannes Roth and Dominik </w:t>
      </w:r>
      <w:proofErr w:type="spellStart"/>
      <w:r w:rsidR="00FC28B7">
        <w:rPr>
          <w:rFonts w:ascii="Calibri" w:hAnsi="Calibri" w:cs="Calibri"/>
          <w:sz w:val="24"/>
          <w:szCs w:val="24"/>
        </w:rPr>
        <w:t>Ab</w:t>
      </w:r>
      <w:r w:rsidR="00FC28B7" w:rsidRPr="00FC28B7">
        <w:rPr>
          <w:rFonts w:ascii="Calibri" w:hAnsi="Calibri" w:cs="Calibri"/>
          <w:sz w:val="24"/>
          <w:szCs w:val="24"/>
        </w:rPr>
        <w:t>é</w:t>
      </w:r>
      <w:proofErr w:type="spellEnd"/>
      <w:r w:rsidR="00FC28B7">
        <w:rPr>
          <w:rFonts w:ascii="Calibri" w:hAnsi="Calibri" w:cs="Calibri"/>
          <w:sz w:val="24"/>
          <w:szCs w:val="24"/>
        </w:rPr>
        <w:t xml:space="preserve"> of </w:t>
      </w:r>
      <w:proofErr w:type="spellStart"/>
      <w:r w:rsidR="00FC28B7">
        <w:rPr>
          <w:rFonts w:ascii="Calibri" w:hAnsi="Calibri" w:cs="Calibri"/>
          <w:sz w:val="24"/>
          <w:szCs w:val="24"/>
        </w:rPr>
        <w:t>Mimimi</w:t>
      </w:r>
      <w:proofErr w:type="spellEnd"/>
      <w:r w:rsidR="00FC28B7">
        <w:rPr>
          <w:rFonts w:ascii="Calibri" w:hAnsi="Calibri" w:cs="Calibri"/>
          <w:sz w:val="24"/>
          <w:szCs w:val="24"/>
        </w:rPr>
        <w:t xml:space="preserve"> Games GmbH. </w:t>
      </w:r>
      <w:proofErr w:type="spellStart"/>
      <w:r w:rsidR="00FC28B7">
        <w:rPr>
          <w:rFonts w:ascii="Calibri" w:hAnsi="Calibri" w:cs="Calibri"/>
          <w:sz w:val="24"/>
          <w:szCs w:val="24"/>
        </w:rPr>
        <w:t>Mimimi</w:t>
      </w:r>
      <w:proofErr w:type="spellEnd"/>
      <w:r w:rsidR="00FC28B7">
        <w:rPr>
          <w:rFonts w:ascii="Calibri" w:hAnsi="Calibri" w:cs="Calibri"/>
          <w:sz w:val="24"/>
          <w:szCs w:val="24"/>
        </w:rPr>
        <w:t xml:space="preserve"> Games are best known for developing the 2016 real-time tactics video game, Shadow Tactics: Blades of the Shogun.</w:t>
      </w:r>
    </w:p>
    <w:p w14:paraId="7A1754E1" w14:textId="4B64D509" w:rsidR="00B25889" w:rsidRDefault="00B25889" w:rsidP="00B25889">
      <w:pPr>
        <w:pStyle w:val="Heading3"/>
      </w:pPr>
      <w:bookmarkStart w:id="13" w:name="_Toc54703860"/>
      <w:r w:rsidRPr="002D0E27">
        <w:t>3.3.1 Base Graph</w:t>
      </w:r>
      <w:bookmarkEnd w:id="13"/>
    </w:p>
    <w:p w14:paraId="764D85F2" w14:textId="77777777" w:rsidR="00616B85" w:rsidRPr="00616B85" w:rsidRDefault="00616B85" w:rsidP="00616B85"/>
    <w:p w14:paraId="6C203605" w14:textId="1718804A" w:rsidR="00B25889" w:rsidRDefault="00B25889" w:rsidP="00B25889">
      <w:pPr>
        <w:pStyle w:val="Heading3"/>
      </w:pPr>
      <w:bookmarkStart w:id="14" w:name="_Toc54703861"/>
      <w:r w:rsidRPr="002D0E27">
        <w:t>3.3.2 Minimum Spanning Tree</w:t>
      </w:r>
      <w:bookmarkEnd w:id="14"/>
    </w:p>
    <w:p w14:paraId="21FE559A" w14:textId="77777777" w:rsidR="00616B85" w:rsidRPr="00616B85" w:rsidRDefault="00616B85" w:rsidP="00616B85"/>
    <w:p w14:paraId="2AC54871" w14:textId="3526A9B2" w:rsidR="00B25889" w:rsidRDefault="00B25889" w:rsidP="00B25889">
      <w:pPr>
        <w:pStyle w:val="Heading3"/>
      </w:pPr>
      <w:bookmarkStart w:id="15" w:name="_Toc54703862"/>
      <w:r w:rsidRPr="002D0E27">
        <w:t>3.3.3 Level Graph and Merging</w:t>
      </w:r>
      <w:bookmarkEnd w:id="15"/>
    </w:p>
    <w:p w14:paraId="2748E6B6" w14:textId="77777777" w:rsidR="00616B85" w:rsidRPr="00616B85" w:rsidRDefault="00616B85" w:rsidP="00616B85"/>
    <w:p w14:paraId="6D78DCCE" w14:textId="32C78DD0" w:rsidR="00B25889" w:rsidRDefault="00B25889" w:rsidP="00B25889">
      <w:pPr>
        <w:pStyle w:val="Heading3"/>
      </w:pPr>
      <w:bookmarkStart w:id="16" w:name="_Toc54703863"/>
      <w:r w:rsidRPr="002D0E27">
        <w:t>3.3.4 Geometric Representation</w:t>
      </w:r>
      <w:bookmarkEnd w:id="16"/>
    </w:p>
    <w:p w14:paraId="2C983928" w14:textId="77777777" w:rsidR="00616B85" w:rsidRPr="00616B85" w:rsidRDefault="00616B85" w:rsidP="00616B85"/>
    <w:p w14:paraId="3D539B2B" w14:textId="66D59024" w:rsidR="002D0E27" w:rsidRDefault="002D0E27" w:rsidP="002D0E27">
      <w:pPr>
        <w:pStyle w:val="Heading2"/>
      </w:pPr>
      <w:bookmarkStart w:id="17" w:name="_Toc54703864"/>
      <w:r w:rsidRPr="002D0E27">
        <w:t>3.4 Voronoi Diagram</w:t>
      </w:r>
      <w:bookmarkEnd w:id="17"/>
    </w:p>
    <w:p w14:paraId="2A07A266" w14:textId="77777777" w:rsidR="00616B85" w:rsidRPr="00616B85" w:rsidRDefault="00616B85" w:rsidP="00616B85"/>
    <w:p w14:paraId="7128370B" w14:textId="43061455" w:rsidR="002D0E27" w:rsidRDefault="002D0E27" w:rsidP="002D0E27">
      <w:pPr>
        <w:pStyle w:val="Heading2"/>
      </w:pPr>
      <w:bookmarkStart w:id="18" w:name="_Toc54703865"/>
      <w:r w:rsidRPr="002D0E27">
        <w:t>3.5 Fractals</w:t>
      </w:r>
      <w:bookmarkEnd w:id="18"/>
    </w:p>
    <w:p w14:paraId="5B46CA28" w14:textId="45C65319" w:rsidR="00616B85" w:rsidRDefault="00616B85" w:rsidP="00616B85"/>
    <w:p w14:paraId="221FCDF6" w14:textId="77777777" w:rsidR="00616B85" w:rsidRPr="00616B85" w:rsidRDefault="00616B85" w:rsidP="00616B85"/>
    <w:p w14:paraId="50BBCF29" w14:textId="77777777" w:rsidR="00B25889" w:rsidRPr="002D0E27" w:rsidRDefault="00B25889" w:rsidP="00B25889"/>
    <w:p w14:paraId="7DB800E0" w14:textId="77777777" w:rsidR="00576DF7" w:rsidRPr="002D0E27" w:rsidRDefault="00576DF7" w:rsidP="00576DF7"/>
    <w:sectPr w:rsidR="00576DF7" w:rsidRPr="002D0E27" w:rsidSect="00A7510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0"/>
    <w:rsid w:val="000F008B"/>
    <w:rsid w:val="00293FD8"/>
    <w:rsid w:val="002D0E27"/>
    <w:rsid w:val="003556D9"/>
    <w:rsid w:val="00411899"/>
    <w:rsid w:val="004515FC"/>
    <w:rsid w:val="00507F27"/>
    <w:rsid w:val="00523EB9"/>
    <w:rsid w:val="00576DF7"/>
    <w:rsid w:val="00616B85"/>
    <w:rsid w:val="007046B2"/>
    <w:rsid w:val="00767FE6"/>
    <w:rsid w:val="007C0E7A"/>
    <w:rsid w:val="007E6814"/>
    <w:rsid w:val="008C2361"/>
    <w:rsid w:val="00911FFF"/>
    <w:rsid w:val="00987104"/>
    <w:rsid w:val="009E7CBB"/>
    <w:rsid w:val="00A75100"/>
    <w:rsid w:val="00AA5CF7"/>
    <w:rsid w:val="00B25889"/>
    <w:rsid w:val="00B63531"/>
    <w:rsid w:val="00B66BAA"/>
    <w:rsid w:val="00B964DB"/>
    <w:rsid w:val="00BC6C81"/>
    <w:rsid w:val="00D30AFF"/>
    <w:rsid w:val="00DF6699"/>
    <w:rsid w:val="00E02905"/>
    <w:rsid w:val="00E82D2D"/>
    <w:rsid w:val="00EA44BC"/>
    <w:rsid w:val="00ED7985"/>
    <w:rsid w:val="00EF38F9"/>
    <w:rsid w:val="00FC28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FC761"/>
  <w15:chartTrackingRefBased/>
  <w15:docId w15:val="{8835C8F3-8845-474A-93A0-FD9C497B2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100"/>
  </w:style>
  <w:style w:type="paragraph" w:styleId="Heading1">
    <w:name w:val="heading 1"/>
    <w:basedOn w:val="Normal"/>
    <w:next w:val="Normal"/>
    <w:link w:val="Heading1Char"/>
    <w:uiPriority w:val="9"/>
    <w:qFormat/>
    <w:rsid w:val="00A75100"/>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A7510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7510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7510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7510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7510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7510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7510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7510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100"/>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A7510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7510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7510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7510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7510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7510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7510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75100"/>
    <w:rPr>
      <w:b/>
      <w:bCs/>
      <w:i/>
      <w:iCs/>
    </w:rPr>
  </w:style>
  <w:style w:type="paragraph" w:styleId="Caption">
    <w:name w:val="caption"/>
    <w:basedOn w:val="Normal"/>
    <w:next w:val="Normal"/>
    <w:uiPriority w:val="35"/>
    <w:unhideWhenUsed/>
    <w:qFormat/>
    <w:rsid w:val="00A7510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75100"/>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A75100"/>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A75100"/>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A75100"/>
    <w:rPr>
      <w:color w:val="9D360E" w:themeColor="text2"/>
      <w:sz w:val="28"/>
      <w:szCs w:val="28"/>
    </w:rPr>
  </w:style>
  <w:style w:type="character" w:styleId="Strong">
    <w:name w:val="Strong"/>
    <w:basedOn w:val="DefaultParagraphFont"/>
    <w:uiPriority w:val="22"/>
    <w:qFormat/>
    <w:rsid w:val="00A75100"/>
    <w:rPr>
      <w:b/>
      <w:bCs/>
    </w:rPr>
  </w:style>
  <w:style w:type="character" w:styleId="Emphasis">
    <w:name w:val="Emphasis"/>
    <w:basedOn w:val="DefaultParagraphFont"/>
    <w:uiPriority w:val="20"/>
    <w:qFormat/>
    <w:rsid w:val="00A75100"/>
    <w:rPr>
      <w:i/>
      <w:iCs/>
      <w:color w:val="000000" w:themeColor="text1"/>
    </w:rPr>
  </w:style>
  <w:style w:type="paragraph" w:styleId="NoSpacing">
    <w:name w:val="No Spacing"/>
    <w:link w:val="NoSpacingChar"/>
    <w:uiPriority w:val="1"/>
    <w:qFormat/>
    <w:rsid w:val="00A75100"/>
    <w:pPr>
      <w:spacing w:after="0" w:line="240" w:lineRule="auto"/>
    </w:pPr>
  </w:style>
  <w:style w:type="paragraph" w:styleId="Quote">
    <w:name w:val="Quote"/>
    <w:basedOn w:val="Normal"/>
    <w:next w:val="Normal"/>
    <w:link w:val="QuoteChar"/>
    <w:uiPriority w:val="29"/>
    <w:qFormat/>
    <w:rsid w:val="00A75100"/>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A75100"/>
    <w:rPr>
      <w:i/>
      <w:iCs/>
      <w:color w:val="388256" w:themeColor="accent3" w:themeShade="BF"/>
      <w:sz w:val="24"/>
      <w:szCs w:val="24"/>
    </w:rPr>
  </w:style>
  <w:style w:type="paragraph" w:styleId="IntenseQuote">
    <w:name w:val="Intense Quote"/>
    <w:basedOn w:val="Normal"/>
    <w:next w:val="Normal"/>
    <w:link w:val="IntenseQuoteChar"/>
    <w:uiPriority w:val="30"/>
    <w:qFormat/>
    <w:rsid w:val="00A75100"/>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A75100"/>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A75100"/>
    <w:rPr>
      <w:i/>
      <w:iCs/>
      <w:color w:val="595959" w:themeColor="text1" w:themeTint="A6"/>
    </w:rPr>
  </w:style>
  <w:style w:type="character" w:styleId="IntenseEmphasis">
    <w:name w:val="Intense Emphasis"/>
    <w:basedOn w:val="DefaultParagraphFont"/>
    <w:uiPriority w:val="21"/>
    <w:qFormat/>
    <w:rsid w:val="00A75100"/>
    <w:rPr>
      <w:b/>
      <w:bCs/>
      <w:i/>
      <w:iCs/>
      <w:color w:val="auto"/>
    </w:rPr>
  </w:style>
  <w:style w:type="character" w:styleId="SubtleReference">
    <w:name w:val="Subtle Reference"/>
    <w:basedOn w:val="DefaultParagraphFont"/>
    <w:uiPriority w:val="31"/>
    <w:qFormat/>
    <w:rsid w:val="00A7510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75100"/>
    <w:rPr>
      <w:b/>
      <w:bCs/>
      <w:caps w:val="0"/>
      <w:smallCaps/>
      <w:color w:val="auto"/>
      <w:spacing w:val="0"/>
      <w:u w:val="single"/>
    </w:rPr>
  </w:style>
  <w:style w:type="character" w:styleId="BookTitle">
    <w:name w:val="Book Title"/>
    <w:basedOn w:val="DefaultParagraphFont"/>
    <w:uiPriority w:val="33"/>
    <w:qFormat/>
    <w:rsid w:val="00A75100"/>
    <w:rPr>
      <w:b/>
      <w:bCs/>
      <w:caps w:val="0"/>
      <w:smallCaps/>
      <w:spacing w:val="0"/>
    </w:rPr>
  </w:style>
  <w:style w:type="paragraph" w:styleId="TOCHeading">
    <w:name w:val="TOC Heading"/>
    <w:basedOn w:val="Heading1"/>
    <w:next w:val="Normal"/>
    <w:uiPriority w:val="39"/>
    <w:unhideWhenUsed/>
    <w:qFormat/>
    <w:rsid w:val="00A75100"/>
    <w:pPr>
      <w:outlineLvl w:val="9"/>
    </w:pPr>
  </w:style>
  <w:style w:type="character" w:customStyle="1" w:styleId="NoSpacingChar">
    <w:name w:val="No Spacing Char"/>
    <w:basedOn w:val="DefaultParagraphFont"/>
    <w:link w:val="NoSpacing"/>
    <w:uiPriority w:val="1"/>
    <w:rsid w:val="00A75100"/>
  </w:style>
  <w:style w:type="paragraph" w:styleId="TOC1">
    <w:name w:val="toc 1"/>
    <w:basedOn w:val="Normal"/>
    <w:next w:val="Normal"/>
    <w:autoRedefine/>
    <w:uiPriority w:val="39"/>
    <w:unhideWhenUsed/>
    <w:rsid w:val="00987104"/>
    <w:pPr>
      <w:spacing w:after="100"/>
    </w:pPr>
  </w:style>
  <w:style w:type="character" w:styleId="Hyperlink">
    <w:name w:val="Hyperlink"/>
    <w:basedOn w:val="DefaultParagraphFont"/>
    <w:uiPriority w:val="99"/>
    <w:unhideWhenUsed/>
    <w:rsid w:val="00987104"/>
    <w:rPr>
      <w:color w:val="FFAE3E" w:themeColor="hyperlink"/>
      <w:u w:val="single"/>
    </w:rPr>
  </w:style>
  <w:style w:type="character" w:styleId="PlaceholderText">
    <w:name w:val="Placeholder Text"/>
    <w:basedOn w:val="DefaultParagraphFont"/>
    <w:uiPriority w:val="99"/>
    <w:semiHidden/>
    <w:rsid w:val="00B66BAA"/>
    <w:rPr>
      <w:color w:val="808080"/>
    </w:rPr>
  </w:style>
  <w:style w:type="paragraph" w:styleId="TOC2">
    <w:name w:val="toc 2"/>
    <w:basedOn w:val="Normal"/>
    <w:next w:val="Normal"/>
    <w:autoRedefine/>
    <w:uiPriority w:val="39"/>
    <w:unhideWhenUsed/>
    <w:rsid w:val="007C0E7A"/>
    <w:pPr>
      <w:spacing w:after="100"/>
      <w:ind w:left="210"/>
    </w:pPr>
  </w:style>
  <w:style w:type="paragraph" w:styleId="TOC3">
    <w:name w:val="toc 3"/>
    <w:basedOn w:val="Normal"/>
    <w:next w:val="Normal"/>
    <w:autoRedefine/>
    <w:uiPriority w:val="39"/>
    <w:unhideWhenUsed/>
    <w:rsid w:val="00576DF7"/>
    <w:pPr>
      <w:spacing w:after="100"/>
      <w:ind w:left="420"/>
    </w:pPr>
  </w:style>
  <w:style w:type="paragraph" w:customStyle="1" w:styleId="Haeding4">
    <w:name w:val="Haeding 4"/>
    <w:basedOn w:val="Heading1"/>
    <w:link w:val="Haeding4Char"/>
    <w:qFormat/>
    <w:rsid w:val="009E7CBB"/>
    <w:pPr>
      <w:jc w:val="left"/>
    </w:pPr>
    <w:rPr>
      <w:color w:val="002060"/>
      <w:sz w:val="28"/>
      <w:szCs w:val="28"/>
    </w:rPr>
  </w:style>
  <w:style w:type="paragraph" w:customStyle="1" w:styleId="Paragraph4">
    <w:name w:val="Paragraph 4"/>
    <w:basedOn w:val="Heading2"/>
    <w:link w:val="Paragraph4Char"/>
    <w:qFormat/>
    <w:rsid w:val="009E7CBB"/>
    <w:pPr>
      <w:spacing w:after="120"/>
      <w:jc w:val="left"/>
    </w:pPr>
    <w:rPr>
      <w:rFonts w:ascii="Calibri" w:hAnsi="Calibri" w:cs="Calibri"/>
      <w:b/>
      <w:bCs/>
      <w:sz w:val="24"/>
      <w:szCs w:val="24"/>
    </w:rPr>
  </w:style>
  <w:style w:type="character" w:customStyle="1" w:styleId="Haeding4Char">
    <w:name w:val="Haeding 4 Char"/>
    <w:basedOn w:val="Heading1Char"/>
    <w:link w:val="Haeding4"/>
    <w:rsid w:val="009E7CBB"/>
    <w:rPr>
      <w:rFonts w:asciiTheme="majorHAnsi" w:eastAsiaTheme="majorEastAsia" w:hAnsiTheme="majorHAnsi" w:cstheme="majorBidi"/>
      <w:color w:val="002060"/>
      <w:sz w:val="28"/>
      <w:szCs w:val="28"/>
    </w:rPr>
  </w:style>
  <w:style w:type="character" w:customStyle="1" w:styleId="Paragraph4Char">
    <w:name w:val="Paragraph 4 Char"/>
    <w:basedOn w:val="Heading2Char"/>
    <w:link w:val="Paragraph4"/>
    <w:rsid w:val="009E7CBB"/>
    <w:rPr>
      <w:rFonts w:ascii="Calibri" w:eastAsiaTheme="majorEastAsia"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858885">
      <w:bodyDiv w:val="1"/>
      <w:marLeft w:val="0"/>
      <w:marRight w:val="0"/>
      <w:marTop w:val="0"/>
      <w:marBottom w:val="0"/>
      <w:divBdr>
        <w:top w:val="none" w:sz="0" w:space="0" w:color="auto"/>
        <w:left w:val="none" w:sz="0" w:space="0" w:color="auto"/>
        <w:bottom w:val="none" w:sz="0" w:space="0" w:color="auto"/>
        <w:right w:val="none" w:sz="0" w:space="0" w:color="auto"/>
      </w:divBdr>
      <w:divsChild>
        <w:div w:id="1753624967">
          <w:marLeft w:val="0"/>
          <w:marRight w:val="0"/>
          <w:marTop w:val="0"/>
          <w:marBottom w:val="0"/>
          <w:divBdr>
            <w:top w:val="none" w:sz="0" w:space="0" w:color="auto"/>
            <w:left w:val="none" w:sz="0" w:space="0" w:color="auto"/>
            <w:bottom w:val="none" w:sz="0" w:space="0" w:color="auto"/>
            <w:right w:val="none" w:sz="0" w:space="0" w:color="auto"/>
          </w:divBdr>
        </w:div>
        <w:div w:id="330068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A77093990147C8BE87D6E4E240453E"/>
        <w:category>
          <w:name w:val="General"/>
          <w:gallery w:val="placeholder"/>
        </w:category>
        <w:types>
          <w:type w:val="bbPlcHdr"/>
        </w:types>
        <w:behaviors>
          <w:behavior w:val="content"/>
        </w:behaviors>
        <w:guid w:val="{27923EFA-2057-4192-BC18-65D7F9E441F3}"/>
      </w:docPartPr>
      <w:docPartBody>
        <w:p w:rsidR="00E916AB" w:rsidRDefault="00673106" w:rsidP="00673106">
          <w:pPr>
            <w:pStyle w:val="86A77093990147C8BE87D6E4E240453E"/>
          </w:pPr>
          <w:r w:rsidRPr="00E74C9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D8BA98A-FE44-431E-B889-39BB7FC1FCDD}"/>
      </w:docPartPr>
      <w:docPartBody>
        <w:p w:rsidR="00DA6ECA" w:rsidRDefault="00E916AB">
          <w:r w:rsidRPr="005B46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E63"/>
    <w:rsid w:val="00091FC5"/>
    <w:rsid w:val="00673106"/>
    <w:rsid w:val="00AE21F1"/>
    <w:rsid w:val="00BC0D5E"/>
    <w:rsid w:val="00D7720F"/>
    <w:rsid w:val="00DA6ECA"/>
    <w:rsid w:val="00E54E63"/>
    <w:rsid w:val="00E916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16AB"/>
    <w:rPr>
      <w:color w:val="808080"/>
    </w:rPr>
  </w:style>
  <w:style w:type="paragraph" w:customStyle="1" w:styleId="86A77093990147C8BE87D6E4E240453E">
    <w:name w:val="86A77093990147C8BE87D6E4E240453E"/>
    <w:rsid w:val="006731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5A5173-9A4E-4273-98B6-B2D85DB85274}">
  <we:reference id="wa104382081" version="1.14.0.0" store="en-001" storeType="OMEX"/>
  <we:alternateReferences>
    <we:reference id="wa104382081" version="1.14.0.0" store="en-001" storeType="OMEX"/>
  </we:alternateReferences>
  <we:properties>
    <we:property name="MENDELEY_CITATIONS" value="[{&quot;citationID&quot;:&quot;MENDELEY_CITATION_9f78761f-ff8e-4ab9-b87b-aad7c04a2fe3&quot;,&quot;citationItems&quot;:[{&quot;id&quot;:&quot;a07bb48b-8b90-3292-9020-e9431083c45a&quot;,&quot;itemData&quot;:{&quot;type&quot;:&quot;book&quot;,&quot;id&quot;:&quot;a07bb48b-8b90-3292-9020-e9431083c45a&quot;,&quot;title&quot;:&quot;Artificial and Computational Intelligence in Games&quot;,&quot;author&quot;:[{&quot;family&quot;:&quot;Lucas&quot;,&quot;given&quot;:&quot;Simon M.&quot;,&quot;parse-names&quot;:false,&quot;dropping-particle&quot;:&quot;&quot;,&quot;non-dropping-particle&quot;:&quot;&quot;},{&quot;family&quot;:&quot;Mateas&quot;,&quot;given&quot;:&quot;Michael&quot;,&quot;parse-names&quot;:false,&quot;dropping-particle&quot;:&quot;&quot;,&quot;non-dropping-particle&quot;:&quot;&quot;},{&quot;family&quot;:&quot;Preuß&quot;,&quot;given&quot;:&quot;Mike 1969-&quot;,&quot;parse-names&quot;:false,&quot;dropping-particle&quot;:&quot;&quot;,&quot;non-dropping-particle&quot;:&quot;&quot;},{&quot;family&quot;:&quot;Spronck&quot;,&quot;given&quot;:&quot;Pieter&quot;,&quot;parse-names&quot;:false,&quot;dropping-particle&quot;:&quot;&quot;,&quot;non-dropping-particle&quot;:&quot;&quot;},{&quot;family&quot;:&quot;Togelius&quot;,&quot;given&quot;:&quot;Julian&quot;,&quot;parse-names&quot;:false,&quot;dropping-particle&quot;:&quot;&quot;,&quot;non-dropping-particle&quot;:&quot;&quot;}],&quot;ISBN&quot;:&quot;9783939897620&quot;,&quot;issued&quot;:{&quot;date-parts&quot;:[[2013]]}},&quot;isTemporary&quot;:false}],&quot;properties&quot;:{&quot;noteIndex&quot;:0},&quot;isEdited&quot;:false,&quot;manualOverride&quot;:{&quot;isManuallyOverriden&quot;:false,&quot;citeprocText&quot;:&quot;(Lucas et al., 2013)&quot;,&quot;manualOverrideText&quot;:&quot;&quot;}},{&quot;citationID&quot;:&quot;MENDELEY_CITATION_fba50e5e-b367-4a5d-af9a-f192cb81ae32&quot;,&quot;citationItems&quot;:[{&quot;id&quot;:&quot;7b0c7e67-2a50-3a62-a24c-27e99823524c&quot;,&quot;itemData&quot;:{&quot;type&quot;:&quot;paper-conference&quot;,&quot;id&quot;:&quot;7b0c7e67-2a50-3a62-a24c-27e99823524c&quot;,&quot;title&quot;:&quot;Procedural Generation of 3D Planetary-Scale Terrains&quot;,&quot;author&quot;:[{&quot;family&quot;:&quot;Vitacion&quot;,&quot;given&quot;:&quot;Ryan&quot;,&quot;parse-names&quot;:false,&quot;dropping-particle&quot;:&quot;&quot;,&quot;non-dropping-particle&quot;:&quot;&quot;},{&quot;family&quot;:&quot;Liu&quot;,&quot;given&quot;:&quot;Li&quot;,&quot;parse-names&quot;:false,&quot;dropping-particle&quot;:&quot;&quot;,&quot;non-dropping-particle&quot;:&quot;&quot;}],&quot;container-title&quot;:&quot;Proceedings - 2019 IEEE International Conference on Space Mission Challenges for Information Technology, SMC-IT 2019&quot;,&quot;DOI&quot;:&quot;10.1109/SMC-IT.2019.00014&quot;,&quot;ISBN&quot;:&quot;9781728115443&quot;,&quot;issued&quot;:{&quot;date-parts&quot;:[[2019,7,1]]},&quot;page&quot;:&quot;70-77&quot;,&quot;abstract&quot;:&quo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quot;,&quot;publisher&quot;:&quot;Institute of Electrical and Electronics Engineers Inc.&quot;},&quot;isTemporary&quot;:false}],&quot;properties&quot;:{&quot;noteIndex&quot;:0},&quot;isEdited&quot;:false,&quot;manualOverride&quot;:{&quot;isManuallyOverriden&quot;:false,&quot;citeprocText&quot;:&quot;(Vitacion and Liu, 2019)&quot;,&quot;manualOverrideText&quot;:&quot;&quot;}}]"/>
    <we:property name="MENDELEY_CITATIONS_STYLE" value="&quot;https://www.zotero.org/styles/harvard-anglia-ruskin-university&quot;"/>
    <we:property name="MENDELEY_PROFILE_ID" value="&quot;a41e8ee2e6f77a8b71c18ae2f3238b96c952204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3B97DE5-4AC6-4280-83A3-0BF967DEF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Procedural Generation in Game design</vt:lpstr>
    </vt:vector>
  </TitlesOfParts>
  <Company>Final Year Project</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Generation in Game design</dc:title>
  <dc:subject>Evan Barry – T00202376</dc:subject>
  <dc:creator>Evan Barry</dc:creator>
  <cp:keywords/>
  <dc:description/>
  <cp:lastModifiedBy>Staff Helen Fitzgerald</cp:lastModifiedBy>
  <cp:revision>2</cp:revision>
  <dcterms:created xsi:type="dcterms:W3CDTF">2020-10-28T09:06:00Z</dcterms:created>
  <dcterms:modified xsi:type="dcterms:W3CDTF">2020-10-28T09:06:00Z</dcterms:modified>
  <cp:category>B.Sc. in Computing With Games Development</cp:category>
</cp:coreProperties>
</file>