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7710"/>
      </w:tblGrid>
      <w:tr w:rsidR="00B1279A" w14:paraId="0C559966" w14:textId="77777777" w:rsidTr="00303110">
        <w:trPr>
          <w:jc w:val="center"/>
        </w:trPr>
        <w:tc>
          <w:tcPr>
            <w:tcW w:w="2552" w:type="dxa"/>
            <w:tcBorders>
              <w:top w:val="single" w:sz="8" w:space="0" w:color="444444"/>
              <w:bottom w:val="single" w:sz="8" w:space="0" w:color="444444"/>
              <w:right w:val="single" w:sz="6" w:space="0" w:color="BEBEBE"/>
            </w:tcBorders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0C4AC15C" w14:textId="3C903C34" w:rsidR="00B1279A" w:rsidRPr="00B21513" w:rsidRDefault="00000000" w:rsidP="00B21513">
            <w:pPr>
              <w:spacing w:after="80"/>
              <w:jc w:val="center"/>
              <w:rPr>
                <w:rFonts w:eastAsia="Malgun Gothic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47487DD4" wp14:editId="4263978B">
                  <wp:extent cx="1007999" cy="1297179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29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0" w:type="dxa"/>
            <w:tcBorders>
              <w:top w:val="single" w:sz="8" w:space="0" w:color="444444"/>
              <w:bottom w:val="single" w:sz="8" w:space="0" w:color="444444"/>
            </w:tcBorders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2AE88FEF" w14:textId="77777777" w:rsidR="00B1279A" w:rsidRPr="00EE56E2" w:rsidRDefault="00000000">
            <w:pPr>
              <w:spacing w:after="20"/>
              <w:rPr>
                <w:color w:val="1F497D" w:themeColor="text2"/>
                <w:sz w:val="22"/>
                <w:szCs w:val="24"/>
              </w:rPr>
            </w:pPr>
            <w:r>
              <w:rPr>
                <w:b/>
                <w:color w:val="1F497D" w:themeColor="text2"/>
                <w:sz w:val="48"/>
                <w:szCs w:val="24"/>
              </w:rPr>
              <w:t>Ji Hyun Yoon</w:t>
            </w:r>
          </w:p>
          <w:p w14:paraId="36E68F6E" w14:textId="459A334B" w:rsidR="00B1279A" w:rsidRPr="00303110" w:rsidRDefault="00000000">
            <w:pPr>
              <w:spacing w:after="80"/>
              <w:rPr>
                <w:rFonts w:eastAsia="Malgun Gothic"/>
                <w:sz w:val="22"/>
                <w:szCs w:val="24"/>
                <w:lang w:eastAsia="ko-KR"/>
              </w:rPr>
            </w:pPr>
            <w:r>
              <w:rPr>
                <w:color w:val="414141"/>
                <w:sz w:val="24"/>
                <w:szCs w:val="24"/>
              </w:rPr>
              <w:t>Technical Solutions &amp; Sales Engineer</w:t>
            </w:r>
          </w:p>
          <w:p w14:paraId="7971C12A" w14:textId="60C5DE1D" w:rsidR="00010731" w:rsidRPr="00303110" w:rsidRDefault="00010731">
            <w:pPr>
              <w:spacing w:after="0"/>
              <w:rPr>
                <w:rFonts w:eastAsia="Malgun Gothic"/>
                <w:color w:val="5A5A5A"/>
                <w:szCs w:val="24"/>
                <w:lang w:eastAsia="ko-KR"/>
              </w:rPr>
            </w:pPr>
            <w:hyperlink r:id="rId7">
              <w:r>
                <w:rPr>
                  <w:color w:val="1F1F1F"/>
                  <w:sz w:val="22"/>
                  <w:szCs w:val="24"/>
                </w:rPr>
                <w:t>wlgus1805@naver.com</w:t>
              </w:r>
            </w:hyperlink>
            <w:r>
              <w:rPr>
                <w:color w:val="5A5A5A"/>
                <w:szCs w:val="24"/>
              </w:rPr>
              <w:t xml:space="preserve">  |  </w:t>
            </w:r>
            <w:r>
              <w:rPr>
                <w:color w:val="5A5A5A"/>
                <w:sz w:val="22"/>
              </w:rPr>
              <w:t>010-4008-8197</w:t>
            </w:r>
            <w:r>
              <w:rPr>
                <w:rFonts w:eastAsia="Malgun Gothic" w:hint="eastAsia"/>
                <w:color w:val="5A5A5A"/>
                <w:szCs w:val="24"/>
                <w:lang w:eastAsia="ko-KR"/>
              </w:rPr>
              <w:t xml:space="preserve"> | </w:t>
            </w:r>
            <w:r>
              <w:rPr>
                <w:rFonts w:eastAsia="Malgun Gothic"/>
                <w:color w:val="5A5A5A"/>
                <w:sz w:val="22"/>
                <w:lang w:eastAsia="ko-KR"/>
              </w:rPr>
              <w:t>https://evan-yoon.com/</w:t>
            </w:r>
          </w:p>
          <w:p w14:paraId="44582B1D" w14:textId="77777777" w:rsidR="00C93472" w:rsidRPr="00C93472" w:rsidRDefault="00C93472">
            <w:pPr>
              <w:spacing w:after="0"/>
              <w:rPr>
                <w:rFonts w:eastAsia="Malgun Gothic"/>
                <w:color w:val="5A5A5A"/>
                <w:sz w:val="4"/>
                <w:szCs w:val="8"/>
                <w:lang w:eastAsia="ko-KR"/>
              </w:rPr>
            </w:pPr>
          </w:p>
          <w:p w14:paraId="4EE04220" w14:textId="32C06BCC" w:rsidR="00B1279A" w:rsidRPr="00010731" w:rsidRDefault="00010731">
            <w:pPr>
              <w:spacing w:after="0"/>
              <w:rPr>
                <w:rFonts w:eastAsia="Malgun Gothic"/>
                <w:color w:val="5A5A5A"/>
                <w:szCs w:val="24"/>
                <w:lang w:eastAsia="ko-KR"/>
              </w:rPr>
            </w:pPr>
            <w:r>
              <w:rPr>
                <w:rFonts w:hint="eastAsia"/>
                <w:color w:val="5A5A5A"/>
                <w:szCs w:val="24"/>
              </w:rPr>
              <w:t>Yonggu-daero 2771beon-gil, Suji-gu, Yongin-si, Gyeonggi-do, Republic of Korea</w:t>
            </w:r>
          </w:p>
        </w:tc>
      </w:tr>
    </w:tbl>
    <w:p w14:paraId="4AEA9461" w14:textId="77777777" w:rsidR="00B1279A" w:rsidRDefault="00B1279A">
      <w:pPr>
        <w:spacing w:after="40"/>
      </w:pPr>
    </w:p>
    <w:p w14:paraId="244B1B2A" w14:textId="77777777" w:rsidR="00B1279A" w:rsidRPr="00EE56E2" w:rsidRDefault="00000000">
      <w:pPr>
        <w:keepNext/>
        <w:pBdr>
          <w:bottom w:val="single" w:sz="7" w:space="1" w:color="555555"/>
        </w:pBdr>
        <w:spacing w:after="100"/>
        <w:rPr>
          <w:color w:val="1F497D" w:themeColor="text2"/>
          <w:sz w:val="28"/>
          <w:szCs w:val="32"/>
        </w:rPr>
      </w:pPr>
      <w:r>
        <w:rPr>
          <w:b/>
          <w:color w:val="1F497D" w:themeColor="text2"/>
          <w:sz w:val="28"/>
          <w:szCs w:val="32"/>
        </w:rPr>
        <w:t>PROFESSIONAL SUMMARY</w:t>
      </w:r>
    </w:p>
    <w:p w14:paraId="705DF07F" w14:textId="40822D28" w:rsidR="00B1279A" w:rsidRPr="00FE71B4" w:rsidRDefault="00000000">
      <w:pPr>
        <w:spacing w:after="100" w:line="259" w:lineRule="auto"/>
        <w:rPr>
          <w:rFonts w:asciiTheme="majorHAnsi" w:eastAsia="Malgun Gothic" w:hAnsiTheme="majorHAnsi" w:cstheme="majorHAnsi"/>
          <w:color w:val="1E1E1E"/>
          <w:sz w:val="24"/>
          <w:szCs w:val="28"/>
          <w:lang w:eastAsia="ko-KR"/>
        </w:rPr>
      </w:pPr>
      <w:r>
        <w:rPr>
          <w:color w:val="1E1E1E"/>
          <w:sz w:val="24"/>
          <w:szCs w:val="28"/>
        </w:rPr>
        <w:t xml:space="preserve">Problem-solving professional with 6+ years of experience across hospitality HR/GA operations and Blizzard Entertainment support, now </w:t>
      </w:r>
      <w:r>
        <w:rPr>
          <w:rFonts w:asciiTheme="majorHAnsi" w:hAnsiTheme="majorHAnsi" w:cstheme="majorHAnsi"/>
          <w:color w:val="1E1E1E"/>
          <w:sz w:val="24"/>
          <w:szCs w:val="28"/>
        </w:rPr>
        <w:t>expanding</w:t>
      </w:r>
      <w:r>
        <w:rPr>
          <w:color w:val="1E1E1E"/>
          <w:sz w:val="24"/>
          <w:szCs w:val="28"/>
        </w:rPr>
        <w:t xml:space="preserve"> into applied AI and software prototyping through Intel AI for Future Workforce. Brings a strong blend of structured communication, issue triage, onboarding delivery, and hands-on product building across React, Capacitor, FastAPI, and Python. </w:t>
      </w:r>
      <w:r>
        <w:rPr>
          <w:rFonts w:asciiTheme="majorHAnsi" w:eastAsia="Malgun Gothic" w:hAnsiTheme="majorHAnsi" w:cstheme="majorHAnsi"/>
          <w:color w:val="1E1E1E"/>
          <w:sz w:val="24"/>
          <w:szCs w:val="28"/>
          <w:lang w:eastAsia="ko-KR"/>
        </w:rPr>
        <w:t>With a focus on customer-facing environments, I have a proven ability to simplify intricate user issues into effective workflows and practical solutions. I look forward to bringing this mix of technical agility and stakeholder-focused communication to the team at Unity Korea.</w:t>
      </w:r>
    </w:p>
    <w:p w14:paraId="3188F9E4" w14:textId="77777777" w:rsidR="00B21513" w:rsidRPr="00C93472" w:rsidRDefault="00B21513">
      <w:pPr>
        <w:spacing w:after="100" w:line="259" w:lineRule="auto"/>
        <w:rPr>
          <w:rFonts w:eastAsia="Malgun Gothic"/>
          <w:color w:val="1F497D" w:themeColor="text2"/>
          <w:sz w:val="24"/>
          <w:szCs w:val="28"/>
          <w:lang w:eastAsia="ko-KR"/>
        </w:rPr>
      </w:pPr>
    </w:p>
    <w:p w14:paraId="5EE03AF6" w14:textId="77777777" w:rsidR="00B1279A" w:rsidRPr="00EE56E2" w:rsidRDefault="00000000">
      <w:pPr>
        <w:keepNext/>
        <w:pBdr>
          <w:bottom w:val="single" w:sz="7" w:space="1" w:color="555555"/>
        </w:pBdr>
        <w:spacing w:after="100"/>
        <w:rPr>
          <w:color w:val="1F497D" w:themeColor="text2"/>
          <w:sz w:val="28"/>
          <w:szCs w:val="32"/>
        </w:rPr>
      </w:pPr>
      <w:r>
        <w:rPr>
          <w:b/>
          <w:color w:val="1F497D" w:themeColor="text2"/>
          <w:sz w:val="28"/>
          <w:szCs w:val="32"/>
        </w:rPr>
        <w:t>PROFESSIONAL EXPERIENCE</w:t>
      </w:r>
    </w:p>
    <w:p w14:paraId="5B42CEE6" w14:textId="77777777" w:rsidR="00B1279A" w:rsidRPr="00E74A0D" w:rsidRDefault="00000000">
      <w:pPr>
        <w:keepNext/>
        <w:spacing w:before="40" w:after="20"/>
        <w:rPr>
          <w:sz w:val="24"/>
          <w:szCs w:val="28"/>
        </w:rPr>
      </w:pPr>
      <w:r>
        <w:rPr>
          <w:b/>
          <w:color w:val="232323"/>
          <w:sz w:val="28"/>
          <w:szCs w:val="28"/>
        </w:rPr>
        <w:t>HR/GA Agent</w:t>
      </w:r>
      <w:r>
        <w:rPr>
          <w:b/>
          <w:color w:val="373737"/>
          <w:sz w:val="24"/>
          <w:szCs w:val="28"/>
        </w:rPr>
        <w:t xml:space="preserve">  |  Josun Hotels &amp; Resorts</w:t>
      </w:r>
    </w:p>
    <w:p w14:paraId="2D083E19" w14:textId="77777777" w:rsidR="00B1279A" w:rsidRPr="00E74A0D" w:rsidRDefault="00000000">
      <w:pPr>
        <w:spacing w:after="60"/>
        <w:rPr>
          <w:sz w:val="24"/>
          <w:szCs w:val="28"/>
        </w:rPr>
      </w:pPr>
      <w:r>
        <w:rPr>
          <w:color w:val="5A5A5A"/>
          <w:sz w:val="22"/>
          <w:szCs w:val="28"/>
        </w:rPr>
        <w:t>Feb 2022 - Jul 2025  |  Seoul, South Korea</w:t>
      </w:r>
    </w:p>
    <w:p w14:paraId="3043182E" w14:textId="77777777" w:rsidR="00B1279A" w:rsidRPr="00E74A0D" w:rsidRDefault="00000000">
      <w:pPr>
        <w:spacing w:after="30" w:line="254" w:lineRule="auto"/>
        <w:ind w:left="255" w:hanging="159"/>
        <w:rPr>
          <w:sz w:val="24"/>
          <w:szCs w:val="28"/>
        </w:rPr>
      </w:pPr>
      <w:r>
        <w:rPr>
          <w:color w:val="232323"/>
          <w:sz w:val="24"/>
          <w:szCs w:val="28"/>
        </w:rPr>
        <w:t>• Managed end-to-end recruitment operations for approximately 600 hires per year, from manpower planning and sourcing strategy to interview coordination, offer communication, and pre-boarding.</w:t>
      </w:r>
    </w:p>
    <w:p w14:paraId="1903610C" w14:textId="77777777" w:rsidR="00B1279A" w:rsidRPr="00E74A0D" w:rsidRDefault="00000000">
      <w:pPr>
        <w:spacing w:after="30" w:line="254" w:lineRule="auto"/>
        <w:ind w:left="255" w:hanging="159"/>
        <w:rPr>
          <w:sz w:val="24"/>
          <w:szCs w:val="28"/>
        </w:rPr>
      </w:pPr>
      <w:r>
        <w:rPr>
          <w:color w:val="232323"/>
          <w:sz w:val="24"/>
          <w:szCs w:val="28"/>
        </w:rPr>
        <w:t>• Expanded talent channels through LinkedIn, Jasoseol, and university partnerships, helping increase application inflow by over 5x and raising hiring target attainment from 60% to 98%.</w:t>
      </w:r>
    </w:p>
    <w:p w14:paraId="31AED603" w14:textId="77777777" w:rsidR="00B1279A" w:rsidRPr="00E74A0D" w:rsidRDefault="00000000">
      <w:pPr>
        <w:spacing w:after="30" w:line="254" w:lineRule="auto"/>
        <w:ind w:left="255" w:hanging="159"/>
        <w:rPr>
          <w:sz w:val="24"/>
          <w:szCs w:val="28"/>
        </w:rPr>
      </w:pPr>
      <w:r>
        <w:rPr>
          <w:color w:val="232323"/>
          <w:sz w:val="24"/>
          <w:szCs w:val="28"/>
        </w:rPr>
        <w:t>• Owned new-hire onboarding sessions and orientation training, while coordinating department-specific training, welcome kits, and welfare rollout to support faster adaptation and long-term retention.</w:t>
      </w:r>
    </w:p>
    <w:p w14:paraId="1B5503F7" w14:textId="77777777" w:rsidR="00B1279A" w:rsidRPr="00E74A0D" w:rsidRDefault="00000000">
      <w:pPr>
        <w:spacing w:after="30" w:line="254" w:lineRule="auto"/>
        <w:ind w:left="255" w:hanging="159"/>
        <w:rPr>
          <w:sz w:val="24"/>
          <w:szCs w:val="28"/>
        </w:rPr>
      </w:pPr>
      <w:r>
        <w:rPr>
          <w:color w:val="232323"/>
          <w:sz w:val="24"/>
          <w:szCs w:val="28"/>
        </w:rPr>
        <w:t>• Improved organizational stability by strengthening onboarding and follow-up processes, contributing to a reduction in annual turnover from 50% to 15%.</w:t>
      </w:r>
    </w:p>
    <w:p w14:paraId="2785CA29" w14:textId="77777777" w:rsidR="00B1279A" w:rsidRDefault="00000000">
      <w:pPr>
        <w:spacing w:after="30" w:line="254" w:lineRule="auto"/>
        <w:ind w:left="255" w:hanging="159"/>
        <w:rPr>
          <w:rFonts w:eastAsia="Malgun Gothic"/>
          <w:color w:val="232323"/>
          <w:sz w:val="24"/>
          <w:szCs w:val="28"/>
          <w:lang w:eastAsia="ko-KR"/>
        </w:rPr>
      </w:pPr>
      <w:r>
        <w:rPr>
          <w:color w:val="232323"/>
          <w:sz w:val="24"/>
          <w:szCs w:val="28"/>
        </w:rPr>
        <w:t>• Supported foreign employee hiring administration, including visa extension and renewal coordination, and handled contracts, seals, badges/access permissions, office layout changes, and vendor-facing GA follow-through.</w:t>
      </w:r>
    </w:p>
    <w:p w14:paraId="20E4D759" w14:textId="77777777" w:rsidR="000642CF" w:rsidRPr="000642CF" w:rsidRDefault="000642CF">
      <w:pPr>
        <w:spacing w:after="30" w:line="254" w:lineRule="auto"/>
        <w:ind w:left="255" w:hanging="159"/>
        <w:rPr>
          <w:rFonts w:eastAsia="Malgun Gothic"/>
          <w:sz w:val="10"/>
          <w:szCs w:val="12"/>
          <w:lang w:eastAsia="ko-KR"/>
        </w:rPr>
      </w:pPr>
    </w:p>
    <w:p w14:paraId="52A95FE9" w14:textId="23C1A23E" w:rsidR="00B1279A" w:rsidRPr="00E74A0D" w:rsidRDefault="00000000">
      <w:pPr>
        <w:keepNext/>
        <w:spacing w:before="40" w:after="20"/>
        <w:rPr>
          <w:rFonts w:eastAsia="Malgun Gothic"/>
          <w:sz w:val="24"/>
          <w:szCs w:val="28"/>
          <w:lang w:eastAsia="ko-KR"/>
        </w:rPr>
      </w:pPr>
      <w:r>
        <w:rPr>
          <w:b/>
          <w:color w:val="232323"/>
          <w:sz w:val="28"/>
          <w:szCs w:val="28"/>
        </w:rPr>
        <w:t>Game Master</w:t>
      </w:r>
      <w:r>
        <w:rPr>
          <w:b/>
          <w:color w:val="373737"/>
          <w:sz w:val="24"/>
          <w:szCs w:val="28"/>
        </w:rPr>
        <w:t xml:space="preserve">  |  Blizzard Entertainment</w:t>
      </w:r>
    </w:p>
    <w:p w14:paraId="46D13F64" w14:textId="77777777" w:rsidR="00B1279A" w:rsidRPr="00E74A0D" w:rsidRDefault="00000000">
      <w:pPr>
        <w:spacing w:after="60"/>
        <w:rPr>
          <w:sz w:val="24"/>
          <w:szCs w:val="28"/>
        </w:rPr>
      </w:pPr>
      <w:r>
        <w:rPr>
          <w:color w:val="5A5A5A"/>
          <w:sz w:val="22"/>
          <w:szCs w:val="28"/>
        </w:rPr>
        <w:t>May 2019 - Dec 2021  |  Seoul, South Korea</w:t>
      </w:r>
    </w:p>
    <w:p w14:paraId="6479BFAF" w14:textId="77777777" w:rsidR="00B1279A" w:rsidRPr="00E74A0D" w:rsidRDefault="00000000">
      <w:pPr>
        <w:spacing w:after="30" w:line="254" w:lineRule="auto"/>
        <w:ind w:left="255" w:hanging="159"/>
        <w:rPr>
          <w:sz w:val="24"/>
          <w:szCs w:val="28"/>
        </w:rPr>
      </w:pPr>
      <w:r>
        <w:rPr>
          <w:color w:val="232323"/>
          <w:sz w:val="24"/>
          <w:szCs w:val="28"/>
        </w:rPr>
        <w:t>• Resolved gameplay, account, refund, and bug-related cases for World of Warcraft players while reviewing English-language logs, policies, and internal support tools.</w:t>
      </w:r>
    </w:p>
    <w:p w14:paraId="2DBB8D0B" w14:textId="77777777" w:rsidR="00B1279A" w:rsidRPr="00E74A0D" w:rsidRDefault="00000000">
      <w:pPr>
        <w:spacing w:after="30" w:line="254" w:lineRule="auto"/>
        <w:ind w:left="255" w:hanging="159"/>
        <w:rPr>
          <w:sz w:val="24"/>
          <w:szCs w:val="28"/>
        </w:rPr>
      </w:pPr>
      <w:r>
        <w:rPr>
          <w:color w:val="232323"/>
          <w:sz w:val="24"/>
          <w:szCs w:val="28"/>
        </w:rPr>
        <w:t>• Improved customer satisfaction from 74% to 83% and was recognized as Employee of the Month for quality of case handling and service consistency.</w:t>
      </w:r>
    </w:p>
    <w:p w14:paraId="0F1EAB20" w14:textId="77777777" w:rsidR="00B1279A" w:rsidRPr="00E74A0D" w:rsidRDefault="00000000">
      <w:pPr>
        <w:spacing w:after="30" w:line="254" w:lineRule="auto"/>
        <w:ind w:left="255" w:hanging="159"/>
        <w:rPr>
          <w:sz w:val="24"/>
          <w:szCs w:val="28"/>
        </w:rPr>
      </w:pPr>
      <w:r>
        <w:rPr>
          <w:color w:val="232323"/>
          <w:sz w:val="24"/>
          <w:szCs w:val="28"/>
        </w:rPr>
        <w:t>• Worked closely with live-issue stakeholders to relay outage and incident context that supported clear downstream communication to players.</w:t>
      </w:r>
    </w:p>
    <w:p w14:paraId="2697B315" w14:textId="77777777" w:rsidR="00B1279A" w:rsidRPr="00E74A0D" w:rsidRDefault="00000000">
      <w:pPr>
        <w:spacing w:after="30" w:line="254" w:lineRule="auto"/>
        <w:ind w:left="255" w:hanging="159"/>
        <w:rPr>
          <w:sz w:val="24"/>
          <w:szCs w:val="28"/>
        </w:rPr>
      </w:pPr>
      <w:r>
        <w:rPr>
          <w:sz w:val="24"/>
          <w:szCs w:val="28"/>
        </w:rPr>
        <w:t>• Outside formal responsibilities, independently authored 60+ walkthrough comments on Wowhead to help players navigate difficult mechanics and quest flows, earning a 5/5 user rating while turning recurring points of confusion into practical step-by-step guidance.</w:t>
      </w:r>
    </w:p>
    <w:p w14:paraId="24BDF8E8" w14:textId="77777777" w:rsidR="00B1279A" w:rsidRPr="00E74A0D" w:rsidRDefault="00000000">
      <w:pPr>
        <w:rPr>
          <w:sz w:val="24"/>
          <w:szCs w:val="28"/>
        </w:rPr>
      </w:pPr>
      <w:r>
        <w:rPr>
          <w:sz w:val="24"/>
          <w:szCs w:val="28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B1279A" w:rsidRPr="00E74A0D" w14:paraId="2FD04C37" w14:textId="77777777">
        <w:trPr>
          <w:jc w:val="center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D5AE2" w14:textId="77777777" w:rsidR="00B1279A" w:rsidRPr="00EE56E2" w:rsidRDefault="00000000">
            <w:pPr>
              <w:keepNext/>
              <w:pBdr>
                <w:bottom w:val="single" w:sz="7" w:space="1" w:color="555555"/>
              </w:pBdr>
              <w:spacing w:after="100"/>
              <w:rPr>
                <w:color w:val="1F497D" w:themeColor="text2"/>
                <w:sz w:val="28"/>
                <w:szCs w:val="32"/>
              </w:rPr>
            </w:pPr>
            <w:r>
              <w:rPr>
                <w:b/>
                <w:color w:val="1F497D" w:themeColor="text2"/>
                <w:sz w:val="28"/>
                <w:szCs w:val="32"/>
              </w:rPr>
              <w:lastRenderedPageBreak/>
              <w:t>EDUCATION</w:t>
            </w:r>
          </w:p>
          <w:p w14:paraId="22E4673F" w14:textId="77777777" w:rsidR="00B1279A" w:rsidRPr="00010731" w:rsidRDefault="00000000">
            <w:pPr>
              <w:spacing w:after="40"/>
              <w:rPr>
                <w:rFonts w:eastAsia="Malgun Gothic"/>
                <w:sz w:val="24"/>
                <w:szCs w:val="28"/>
                <w:lang w:eastAsia="ko-KR"/>
              </w:rPr>
            </w:pPr>
            <w:r>
              <w:rPr>
                <w:b/>
                <w:color w:val="232323"/>
                <w:sz w:val="24"/>
                <w:szCs w:val="28"/>
              </w:rPr>
              <w:t>B.A. in Public Administration</w:t>
            </w:r>
            <w:r>
              <w:rPr>
                <w:color w:val="2D2D2D"/>
                <w:sz w:val="24"/>
                <w:szCs w:val="28"/>
              </w:rPr>
              <w:br/>
              <w:t>Hankuk University of Foreign Studies</w:t>
            </w:r>
            <w:r>
              <w:rPr>
                <w:color w:val="5A5A5A"/>
                <w:sz w:val="22"/>
                <w:szCs w:val="28"/>
              </w:rPr>
              <w:br/>
              <w:t>Mar 2013 - Aug 2019</w:t>
            </w:r>
          </w:p>
          <w:p w14:paraId="2F5998E1" w14:textId="77777777" w:rsidR="00B1279A" w:rsidRPr="00E74A0D" w:rsidRDefault="00000000">
            <w:pPr>
              <w:spacing w:before="80" w:after="40"/>
              <w:rPr>
                <w:sz w:val="24"/>
                <w:szCs w:val="28"/>
              </w:rPr>
            </w:pPr>
            <w:r>
              <w:rPr>
                <w:b/>
                <w:color w:val="232323"/>
                <w:sz w:val="24"/>
                <w:szCs w:val="28"/>
              </w:rPr>
              <w:t>Intel AI for Future Workforce</w:t>
            </w:r>
            <w:r>
              <w:rPr>
                <w:color w:val="2D2D2D"/>
                <w:sz w:val="24"/>
                <w:szCs w:val="28"/>
              </w:rPr>
              <w:br/>
              <w:t>Applied AI Training Program, In Progress</w:t>
            </w:r>
            <w:r>
              <w:rPr>
                <w:color w:val="5A5A5A"/>
                <w:sz w:val="22"/>
                <w:szCs w:val="28"/>
              </w:rPr>
              <w:br/>
              <w:t>Nov 2025 - May 2026</w:t>
            </w:r>
          </w:p>
          <w:p w14:paraId="1B4AC409" w14:textId="77777777" w:rsidR="00B1279A" w:rsidRPr="00E74A0D" w:rsidRDefault="00000000">
            <w:pPr>
              <w:spacing w:after="20" w:line="254" w:lineRule="auto"/>
              <w:ind w:left="255" w:hanging="159"/>
              <w:rPr>
                <w:sz w:val="24"/>
                <w:szCs w:val="28"/>
              </w:rPr>
            </w:pPr>
            <w:r>
              <w:rPr>
                <w:color w:val="232323"/>
                <w:sz w:val="22"/>
                <w:szCs w:val="28"/>
              </w:rPr>
              <w:t>• Focused on Python automation, LLM-assisted workflow design, AI service ideation, and mobile/web product prototyping.</w:t>
            </w: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07A2B" w14:textId="77777777" w:rsidR="00B1279A" w:rsidRPr="00EE56E2" w:rsidRDefault="00000000">
            <w:pPr>
              <w:keepNext/>
              <w:pBdr>
                <w:bottom w:val="single" w:sz="7" w:space="1" w:color="555555"/>
              </w:pBdr>
              <w:spacing w:after="100"/>
              <w:rPr>
                <w:color w:val="1F497D" w:themeColor="text2"/>
                <w:sz w:val="28"/>
                <w:szCs w:val="32"/>
              </w:rPr>
            </w:pPr>
            <w:r>
              <w:rPr>
                <w:b/>
                <w:color w:val="1F497D" w:themeColor="text2"/>
                <w:sz w:val="28"/>
                <w:szCs w:val="32"/>
              </w:rPr>
              <w:t>SKILLS &amp; TOOLS</w:t>
            </w:r>
          </w:p>
          <w:p w14:paraId="6D0B9C7C" w14:textId="77777777" w:rsidR="00B1279A" w:rsidRPr="00E74A0D" w:rsidRDefault="00000000">
            <w:pPr>
              <w:spacing w:after="40"/>
              <w:rPr>
                <w:sz w:val="24"/>
                <w:szCs w:val="28"/>
              </w:rPr>
            </w:pPr>
            <w:r>
              <w:rPr>
                <w:b/>
                <w:color w:val="232323"/>
                <w:sz w:val="24"/>
                <w:szCs w:val="28"/>
              </w:rPr>
              <w:t xml:space="preserve">Technical: </w:t>
            </w:r>
            <w:r>
              <w:rPr>
                <w:color w:val="282828"/>
                <w:sz w:val="24"/>
                <w:szCs w:val="28"/>
              </w:rPr>
              <w:t>React, JavaScript/TypeScript, React Native, Capacitor, FastAPI, Python, Supabase, AWS S3, PostGIS, Git/GitHub</w:t>
            </w:r>
          </w:p>
          <w:p w14:paraId="717F2B38" w14:textId="77777777" w:rsidR="00B1279A" w:rsidRPr="00E74A0D" w:rsidRDefault="00000000">
            <w:pPr>
              <w:spacing w:after="40"/>
              <w:rPr>
                <w:sz w:val="24"/>
                <w:szCs w:val="28"/>
              </w:rPr>
            </w:pPr>
            <w:r>
              <w:rPr>
                <w:b/>
                <w:color w:val="232323"/>
                <w:sz w:val="24"/>
                <w:szCs w:val="28"/>
              </w:rPr>
              <w:t xml:space="preserve">Solutions: </w:t>
            </w:r>
            <w:r>
              <w:rPr>
                <w:color w:val="282828"/>
                <w:sz w:val="24"/>
                <w:szCs w:val="28"/>
              </w:rPr>
              <w:t>Issue triage, onboarding facilitation, technical documentation, workflow design, stakeholder communication, incident support</w:t>
            </w:r>
          </w:p>
          <w:p w14:paraId="36A9EC05" w14:textId="77777777" w:rsidR="00B1279A" w:rsidRPr="00E74A0D" w:rsidRDefault="00000000">
            <w:pPr>
              <w:spacing w:after="40"/>
              <w:rPr>
                <w:sz w:val="24"/>
                <w:szCs w:val="28"/>
              </w:rPr>
            </w:pPr>
            <w:r>
              <w:rPr>
                <w:b/>
                <w:color w:val="232323"/>
                <w:sz w:val="24"/>
                <w:szCs w:val="28"/>
              </w:rPr>
              <w:t xml:space="preserve">Operations: </w:t>
            </w:r>
            <w:r>
              <w:rPr>
                <w:color w:val="282828"/>
                <w:sz w:val="24"/>
                <w:szCs w:val="28"/>
              </w:rPr>
              <w:t>Recruitment operations, visa renewal coordination, vendor coordination, process documentation, cross-functional follow-through</w:t>
            </w:r>
          </w:p>
        </w:tc>
      </w:tr>
      <w:tr w:rsidR="00B1279A" w:rsidRPr="00E74A0D" w14:paraId="5763444B" w14:textId="77777777">
        <w:trPr>
          <w:jc w:val="center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8AFFF" w14:textId="77777777" w:rsidR="00B1279A" w:rsidRPr="00E74A0D" w:rsidRDefault="00B1279A">
            <w:pPr>
              <w:rPr>
                <w:sz w:val="24"/>
                <w:szCs w:val="28"/>
              </w:rPr>
            </w:pPr>
          </w:p>
          <w:p w14:paraId="1954B78F" w14:textId="77777777" w:rsidR="00B1279A" w:rsidRPr="00EE56E2" w:rsidRDefault="00000000">
            <w:pPr>
              <w:keepNext/>
              <w:pBdr>
                <w:bottom w:val="single" w:sz="7" w:space="1" w:color="555555"/>
              </w:pBdr>
              <w:spacing w:after="100"/>
              <w:rPr>
                <w:color w:val="1F497D" w:themeColor="text2"/>
                <w:sz w:val="28"/>
                <w:szCs w:val="32"/>
              </w:rPr>
            </w:pPr>
            <w:r>
              <w:rPr>
                <w:b/>
                <w:color w:val="1F497D" w:themeColor="text2"/>
                <w:sz w:val="28"/>
                <w:szCs w:val="32"/>
              </w:rPr>
              <w:t>LANGUAGES</w:t>
            </w:r>
          </w:p>
          <w:p w14:paraId="6212AE55" w14:textId="77777777" w:rsidR="00B1279A" w:rsidRPr="00E74A0D" w:rsidRDefault="00000000">
            <w:pPr>
              <w:spacing w:after="20" w:line="259" w:lineRule="auto"/>
              <w:rPr>
                <w:sz w:val="24"/>
                <w:szCs w:val="28"/>
              </w:rPr>
            </w:pPr>
            <w:r>
              <w:rPr>
                <w:color w:val="1E1E1E"/>
                <w:sz w:val="24"/>
                <w:szCs w:val="28"/>
              </w:rPr>
              <w:t>Korean: Native</w:t>
            </w:r>
          </w:p>
          <w:p w14:paraId="01B6D45D" w14:textId="77777777" w:rsidR="00B1279A" w:rsidRPr="00E74A0D" w:rsidRDefault="00000000">
            <w:pPr>
              <w:spacing w:after="20" w:line="259" w:lineRule="auto"/>
              <w:rPr>
                <w:sz w:val="24"/>
                <w:szCs w:val="28"/>
              </w:rPr>
            </w:pPr>
            <w:r>
              <w:rPr>
                <w:color w:val="1E1E1E"/>
                <w:sz w:val="24"/>
                <w:szCs w:val="28"/>
              </w:rPr>
              <w:t>English: Business Fluent (TOEIC 980, OPIc AL)</w:t>
            </w: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FDB353" w14:textId="77777777" w:rsidR="00B1279A" w:rsidRPr="00E74A0D" w:rsidRDefault="00B1279A">
            <w:pPr>
              <w:rPr>
                <w:sz w:val="24"/>
                <w:szCs w:val="28"/>
              </w:rPr>
            </w:pPr>
          </w:p>
          <w:p w14:paraId="68D55231" w14:textId="77777777" w:rsidR="00B1279A" w:rsidRPr="00EE56E2" w:rsidRDefault="00000000">
            <w:pPr>
              <w:keepNext/>
              <w:pBdr>
                <w:bottom w:val="single" w:sz="7" w:space="1" w:color="555555"/>
              </w:pBdr>
              <w:spacing w:after="100"/>
              <w:rPr>
                <w:color w:val="1F497D" w:themeColor="text2"/>
                <w:sz w:val="28"/>
                <w:szCs w:val="32"/>
              </w:rPr>
            </w:pPr>
            <w:r>
              <w:rPr>
                <w:b/>
                <w:color w:val="1F497D" w:themeColor="text2"/>
                <w:sz w:val="28"/>
                <w:szCs w:val="32"/>
              </w:rPr>
              <w:t>CERTIFICATIONS</w:t>
            </w:r>
          </w:p>
          <w:p w14:paraId="5ABF06E1" w14:textId="77777777" w:rsidR="00B1279A" w:rsidRPr="00E74A0D" w:rsidRDefault="00000000">
            <w:pPr>
              <w:spacing w:after="20" w:line="259" w:lineRule="auto"/>
              <w:rPr>
                <w:sz w:val="24"/>
                <w:szCs w:val="28"/>
              </w:rPr>
            </w:pPr>
            <w:r>
              <w:rPr>
                <w:color w:val="1E1E1E"/>
                <w:sz w:val="24"/>
                <w:szCs w:val="28"/>
              </w:rPr>
              <w:t>AWS Certified AI Practitioner (Mar 2026)</w:t>
            </w:r>
          </w:p>
          <w:p w14:paraId="6D77C0D9" w14:textId="77777777" w:rsidR="00B1279A" w:rsidRPr="00E74A0D" w:rsidRDefault="00000000">
            <w:pPr>
              <w:spacing w:after="20" w:line="259" w:lineRule="auto"/>
              <w:rPr>
                <w:sz w:val="24"/>
                <w:szCs w:val="28"/>
              </w:rPr>
            </w:pPr>
            <w:r>
              <w:rPr>
                <w:color w:val="1E1E1E"/>
                <w:sz w:val="24"/>
                <w:szCs w:val="28"/>
              </w:rPr>
              <w:t>AWS Certified Cloud Practitioner (Feb 2026)</w:t>
            </w:r>
          </w:p>
          <w:p w14:paraId="262E403E" w14:textId="77777777" w:rsidR="00B1279A" w:rsidRPr="00E74A0D" w:rsidRDefault="00000000">
            <w:pPr>
              <w:spacing w:after="20" w:line="259" w:lineRule="auto"/>
              <w:rPr>
                <w:sz w:val="24"/>
                <w:szCs w:val="28"/>
              </w:rPr>
            </w:pPr>
            <w:r>
              <w:rPr>
                <w:color w:val="1E1E1E"/>
                <w:sz w:val="24"/>
                <w:szCs w:val="28"/>
              </w:rPr>
              <w:t>Computer Specialist in Spreadsheet &amp; Database Level 1 (May 2019)</w:t>
            </w:r>
          </w:p>
        </w:tc>
      </w:tr>
      <w:tr w:rsidR="00B1279A" w:rsidRPr="00E74A0D" w14:paraId="150AED5B" w14:textId="77777777">
        <w:trPr>
          <w:jc w:val="center"/>
        </w:trPr>
        <w:tc>
          <w:tcPr>
            <w:tcW w:w="1026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FCCD0" w14:textId="77777777" w:rsidR="00B1279A" w:rsidRPr="00E74A0D" w:rsidRDefault="00B1279A">
            <w:pPr>
              <w:rPr>
                <w:sz w:val="24"/>
                <w:szCs w:val="28"/>
              </w:rPr>
            </w:pPr>
          </w:p>
          <w:p w14:paraId="28A0F9B1" w14:textId="08ECA573" w:rsidR="00B1279A" w:rsidRPr="00EE56E2" w:rsidRDefault="00000000">
            <w:pPr>
              <w:keepNext/>
              <w:pBdr>
                <w:bottom w:val="single" w:sz="7" w:space="1" w:color="555555"/>
              </w:pBdr>
              <w:spacing w:after="100"/>
              <w:rPr>
                <w:color w:val="1F497D" w:themeColor="text2"/>
                <w:sz w:val="28"/>
                <w:szCs w:val="32"/>
              </w:rPr>
            </w:pPr>
            <w:r>
              <w:rPr>
                <w:b/>
                <w:color w:val="1F497D" w:themeColor="text2"/>
                <w:sz w:val="28"/>
                <w:szCs w:val="32"/>
              </w:rPr>
              <w:t>PROJECTS</w:t>
            </w:r>
          </w:p>
          <w:p w14:paraId="4297C2A2" w14:textId="026091DF" w:rsidR="00B1279A" w:rsidRPr="00E74A0D" w:rsidRDefault="00000000">
            <w:pPr>
              <w:spacing w:after="20"/>
              <w:rPr>
                <w:sz w:val="24"/>
                <w:szCs w:val="28"/>
              </w:rPr>
            </w:pPr>
            <w:proofErr w:type="spellStart"/>
            <w:proofErr w:type="gramStart"/>
            <w:r>
              <w:rPr>
                <w:b/>
                <w:color w:val="232323"/>
                <w:sz w:val="24"/>
                <w:szCs w:val="28"/>
              </w:rPr>
              <w:t>WalkMate</w:t>
            </w:r>
            <w:proofErr w:type="spellEnd"/>
            <w:r w:rsidR="00B65398">
              <w:rPr>
                <w:rFonts w:eastAsia="Malgun Gothic" w:hint="eastAsia"/>
                <w:b/>
                <w:color w:val="232323"/>
                <w:sz w:val="24"/>
                <w:szCs w:val="28"/>
                <w:lang w:eastAsia="ko-KR"/>
              </w:rPr>
              <w:t>(</w:t>
            </w:r>
            <w:proofErr w:type="gramEnd"/>
            <w:r w:rsidR="00B65398">
              <w:rPr>
                <w:rFonts w:eastAsia="Malgun Gothic" w:hint="eastAsia"/>
                <w:b/>
                <w:bCs/>
                <w:color w:val="232323"/>
                <w:sz w:val="24"/>
                <w:szCs w:val="28"/>
                <w:lang w:eastAsia="ko-KR"/>
              </w:rPr>
              <w:t>AI</w:t>
            </w:r>
            <w:r w:rsidR="00B65398" w:rsidRPr="00B65398">
              <w:rPr>
                <w:rFonts w:eastAsia="Malgun Gothic"/>
                <w:b/>
                <w:bCs/>
                <w:color w:val="232323"/>
                <w:sz w:val="24"/>
                <w:szCs w:val="28"/>
                <w:lang w:eastAsia="ko-KR"/>
              </w:rPr>
              <w:t xml:space="preserve"> hazard intelligence</w:t>
            </w:r>
            <w:r w:rsidR="00B65398">
              <w:rPr>
                <w:rFonts w:eastAsia="Malgun Gothic" w:hint="eastAsia"/>
                <w:b/>
                <w:bCs/>
                <w:color w:val="232323"/>
                <w:sz w:val="24"/>
                <w:szCs w:val="28"/>
                <w:lang w:eastAsia="ko-KR"/>
              </w:rPr>
              <w:t>)</w:t>
            </w:r>
            <w:r>
              <w:rPr>
                <w:b/>
                <w:color w:val="232323"/>
                <w:sz w:val="24"/>
                <w:szCs w:val="28"/>
              </w:rPr>
              <w:t xml:space="preserve"> </w:t>
            </w:r>
            <w:proofErr w:type="gramStart"/>
            <w:r>
              <w:rPr>
                <w:b/>
                <w:color w:val="232323"/>
                <w:sz w:val="24"/>
                <w:szCs w:val="28"/>
              </w:rPr>
              <w:t>|  Team</w:t>
            </w:r>
            <w:proofErr w:type="gramEnd"/>
            <w:r>
              <w:rPr>
                <w:b/>
                <w:color w:val="232323"/>
                <w:sz w:val="24"/>
                <w:szCs w:val="28"/>
              </w:rPr>
              <w:t xml:space="preserve"> </w:t>
            </w:r>
            <w:proofErr w:type="gramStart"/>
            <w:r>
              <w:rPr>
                <w:b/>
                <w:color w:val="232323"/>
                <w:sz w:val="24"/>
                <w:szCs w:val="28"/>
              </w:rPr>
              <w:t>Lead</w:t>
            </w:r>
            <w:r>
              <w:rPr>
                <w:color w:val="5A5A5A"/>
                <w:sz w:val="22"/>
                <w:szCs w:val="28"/>
              </w:rPr>
              <w:t xml:space="preserve">  </w:t>
            </w:r>
            <w:r w:rsidR="00B65398">
              <w:rPr>
                <w:b/>
                <w:color w:val="232323"/>
                <w:sz w:val="24"/>
                <w:szCs w:val="28"/>
              </w:rPr>
              <w:t>|</w:t>
            </w:r>
            <w:proofErr w:type="gramEnd"/>
            <w:r>
              <w:rPr>
                <w:color w:val="5A5A5A"/>
                <w:sz w:val="22"/>
                <w:szCs w:val="28"/>
              </w:rPr>
              <w:t xml:space="preserve">  React, Capacitor, </w:t>
            </w:r>
            <w:proofErr w:type="spellStart"/>
            <w:r>
              <w:rPr>
                <w:color w:val="5A5A5A"/>
                <w:sz w:val="22"/>
                <w:szCs w:val="28"/>
              </w:rPr>
              <w:t>Tmap</w:t>
            </w:r>
            <w:proofErr w:type="spellEnd"/>
            <w:r>
              <w:rPr>
                <w:color w:val="5A5A5A"/>
                <w:sz w:val="22"/>
                <w:szCs w:val="28"/>
              </w:rPr>
              <w:t xml:space="preserve"> API, FastAPI, Supabase, AWS S3</w:t>
            </w:r>
          </w:p>
          <w:p w14:paraId="531297B1" w14:textId="77777777" w:rsidR="00B1279A" w:rsidRPr="00E74A0D" w:rsidRDefault="00000000">
            <w:pPr>
              <w:spacing w:after="20" w:line="254" w:lineRule="auto"/>
              <w:ind w:left="255" w:hanging="159"/>
              <w:rPr>
                <w:sz w:val="24"/>
                <w:szCs w:val="28"/>
              </w:rPr>
            </w:pPr>
            <w:r>
              <w:rPr>
                <w:color w:val="232323"/>
                <w:sz w:val="22"/>
                <w:szCs w:val="28"/>
              </w:rPr>
              <w:t>• Led a 3-person team in building a hybrid mobile solution for visually impaired pedestrians that combined route guidance, on-device obstacle detection, and a real-time reporting pipeline.</w:t>
            </w:r>
          </w:p>
          <w:p w14:paraId="0B524F26" w14:textId="77777777" w:rsidR="00B1279A" w:rsidRDefault="00000000">
            <w:pPr>
              <w:spacing w:after="40" w:line="254" w:lineRule="auto"/>
              <w:ind w:left="255" w:hanging="159"/>
              <w:rPr>
                <w:rFonts w:eastAsia="Malgun Gothic"/>
                <w:color w:val="232323"/>
                <w:sz w:val="22"/>
                <w:szCs w:val="28"/>
                <w:lang w:eastAsia="ko-KR"/>
              </w:rPr>
            </w:pPr>
            <w:r>
              <w:rPr>
                <w:color w:val="232323"/>
                <w:sz w:val="22"/>
                <w:szCs w:val="28"/>
              </w:rPr>
              <w:t>• Owned frontend architecture and user experience, including voice-first interaction, sensor-assisted navigation, and prioritized TTS alerts for safer hands-free guidance.</w:t>
            </w:r>
          </w:p>
          <w:p w14:paraId="721889E9" w14:textId="5A32B06D" w:rsidR="00B65398" w:rsidRPr="00E74A0D" w:rsidRDefault="00B65398" w:rsidP="00B65398">
            <w:pPr>
              <w:spacing w:before="80" w:after="20"/>
              <w:rPr>
                <w:sz w:val="24"/>
                <w:szCs w:val="28"/>
              </w:rPr>
            </w:pPr>
            <w:proofErr w:type="gramStart"/>
            <w:r>
              <w:rPr>
                <w:b/>
                <w:color w:val="232323"/>
                <w:sz w:val="24"/>
                <w:szCs w:val="28"/>
              </w:rPr>
              <w:t>Mongle</w:t>
            </w:r>
            <w:r>
              <w:rPr>
                <w:rFonts w:eastAsia="Malgun Gothic" w:hint="eastAsia"/>
                <w:b/>
                <w:color w:val="232323"/>
                <w:sz w:val="24"/>
                <w:szCs w:val="28"/>
                <w:lang w:eastAsia="ko-KR"/>
              </w:rPr>
              <w:t>(</w:t>
            </w:r>
            <w:proofErr w:type="gramEnd"/>
            <w:r>
              <w:rPr>
                <w:b/>
                <w:color w:val="232323"/>
                <w:sz w:val="24"/>
                <w:szCs w:val="28"/>
              </w:rPr>
              <w:t>AI Wedding Solution</w:t>
            </w:r>
            <w:r>
              <w:rPr>
                <w:rFonts w:eastAsia="Malgun Gothic" w:hint="eastAsia"/>
                <w:b/>
                <w:color w:val="232323"/>
                <w:sz w:val="24"/>
                <w:szCs w:val="28"/>
                <w:lang w:eastAsia="ko-KR"/>
              </w:rPr>
              <w:t>)</w:t>
            </w:r>
            <w:r>
              <w:rPr>
                <w:b/>
                <w:color w:val="232323"/>
                <w:sz w:val="24"/>
                <w:szCs w:val="28"/>
              </w:rPr>
              <w:t xml:space="preserve"> | Team Lead</w:t>
            </w:r>
            <w:r>
              <w:rPr>
                <w:color w:val="5A5A5A"/>
                <w:sz w:val="22"/>
                <w:szCs w:val="28"/>
              </w:rPr>
              <w:t xml:space="preserve"> </w:t>
            </w:r>
            <w:proofErr w:type="gramStart"/>
            <w:r>
              <w:rPr>
                <w:b/>
                <w:color w:val="232323"/>
                <w:sz w:val="24"/>
                <w:szCs w:val="28"/>
              </w:rPr>
              <w:t>|</w:t>
            </w:r>
            <w:r>
              <w:rPr>
                <w:color w:val="5A5A5A"/>
                <w:sz w:val="22"/>
                <w:szCs w:val="28"/>
              </w:rPr>
              <w:t xml:space="preserve">  React</w:t>
            </w:r>
            <w:proofErr w:type="gramEnd"/>
            <w:r>
              <w:rPr>
                <w:color w:val="5A5A5A"/>
                <w:sz w:val="22"/>
                <w:szCs w:val="28"/>
              </w:rPr>
              <w:t xml:space="preserve"> Native (Expo), </w:t>
            </w:r>
            <w:proofErr w:type="spellStart"/>
            <w:r>
              <w:rPr>
                <w:color w:val="5A5A5A"/>
                <w:sz w:val="22"/>
                <w:szCs w:val="28"/>
              </w:rPr>
              <w:t>FastAPI</w:t>
            </w:r>
            <w:proofErr w:type="spellEnd"/>
            <w:r>
              <w:rPr>
                <w:color w:val="5A5A5A"/>
                <w:sz w:val="22"/>
                <w:szCs w:val="28"/>
              </w:rPr>
              <w:t xml:space="preserve">, </w:t>
            </w:r>
            <w:proofErr w:type="spellStart"/>
            <w:r>
              <w:rPr>
                <w:color w:val="5A5A5A"/>
                <w:sz w:val="22"/>
                <w:szCs w:val="28"/>
              </w:rPr>
              <w:t>Supabase</w:t>
            </w:r>
            <w:proofErr w:type="spellEnd"/>
            <w:r>
              <w:rPr>
                <w:color w:val="5A5A5A"/>
                <w:sz w:val="22"/>
                <w:szCs w:val="28"/>
              </w:rPr>
              <w:t>, GPT-4o, Claude</w:t>
            </w:r>
          </w:p>
          <w:p w14:paraId="326F9D7E" w14:textId="77777777" w:rsidR="00B65398" w:rsidRPr="00E74A0D" w:rsidRDefault="00B65398" w:rsidP="00B65398">
            <w:pPr>
              <w:spacing w:after="20" w:line="254" w:lineRule="auto"/>
              <w:ind w:left="255" w:hanging="159"/>
              <w:rPr>
                <w:sz w:val="24"/>
                <w:szCs w:val="28"/>
              </w:rPr>
            </w:pPr>
            <w:r>
              <w:rPr>
                <w:color w:val="232323"/>
                <w:sz w:val="22"/>
                <w:szCs w:val="28"/>
              </w:rPr>
              <w:t>• Served as PM and AI Lead on a 4-person team, delivering a full-stack AI-powered wedding planning app in 11 days that addresses price opacity and decision fatigue in the Korean wedding market.</w:t>
            </w:r>
          </w:p>
          <w:p w14:paraId="7EF9A956" w14:textId="77777777" w:rsidR="00B65398" w:rsidRPr="00E74A0D" w:rsidRDefault="00B65398" w:rsidP="00B65398">
            <w:pPr>
              <w:spacing w:after="20" w:line="254" w:lineRule="auto"/>
              <w:ind w:left="255" w:hanging="159"/>
              <w:rPr>
                <w:sz w:val="24"/>
                <w:szCs w:val="28"/>
              </w:rPr>
            </w:pPr>
            <w:r>
              <w:rPr>
                <w:color w:val="232323"/>
                <w:sz w:val="22"/>
                <w:szCs w:val="28"/>
              </w:rPr>
              <w:t>• Designed and implemented three AI pipelines: a RAG-based chatbot (GPT-4o-mini for filter extraction + GPT-4o for streaming responses), a budget optimizer using Jaccard similarity-based style matching with weighted price scoring, and a GPT-4o Vision module that parses uploaded wedding estimate photos into structured data.</w:t>
            </w:r>
          </w:p>
          <w:p w14:paraId="209AEA3A" w14:textId="4AE23BC8" w:rsidR="00B65398" w:rsidRPr="00B65398" w:rsidRDefault="00B65398" w:rsidP="00B65398">
            <w:pPr>
              <w:spacing w:after="40" w:line="254" w:lineRule="auto"/>
              <w:ind w:left="255" w:hanging="159"/>
              <w:rPr>
                <w:rFonts w:eastAsia="Malgun Gothic" w:hint="eastAsia"/>
                <w:sz w:val="24"/>
                <w:szCs w:val="28"/>
                <w:lang w:eastAsia="ko-KR"/>
              </w:rPr>
            </w:pPr>
            <w:r>
              <w:rPr>
                <w:color w:val="232323"/>
                <w:sz w:val="22"/>
                <w:szCs w:val="28"/>
              </w:rPr>
              <w:t>• Managed overall project schedule, task distribution, and crisis recovery including a full routing rollback on Day 5; maintained 100% schedule adherence and achieved 98% AI response accuracy by final demo.</w:t>
            </w:r>
          </w:p>
          <w:p w14:paraId="6FB32338" w14:textId="65FD062B" w:rsidR="00B1279A" w:rsidRPr="00E74A0D" w:rsidRDefault="00000000">
            <w:pPr>
              <w:spacing w:after="20"/>
              <w:rPr>
                <w:sz w:val="24"/>
                <w:szCs w:val="28"/>
              </w:rPr>
            </w:pPr>
            <w:r>
              <w:rPr>
                <w:b/>
                <w:color w:val="232323"/>
                <w:sz w:val="24"/>
                <w:szCs w:val="28"/>
              </w:rPr>
              <w:t xml:space="preserve">Onboarding </w:t>
            </w:r>
            <w:proofErr w:type="gramStart"/>
            <w:r>
              <w:rPr>
                <w:b/>
                <w:color w:val="232323"/>
                <w:sz w:val="24"/>
                <w:szCs w:val="28"/>
              </w:rPr>
              <w:t>Assistant  |</w:t>
            </w:r>
            <w:proofErr w:type="gramEnd"/>
            <w:r>
              <w:rPr>
                <w:b/>
                <w:color w:val="232323"/>
                <w:sz w:val="24"/>
                <w:szCs w:val="28"/>
              </w:rPr>
              <w:t xml:space="preserve">  Mobile Product </w:t>
            </w:r>
            <w:proofErr w:type="gramStart"/>
            <w:r>
              <w:rPr>
                <w:b/>
                <w:color w:val="232323"/>
                <w:sz w:val="24"/>
                <w:szCs w:val="28"/>
              </w:rPr>
              <w:t>Prototype</w:t>
            </w:r>
            <w:r>
              <w:rPr>
                <w:color w:val="5A5A5A"/>
                <w:sz w:val="22"/>
                <w:szCs w:val="28"/>
              </w:rPr>
              <w:t xml:space="preserve">  </w:t>
            </w:r>
            <w:r w:rsidR="00B65398">
              <w:rPr>
                <w:b/>
                <w:color w:val="232323"/>
                <w:sz w:val="24"/>
                <w:szCs w:val="28"/>
              </w:rPr>
              <w:t>|</w:t>
            </w:r>
            <w:proofErr w:type="gramEnd"/>
            <w:r>
              <w:rPr>
                <w:color w:val="5A5A5A"/>
                <w:sz w:val="22"/>
                <w:szCs w:val="28"/>
              </w:rPr>
              <w:t xml:space="preserve">  React Native/Expo, Express, OpenAI API</w:t>
            </w:r>
          </w:p>
          <w:p w14:paraId="465B00F2" w14:textId="77777777" w:rsidR="00B1279A" w:rsidRPr="00E74A0D" w:rsidRDefault="00000000">
            <w:pPr>
              <w:spacing w:after="20" w:line="254" w:lineRule="auto"/>
              <w:ind w:left="255" w:hanging="159"/>
              <w:rPr>
                <w:sz w:val="24"/>
                <w:szCs w:val="28"/>
              </w:rPr>
            </w:pPr>
            <w:r>
              <w:rPr>
                <w:color w:val="232323"/>
                <w:sz w:val="22"/>
                <w:szCs w:val="28"/>
              </w:rPr>
              <w:t>• Built a mobile onboarding assistant prototype with FAQ, checklist, and chatbot flows to reduce friction for new hires and make information access more immediate and consistent.</w:t>
            </w:r>
          </w:p>
          <w:p w14:paraId="2C402972" w14:textId="2CA78F85" w:rsidR="00B1279A" w:rsidRPr="00E74A0D" w:rsidRDefault="00000000">
            <w:pPr>
              <w:spacing w:after="20"/>
              <w:rPr>
                <w:sz w:val="24"/>
                <w:szCs w:val="28"/>
              </w:rPr>
            </w:pPr>
            <w:proofErr w:type="gramStart"/>
            <w:r>
              <w:rPr>
                <w:b/>
                <w:color w:val="232323"/>
                <w:sz w:val="24"/>
                <w:szCs w:val="28"/>
              </w:rPr>
              <w:t>Feloria  |</w:t>
            </w:r>
            <w:proofErr w:type="gramEnd"/>
            <w:r>
              <w:rPr>
                <w:b/>
                <w:color w:val="232323"/>
                <w:sz w:val="24"/>
                <w:szCs w:val="28"/>
              </w:rPr>
              <w:t xml:space="preserve">  Game </w:t>
            </w:r>
            <w:proofErr w:type="gramStart"/>
            <w:r>
              <w:rPr>
                <w:b/>
                <w:color w:val="232323"/>
                <w:sz w:val="24"/>
                <w:szCs w:val="28"/>
              </w:rPr>
              <w:t>Prototype</w:t>
            </w:r>
            <w:r>
              <w:rPr>
                <w:color w:val="5A5A5A"/>
                <w:sz w:val="22"/>
                <w:szCs w:val="28"/>
              </w:rPr>
              <w:t xml:space="preserve">  </w:t>
            </w:r>
            <w:r w:rsidR="00B65398">
              <w:rPr>
                <w:b/>
                <w:color w:val="232323"/>
                <w:sz w:val="24"/>
                <w:szCs w:val="28"/>
              </w:rPr>
              <w:t>|</w:t>
            </w:r>
            <w:proofErr w:type="gramEnd"/>
            <w:r>
              <w:rPr>
                <w:color w:val="5A5A5A"/>
                <w:sz w:val="22"/>
                <w:szCs w:val="28"/>
              </w:rPr>
              <w:t xml:space="preserve">  JavaScript, Phaser 3</w:t>
            </w:r>
          </w:p>
          <w:p w14:paraId="4A1C3D04" w14:textId="2B93709A" w:rsidR="00B1279A" w:rsidRPr="00B65398" w:rsidRDefault="00000000" w:rsidP="00B65398">
            <w:pPr>
              <w:spacing w:after="20" w:line="254" w:lineRule="auto"/>
              <w:ind w:left="255" w:hanging="159"/>
              <w:rPr>
                <w:rFonts w:eastAsia="Malgun Gothic" w:hint="eastAsia"/>
                <w:sz w:val="24"/>
                <w:szCs w:val="28"/>
                <w:lang w:eastAsia="ko-KR"/>
              </w:rPr>
            </w:pPr>
            <w:r>
              <w:rPr>
                <w:color w:val="232323"/>
                <w:sz w:val="22"/>
                <w:szCs w:val="28"/>
              </w:rPr>
              <w:t>• Designed and iterated on an original RPG-style game prototype, strengthening practical understanding of gameplay flow, state handling, map structure, and user experience in interactive content.</w:t>
            </w:r>
          </w:p>
        </w:tc>
      </w:tr>
    </w:tbl>
    <w:p w14:paraId="5F407800" w14:textId="77777777" w:rsidR="0008145C" w:rsidRDefault="0008145C"/>
    <w:sectPr w:rsidR="0008145C" w:rsidSect="00034616">
      <w:pgSz w:w="11906" w:h="16838"/>
      <w:pgMar w:top="765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655029">
    <w:abstractNumId w:val="8"/>
  </w:num>
  <w:num w:numId="2" w16cid:durableId="938947379">
    <w:abstractNumId w:val="6"/>
  </w:num>
  <w:num w:numId="3" w16cid:durableId="572082886">
    <w:abstractNumId w:val="5"/>
  </w:num>
  <w:num w:numId="4" w16cid:durableId="1315793953">
    <w:abstractNumId w:val="4"/>
  </w:num>
  <w:num w:numId="5" w16cid:durableId="681471973">
    <w:abstractNumId w:val="7"/>
  </w:num>
  <w:num w:numId="6" w16cid:durableId="1615088711">
    <w:abstractNumId w:val="3"/>
  </w:num>
  <w:num w:numId="7" w16cid:durableId="42599935">
    <w:abstractNumId w:val="2"/>
  </w:num>
  <w:num w:numId="8" w16cid:durableId="268245142">
    <w:abstractNumId w:val="1"/>
  </w:num>
  <w:num w:numId="9" w16cid:durableId="79865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731"/>
    <w:rsid w:val="00034616"/>
    <w:rsid w:val="0006063C"/>
    <w:rsid w:val="000642CF"/>
    <w:rsid w:val="0008145C"/>
    <w:rsid w:val="0015074B"/>
    <w:rsid w:val="0029639D"/>
    <w:rsid w:val="00303110"/>
    <w:rsid w:val="00326F90"/>
    <w:rsid w:val="005A2B7E"/>
    <w:rsid w:val="006B1F7E"/>
    <w:rsid w:val="006E1413"/>
    <w:rsid w:val="00AA1D8D"/>
    <w:rsid w:val="00B006A6"/>
    <w:rsid w:val="00B1279A"/>
    <w:rsid w:val="00B21513"/>
    <w:rsid w:val="00B47730"/>
    <w:rsid w:val="00B65398"/>
    <w:rsid w:val="00C93472"/>
    <w:rsid w:val="00CB0664"/>
    <w:rsid w:val="00D625B2"/>
    <w:rsid w:val="00E74A0D"/>
    <w:rsid w:val="00EE56E2"/>
    <w:rsid w:val="00EF699E"/>
    <w:rsid w:val="00FC693F"/>
    <w:rsid w:val="00F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30E14"/>
  <w14:defaultImageDpi w14:val="300"/>
  <w15:docId w15:val="{B718DE10-2FE3-4C98-8DA4-8C8586ED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303110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303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wlgus1805@nav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830</Words>
  <Characters>4735</Characters>
  <Application>Microsoft Office Word</Application>
  <DocSecurity>0</DocSecurity>
  <Lines>39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 지현</cp:lastModifiedBy>
  <cp:revision>8</cp:revision>
  <dcterms:created xsi:type="dcterms:W3CDTF">2026-03-29T16:53:00Z</dcterms:created>
  <dcterms:modified xsi:type="dcterms:W3CDTF">2026-04-21T14:19:00Z</dcterms:modified>
  <cp:category/>
</cp:coreProperties>
</file>