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STM32 第六天</w:t>
      </w:r>
    </w:p>
    <w:p>
      <w:pPr>
        <w:pStyle w:val="3"/>
        <w:numPr>
          <w:ilvl w:val="0"/>
          <w:numId w:val="1"/>
        </w:numPr>
      </w:pPr>
      <w:r>
        <w:rPr>
          <w:rFonts w:hint="eastAsia"/>
        </w:rPr>
        <w:t>USART</w:t>
      </w:r>
    </w:p>
    <w:p>
      <w:pPr>
        <w:pStyle w:val="4"/>
        <w:bidi w:val="0"/>
        <w:rPr>
          <w:rFonts w:hint="default"/>
          <w:lang w:val="en-US" w:eastAsia="zh-CN"/>
        </w:rPr>
      </w:pPr>
      <w:r>
        <w:rPr>
          <w:rFonts w:hint="eastAsia"/>
          <w:lang w:val="en-US" w:eastAsia="zh-CN"/>
        </w:rPr>
        <w:t>1、USART概念</w:t>
      </w:r>
    </w:p>
    <w:p>
      <w:r>
        <w:t>USART:(Universal Synchronous/Asynchronous Receiver/Transmitter)通用同步/异步串行接收/发送器</w:t>
      </w:r>
    </w:p>
    <w:p>
      <w:r>
        <w:t>USART是一个全双工通用同步/异步串行收发模块，该接口是一个高度灵活的串行通信设备</w:t>
      </w:r>
    </w:p>
    <w:p/>
    <w:p>
      <w:pPr>
        <w:rPr>
          <w:rFonts w:hint="default" w:eastAsiaTheme="minorEastAsia"/>
          <w:lang w:val="en-US" w:eastAsia="zh-CN"/>
        </w:rPr>
      </w:pPr>
    </w:p>
    <w:p>
      <w:r>
        <w:rPr>
          <w:rFonts w:hint="eastAsia"/>
        </w:rPr>
        <w:t>处理器与外部设备通信的两种方式：</w:t>
      </w:r>
    </w:p>
    <w:p>
      <w:r>
        <w:rPr>
          <w:rFonts w:hint="eastAsia"/>
        </w:rPr>
        <w:t>并行通信</w:t>
      </w:r>
      <w:r>
        <w:rPr>
          <w:rFonts w:hint="eastAsia"/>
          <w:lang w:eastAsia="zh-CN"/>
        </w:rPr>
        <w:t>（</w:t>
      </w:r>
      <w:r>
        <w:rPr>
          <w:rFonts w:hint="eastAsia"/>
          <w:lang w:val="en-US" w:eastAsia="zh-CN"/>
        </w:rPr>
        <w:t>八车道</w:t>
      </w:r>
      <w:r>
        <w:rPr>
          <w:rFonts w:hint="eastAsia"/>
          <w:lang w:eastAsia="zh-CN"/>
        </w:rPr>
        <w:t>）</w:t>
      </w:r>
    </w:p>
    <w:p>
      <w:r>
        <w:t xml:space="preserve">   </w:t>
      </w:r>
      <w:r>
        <w:tab/>
      </w:r>
      <w:r>
        <w:tab/>
      </w:r>
      <w:r>
        <w:t>-</w:t>
      </w:r>
      <w:r>
        <w:rPr>
          <w:rFonts w:hint="eastAsia"/>
        </w:rPr>
        <w:t>传输原理：数据各个位同时传输。</w:t>
      </w:r>
    </w:p>
    <w:p>
      <w:r>
        <w:t xml:space="preserve">   </w:t>
      </w:r>
      <w:r>
        <w:tab/>
      </w:r>
      <w:r>
        <w:tab/>
      </w:r>
      <w:r>
        <w:t>-</w:t>
      </w:r>
      <w:r>
        <w:rPr>
          <w:rFonts w:hint="eastAsia"/>
        </w:rPr>
        <w:t>优点：速度快</w:t>
      </w:r>
    </w:p>
    <w:p>
      <w:r>
        <w:t xml:space="preserve">   </w:t>
      </w:r>
      <w:r>
        <w:tab/>
      </w:r>
      <w:r>
        <w:tab/>
      </w:r>
      <w:r>
        <w:t>-</w:t>
      </w:r>
      <w:r>
        <w:rPr>
          <w:rFonts w:hint="eastAsia"/>
        </w:rPr>
        <w:t>缺点：占用引脚资源多</w:t>
      </w:r>
    </w:p>
    <w:p>
      <w:pPr>
        <w:rPr>
          <w:rFonts w:hint="eastAsia" w:eastAsiaTheme="minorEastAsia"/>
          <w:lang w:eastAsia="zh-CN"/>
        </w:rPr>
      </w:pPr>
      <w:r>
        <w:rPr>
          <w:rFonts w:hint="eastAsia"/>
        </w:rPr>
        <w:t>串行通信</w:t>
      </w:r>
      <w:r>
        <w:rPr>
          <w:rFonts w:hint="eastAsia"/>
          <w:lang w:eastAsia="zh-CN"/>
        </w:rPr>
        <w:t>（</w:t>
      </w:r>
      <w:r>
        <w:rPr>
          <w:rFonts w:hint="eastAsia"/>
          <w:lang w:val="en-US" w:eastAsia="zh-CN"/>
        </w:rPr>
        <w:t>单车道</w:t>
      </w:r>
      <w:r>
        <w:rPr>
          <w:rFonts w:hint="eastAsia"/>
          <w:lang w:eastAsia="zh-CN"/>
        </w:rPr>
        <w:t>）</w:t>
      </w:r>
    </w:p>
    <w:p>
      <w:r>
        <w:t xml:space="preserve">  </w:t>
      </w:r>
      <w:r>
        <w:tab/>
      </w:r>
      <w:r>
        <w:tab/>
      </w:r>
      <w:r>
        <w:t>-</w:t>
      </w:r>
      <w:r>
        <w:rPr>
          <w:rFonts w:hint="eastAsia"/>
        </w:rPr>
        <w:t>传输原理：数据按位顺序传输。</w:t>
      </w:r>
    </w:p>
    <w:p>
      <w:r>
        <w:t xml:space="preserve">   </w:t>
      </w:r>
      <w:r>
        <w:tab/>
      </w:r>
      <w:r>
        <w:tab/>
      </w:r>
      <w:r>
        <w:t>-</w:t>
      </w:r>
      <w:r>
        <w:rPr>
          <w:rFonts w:hint="eastAsia"/>
        </w:rPr>
        <w:t>优点：占用引脚资源少</w:t>
      </w:r>
    </w:p>
    <w:p>
      <w:pPr>
        <w:rPr>
          <w:rFonts w:hint="eastAsia"/>
        </w:rPr>
      </w:pPr>
      <w:r>
        <w:t xml:space="preserve">   </w:t>
      </w:r>
      <w:r>
        <w:tab/>
      </w:r>
      <w:r>
        <w:tab/>
      </w:r>
      <w:r>
        <w:t>-</w:t>
      </w:r>
      <w:r>
        <w:rPr>
          <w:rFonts w:hint="eastAsia"/>
        </w:rPr>
        <w:t>缺点：速度相对较慢</w:t>
      </w:r>
    </w:p>
    <w:p>
      <w:pPr>
        <w:rPr>
          <w:rFonts w:hint="eastAsia"/>
        </w:rPr>
      </w:pPr>
    </w:p>
    <w:p>
      <w:pPr>
        <w:jc w:val="center"/>
        <w:rPr>
          <w:rFonts w:hint="eastAsia"/>
        </w:rPr>
      </w:pPr>
      <w:r>
        <w:drawing>
          <wp:inline distT="0" distB="0" distL="114300" distR="114300">
            <wp:extent cx="4283710" cy="3092450"/>
            <wp:effectExtent l="0" t="0" r="254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4283710" cy="3092450"/>
                    </a:xfrm>
                    <a:prstGeom prst="rect">
                      <a:avLst/>
                    </a:prstGeom>
                    <a:noFill/>
                    <a:ln>
                      <a:noFill/>
                    </a:ln>
                  </pic:spPr>
                </pic:pic>
              </a:graphicData>
            </a:graphic>
          </wp:inline>
        </w:drawing>
      </w:r>
    </w:p>
    <w:p/>
    <w:p>
      <w:pPr>
        <w:bidi w:val="0"/>
        <w:rPr>
          <w:b/>
          <w:bCs/>
        </w:rPr>
      </w:pPr>
      <w:r>
        <w:rPr>
          <w:rFonts w:hint="eastAsia"/>
          <w:b/>
          <w:bCs/>
        </w:rPr>
        <w:t>串行通信按传送方向分：</w:t>
      </w:r>
    </w:p>
    <w:p>
      <w:r>
        <w:t>a.</w:t>
      </w:r>
      <w:r>
        <w:rPr>
          <w:rFonts w:hint="eastAsia"/>
        </w:rPr>
        <w:t>单工：</w:t>
      </w:r>
    </w:p>
    <w:p>
      <w:r>
        <w:t xml:space="preserve">           </w:t>
      </w:r>
      <w:r>
        <w:rPr>
          <w:rFonts w:hint="eastAsia"/>
        </w:rPr>
        <w:t>数据传输只支持数据在一个方向上传输</w:t>
      </w:r>
      <w:r>
        <w:t>(</w:t>
      </w:r>
      <w:r>
        <w:rPr>
          <w:rFonts w:hint="eastAsia"/>
        </w:rPr>
        <w:t>收音机、遥控器</w:t>
      </w:r>
      <w:r>
        <w:t>)</w:t>
      </w:r>
    </w:p>
    <w:p>
      <w:r>
        <w:t>b.</w:t>
      </w:r>
      <w:r>
        <w:rPr>
          <w:rFonts w:hint="eastAsia"/>
        </w:rPr>
        <w:t>半双工：</w:t>
      </w:r>
    </w:p>
    <w:p>
      <w:r>
        <w:t xml:space="preserve">           </w:t>
      </w:r>
      <w:r>
        <w:rPr>
          <w:rFonts w:hint="eastAsia"/>
        </w:rPr>
        <w:t>允许数据在两个方向上传输，但是，在某一时刻，只允许数</w:t>
      </w:r>
    </w:p>
    <w:p>
      <w:r>
        <w:t xml:space="preserve">           </w:t>
      </w:r>
      <w:r>
        <w:rPr>
          <w:rFonts w:hint="eastAsia"/>
        </w:rPr>
        <w:t>据在一个方向上传输，它实际上是一种切换方向的单工通信；（对讲机）</w:t>
      </w:r>
    </w:p>
    <w:p>
      <w:r>
        <w:t>c.</w:t>
      </w:r>
      <w:r>
        <w:rPr>
          <w:rFonts w:hint="eastAsia"/>
        </w:rPr>
        <w:t>全双工：</w:t>
      </w:r>
    </w:p>
    <w:p>
      <w:r>
        <w:t xml:space="preserve">           允许数据同时在两个方向上传输，因此，全双工通信是两个</w:t>
      </w:r>
    </w:p>
    <w:p>
      <w:r>
        <w:t xml:space="preserve">           </w:t>
      </w:r>
      <w:r>
        <w:rPr>
          <w:rFonts w:hint="eastAsia"/>
        </w:rPr>
        <w:t>单工通信方式的结合，它要求发送设备和接收设备都有独立</w:t>
      </w:r>
    </w:p>
    <w:p>
      <w:r>
        <w:t xml:space="preserve">           </w:t>
      </w:r>
      <w:r>
        <w:rPr>
          <w:rFonts w:hint="eastAsia"/>
        </w:rPr>
        <w:t>的接收和发送能力。（电话机）</w:t>
      </w:r>
    </w:p>
    <w:p/>
    <w:p>
      <w:pPr>
        <w:pStyle w:val="4"/>
        <w:bidi w:val="0"/>
        <w:rPr>
          <w:rFonts w:hint="default"/>
          <w:lang w:val="en-US" w:eastAsia="zh-CN"/>
        </w:rPr>
      </w:pPr>
      <w:r>
        <w:rPr>
          <w:rFonts w:hint="eastAsia"/>
          <w:lang w:val="en-US" w:eastAsia="zh-CN"/>
        </w:rPr>
        <w:t>2、STM32串口</w:t>
      </w:r>
    </w:p>
    <w:p/>
    <w:p>
      <w:pPr>
        <w:rPr>
          <w:b/>
          <w:bCs/>
          <w:color w:val="FFFF00"/>
          <w:highlight w:val="darkBlue"/>
        </w:rPr>
      </w:pPr>
      <w:r>
        <w:rPr>
          <w:b/>
          <w:bCs/>
          <w:color w:val="FFFF00"/>
          <w:highlight w:val="darkBlue"/>
        </w:rPr>
        <w:t>USART习惯叫为串口，串口为全双工通信</w:t>
      </w:r>
    </w:p>
    <w:p>
      <w:pPr>
        <w:rPr>
          <w:rFonts w:hint="eastAsia"/>
        </w:rPr>
      </w:pPr>
      <w:r>
        <w:rPr>
          <w:rFonts w:hint="eastAsia"/>
        </w:rPr>
        <w:t>串口信号线分析</w:t>
      </w:r>
    </w:p>
    <w:p>
      <w:pPr>
        <w:rPr>
          <w:rFonts w:hint="eastAsia"/>
        </w:rPr>
      </w:pPr>
      <w:r>
        <w:rPr>
          <w:rFonts w:hint="eastAsia"/>
        </w:rPr>
        <w:t>TXD 发送数据 Transmit(tx) Data 简写形式 (TX  T  TD)</w:t>
      </w:r>
    </w:p>
    <w:p>
      <w:pPr>
        <w:rPr>
          <w:rFonts w:hint="eastAsia"/>
        </w:rPr>
      </w:pPr>
      <w:r>
        <w:rPr>
          <w:rFonts w:hint="eastAsia"/>
        </w:rPr>
        <w:t xml:space="preserve">RXD 接受数据 Receive(rx) Data </w:t>
      </w:r>
      <w:r>
        <w:rPr>
          <w:rFonts w:hint="eastAsia"/>
          <w:lang w:val="en-US" w:eastAsia="zh-CN"/>
        </w:rPr>
        <w:t xml:space="preserve"> </w:t>
      </w:r>
      <w:r>
        <w:rPr>
          <w:rFonts w:hint="eastAsia"/>
        </w:rPr>
        <w:t>简写形式 (RX  R  RD)</w:t>
      </w:r>
    </w:p>
    <w:p>
      <w:pPr>
        <w:rPr>
          <w:rFonts w:hint="eastAsia"/>
        </w:rPr>
      </w:pPr>
    </w:p>
    <w:p>
      <w:pPr>
        <w:rPr>
          <w:rFonts w:hint="eastAsia"/>
        </w:rPr>
      </w:pPr>
      <w:r>
        <w:rPr>
          <w:rFonts w:hint="eastAsia"/>
        </w:rPr>
        <w:t>连接方式</w:t>
      </w:r>
    </w:p>
    <w:p>
      <w:pPr>
        <w:rPr>
          <w:rFonts w:hint="eastAsia"/>
        </w:rPr>
      </w:pPr>
      <w:r>
        <w:rPr>
          <w:rFonts w:hint="eastAsia"/>
        </w:rPr>
        <w:t>MCU                       MCU</w:t>
      </w:r>
    </w:p>
    <w:p>
      <w:pPr>
        <w:rPr>
          <w:rFonts w:hint="eastAsia"/>
        </w:rPr>
      </w:pPr>
      <w:r>
        <w:rPr>
          <w:rFonts w:hint="eastAsia"/>
        </w:rPr>
        <w:t>TXD--------------------------------------&gt;RXD</w:t>
      </w:r>
    </w:p>
    <w:p>
      <w:pPr>
        <w:rPr>
          <w:rFonts w:hint="eastAsia"/>
        </w:rPr>
      </w:pPr>
      <w:r>
        <w:rPr>
          <w:rFonts w:hint="eastAsia"/>
        </w:rPr>
        <w:t>RXD&lt;-------------------------------------TXD</w:t>
      </w:r>
    </w:p>
    <w:p>
      <w:pPr>
        <w:jc w:val="center"/>
        <w:rPr>
          <w:rFonts w:hint="eastAsia"/>
        </w:rPr>
      </w:pPr>
      <w:r>
        <w:drawing>
          <wp:inline distT="0" distB="0" distL="114300" distR="114300">
            <wp:extent cx="3771265" cy="2185670"/>
            <wp:effectExtent l="0" t="0" r="635"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3771265" cy="2185670"/>
                    </a:xfrm>
                    <a:prstGeom prst="rect">
                      <a:avLst/>
                    </a:prstGeom>
                    <a:noFill/>
                    <a:ln>
                      <a:noFill/>
                    </a:ln>
                  </pic:spPr>
                </pic:pic>
              </a:graphicData>
            </a:graphic>
          </wp:inline>
        </w:drawing>
      </w:r>
    </w:p>
    <w:p>
      <w:pPr>
        <w:rPr>
          <w:rFonts w:hint="eastAsia"/>
        </w:rPr>
      </w:pPr>
      <w:r>
        <w:rPr>
          <w:rFonts w:hint="eastAsia"/>
        </w:rPr>
        <w:t>STM32串口异步通信定义的参数传送格式：</w:t>
      </w:r>
    </w:p>
    <w:p>
      <w:pPr>
        <w:ind w:firstLine="420" w:firstLineChars="0"/>
        <w:rPr>
          <w:rFonts w:hint="eastAsia"/>
        </w:rPr>
      </w:pPr>
      <w:r>
        <w:rPr>
          <w:rFonts w:hint="eastAsia"/>
        </w:rPr>
        <w:t>起始位</w:t>
      </w:r>
    </w:p>
    <w:p>
      <w:pPr>
        <w:ind w:firstLine="420" w:firstLineChars="0"/>
        <w:rPr>
          <w:rFonts w:hint="eastAsia"/>
        </w:rPr>
      </w:pPr>
      <w:r>
        <w:rPr>
          <w:rFonts w:hint="eastAsia"/>
        </w:rPr>
        <w:t>数据位（8位或者9位）</w:t>
      </w:r>
    </w:p>
    <w:p>
      <w:pPr>
        <w:ind w:firstLine="420" w:firstLineChars="0"/>
        <w:rPr>
          <w:rFonts w:hint="eastAsia"/>
        </w:rPr>
      </w:pPr>
      <w:r>
        <w:rPr>
          <w:rFonts w:hint="eastAsia"/>
        </w:rPr>
        <w:t>奇偶校验位（第9位）</w:t>
      </w:r>
    </w:p>
    <w:p>
      <w:pPr>
        <w:ind w:firstLine="420" w:firstLineChars="0"/>
        <w:rPr>
          <w:rFonts w:hint="eastAsia"/>
        </w:rPr>
      </w:pPr>
      <w:r>
        <w:rPr>
          <w:rFonts w:hint="eastAsia"/>
        </w:rPr>
        <w:t>停止位（1,1.5,2位）</w:t>
      </w:r>
    </w:p>
    <w:p>
      <w:pPr>
        <w:ind w:firstLine="420" w:firstLineChars="0"/>
        <w:rPr>
          <w:rFonts w:hint="eastAsia"/>
        </w:rPr>
      </w:pPr>
      <w:r>
        <w:rPr>
          <w:rFonts w:hint="eastAsia"/>
        </w:rPr>
        <w:t>波特率设置</w:t>
      </w:r>
    </w:p>
    <w:p>
      <w:pPr>
        <w:jc w:val="center"/>
      </w:pPr>
      <w:r>
        <w:drawing>
          <wp:inline distT="0" distB="0" distL="0" distR="0">
            <wp:extent cx="6330315" cy="1042670"/>
            <wp:effectExtent l="76200" t="76200" r="13335" b="5080"/>
            <wp:docPr id="82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330315" cy="1042670"/>
                    </a:xfrm>
                    <a:prstGeom prst="rect">
                      <a:avLst/>
                    </a:prstGeom>
                    <a:noFill/>
                    <a:ln>
                      <a:noFill/>
                    </a:ln>
                    <a:effectLst>
                      <a:prstShdw prst="shdw13" dist="53882" dir="13500000">
                        <a:schemeClr val="bg2">
                          <a:alpha val="50000"/>
                        </a:schemeClr>
                      </a:prstShdw>
                    </a:effectLst>
                  </pic:spPr>
                </pic:pic>
              </a:graphicData>
            </a:graphic>
          </wp:inline>
        </w:drawing>
      </w:r>
    </w:p>
    <w:p>
      <w:pPr>
        <w:numPr>
          <w:ilvl w:val="0"/>
          <w:numId w:val="2"/>
        </w:numPr>
      </w:pPr>
      <w:r>
        <w:rPr>
          <w:rFonts w:hint="eastAsia"/>
          <w:b/>
          <w:bCs/>
        </w:rPr>
        <w:t>起始位：</w:t>
      </w:r>
      <w:r>
        <w:rPr>
          <w:rFonts w:hint="eastAsia"/>
        </w:rPr>
        <w:t>发送器是通过发送起始位而开始一个字符的传送。起始位使数据线处于“</w:t>
      </w:r>
      <w:r>
        <w:t>space”</w:t>
      </w:r>
      <w:r>
        <w:rPr>
          <w:rFonts w:hint="eastAsia"/>
        </w:rPr>
        <w:t>状态</w:t>
      </w:r>
    </w:p>
    <w:p>
      <w:pPr>
        <w:numPr>
          <w:ilvl w:val="0"/>
          <w:numId w:val="2"/>
        </w:numPr>
      </w:pPr>
      <w:r>
        <w:rPr>
          <w:rFonts w:hint="eastAsia"/>
          <w:b/>
          <w:bCs/>
        </w:rPr>
        <w:t>数据位：</w:t>
      </w:r>
      <w:r>
        <w:rPr>
          <w:rFonts w:hint="eastAsia"/>
        </w:rPr>
        <w:t>起始位之后就传送数据位。在数据位中，低位在前（左），高位在后（右）。由于字符编码方式的不同，数据位可以是</w:t>
      </w:r>
      <w:r>
        <w:t>5</w:t>
      </w:r>
      <w:r>
        <w:rPr>
          <w:rFonts w:hint="eastAsia"/>
        </w:rPr>
        <w:t>、</w:t>
      </w:r>
      <w:r>
        <w:t>6</w:t>
      </w:r>
      <w:r>
        <w:rPr>
          <w:rFonts w:hint="eastAsia"/>
        </w:rPr>
        <w:t>、</w:t>
      </w:r>
      <w:r>
        <w:t>7</w:t>
      </w:r>
      <w:r>
        <w:rPr>
          <w:rFonts w:hint="eastAsia"/>
          <w:lang w:eastAsia="zh-CN"/>
        </w:rPr>
        <w:t>、</w:t>
      </w:r>
      <w:r>
        <w:t>8</w:t>
      </w:r>
      <w:r>
        <w:rPr>
          <w:rFonts w:hint="eastAsia"/>
          <w:lang w:eastAsia="zh-CN"/>
        </w:rPr>
        <w:t>、</w:t>
      </w:r>
      <w:r>
        <w:rPr>
          <w:rFonts w:hint="eastAsia"/>
          <w:lang w:val="en-US" w:eastAsia="zh-CN"/>
        </w:rPr>
        <w:t>9</w:t>
      </w:r>
      <w:r>
        <w:rPr>
          <w:rFonts w:hint="eastAsia"/>
        </w:rPr>
        <w:t>位。</w:t>
      </w:r>
    </w:p>
    <w:p>
      <w:pPr>
        <w:numPr>
          <w:ilvl w:val="0"/>
          <w:numId w:val="2"/>
        </w:numPr>
        <w:rPr>
          <w:rFonts w:hint="eastAsia"/>
        </w:rPr>
      </w:pPr>
      <w:r>
        <w:rPr>
          <w:rFonts w:hint="eastAsia"/>
          <w:b/>
          <w:bCs/>
        </w:rPr>
        <w:t>奇偶校验位：</w:t>
      </w:r>
      <w:r>
        <w:rPr>
          <w:rFonts w:hint="eastAsia"/>
        </w:rPr>
        <w:t>用于对字符传送作正确性检查，因</w:t>
      </w:r>
      <w:r>
        <w:t>此奇偶校验位是可选择的，共有3</w:t>
      </w:r>
      <w:r>
        <w:rPr>
          <w:rFonts w:hint="eastAsia"/>
        </w:rPr>
        <w:t>种可能，即奇校验、偶校验和无校验，由用户根据需要选定。</w:t>
      </w:r>
    </w:p>
    <w:p>
      <w:pPr>
        <w:ind w:firstLine="420"/>
        <w:rPr>
          <w:rFonts w:hint="eastAsia"/>
        </w:rPr>
      </w:pPr>
    </w:p>
    <w:p>
      <w:pPr>
        <w:ind w:firstLine="420"/>
        <w:rPr>
          <w:rFonts w:hint="eastAsia"/>
        </w:rPr>
      </w:pPr>
      <w:r>
        <w:rPr>
          <w:rFonts w:ascii="Helvetica" w:hAnsi="Helvetica" w:eastAsia="Helvetica" w:cs="Helvetica"/>
          <w:i w:val="0"/>
          <w:iCs w:val="0"/>
          <w:caps w:val="0"/>
          <w:color w:val="333333"/>
          <w:spacing w:val="0"/>
          <w:sz w:val="21"/>
          <w:szCs w:val="21"/>
          <w:shd w:val="clear" w:fill="FFFFFF"/>
        </w:rPr>
        <w:t>奇</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"https://baike.baidu.com/item/%E5%81%B6%E6%A0%A1%E9%AA%8C" \t "https://baike.baidu.com/item/%E5%A5%87%E5%81%B6%E6%A0%A1%E9%AA%8C/_blank"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10"/>
          <w:rFonts w:hint="default" w:ascii="Helvetica" w:hAnsi="Helvetica" w:eastAsia="Helvetica" w:cs="Helvetica"/>
          <w:i w:val="0"/>
          <w:iCs w:val="0"/>
          <w:caps w:val="0"/>
          <w:color w:val="136EC2"/>
          <w:spacing w:val="0"/>
          <w:sz w:val="21"/>
          <w:szCs w:val="21"/>
          <w:u w:val="none"/>
          <w:shd w:val="clear" w:fill="FFFFFF"/>
        </w:rPr>
        <w:t>偶校验</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(Parity Check)是一种校验代码传输正确性的方法。根据被传输的一组</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"https://baike.baidu.com/item/%E4%BA%8C%E8%BF%9B%E5%88%B6%E4%BB%A3%E7%A0%81/4879654" \t "https://baike.baidu.com/item/%E5%A5%87%E5%81%B6%E6%A0%A1%E9%AA%8C/_blank"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10"/>
          <w:rFonts w:hint="default" w:ascii="Helvetica" w:hAnsi="Helvetica" w:eastAsia="Helvetica" w:cs="Helvetica"/>
          <w:i w:val="0"/>
          <w:iCs w:val="0"/>
          <w:caps w:val="0"/>
          <w:color w:val="136EC2"/>
          <w:spacing w:val="0"/>
          <w:sz w:val="21"/>
          <w:szCs w:val="21"/>
          <w:u w:val="none"/>
          <w:shd w:val="clear" w:fill="FFFFFF"/>
        </w:rPr>
        <w:t>二进制代码</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的数位中“1”的个数是奇数或偶数来进行校验。采用奇数的称为</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"https://baike.baidu.com/item/%E5%A5%87%E6%A0%A1%E9%AA%8C/1684279" \t "https://baike.baidu.com/item/%E5%A5%87%E5%81%B6%E6%A0%A1%E9%AA%8C/_blank"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10"/>
          <w:rFonts w:hint="default" w:ascii="Helvetica" w:hAnsi="Helvetica" w:eastAsia="Helvetica" w:cs="Helvetica"/>
          <w:i w:val="0"/>
          <w:iCs w:val="0"/>
          <w:caps w:val="0"/>
          <w:color w:val="136EC2"/>
          <w:spacing w:val="0"/>
          <w:sz w:val="21"/>
          <w:szCs w:val="21"/>
          <w:u w:val="none"/>
          <w:shd w:val="clear" w:fill="FFFFFF"/>
        </w:rPr>
        <w:t>奇校验</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，反之，称为偶校验。</w:t>
      </w:r>
    </w:p>
    <w:p>
      <w:pPr>
        <w:numPr>
          <w:ilvl w:val="0"/>
          <w:numId w:val="3"/>
        </w:numPr>
        <w:ind w:left="420" w:leftChars="0" w:hanging="420" w:firstLineChars="0"/>
      </w:pPr>
      <w:r>
        <w:rPr>
          <w:rFonts w:hint="eastAsia"/>
          <w:b/>
          <w:bCs/>
        </w:rPr>
        <w:t>停止位：</w:t>
      </w:r>
      <w:r>
        <w:rPr>
          <w:rFonts w:hint="eastAsia"/>
        </w:rPr>
        <w:t>停止位在最后，用以标志一个字符传送的结束，它对应于</w:t>
      </w:r>
      <w:r>
        <w:t>mark</w:t>
      </w:r>
      <w:r>
        <w:rPr>
          <w:rFonts w:hint="eastAsia"/>
        </w:rPr>
        <w:t>状态。停止位可能是</w:t>
      </w:r>
      <w:r>
        <w:t>1</w:t>
      </w:r>
      <w:r>
        <w:rPr>
          <w:rFonts w:hint="eastAsia"/>
        </w:rPr>
        <w:t>、</w:t>
      </w:r>
      <w:r>
        <w:t>1.5</w:t>
      </w:r>
      <w:r>
        <w:rPr>
          <w:rFonts w:hint="eastAsia"/>
        </w:rPr>
        <w:t>或</w:t>
      </w:r>
      <w:r>
        <w:t>2</w:t>
      </w:r>
      <w:r>
        <w:rPr>
          <w:rFonts w:hint="eastAsia"/>
        </w:rPr>
        <w:t>位，在实际应用中根据需要确定</w:t>
      </w:r>
    </w:p>
    <w:p/>
    <w:p>
      <w:pPr>
        <w:numPr>
          <w:ilvl w:val="0"/>
          <w:numId w:val="4"/>
        </w:numPr>
      </w:pPr>
      <w:r>
        <w:rPr>
          <w:rFonts w:hint="eastAsia"/>
          <w:b/>
          <w:bCs/>
        </w:rPr>
        <w:t>串行通信的传送速率：</w:t>
      </w:r>
      <w:r>
        <w:rPr>
          <w:rFonts w:hint="eastAsia"/>
        </w:rPr>
        <w:t>在串行通信中，数据是按位进行传送的，因此传送速率用每秒钟传送格式位的数目来表示，称之为波特率（</w:t>
      </w:r>
      <w:r>
        <w:t>band rate</w:t>
      </w:r>
      <w:r>
        <w:rPr>
          <w:rFonts w:hint="eastAsia"/>
        </w:rPr>
        <w:t>）。每秒传送一个格式位就是</w:t>
      </w:r>
      <w:r>
        <w:t>1</w:t>
      </w:r>
      <w:r>
        <w:rPr>
          <w:rFonts w:hint="eastAsia"/>
        </w:rPr>
        <w:t>波特。</w:t>
      </w:r>
    </w:p>
    <w:p>
      <w:pPr>
        <w:numPr>
          <w:ilvl w:val="0"/>
          <w:numId w:val="0"/>
        </w:numPr>
        <w:ind w:left="360" w:leftChars="0"/>
        <w:rPr>
          <w:rFonts w:hint="default" w:eastAsiaTheme="minorEastAsia"/>
          <w:lang w:val="en-US" w:eastAsia="zh-CN"/>
        </w:rPr>
      </w:pPr>
      <w:r>
        <w:rPr>
          <w:rFonts w:hint="eastAsia"/>
          <w:lang w:val="en-US" w:eastAsia="zh-CN"/>
        </w:rPr>
        <w:t>bps:每秒传输多少比特位数据</w:t>
      </w:r>
    </w:p>
    <w:p/>
    <w:p>
      <w:pPr>
        <w:rPr>
          <w:rFonts w:hint="eastAsia"/>
          <w:lang w:val="en-US" w:eastAsia="zh-CN"/>
        </w:rPr>
      </w:pPr>
      <w:r>
        <w:rPr>
          <w:rFonts w:hint="eastAsia"/>
        </w:rPr>
        <w:t>9600bps:每秒传输9600位数据</w:t>
      </w:r>
      <w:r>
        <w:rPr>
          <w:rFonts w:hint="eastAsia"/>
          <w:lang w:eastAsia="zh-CN"/>
        </w:rPr>
        <w:t>，</w:t>
      </w:r>
      <w:r>
        <w:rPr>
          <w:rFonts w:hint="eastAsia"/>
          <w:lang w:val="en-US" w:eastAsia="zh-CN"/>
        </w:rPr>
        <w:t>波特率参考值</w:t>
      </w:r>
    </w:p>
    <w:p>
      <w:pPr>
        <w:rPr>
          <w:rFonts w:hint="default"/>
          <w:lang w:val="en-US" w:eastAsia="zh-CN"/>
        </w:rPr>
      </w:pPr>
      <w:r>
        <w:rPr>
          <w:rFonts w:hint="eastAsia"/>
          <w:lang w:val="en-US" w:eastAsia="zh-CN"/>
        </w:rPr>
        <w:t xml:space="preserve">                                         </w:t>
      </w:r>
      <w:r>
        <w:drawing>
          <wp:inline distT="0" distB="0" distL="114300" distR="114300">
            <wp:extent cx="1029970" cy="2666365"/>
            <wp:effectExtent l="0" t="0" r="1778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1029970" cy="2666365"/>
                    </a:xfrm>
                    <a:prstGeom prst="rect">
                      <a:avLst/>
                    </a:prstGeom>
                    <a:noFill/>
                    <a:ln>
                      <a:noFill/>
                    </a:ln>
                  </pic:spPr>
                </pic:pic>
              </a:graphicData>
            </a:graphic>
          </wp:inline>
        </w:drawing>
      </w:r>
      <w:r>
        <w:drawing>
          <wp:inline distT="0" distB="0" distL="114300" distR="114300">
            <wp:extent cx="979170" cy="1753870"/>
            <wp:effectExtent l="0" t="0" r="11430" b="177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979170" cy="1753870"/>
                    </a:xfrm>
                    <a:prstGeom prst="rect">
                      <a:avLst/>
                    </a:prstGeom>
                    <a:noFill/>
                    <a:ln>
                      <a:noFill/>
                    </a:ln>
                  </pic:spPr>
                </pic:pic>
              </a:graphicData>
            </a:graphic>
          </wp:inline>
        </w:drawing>
      </w:r>
    </w:p>
    <w:p>
      <w:pPr>
        <w:rPr>
          <w:rFonts w:hint="eastAsia"/>
        </w:rPr>
      </w:pPr>
    </w:p>
    <w:p>
      <w:pPr>
        <w:rPr>
          <w:rFonts w:hint="default" w:eastAsiaTheme="minorEastAsia"/>
          <w:lang w:val="en-US" w:eastAsia="zh-CN"/>
        </w:rPr>
      </w:pPr>
      <w:r>
        <w:rPr>
          <w:rFonts w:hint="eastAsia"/>
          <w:lang w:val="en-US" w:eastAsia="zh-CN"/>
        </w:rPr>
        <w:t>注意：两个MCU之间进行通信，数据帧格式及</w:t>
      </w:r>
      <w:r>
        <w:rPr>
          <w:rFonts w:hint="eastAsia"/>
        </w:rPr>
        <w:t>波特率</w:t>
      </w:r>
      <w:r>
        <w:rPr>
          <w:rFonts w:hint="eastAsia"/>
          <w:lang w:val="en-US" w:eastAsia="zh-CN"/>
        </w:rPr>
        <w:t>必须是相同的。</w:t>
      </w:r>
    </w:p>
    <w:p>
      <w:pPr>
        <w:pStyle w:val="4"/>
        <w:bidi w:val="0"/>
      </w:pPr>
      <w:r>
        <w:rPr>
          <w:rFonts w:hint="eastAsia"/>
          <w:lang w:val="en-US" w:eastAsia="zh-CN"/>
        </w:rPr>
        <w:t>3、</w:t>
      </w:r>
      <w:r>
        <w:rPr>
          <w:rFonts w:hint="eastAsia"/>
        </w:rPr>
        <w:t>USART1配置流程</w:t>
      </w:r>
    </w:p>
    <w:p>
      <w:r>
        <w:rPr>
          <w:rFonts w:hint="eastAsia"/>
        </w:rPr>
        <w:t>串口1配置流程所需要的库函数：stm32f4xx_usart.c</w:t>
      </w:r>
    </w:p>
    <w:p>
      <w:pPr>
        <w:pStyle w:val="16"/>
        <w:numPr>
          <w:ilvl w:val="0"/>
          <w:numId w:val="5"/>
        </w:numPr>
        <w:ind w:firstLineChars="0"/>
        <w:rPr>
          <w:b/>
        </w:rPr>
      </w:pPr>
      <w:r>
        <w:rPr>
          <w:rFonts w:hint="eastAsia"/>
          <w:b/>
        </w:rPr>
        <w:t>理解电路原理图</w:t>
      </w:r>
    </w:p>
    <w:p>
      <w:pPr>
        <w:rPr>
          <w:rFonts w:hint="default" w:eastAsiaTheme="minorEastAsia"/>
          <w:sz w:val="21"/>
          <w:szCs w:val="22"/>
          <w:lang w:val="en-US" w:eastAsia="zh-CN"/>
        </w:rPr>
      </w:pPr>
      <w:r>
        <w:rPr>
          <w:rFonts w:hint="eastAsia"/>
          <w:sz w:val="21"/>
          <w:szCs w:val="22"/>
        </w:rPr>
        <w:t>PA9  ---- USART1_TX</w:t>
      </w:r>
      <w:r>
        <w:rPr>
          <w:rFonts w:hint="eastAsia"/>
          <w:sz w:val="21"/>
          <w:szCs w:val="22"/>
          <w:lang w:val="en-US" w:eastAsia="zh-CN"/>
        </w:rPr>
        <w:t>(发送端)</w:t>
      </w:r>
    </w:p>
    <w:p>
      <w:pPr>
        <w:rPr>
          <w:rFonts w:hint="default" w:eastAsiaTheme="minorEastAsia"/>
          <w:sz w:val="21"/>
          <w:szCs w:val="22"/>
          <w:lang w:val="en-US" w:eastAsia="zh-CN"/>
        </w:rPr>
      </w:pPr>
      <w:r>
        <w:rPr>
          <w:rFonts w:hint="eastAsia"/>
          <w:sz w:val="21"/>
          <w:szCs w:val="22"/>
        </w:rPr>
        <w:t>PA10 ---- USART1_RX</w:t>
      </w:r>
      <w:r>
        <w:rPr>
          <w:rFonts w:hint="eastAsia"/>
          <w:sz w:val="21"/>
          <w:szCs w:val="22"/>
          <w:lang w:val="en-US" w:eastAsia="zh-CN"/>
        </w:rPr>
        <w:t>(接收端)</w:t>
      </w:r>
    </w:p>
    <w:p>
      <w:pPr>
        <w:rPr>
          <w:b/>
        </w:rPr>
      </w:pPr>
    </w:p>
    <w:p>
      <w:pPr>
        <w:pStyle w:val="16"/>
        <w:ind w:left="360" w:firstLine="0" w:firstLineChars="0"/>
      </w:pPr>
      <w:r>
        <w:drawing>
          <wp:inline distT="0" distB="0" distL="114300" distR="114300">
            <wp:extent cx="6640195" cy="4435475"/>
            <wp:effectExtent l="0" t="0" r="825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6640195" cy="4435475"/>
                    </a:xfrm>
                    <a:prstGeom prst="rect">
                      <a:avLst/>
                    </a:prstGeom>
                    <a:noFill/>
                    <a:ln>
                      <a:noFill/>
                    </a:ln>
                  </pic:spPr>
                </pic:pic>
              </a:graphicData>
            </a:graphic>
          </wp:inline>
        </w:drawing>
      </w:r>
    </w:p>
    <w:p>
      <w:r>
        <w:rPr>
          <w:rFonts w:hint="eastAsia"/>
        </w:rPr>
        <w:t>2、</w:t>
      </w:r>
      <w:r>
        <w:t xml:space="preserve"> 串口时钟使能，GPIO 时钟使能。</w:t>
      </w:r>
    </w:p>
    <w:p>
      <w:r>
        <w:rPr>
          <w:rFonts w:hint="eastAsia"/>
        </w:rPr>
        <w:t>3、</w:t>
      </w:r>
      <w:r>
        <w:t>设置引脚复用器映射：调用 GPIO_PinAFConfig 函数。</w:t>
      </w:r>
    </w:p>
    <w:p>
      <w:r>
        <w:rPr>
          <w:rFonts w:hint="eastAsia"/>
        </w:rPr>
        <w:t>4、</w:t>
      </w:r>
      <w:r>
        <w:t>GPIO 初始化设置：要设置模式为复用功能。</w:t>
      </w:r>
    </w:p>
    <w:p>
      <w:r>
        <w:rPr>
          <w:rFonts w:hint="eastAsia"/>
        </w:rPr>
        <w:t>5、</w:t>
      </w:r>
      <w:r>
        <w:t>串口参数初始化：设置波特率，字长，奇偶校验等参数。</w:t>
      </w:r>
    </w:p>
    <w:p>
      <w:r>
        <w:rPr>
          <w:rFonts w:hint="default"/>
          <w:lang w:val="en-US" w:eastAsia="zh-CN"/>
        </w:rPr>
        <w:t>USART_Init(USART_TypeDef* USARTx, USART_InitTypeDef* USART_InitStruct)</w:t>
      </w:r>
    </w:p>
    <w:p>
      <w:pPr>
        <w:rPr>
          <w:rFonts w:hint="eastAsia"/>
          <w:b w:val="0"/>
          <w:bCs w:val="0"/>
        </w:rPr>
      </w:pPr>
      <w:r>
        <w:rPr>
          <w:rFonts w:hint="eastAsia"/>
          <w:b w:val="0"/>
          <w:bCs w:val="0"/>
        </w:rPr>
        <w:t>6、</w:t>
      </w:r>
      <w:r>
        <w:rPr>
          <w:b w:val="0"/>
          <w:bCs w:val="0"/>
        </w:rPr>
        <w:t>开启中断并且初始化 NVIC，使能中断（如果需要开启</w:t>
      </w:r>
      <w:r>
        <w:rPr>
          <w:rFonts w:hint="eastAsia"/>
          <w:b w:val="0"/>
          <w:bCs w:val="0"/>
        </w:rPr>
        <w:t>串口中断才需要这个步骤）。</w:t>
      </w:r>
    </w:p>
    <w:p>
      <w:pPr>
        <w:rPr>
          <w:rFonts w:hint="eastAsia"/>
          <w:b w:val="0"/>
          <w:bCs w:val="0"/>
        </w:rPr>
      </w:pPr>
      <w:r>
        <w:rPr>
          <w:rFonts w:hint="eastAsia"/>
          <w:b w:val="0"/>
          <w:bCs w:val="0"/>
          <w:lang w:val="en-US" w:eastAsia="zh-CN"/>
        </w:rPr>
        <w:t>7、</w:t>
      </w:r>
      <w:r>
        <w:rPr>
          <w:rFonts w:hint="eastAsia"/>
          <w:b w:val="0"/>
          <w:bCs w:val="0"/>
        </w:rPr>
        <w:t>配置为接收中断（表示有数据过来，CPU要中断进行接收）</w:t>
      </w:r>
    </w:p>
    <w:p>
      <w:pPr>
        <w:rPr>
          <w:rFonts w:hint="eastAsia"/>
          <w:b w:val="0"/>
          <w:bCs w:val="0"/>
        </w:rPr>
      </w:pPr>
      <w:r>
        <w:rPr>
          <w:rFonts w:hint="eastAsia"/>
          <w:b w:val="0"/>
          <w:bCs w:val="0"/>
        </w:rPr>
        <w:tab/>
      </w:r>
      <w:r>
        <w:rPr>
          <w:rFonts w:hint="eastAsia"/>
          <w:b w:val="0"/>
          <w:bCs w:val="0"/>
        </w:rPr>
        <w:t>USART_ITConfig(USART1, USART_IT_RXNE, ENABLE);</w:t>
      </w:r>
      <w:r>
        <w:rPr>
          <w:rFonts w:hint="eastAsia"/>
          <w:b w:val="0"/>
          <w:bCs w:val="0"/>
        </w:rPr>
        <w:tab/>
      </w:r>
    </w:p>
    <w:p>
      <w:pPr>
        <w:numPr>
          <w:ilvl w:val="0"/>
          <w:numId w:val="6"/>
        </w:numPr>
      </w:pPr>
      <w:r>
        <w:t>使能串口。</w:t>
      </w:r>
    </w:p>
    <w:p>
      <w:pPr>
        <w:numPr>
          <w:ilvl w:val="0"/>
          <w:numId w:val="0"/>
        </w:numPr>
      </w:pPr>
      <w:r>
        <w:rPr>
          <w:rFonts w:hint="eastAsia"/>
        </w:rPr>
        <w:t>USART_Cmd(USART1, ENABLE);</w:t>
      </w:r>
    </w:p>
    <w:p>
      <w:r>
        <w:rPr>
          <w:rFonts w:hint="eastAsia"/>
          <w:lang w:val="en-US" w:eastAsia="zh-CN"/>
        </w:rPr>
        <w:t>9、</w:t>
      </w:r>
      <w:r>
        <w:t>编写中断处理函数：函数名格式为 USARTx_IRQHandler(x 对应串口号)。</w:t>
      </w:r>
    </w:p>
    <w:p/>
    <w:p>
      <w:r>
        <w:rPr>
          <w:rFonts w:hint="eastAsia"/>
        </w:rPr>
        <w:t>接收数据</w:t>
      </w:r>
    </w:p>
    <w:p>
      <w:r>
        <w:t>uint16_t USART_ReceiveData(USART_TypeDef* USARTx)</w:t>
      </w:r>
      <w:r>
        <w:rPr>
          <w:rFonts w:hint="eastAsia"/>
        </w:rPr>
        <w:t>;</w:t>
      </w:r>
    </w:p>
    <w:p>
      <w:r>
        <w:rPr>
          <w:rFonts w:hint="eastAsia"/>
        </w:rPr>
        <w:t>发送数据函数</w:t>
      </w:r>
    </w:p>
    <w:p>
      <w:pPr>
        <w:rPr>
          <w:rFonts w:hint="eastAsia"/>
        </w:rPr>
      </w:pPr>
      <w:r>
        <w:t>void USART_SendData(USART_TypeDef* USARTx, uint16_t Data)</w:t>
      </w:r>
      <w:r>
        <w:rPr>
          <w:rFonts w:hint="eastAsia"/>
        </w:rPr>
        <w:t>;</w:t>
      </w:r>
    </w:p>
    <w:p>
      <w:pPr>
        <w:rPr>
          <w:rFonts w:hint="eastAsia"/>
        </w:rPr>
      </w:pPr>
    </w:p>
    <w:p>
      <w:pPr>
        <w:pStyle w:val="4"/>
        <w:numPr>
          <w:ilvl w:val="0"/>
          <w:numId w:val="0"/>
        </w:numPr>
        <w:bidi w:val="0"/>
        <w:rPr>
          <w:rFonts w:hint="eastAsia"/>
          <w:lang w:val="en-US" w:eastAsia="zh-CN"/>
        </w:rPr>
      </w:pPr>
      <w:r>
        <w:rPr>
          <w:rFonts w:hint="eastAsia"/>
          <w:lang w:val="en-US" w:eastAsia="zh-CN"/>
        </w:rPr>
        <w:t>4、串口使用方法</w:t>
      </w:r>
    </w:p>
    <w:p>
      <w:pPr>
        <w:numPr>
          <w:ilvl w:val="0"/>
          <w:numId w:val="7"/>
        </w:numPr>
        <w:rPr>
          <w:rFonts w:hint="eastAsia"/>
          <w:lang w:val="en-US" w:eastAsia="zh-CN"/>
        </w:rPr>
      </w:pPr>
      <w:r>
        <w:rPr>
          <w:rFonts w:hint="eastAsia"/>
          <w:lang w:val="en-US" w:eastAsia="zh-CN"/>
        </w:rPr>
        <w:t>用管理员权限安装串口驱动：ch341ser.exe（路径：\006\资料\stc-isp-15xx-v6.88J\USB to UART Driver\CH340_CH341）</w:t>
      </w:r>
    </w:p>
    <w:p>
      <w:pPr>
        <w:numPr>
          <w:ilvl w:val="0"/>
          <w:numId w:val="7"/>
        </w:numPr>
        <w:rPr>
          <w:rFonts w:hint="default"/>
          <w:lang w:val="en-US" w:eastAsia="zh-CN"/>
        </w:rPr>
      </w:pPr>
      <w:r>
        <w:rPr>
          <w:rFonts w:hint="eastAsia"/>
          <w:lang w:val="en-US" w:eastAsia="zh-CN"/>
        </w:rPr>
        <w:t>软件使用</w:t>
      </w:r>
    </w:p>
    <w:p>
      <w:pPr>
        <w:rPr>
          <w:rFonts w:hint="eastAsia"/>
          <w:lang w:val="en-US" w:eastAsia="zh-CN"/>
        </w:rPr>
      </w:pPr>
      <w:r>
        <w:rPr>
          <w:rFonts w:hint="eastAsia"/>
          <w:lang w:val="en-US" w:eastAsia="zh-CN"/>
        </w:rPr>
        <w:t>查看设备管理的COM口（每个同学的电脑COM可能不相同）</w:t>
      </w:r>
    </w:p>
    <w:p>
      <w:pPr>
        <w:rPr>
          <w:rFonts w:hint="default"/>
          <w:lang w:val="en-US" w:eastAsia="zh-CN"/>
        </w:rPr>
      </w:pPr>
      <w:r>
        <w:drawing>
          <wp:inline distT="0" distB="0" distL="114300" distR="114300">
            <wp:extent cx="6640830" cy="2529205"/>
            <wp:effectExtent l="0" t="0" r="7620"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6640830" cy="2529205"/>
                    </a:xfrm>
                    <a:prstGeom prst="rect">
                      <a:avLst/>
                    </a:prstGeom>
                    <a:noFill/>
                    <a:ln>
                      <a:noFill/>
                    </a:ln>
                  </pic:spPr>
                </pic:pic>
              </a:graphicData>
            </a:graphic>
          </wp:inline>
        </w:drawing>
      </w:r>
    </w:p>
    <w:p>
      <w:pPr>
        <w:rPr>
          <w:rFonts w:hint="eastAsia"/>
        </w:rPr>
      </w:pPr>
    </w:p>
    <w:p>
      <w:pPr>
        <w:rPr>
          <w:rFonts w:hint="eastAsia"/>
        </w:rPr>
      </w:pPr>
      <w:r>
        <w:drawing>
          <wp:inline distT="0" distB="0" distL="114300" distR="114300">
            <wp:extent cx="6643370" cy="3191510"/>
            <wp:effectExtent l="0" t="0" r="5080"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6643370" cy="3191510"/>
                    </a:xfrm>
                    <a:prstGeom prst="rect">
                      <a:avLst/>
                    </a:prstGeom>
                    <a:noFill/>
                    <a:ln>
                      <a:noFill/>
                    </a:ln>
                  </pic:spPr>
                </pic:pic>
              </a:graphicData>
            </a:graphic>
          </wp:inline>
        </w:drawing>
      </w:r>
    </w:p>
    <w:p>
      <w:pPr>
        <w:rPr>
          <w:rFonts w:hint="eastAsia"/>
        </w:rPr>
      </w:pPr>
    </w:p>
    <w:p>
      <w:pPr>
        <w:pStyle w:val="3"/>
        <w:numPr>
          <w:ilvl w:val="0"/>
          <w:numId w:val="1"/>
        </w:numPr>
        <w:bidi w:val="0"/>
        <w:ind w:left="660" w:leftChars="0" w:hanging="660" w:firstLineChars="0"/>
        <w:rPr>
          <w:rFonts w:hint="eastAsia"/>
          <w:lang w:val="en-US" w:eastAsia="zh-CN"/>
        </w:rPr>
      </w:pPr>
      <w:r>
        <w:rPr>
          <w:rFonts w:hint="eastAsia"/>
          <w:lang w:val="en-US" w:eastAsia="zh-CN"/>
        </w:rPr>
        <w:t>自定义数据协议</w:t>
      </w:r>
    </w:p>
    <w:p>
      <w:pPr>
        <w:bidi w:val="0"/>
        <w:ind w:firstLine="420" w:firstLineChars="0"/>
        <w:rPr>
          <w:rFonts w:hint="default"/>
          <w:lang w:val="en-US" w:eastAsia="zh-CN"/>
        </w:rPr>
      </w:pPr>
      <w:r>
        <w:rPr>
          <w:rFonts w:hint="eastAsia"/>
          <w:lang w:val="en-US" w:eastAsia="zh-CN"/>
        </w:rPr>
        <w:t>自定义数据协议指的是在某类产品当中，定义数据包，通过传输不同的数据包，响应不同的硬件，在不同的公司自定义的数据协议包是不一样。</w:t>
      </w:r>
    </w:p>
    <w:p>
      <w:pPr>
        <w:pStyle w:val="7"/>
        <w:keepNext w:val="0"/>
        <w:keepLines w:val="0"/>
        <w:widowControl/>
        <w:suppressLineNumbers w:val="0"/>
        <w:shd w:val="clear" w:fill="C7CBBD"/>
        <w:spacing w:before="150" w:beforeAutospacing="0" w:after="150" w:afterAutospacing="0"/>
        <w:ind w:left="0" w:right="0" w:firstLine="0"/>
        <w:rPr>
          <w:rFonts w:ascii="Arial" w:hAnsi="Arial" w:cs="Arial"/>
          <w:i w:val="0"/>
          <w:iCs w:val="0"/>
          <w:caps w:val="0"/>
          <w:color w:val="494949"/>
          <w:spacing w:val="0"/>
          <w:sz w:val="21"/>
          <w:szCs w:val="21"/>
        </w:rPr>
      </w:pPr>
      <w:r>
        <w:rPr>
          <w:rFonts w:hint="default" w:ascii="Arial" w:hAnsi="Arial" w:cs="Arial"/>
          <w:i w:val="0"/>
          <w:iCs w:val="0"/>
          <w:caps w:val="0"/>
          <w:color w:val="494949"/>
          <w:spacing w:val="0"/>
          <w:sz w:val="21"/>
          <w:szCs w:val="21"/>
          <w:shd w:val="clear" w:fill="C7CBBD"/>
        </w:rPr>
        <w:t>1.格式</w:t>
      </w:r>
    </w:p>
    <w:p>
      <w:pPr>
        <w:pStyle w:val="7"/>
        <w:keepNext w:val="0"/>
        <w:keepLines w:val="0"/>
        <w:widowControl/>
        <w:suppressLineNumbers w:val="0"/>
        <w:shd w:val="clear" w:fill="C7CBBD"/>
        <w:spacing w:before="150" w:beforeAutospacing="0" w:after="150" w:afterAutospacing="0"/>
        <w:ind w:left="0" w:right="0" w:firstLine="0"/>
        <w:rPr>
          <w:rFonts w:hint="default" w:ascii="Arial" w:hAnsi="Arial" w:cs="Arial"/>
          <w:i w:val="0"/>
          <w:iCs w:val="0"/>
          <w:caps w:val="0"/>
          <w:color w:val="494949"/>
          <w:spacing w:val="0"/>
          <w:sz w:val="21"/>
          <w:szCs w:val="21"/>
        </w:rPr>
      </w:pPr>
      <w:r>
        <w:rPr>
          <w:rFonts w:hint="default" w:ascii="Arial" w:hAnsi="Arial" w:cs="Arial"/>
          <w:i w:val="0"/>
          <w:iCs w:val="0"/>
          <w:caps w:val="0"/>
          <w:color w:val="494949"/>
          <w:spacing w:val="0"/>
          <w:sz w:val="21"/>
          <w:szCs w:val="21"/>
          <w:shd w:val="clear" w:fill="C7CBBD"/>
        </w:rPr>
        <w:t>简化版</w:t>
      </w:r>
    </w:p>
    <w:p>
      <w:pPr>
        <w:pStyle w:val="7"/>
        <w:keepNext w:val="0"/>
        <w:keepLines w:val="0"/>
        <w:widowControl/>
        <w:suppressLineNumbers w:val="0"/>
        <w:shd w:val="clear" w:fill="C7CBBD"/>
        <w:spacing w:before="150" w:beforeAutospacing="0" w:after="150" w:afterAutospacing="0"/>
        <w:ind w:left="0" w:right="0" w:firstLine="0"/>
        <w:rPr>
          <w:rFonts w:hint="default" w:ascii="Arial" w:hAnsi="Arial" w:cs="Arial"/>
          <w:i w:val="0"/>
          <w:iCs w:val="0"/>
          <w:caps w:val="0"/>
          <w:color w:val="494949"/>
          <w:spacing w:val="0"/>
          <w:sz w:val="21"/>
          <w:szCs w:val="21"/>
        </w:rPr>
      </w:pPr>
      <w:r>
        <w:rPr>
          <w:rFonts w:hint="default" w:ascii="Arial" w:hAnsi="Arial" w:cs="Arial"/>
          <w:i w:val="0"/>
          <w:iCs w:val="0"/>
          <w:caps w:val="0"/>
          <w:color w:val="494949"/>
          <w:spacing w:val="0"/>
          <w:sz w:val="21"/>
          <w:szCs w:val="21"/>
          <w:shd w:val="clear" w:fill="C7CBBD"/>
        </w:rPr>
        <w:t>帧头 - 长度 - 数据 xx xx - 校验 - 帧尾</w:t>
      </w:r>
    </w:p>
    <w:p>
      <w:pPr>
        <w:pStyle w:val="7"/>
        <w:keepNext w:val="0"/>
        <w:keepLines w:val="0"/>
        <w:widowControl/>
        <w:suppressLineNumbers w:val="0"/>
        <w:shd w:val="clear" w:fill="C7CBBD"/>
        <w:spacing w:before="150" w:beforeAutospacing="0" w:after="150" w:afterAutospacing="0"/>
        <w:ind w:left="0" w:right="0" w:firstLine="0"/>
        <w:rPr>
          <w:rFonts w:hint="default" w:ascii="Arial" w:hAnsi="Arial" w:cs="Arial"/>
          <w:i w:val="0"/>
          <w:iCs w:val="0"/>
          <w:caps w:val="0"/>
          <w:color w:val="494949"/>
          <w:spacing w:val="0"/>
          <w:sz w:val="21"/>
          <w:szCs w:val="21"/>
        </w:rPr>
      </w:pPr>
      <w:r>
        <w:rPr>
          <w:rFonts w:hint="default" w:ascii="Arial" w:hAnsi="Arial" w:cs="Arial"/>
          <w:i w:val="0"/>
          <w:iCs w:val="0"/>
          <w:caps w:val="0"/>
          <w:color w:val="494949"/>
          <w:spacing w:val="0"/>
          <w:sz w:val="21"/>
          <w:szCs w:val="21"/>
          <w:shd w:val="clear" w:fill="C7CBBD"/>
        </w:rPr>
        <w:t>复杂版</w:t>
      </w:r>
    </w:p>
    <w:p>
      <w:pPr>
        <w:pStyle w:val="7"/>
        <w:keepNext w:val="0"/>
        <w:keepLines w:val="0"/>
        <w:widowControl/>
        <w:suppressLineNumbers w:val="0"/>
        <w:shd w:val="clear" w:fill="C7CBBD"/>
        <w:spacing w:before="150" w:beforeAutospacing="0" w:after="150" w:afterAutospacing="0"/>
        <w:ind w:left="0" w:right="0" w:firstLine="0"/>
        <w:rPr>
          <w:rFonts w:hint="default" w:ascii="Arial" w:hAnsi="Arial" w:cs="Arial"/>
          <w:i w:val="0"/>
          <w:iCs w:val="0"/>
          <w:caps w:val="0"/>
          <w:color w:val="494949"/>
          <w:spacing w:val="0"/>
          <w:sz w:val="21"/>
          <w:szCs w:val="21"/>
        </w:rPr>
      </w:pPr>
      <w:r>
        <w:rPr>
          <w:rFonts w:hint="default" w:ascii="Arial" w:hAnsi="Arial" w:cs="Arial"/>
          <w:i w:val="0"/>
          <w:iCs w:val="0"/>
          <w:caps w:val="0"/>
          <w:color w:val="494949"/>
          <w:spacing w:val="0"/>
          <w:sz w:val="21"/>
          <w:szCs w:val="21"/>
          <w:shd w:val="clear" w:fill="C7CBBD"/>
        </w:rPr>
        <w:t>帧头、地址信息、数据类型、数据长度、数据块、校验码、帧尾</w:t>
      </w:r>
    </w:p>
    <w:p>
      <w:pPr>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举例：</w:t>
      </w:r>
    </w:p>
    <w:p>
      <w:pPr>
        <w:widowControl w:val="0"/>
        <w:numPr>
          <w:ilvl w:val="0"/>
          <w:numId w:val="0"/>
        </w:numPr>
        <w:jc w:val="both"/>
        <w:rPr>
          <w:rFonts w:hint="eastAsia"/>
          <w:lang w:val="en-US" w:eastAsia="zh-CN"/>
        </w:rPr>
      </w:pPr>
      <w:r>
        <w:rPr>
          <w:rFonts w:hint="eastAsia"/>
          <w:lang w:val="en-US" w:eastAsia="zh-CN"/>
        </w:rPr>
        <w:t>HCL11:表示亮LED0灯；HCL10:表示灭LED0灯；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H</w:t>
      </w:r>
      <w:r>
        <w:rPr>
          <w:rFonts w:hint="eastAsia"/>
          <w:lang w:val="en-US" w:eastAsia="zh-CN"/>
        </w:rPr>
        <w:tab/>
      </w: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帧头   命令    硬件类型 第几个灯 灯状态   帧尾</w:t>
      </w:r>
    </w:p>
    <w:p>
      <w:pPr>
        <w:widowControl w:val="0"/>
        <w:numPr>
          <w:ilvl w:val="0"/>
          <w:numId w:val="0"/>
        </w:numPr>
        <w:jc w:val="both"/>
        <w:rPr>
          <w:rFonts w:hint="eastAsia"/>
          <w:lang w:val="en-US" w:eastAsia="zh-CN"/>
        </w:rPr>
      </w:pPr>
    </w:p>
    <w:p>
      <w:pPr>
        <w:pStyle w:val="3"/>
        <w:numPr>
          <w:ilvl w:val="0"/>
          <w:numId w:val="0"/>
        </w:numPr>
        <w:bidi w:val="0"/>
        <w:rPr>
          <w:rFonts w:hint="eastAsia"/>
          <w:lang w:val="en-US" w:eastAsia="zh-CN"/>
        </w:rPr>
      </w:pPr>
      <w:r>
        <w:rPr>
          <w:rFonts w:hint="eastAsia"/>
          <w:lang w:val="en-US" w:eastAsia="zh-CN"/>
        </w:rPr>
        <w:t>三、蓝牙</w:t>
      </w:r>
    </w:p>
    <w:p>
      <w:pPr>
        <w:pStyle w:val="4"/>
        <w:numPr>
          <w:ilvl w:val="0"/>
          <w:numId w:val="8"/>
        </w:numPr>
        <w:bidi w:val="0"/>
        <w:rPr>
          <w:rFonts w:hint="eastAsia"/>
          <w:lang w:val="en-US" w:eastAsia="zh-CN"/>
        </w:rPr>
      </w:pPr>
      <w:r>
        <w:rPr>
          <w:rFonts w:hint="eastAsia"/>
          <w:lang w:val="en-US" w:eastAsia="zh-CN"/>
        </w:rPr>
        <w:t>蓝牙概念</w:t>
      </w:r>
    </w:p>
    <w:p>
      <w:pPr>
        <w:keepNext w:val="0"/>
        <w:keepLines w:val="0"/>
        <w:widowControl/>
        <w:suppressLineNumbers w:val="0"/>
        <w:shd w:val="clear" w:color="auto" w:fill="FFFFFF"/>
        <w:spacing w:after="225" w:afterAutospacing="0" w:line="360" w:lineRule="atLeast"/>
        <w:ind w:left="0" w:firstLine="420"/>
        <w:jc w:val="left"/>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color="auto" w:fill="FFFFFF"/>
          <w:lang w:val="en-US" w:eastAsia="zh-CN" w:bidi="ar"/>
        </w:rPr>
        <w:t>蓝牙技术是一种无线数据和语音通信开放的全球规范，它是基于低成本的近距离无线连接，为固定和移动设备建立通信环境的一种特殊的近距离无线技术连接。</w:t>
      </w:r>
      <w:r>
        <w:rPr>
          <w:rFonts w:hint="default" w:ascii="Helvetica" w:hAnsi="Helvetica" w:eastAsia="Helvetica" w:cs="Helvetica"/>
          <w:i w:val="0"/>
          <w:iCs w:val="0"/>
          <w:caps w:val="0"/>
          <w:color w:val="3366CC"/>
          <w:spacing w:val="0"/>
          <w:kern w:val="0"/>
          <w:sz w:val="17"/>
          <w:szCs w:val="17"/>
          <w:shd w:val="clear" w:color="auto" w:fill="FFFFFF"/>
          <w:vertAlign w:val="baseline"/>
          <w:lang w:val="en-US" w:eastAsia="zh-CN" w:bidi="ar"/>
        </w:rPr>
        <w:t> [1]</w:t>
      </w:r>
      <w:bookmarkStart w:id="0" w:name="ref_[1]_1028"/>
      <w:r>
        <w:rPr>
          <w:rFonts w:hint="default" w:ascii="Helvetica" w:hAnsi="Helvetica" w:eastAsia="Helvetica" w:cs="Helvetica"/>
          <w:i w:val="0"/>
          <w:iCs w:val="0"/>
          <w:caps w:val="0"/>
          <w:color w:val="136EC2"/>
          <w:spacing w:val="0"/>
          <w:kern w:val="0"/>
          <w:sz w:val="16"/>
          <w:szCs w:val="0"/>
          <w:u w:val="none"/>
          <w:shd w:val="clear" w:color="auto" w:fill="FFFFFF"/>
          <w:lang w:val="en-US" w:eastAsia="zh-CN" w:bidi="ar"/>
        </w:rPr>
        <w:t> </w:t>
      </w:r>
      <w:bookmarkEnd w:id="0"/>
    </w:p>
    <w:p>
      <w:pPr>
        <w:keepNext w:val="0"/>
        <w:keepLines w:val="0"/>
        <w:widowControl/>
        <w:suppressLineNumbers w:val="0"/>
        <w:shd w:val="clear" w:color="auto" w:fill="FFFFFF"/>
        <w:spacing w:after="225" w:afterAutospacing="0" w:line="360" w:lineRule="atLeast"/>
        <w:ind w:left="0" w:firstLine="420"/>
        <w:jc w:val="left"/>
        <w:rPr>
          <w:rFonts w:hint="default" w:ascii="Helvetica" w:hAnsi="Helvetica" w:eastAsia="Helvetica" w:cs="Helvetica"/>
          <w:i w:val="0"/>
          <w:iCs w:val="0"/>
          <w:caps w:val="0"/>
          <w:color w:val="333333"/>
          <w:spacing w:val="0"/>
          <w:kern w:val="0"/>
          <w:sz w:val="21"/>
          <w:szCs w:val="21"/>
          <w:shd w:val="clear" w:color="auto" w:fill="FFFFFF"/>
          <w:lang w:val="en-US" w:eastAsia="zh-CN" w:bidi="ar"/>
        </w:rPr>
      </w:pPr>
      <w:r>
        <w:rPr>
          <w:rFonts w:hint="default" w:ascii="Helvetica" w:hAnsi="Helvetica" w:eastAsia="Helvetica" w:cs="Helvetica"/>
          <w:i w:val="0"/>
          <w:iCs w:val="0"/>
          <w:caps w:val="0"/>
          <w:color w:val="333333"/>
          <w:spacing w:val="0"/>
          <w:kern w:val="0"/>
          <w:sz w:val="21"/>
          <w:szCs w:val="21"/>
          <w:shd w:val="clear" w:color="auto" w:fill="FFFFFF"/>
          <w:lang w:val="en-US" w:eastAsia="zh-CN" w:bidi="ar"/>
        </w:rPr>
        <w:t>蓝牙使当前的一些便携移动设备和计算机设备能够不需要电缆就能连接到互联网，并且可以无线接入</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instrText xml:space="preserve"> HYPERLINK "https://baike.baidu.com/item/%E4%BA%92%E8%81%94%E7%BD%91/199186" \t "https://baike.baidu.com/item/%E8%93%9D%E7%89%99/_blank" </w:instrTex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separate"/>
      </w:r>
      <w:r>
        <w:rPr>
          <w:rStyle w:val="10"/>
          <w:rFonts w:hint="default" w:ascii="Helvetica" w:hAnsi="Helvetica" w:eastAsia="Helvetica" w:cs="Helvetica"/>
          <w:i w:val="0"/>
          <w:iCs w:val="0"/>
          <w:caps w:val="0"/>
          <w:color w:val="136EC2"/>
          <w:spacing w:val="0"/>
          <w:sz w:val="21"/>
          <w:szCs w:val="21"/>
          <w:u w:val="none"/>
          <w:shd w:val="clear" w:color="auto" w:fill="FFFFFF"/>
        </w:rPr>
        <w:t>互联网</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color="auto" w:fill="FFFFFF"/>
          <w:lang w:val="en-US" w:eastAsia="zh-CN" w:bidi="ar"/>
        </w:rPr>
        <w:t>。</w:t>
      </w:r>
    </w:p>
    <w:p>
      <w:pPr>
        <w:keepNext w:val="0"/>
        <w:keepLines w:val="0"/>
        <w:widowControl/>
        <w:suppressLineNumbers w:val="0"/>
        <w:shd w:val="clear" w:color="auto" w:fill="FFFFFF"/>
        <w:spacing w:after="225" w:afterAutospacing="0" w:line="360" w:lineRule="atLeast"/>
        <w:ind w:left="0" w:firstLine="420"/>
        <w:jc w:val="left"/>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color="auto" w:fill="FFFFFF"/>
          <w:lang w:val="en-US" w:eastAsia="zh-CN" w:bidi="ar"/>
        </w:rPr>
        <w:t>蓝牙是一种支持设备短距离通信（一般10m内）的无线电技术，能在包括移动电话、</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instrText xml:space="preserve"> HYPERLINK "https://baike.baidu.com/item/PDA/111022" \t "https://baike.baidu.com/item/%E8%93%9D%E7%89%99/_blank" </w:instrTex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separate"/>
      </w:r>
      <w:r>
        <w:rPr>
          <w:rStyle w:val="10"/>
          <w:rFonts w:hint="default" w:ascii="Helvetica" w:hAnsi="Helvetica" w:eastAsia="Helvetica" w:cs="Helvetica"/>
          <w:i w:val="0"/>
          <w:iCs w:val="0"/>
          <w:caps w:val="0"/>
          <w:color w:val="136EC2"/>
          <w:spacing w:val="0"/>
          <w:sz w:val="21"/>
          <w:szCs w:val="21"/>
          <w:u w:val="none"/>
          <w:shd w:val="clear" w:color="auto" w:fill="FFFFFF"/>
        </w:rPr>
        <w:t>PDA</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color="auto" w:fill="FFFFFF"/>
          <w:lang w:val="en-US" w:eastAsia="zh-CN" w:bidi="ar"/>
        </w:rPr>
        <w:t>、无线耳机、笔记本电脑、相关外设等众多设备之间进行无线信息交换。利用蓝牙技术，能够有效地简化移动通信终端设备之间的通信，也能够成功地简化设备与因特网Internet之间的通信，从而数据传输变得更加迅速高效，为无线通信拓宽道路。</w:t>
      </w:r>
      <w:r>
        <w:rPr>
          <w:rFonts w:hint="default" w:ascii="Helvetica" w:hAnsi="Helvetica" w:eastAsia="Helvetica" w:cs="Helvetica"/>
          <w:i w:val="0"/>
          <w:iCs w:val="0"/>
          <w:caps w:val="0"/>
          <w:color w:val="3366CC"/>
          <w:spacing w:val="0"/>
          <w:kern w:val="0"/>
          <w:sz w:val="17"/>
          <w:szCs w:val="17"/>
          <w:shd w:val="clear" w:color="auto" w:fill="FFFFFF"/>
          <w:vertAlign w:val="baseline"/>
          <w:lang w:val="en-US" w:eastAsia="zh-CN" w:bidi="ar"/>
        </w:rPr>
        <w:t> [2]</w:t>
      </w:r>
      <w:bookmarkStart w:id="1" w:name="ref_[2]_1028"/>
      <w:r>
        <w:rPr>
          <w:rFonts w:hint="default" w:ascii="Helvetica" w:hAnsi="Helvetica" w:eastAsia="Helvetica" w:cs="Helvetica"/>
          <w:i w:val="0"/>
          <w:iCs w:val="0"/>
          <w:caps w:val="0"/>
          <w:color w:val="136EC2"/>
          <w:spacing w:val="0"/>
          <w:kern w:val="0"/>
          <w:sz w:val="16"/>
          <w:szCs w:val="0"/>
          <w:u w:val="none"/>
          <w:shd w:val="clear" w:color="auto" w:fill="FFFFFF"/>
          <w:lang w:val="en-US" w:eastAsia="zh-CN" w:bidi="ar"/>
        </w:rPr>
        <w:t> </w:t>
      </w:r>
      <w:bookmarkEnd w:id="1"/>
      <w:bookmarkStart w:id="2" w:name="ref_2"/>
      <w:bookmarkEnd w:id="2"/>
    </w:p>
    <w:p>
      <w:pPr>
        <w:keepNext w:val="0"/>
        <w:keepLines w:val="0"/>
        <w:widowControl/>
        <w:suppressLineNumbers w:val="0"/>
        <w:shd w:val="clear" w:color="auto" w:fill="FFFFFF"/>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color="auto" w:fill="FFFFFF"/>
          <w:lang w:val="en-US" w:eastAsia="zh-CN" w:bidi="ar"/>
        </w:rPr>
        <w:t>蓝牙作为一种小范围无线连接技术，能在设备间实现方便快捷、灵活安全、低成本、低功耗的数据通信和语音通信，因此它是实现</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instrText xml:space="preserve"> HYPERLINK "https://baike.baidu.com/item/%E6%97%A0%E7%BA%BF%E4%B8%AA%E5%9F%9F%E7%BD%91/9812329" \t "https://baike.baidu.com/item/%E8%93%9D%E7%89%99/_blank" </w:instrTex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separate"/>
      </w:r>
      <w:r>
        <w:rPr>
          <w:rStyle w:val="10"/>
          <w:rFonts w:hint="default" w:ascii="Helvetica" w:hAnsi="Helvetica" w:eastAsia="Helvetica" w:cs="Helvetica"/>
          <w:i w:val="0"/>
          <w:iCs w:val="0"/>
          <w:caps w:val="0"/>
          <w:color w:val="136EC2"/>
          <w:spacing w:val="0"/>
          <w:sz w:val="21"/>
          <w:szCs w:val="21"/>
          <w:u w:val="none"/>
          <w:shd w:val="clear" w:color="auto" w:fill="FFFFFF"/>
        </w:rPr>
        <w:t>无线个域网</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color="auto" w:fill="FFFFFF"/>
          <w:lang w:val="en-US" w:eastAsia="zh-CN" w:bidi="ar"/>
        </w:rPr>
        <w:t>通信的主流技术之一。与其他网络相连接可以带来更广泛的应用。是一种尖端的开放式无线通信，能够让各种数码设备无线沟通，是无线网络传输技术的一种，原本用来取代</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instrText xml:space="preserve"> HYPERLINK "https://baike.baidu.com/item/%E7%BA%A2%E5%A4%96/1903975" \t "https://baike.baidu.com/item/%E8%93%9D%E7%89%99/_blank" </w:instrTex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separate"/>
      </w:r>
      <w:r>
        <w:rPr>
          <w:rStyle w:val="10"/>
          <w:rFonts w:hint="default" w:ascii="Helvetica" w:hAnsi="Helvetica" w:eastAsia="Helvetica" w:cs="Helvetica"/>
          <w:i w:val="0"/>
          <w:iCs w:val="0"/>
          <w:caps w:val="0"/>
          <w:color w:val="136EC2"/>
          <w:spacing w:val="0"/>
          <w:sz w:val="21"/>
          <w:szCs w:val="21"/>
          <w:u w:val="none"/>
          <w:shd w:val="clear" w:color="auto" w:fill="FFFFFF"/>
        </w:rPr>
        <w:t>红外</w:t>
      </w:r>
      <w:r>
        <w:rPr>
          <w:rFonts w:hint="default" w:ascii="Helvetica" w:hAnsi="Helvetica" w:eastAsia="Helvetica" w:cs="Helvetica"/>
          <w:i w:val="0"/>
          <w:iCs w:val="0"/>
          <w:caps w:val="0"/>
          <w:color w:val="136EC2"/>
          <w:spacing w:val="0"/>
          <w:kern w:val="0"/>
          <w:sz w:val="21"/>
          <w:szCs w:val="21"/>
          <w:u w:val="none"/>
          <w:shd w:val="clear" w:color="auto"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color="auto" w:fill="FFFFFF"/>
          <w:lang w:val="en-US" w:eastAsia="zh-CN" w:bidi="ar"/>
        </w:rPr>
        <w:t>线通信。</w:t>
      </w:r>
      <w:r>
        <w:rPr>
          <w:rFonts w:hint="default" w:ascii="Helvetica" w:hAnsi="Helvetica" w:eastAsia="Helvetica" w:cs="Helvetica"/>
          <w:i w:val="0"/>
          <w:iCs w:val="0"/>
          <w:caps w:val="0"/>
          <w:color w:val="3366CC"/>
          <w:spacing w:val="0"/>
          <w:kern w:val="0"/>
          <w:sz w:val="17"/>
          <w:szCs w:val="17"/>
          <w:shd w:val="clear" w:color="auto" w:fill="FFFFFF"/>
          <w:vertAlign w:val="baseline"/>
          <w:lang w:val="en-US" w:eastAsia="zh-CN" w:bidi="ar"/>
        </w:rPr>
        <w:t> [3]</w:t>
      </w:r>
      <w:bookmarkStart w:id="3" w:name="ref_[3]_1028"/>
      <w:r>
        <w:rPr>
          <w:rFonts w:hint="default" w:ascii="Helvetica" w:hAnsi="Helvetica" w:eastAsia="Helvetica" w:cs="Helvetica"/>
          <w:i w:val="0"/>
          <w:iCs w:val="0"/>
          <w:caps w:val="0"/>
          <w:color w:val="136EC2"/>
          <w:spacing w:val="0"/>
          <w:kern w:val="0"/>
          <w:sz w:val="16"/>
          <w:szCs w:val="0"/>
          <w:u w:val="none"/>
          <w:shd w:val="clear" w:color="auto" w:fill="FFFFFF"/>
          <w:lang w:val="en-US" w:eastAsia="zh-CN" w:bidi="ar"/>
        </w:rPr>
        <w:t> </w:t>
      </w:r>
      <w:bookmarkEnd w:id="3"/>
    </w:p>
    <w:p>
      <w:pPr>
        <w:keepNext w:val="0"/>
        <w:keepLines w:val="0"/>
        <w:widowControl/>
        <w:suppressLineNumbers w:val="0"/>
        <w:shd w:val="clear" w:color="auto" w:fill="FFFFFF"/>
        <w:spacing w:after="225" w:afterAutospacing="0" w:line="360" w:lineRule="atLeast"/>
        <w:ind w:lef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color="auto" w:fill="FFFFFF"/>
          <w:lang w:val="en-US" w:eastAsia="zh-CN" w:bidi="ar"/>
        </w:rPr>
        <w:t>蓝牙技术是一种无线数据与语音通信的开放性全球规范，它以低成本的近距离无线连接为基础，为固定与移动设备通信环境建立一个特别连接。其实质内容是为固定设备或移动设备之间的通信环境建立通用的无线电空中接口（Radio Air Interface），将通信技术与计算机技术进一步结合起来，使各种3C设备在没有电线或电缆相互连接的情况下，能在近距离范围内实现相互通信或操作。简单的说，蓝牙技术是一种利用低功率无线电在各种3C设备间彼此传输数据的技术。蓝牙工作在全球通用的2.4GHz ISM（即工业、科学、医学）频段，使用IEEE802.15协议。作为一种新兴的短距离无线通信技术，正有力地推动着低速率无线个人区域网络的发展。</w:t>
      </w:r>
    </w:p>
    <w:p>
      <w:pPr>
        <w:keepNext w:val="0"/>
        <w:keepLines w:val="0"/>
        <w:widowControl/>
        <w:suppressLineNumbers w:val="0"/>
        <w:shd w:val="clear" w:color="auto" w:fill="FFFFFF"/>
        <w:spacing w:after="225" w:afterAutospacing="0" w:line="360" w:lineRule="atLeast"/>
        <w:jc w:val="left"/>
        <w:rPr>
          <w:rFonts w:hint="default" w:ascii="Helvetica" w:hAnsi="Helvetica" w:eastAsia="Helvetica" w:cs="Helvetica"/>
          <w:i w:val="0"/>
          <w:iCs w:val="0"/>
          <w:caps w:val="0"/>
          <w:color w:val="333333"/>
          <w:spacing w:val="0"/>
          <w:kern w:val="0"/>
          <w:sz w:val="21"/>
          <w:szCs w:val="21"/>
          <w:shd w:val="clear" w:color="auto" w:fill="FFFFFF"/>
          <w:lang w:val="en-US" w:eastAsia="zh-CN" w:bidi="ar"/>
        </w:rPr>
      </w:pPr>
    </w:p>
    <w:p>
      <w:pPr>
        <w:numPr>
          <w:ilvl w:val="0"/>
          <w:numId w:val="0"/>
        </w:numPr>
        <w:jc w:val="center"/>
      </w:pPr>
      <w:r>
        <w:drawing>
          <wp:inline distT="0" distB="0" distL="114300" distR="114300">
            <wp:extent cx="2155190" cy="2120265"/>
            <wp:effectExtent l="0" t="0" r="1651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2155190" cy="212026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2、蓝牙模块使用</w:t>
      </w:r>
    </w:p>
    <w:p>
      <w:pPr>
        <w:numPr>
          <w:ilvl w:val="0"/>
          <w:numId w:val="9"/>
        </w:numPr>
        <w:ind w:leftChars="0"/>
        <w:rPr>
          <w:rFonts w:hint="eastAsia"/>
          <w:lang w:val="en-US" w:eastAsia="zh-CN"/>
        </w:rPr>
      </w:pPr>
      <w:r>
        <w:rPr>
          <w:rFonts w:hint="eastAsia"/>
          <w:lang w:val="en-US" w:eastAsia="zh-CN"/>
        </w:rPr>
        <w:t>下载蓝牙开发资料</w:t>
      </w:r>
    </w:p>
    <w:p>
      <w:pPr>
        <w:numPr>
          <w:ilvl w:val="0"/>
          <w:numId w:val="9"/>
        </w:numPr>
        <w:ind w:leftChars="0"/>
        <w:rPr>
          <w:rFonts w:hint="default"/>
          <w:lang w:val="en-US" w:eastAsia="zh-CN"/>
        </w:rPr>
      </w:pPr>
      <w:r>
        <w:rPr>
          <w:rFonts w:hint="eastAsia"/>
          <w:lang w:val="en-US" w:eastAsia="zh-CN"/>
        </w:rPr>
        <w:t>安装USB转TTL驱动（它的驱动与串口驱动是一致的），再按USB转TTL与蓝牙连接图.jpg连接好，并将USB转TTL模块插入电脑</w:t>
      </w:r>
    </w:p>
    <w:p>
      <w:pPr>
        <w:numPr>
          <w:ilvl w:val="0"/>
          <w:numId w:val="0"/>
        </w:numPr>
        <w:jc w:val="center"/>
      </w:pPr>
      <w:bookmarkStart w:id="4" w:name="_GoBack"/>
      <w:bookmarkEnd w:id="4"/>
      <w:r>
        <w:drawing>
          <wp:inline distT="0" distB="0" distL="114300" distR="114300">
            <wp:extent cx="5411470" cy="2586990"/>
            <wp:effectExtent l="0" t="0" r="17780" b="38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411470" cy="2586990"/>
                    </a:xfrm>
                    <a:prstGeom prst="rect">
                      <a:avLst/>
                    </a:prstGeom>
                    <a:noFill/>
                    <a:ln>
                      <a:noFill/>
                    </a:ln>
                  </pic:spPr>
                </pic:pic>
              </a:graphicData>
            </a:graphic>
          </wp:inline>
        </w:drawing>
      </w:r>
    </w:p>
    <w:p>
      <w:pPr>
        <w:numPr>
          <w:ilvl w:val="0"/>
          <w:numId w:val="9"/>
        </w:numPr>
        <w:ind w:left="0" w:leftChars="0" w:firstLine="0" w:firstLineChars="0"/>
        <w:jc w:val="both"/>
        <w:rPr>
          <w:rFonts w:hint="eastAsia"/>
          <w:lang w:val="en-US" w:eastAsia="zh-CN"/>
        </w:rPr>
      </w:pPr>
      <w:r>
        <w:rPr>
          <w:rFonts w:hint="eastAsia"/>
          <w:lang w:val="en-US" w:eastAsia="zh-CN"/>
        </w:rPr>
        <w:t>打开串口助手软件及蓝牙HC-06AT命令详解.pdf资料，配置串口软件波特率：9600（有可能不一定是9600，可能是115200或者是38400），需要修改蓝牙的名字，修改指令如下：</w:t>
      </w:r>
    </w:p>
    <w:p>
      <w:pPr>
        <w:widowControl w:val="0"/>
        <w:numPr>
          <w:ilvl w:val="0"/>
          <w:numId w:val="0"/>
        </w:numPr>
        <w:jc w:val="both"/>
        <w:rPr>
          <w:rFonts w:hint="default"/>
          <w:lang w:val="en-US" w:eastAsia="zh-CN"/>
        </w:rPr>
      </w:pPr>
      <w:r>
        <w:rPr>
          <w:rFonts w:hint="eastAsia"/>
          <w:lang w:val="en-US" w:eastAsia="zh-CN"/>
        </w:rPr>
        <w:t>测试连接是否正确的指令：AT(有可能要回车，有可能不要回车),返回OK，则说明连接正确，可以修改名字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ind w:left="840" w:leftChars="0" w:firstLine="420" w:firstLineChars="0"/>
        <w:jc w:val="both"/>
        <w:rPr>
          <w:rFonts w:ascii="宋体" w:hAnsi="宋体" w:eastAsia="宋体" w:cs="宋体"/>
          <w:sz w:val="24"/>
          <w:szCs w:val="24"/>
        </w:rPr>
      </w:pPr>
      <w:r>
        <w:rPr>
          <w:rStyle w:val="17"/>
          <w:rFonts w:eastAsia="宋体"/>
        </w:rPr>
        <w:t>AT+NAME</w:t>
      </w:r>
      <w:r>
        <w:rPr>
          <w:rStyle w:val="17"/>
          <w:rFonts w:hint="eastAsia"/>
          <w:lang w:val="en-US" w:eastAsia="zh-CN"/>
        </w:rPr>
        <w:t>CHEN(</w:t>
      </w:r>
      <w:r>
        <w:rPr>
          <w:rStyle w:val="17"/>
          <w:rFonts w:eastAsia="宋体"/>
        </w:rPr>
        <w:t>AT+NAME</w:t>
      </w:r>
      <w:r>
        <w:rPr>
          <w:rStyle w:val="17"/>
          <w:rFonts w:hint="eastAsia"/>
          <w:lang w:val="en-US" w:eastAsia="zh-CN"/>
        </w:rPr>
        <w:t>:AT指令  CHEN:蓝牙名字)</w:t>
      </w:r>
      <w:r>
        <w:rPr>
          <w:rFonts w:ascii="宋体" w:hAnsi="宋体" w:eastAsia="宋体" w:cs="宋体"/>
          <w:sz w:val="24"/>
          <w:szCs w:val="24"/>
        </w:rPr>
        <w:t xml:space="preserve"> </w:t>
      </w:r>
    </w:p>
    <w:p>
      <w:pPr>
        <w:numPr>
          <w:ilvl w:val="0"/>
          <w:numId w:val="0"/>
        </w:numPr>
        <w:ind w:left="840" w:leftChars="0" w:firstLine="420" w:firstLineChars="0"/>
        <w:jc w:val="both"/>
        <w:rPr>
          <w:rFonts w:ascii="宋体" w:hAnsi="宋体" w:eastAsia="宋体" w:cs="宋体"/>
          <w:sz w:val="24"/>
          <w:szCs w:val="24"/>
        </w:rPr>
      </w:pPr>
    </w:p>
    <w:p>
      <w:pPr>
        <w:numPr>
          <w:ilvl w:val="0"/>
          <w:numId w:val="9"/>
        </w:numPr>
        <w:ind w:left="0" w:leftChars="0" w:firstLine="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 xml:space="preserve">安装APP（安卓手机）:xnj.lazydog.btcontroller.apk，使用手机连接蓝牙，密码：1234 </w:t>
      </w:r>
    </w:p>
    <w:p>
      <w:pPr>
        <w:numPr>
          <w:ilvl w:val="0"/>
          <w:numId w:val="0"/>
        </w:numPr>
        <w:ind w:leftChars="0"/>
        <w:jc w:val="both"/>
        <w:rPr>
          <w:rFonts w:hint="eastAsia" w:ascii="宋体" w:hAnsi="宋体" w:cs="宋体"/>
          <w:sz w:val="24"/>
          <w:szCs w:val="24"/>
          <w:lang w:val="en-US" w:eastAsia="zh-CN"/>
        </w:rPr>
      </w:pPr>
      <w:r>
        <w:rPr>
          <w:rFonts w:hint="eastAsia" w:ascii="宋体" w:hAnsi="宋体" w:cs="宋体"/>
          <w:sz w:val="24"/>
          <w:szCs w:val="24"/>
          <w:lang w:val="en-US" w:eastAsia="zh-CN"/>
        </w:rPr>
        <w:t>打开手机上蓝牙串口助手软件，并连接蓝牙。即可手机与蓝牙通信。</w:t>
      </w: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四、函数说明</w:t>
      </w:r>
    </w:p>
    <w:p>
      <w:pPr>
        <w:shd w:val="clear" w:fill="D7D7D7" w:themeFill="background1" w:themeFillShade="D8"/>
        <w:rPr>
          <w:rFonts w:hint="default"/>
          <w:b/>
          <w:bCs/>
          <w:lang w:val="en-US" w:eastAsia="zh-CN"/>
        </w:rPr>
      </w:pPr>
      <w:r>
        <w:rPr>
          <w:rFonts w:hint="default"/>
          <w:b/>
          <w:bCs/>
          <w:lang w:val="en-US" w:eastAsia="zh-CN"/>
        </w:rPr>
        <w:t>void USART_Init(USART_TypeDef* USARTx, USART_InitTypeDef* USART_InitStruct)</w:t>
      </w:r>
    </w:p>
    <w:p>
      <w:pPr>
        <w:shd w:val="clear" w:fill="D7D7D7" w:themeFill="background1" w:themeFillShade="D8"/>
        <w:rPr>
          <w:rFonts w:hint="eastAsia"/>
          <w:lang w:val="en-US" w:eastAsia="zh-CN"/>
        </w:rPr>
      </w:pPr>
      <w:r>
        <w:rPr>
          <w:rFonts w:hint="eastAsia"/>
          <w:lang w:val="en-US" w:eastAsia="zh-CN"/>
        </w:rPr>
        <w:t>函数功能：USART初始化</w:t>
      </w:r>
    </w:p>
    <w:p>
      <w:pPr>
        <w:shd w:val="clear" w:fill="D7D7D7" w:themeFill="background1" w:themeFillShade="D8"/>
        <w:rPr>
          <w:rFonts w:hint="eastAsia"/>
          <w:lang w:val="en-US" w:eastAsia="zh-CN"/>
        </w:rPr>
      </w:pPr>
      <w:r>
        <w:rPr>
          <w:rFonts w:hint="eastAsia"/>
          <w:lang w:val="en-US" w:eastAsia="zh-CN"/>
        </w:rPr>
        <w:t>返回值：无</w:t>
      </w:r>
    </w:p>
    <w:p>
      <w:pPr>
        <w:shd w:val="clear" w:fill="D7D7D7" w:themeFill="background1" w:themeFillShade="D8"/>
        <w:rPr>
          <w:rFonts w:hint="eastAsia"/>
          <w:lang w:val="en-US" w:eastAsia="zh-CN"/>
        </w:rPr>
      </w:pPr>
      <w:r>
        <w:rPr>
          <w:rFonts w:hint="default"/>
          <w:lang w:val="en-US" w:eastAsia="zh-CN"/>
        </w:rPr>
        <w:t>USART_TypeDef* USARTx</w:t>
      </w:r>
      <w:r>
        <w:rPr>
          <w:rFonts w:hint="eastAsia"/>
          <w:lang w:val="en-US" w:eastAsia="zh-CN"/>
        </w:rPr>
        <w:t>：哪个串口</w:t>
      </w:r>
    </w:p>
    <w:p>
      <w:pPr>
        <w:shd w:val="clear" w:fill="D7D7D7" w:themeFill="background1" w:themeFillShade="D8"/>
        <w:rPr>
          <w:rFonts w:hint="eastAsia"/>
          <w:lang w:val="en-US" w:eastAsia="zh-CN"/>
        </w:rPr>
      </w:pPr>
      <w:r>
        <w:rPr>
          <w:rFonts w:hint="default"/>
          <w:lang w:val="en-US" w:eastAsia="zh-CN"/>
        </w:rPr>
        <w:t>USART_InitTypeDef* USART_InitStruct</w:t>
      </w:r>
      <w:r>
        <w:rPr>
          <w:rFonts w:hint="eastAsia"/>
          <w:lang w:val="en-US" w:eastAsia="zh-CN"/>
        </w:rPr>
        <w:t>：串口结构体</w:t>
      </w:r>
    </w:p>
    <w:p>
      <w:pPr>
        <w:shd w:val="clear" w:fill="D7D7D7" w:themeFill="background1" w:themeFillShade="D8"/>
        <w:rPr>
          <w:rFonts w:hint="eastAsia"/>
          <w:lang w:val="en-US" w:eastAsia="zh-CN"/>
        </w:rPr>
      </w:pPr>
    </w:p>
    <w:p>
      <w:pPr>
        <w:shd w:val="clear" w:fill="D7D7D7" w:themeFill="background1" w:themeFillShade="D8"/>
        <w:rPr>
          <w:rFonts w:hint="eastAsia"/>
          <w:lang w:val="en-US" w:eastAsia="zh-CN"/>
        </w:rPr>
      </w:pPr>
      <w:r>
        <w:rPr>
          <w:rFonts w:hint="eastAsia"/>
          <w:lang w:val="en-US" w:eastAsia="zh-CN"/>
        </w:rPr>
        <w:t>typedef struct</w:t>
      </w:r>
    </w:p>
    <w:p>
      <w:pPr>
        <w:shd w:val="clear" w:fill="D7D7D7" w:themeFill="background1" w:themeFillShade="D8"/>
        <w:rPr>
          <w:rFonts w:hint="eastAsia"/>
          <w:lang w:val="en-US" w:eastAsia="zh-CN"/>
        </w:rPr>
      </w:pPr>
      <w:r>
        <w:rPr>
          <w:rFonts w:hint="eastAsia"/>
          <w:lang w:val="en-US" w:eastAsia="zh-CN"/>
        </w:rPr>
        <w:t>{</w:t>
      </w:r>
    </w:p>
    <w:p>
      <w:pPr>
        <w:shd w:val="clear" w:fill="D7D7D7" w:themeFill="background1" w:themeFillShade="D8"/>
        <w:rPr>
          <w:rFonts w:hint="default"/>
          <w:lang w:val="en-US" w:eastAsia="zh-CN"/>
        </w:rPr>
      </w:pPr>
      <w:r>
        <w:rPr>
          <w:rFonts w:hint="eastAsia"/>
          <w:lang w:val="en-US" w:eastAsia="zh-CN"/>
        </w:rPr>
        <w:t xml:space="preserve">  uint32_t USART_BaudRate;            //波特率</w:t>
      </w:r>
    </w:p>
    <w:p>
      <w:pPr>
        <w:shd w:val="clear" w:fill="D7D7D7" w:themeFill="background1" w:themeFillShade="D8"/>
        <w:rPr>
          <w:rFonts w:hint="eastAsia"/>
          <w:lang w:val="en-US" w:eastAsia="zh-CN"/>
        </w:rPr>
      </w:pPr>
    </w:p>
    <w:p>
      <w:pPr>
        <w:shd w:val="clear" w:fill="D7D7D7" w:themeFill="background1" w:themeFillShade="D8"/>
        <w:rPr>
          <w:rFonts w:hint="default"/>
          <w:lang w:val="en-US" w:eastAsia="zh-CN"/>
        </w:rPr>
      </w:pPr>
      <w:r>
        <w:rPr>
          <w:rFonts w:hint="eastAsia"/>
          <w:lang w:val="en-US" w:eastAsia="zh-CN"/>
        </w:rPr>
        <w:t xml:space="preserve">  uint16_t USART_WordLength;          //字长</w:t>
      </w:r>
    </w:p>
    <w:p>
      <w:pPr>
        <w:shd w:val="clear" w:fill="D7D7D7" w:themeFill="background1" w:themeFillShade="D8"/>
        <w:rPr>
          <w:rFonts w:hint="eastAsia"/>
          <w:lang w:val="en-US" w:eastAsia="zh-CN"/>
        </w:rPr>
      </w:pPr>
    </w:p>
    <w:p>
      <w:pPr>
        <w:shd w:val="clear" w:fill="D7D7D7" w:themeFill="background1" w:themeFillShade="D8"/>
        <w:rPr>
          <w:rFonts w:hint="default"/>
          <w:lang w:val="en-US" w:eastAsia="zh-CN"/>
        </w:rPr>
      </w:pPr>
      <w:r>
        <w:rPr>
          <w:rFonts w:hint="eastAsia"/>
          <w:lang w:val="en-US" w:eastAsia="zh-CN"/>
        </w:rPr>
        <w:t xml:space="preserve">  uint16_t USART_StopBits;            //停止位</w:t>
      </w:r>
    </w:p>
    <w:p>
      <w:pPr>
        <w:shd w:val="clear" w:fill="D7D7D7" w:themeFill="background1" w:themeFillShade="D8"/>
        <w:rPr>
          <w:rFonts w:hint="eastAsia"/>
          <w:lang w:val="en-US" w:eastAsia="zh-CN"/>
        </w:rPr>
      </w:pPr>
    </w:p>
    <w:p>
      <w:pPr>
        <w:shd w:val="clear" w:fill="D7D7D7" w:themeFill="background1" w:themeFillShade="D8"/>
        <w:rPr>
          <w:rFonts w:hint="default"/>
          <w:lang w:val="en-US" w:eastAsia="zh-CN"/>
        </w:rPr>
      </w:pPr>
      <w:r>
        <w:rPr>
          <w:rFonts w:hint="eastAsia"/>
          <w:lang w:val="en-US" w:eastAsia="zh-CN"/>
        </w:rPr>
        <w:t xml:space="preserve">  uint16_t USART_Parity;              //奇偶校验位</w:t>
      </w:r>
    </w:p>
    <w:p>
      <w:pPr>
        <w:shd w:val="clear" w:fill="D7D7D7" w:themeFill="background1" w:themeFillShade="D8"/>
        <w:rPr>
          <w:rFonts w:hint="eastAsia"/>
          <w:lang w:val="en-US" w:eastAsia="zh-CN"/>
        </w:rPr>
      </w:pPr>
      <w:r>
        <w:rPr>
          <w:rFonts w:hint="eastAsia"/>
          <w:lang w:val="en-US" w:eastAsia="zh-CN"/>
        </w:rPr>
        <w:t xml:space="preserve"> </w:t>
      </w:r>
    </w:p>
    <w:p>
      <w:pPr>
        <w:shd w:val="clear" w:fill="D7D7D7" w:themeFill="background1" w:themeFillShade="D8"/>
        <w:rPr>
          <w:rFonts w:hint="default"/>
          <w:lang w:val="en-US" w:eastAsia="zh-CN"/>
        </w:rPr>
      </w:pPr>
      <w:r>
        <w:rPr>
          <w:rFonts w:hint="eastAsia"/>
          <w:lang w:val="en-US" w:eastAsia="zh-CN"/>
        </w:rPr>
        <w:t xml:space="preserve">  uint16_t USART_Mode;                //模式</w:t>
      </w:r>
    </w:p>
    <w:p>
      <w:pPr>
        <w:shd w:val="clear" w:fill="D7D7D7" w:themeFill="background1" w:themeFillShade="D8"/>
        <w:rPr>
          <w:rFonts w:hint="eastAsia"/>
          <w:lang w:val="en-US" w:eastAsia="zh-CN"/>
        </w:rPr>
      </w:pPr>
    </w:p>
    <w:p>
      <w:pPr>
        <w:shd w:val="clear" w:fill="D7D7D7" w:themeFill="background1" w:themeFillShade="D8"/>
        <w:rPr>
          <w:rFonts w:hint="default"/>
          <w:lang w:val="en-US" w:eastAsia="zh-CN"/>
        </w:rPr>
      </w:pPr>
      <w:r>
        <w:rPr>
          <w:rFonts w:hint="eastAsia"/>
          <w:lang w:val="en-US" w:eastAsia="zh-CN"/>
        </w:rPr>
        <w:t xml:space="preserve">  uint16_t USART_HardwareFlowControl; //硬件控制流</w:t>
      </w:r>
    </w:p>
    <w:p>
      <w:pPr>
        <w:shd w:val="clear" w:fill="D7D7D7" w:themeFill="background1" w:themeFillShade="D8"/>
        <w:rPr>
          <w:rFonts w:hint="eastAsia"/>
          <w:lang w:val="en-US" w:eastAsia="zh-CN"/>
        </w:rPr>
      </w:pPr>
      <w:r>
        <w:rPr>
          <w:rFonts w:hint="eastAsia"/>
          <w:lang w:val="en-US" w:eastAsia="zh-CN"/>
        </w:rPr>
        <w:t>} USART_InitTypeDef;</w:t>
      </w:r>
    </w:p>
    <w:p>
      <w:pPr>
        <w:shd w:val="clear" w:fill="D7D7D7" w:themeFill="background1" w:themeFillShade="D8"/>
        <w:rPr>
          <w:rFonts w:hint="eastAsia"/>
          <w:lang w:val="en-US" w:eastAsia="zh-CN"/>
        </w:rPr>
      </w:pPr>
    </w:p>
    <w:p>
      <w:pPr>
        <w:shd w:val="clear" w:fill="D7D7D7" w:themeFill="background1" w:themeFillShade="D8"/>
        <w:rPr>
          <w:rFonts w:hint="eastAsia"/>
          <w:b/>
          <w:bCs/>
          <w:lang w:val="en-US" w:eastAsia="zh-CN"/>
        </w:rPr>
      </w:pPr>
      <w:r>
        <w:rPr>
          <w:rFonts w:hint="eastAsia"/>
          <w:b/>
          <w:bCs/>
          <w:lang w:val="en-US" w:eastAsia="zh-CN"/>
        </w:rPr>
        <w:t>void USART_ITConfig(USART_TypeDef* USARTx, uint16_t USART_IT, FunctionalState NewState)</w:t>
      </w:r>
    </w:p>
    <w:p>
      <w:pPr>
        <w:shd w:val="clear" w:fill="D7D7D7" w:themeFill="background1" w:themeFillShade="D8"/>
        <w:rPr>
          <w:rFonts w:hint="eastAsia"/>
          <w:b w:val="0"/>
          <w:bCs w:val="0"/>
          <w:lang w:val="en-US" w:eastAsia="zh-CN"/>
        </w:rPr>
      </w:pPr>
      <w:r>
        <w:rPr>
          <w:rFonts w:hint="eastAsia"/>
          <w:b w:val="0"/>
          <w:bCs w:val="0"/>
          <w:lang w:val="en-US" w:eastAsia="zh-CN"/>
        </w:rPr>
        <w:t>函数说明：UASRT中断配置</w:t>
      </w:r>
    </w:p>
    <w:p>
      <w:pPr>
        <w:shd w:val="clear" w:fill="D7D7D7" w:themeFill="background1" w:themeFillShade="D8"/>
        <w:rPr>
          <w:rFonts w:hint="eastAsia"/>
          <w:lang w:val="en-US" w:eastAsia="zh-CN"/>
        </w:rPr>
      </w:pPr>
      <w:r>
        <w:rPr>
          <w:rFonts w:hint="eastAsia"/>
          <w:lang w:val="en-US" w:eastAsia="zh-CN"/>
        </w:rPr>
        <w:t>返回值：无</w:t>
      </w:r>
    </w:p>
    <w:p>
      <w:pPr>
        <w:shd w:val="clear" w:fill="D7D7D7" w:themeFill="background1" w:themeFillShade="D8"/>
        <w:rPr>
          <w:rFonts w:hint="eastAsia"/>
          <w:lang w:val="en-US" w:eastAsia="zh-CN"/>
        </w:rPr>
      </w:pPr>
      <w:r>
        <w:rPr>
          <w:rFonts w:hint="default"/>
          <w:lang w:val="en-US" w:eastAsia="zh-CN"/>
        </w:rPr>
        <w:t>USART_TypeDef* USARTx</w:t>
      </w:r>
      <w:r>
        <w:rPr>
          <w:rFonts w:hint="eastAsia"/>
          <w:lang w:val="en-US" w:eastAsia="zh-CN"/>
        </w:rPr>
        <w:t>：哪个串口</w:t>
      </w:r>
    </w:p>
    <w:p>
      <w:pPr>
        <w:shd w:val="clear" w:fill="D7D7D7" w:themeFill="background1" w:themeFillShade="D8"/>
        <w:rPr>
          <w:rFonts w:hint="eastAsia"/>
          <w:b w:val="0"/>
          <w:bCs w:val="0"/>
          <w:lang w:val="en-US" w:eastAsia="zh-CN"/>
        </w:rPr>
      </w:pPr>
      <w:r>
        <w:rPr>
          <w:rFonts w:hint="eastAsia"/>
          <w:b w:val="0"/>
          <w:bCs w:val="0"/>
          <w:lang w:val="en-US" w:eastAsia="zh-CN"/>
        </w:rPr>
        <w:t>uint16_t USART_IT:选择中断类型</w:t>
      </w:r>
    </w:p>
    <w:p>
      <w:pPr>
        <w:shd w:val="clear" w:fill="D7D7D7" w:themeFill="background1" w:themeFillShade="D8"/>
        <w:rPr>
          <w:rFonts w:hint="eastAsia"/>
          <w:b w:val="0"/>
          <w:bCs w:val="0"/>
          <w:lang w:val="en-US" w:eastAsia="zh-CN"/>
        </w:rPr>
      </w:pPr>
      <w:r>
        <w:rPr>
          <w:rFonts w:hint="eastAsia"/>
          <w:b w:val="0"/>
          <w:bCs w:val="0"/>
          <w:lang w:val="en-US" w:eastAsia="zh-CN"/>
        </w:rPr>
        <w:t>FunctionalState NewState：是否使能</w:t>
      </w:r>
    </w:p>
    <w:p>
      <w:pPr>
        <w:shd w:val="clear" w:fill="D7D7D7" w:themeFill="background1" w:themeFillShade="D8"/>
        <w:rPr>
          <w:rFonts w:hint="eastAsia"/>
          <w:b w:val="0"/>
          <w:bCs w:val="0"/>
          <w:lang w:val="en-US" w:eastAsia="zh-CN"/>
        </w:rPr>
      </w:pPr>
    </w:p>
    <w:p>
      <w:pPr>
        <w:shd w:val="clear" w:fill="D7D7D7" w:themeFill="background1" w:themeFillShade="D8"/>
        <w:rPr>
          <w:rFonts w:hint="default"/>
          <w:b/>
          <w:bCs/>
          <w:lang w:val="en-US" w:eastAsia="zh-CN"/>
        </w:rPr>
      </w:pPr>
      <w:r>
        <w:rPr>
          <w:rFonts w:hint="default"/>
          <w:b/>
          <w:bCs/>
          <w:lang w:val="en-US" w:eastAsia="zh-CN"/>
        </w:rPr>
        <w:t>void USART_Cmd(USART_TypeDef* USARTx, FunctionalState NewState)</w:t>
      </w:r>
    </w:p>
    <w:p>
      <w:pPr>
        <w:shd w:val="clear" w:fill="D7D7D7" w:themeFill="background1" w:themeFillShade="D8"/>
        <w:rPr>
          <w:rFonts w:hint="eastAsia"/>
          <w:b w:val="0"/>
          <w:bCs w:val="0"/>
          <w:lang w:val="en-US" w:eastAsia="zh-CN"/>
        </w:rPr>
      </w:pPr>
      <w:r>
        <w:rPr>
          <w:rFonts w:hint="eastAsia"/>
          <w:b w:val="0"/>
          <w:bCs w:val="0"/>
          <w:lang w:val="en-US" w:eastAsia="zh-CN"/>
        </w:rPr>
        <w:t>函数说明：UASRT使能</w:t>
      </w:r>
    </w:p>
    <w:p>
      <w:pPr>
        <w:shd w:val="clear" w:fill="D7D7D7" w:themeFill="background1" w:themeFillShade="D8"/>
        <w:rPr>
          <w:rFonts w:hint="eastAsia"/>
          <w:lang w:val="en-US" w:eastAsia="zh-CN"/>
        </w:rPr>
      </w:pPr>
      <w:r>
        <w:rPr>
          <w:rFonts w:hint="eastAsia"/>
          <w:lang w:val="en-US" w:eastAsia="zh-CN"/>
        </w:rPr>
        <w:t>返回值：无</w:t>
      </w:r>
    </w:p>
    <w:p>
      <w:pPr>
        <w:shd w:val="clear" w:fill="D7D7D7" w:themeFill="background1" w:themeFillShade="D8"/>
        <w:rPr>
          <w:rFonts w:hint="eastAsia"/>
          <w:lang w:val="en-US" w:eastAsia="zh-CN"/>
        </w:rPr>
      </w:pPr>
      <w:r>
        <w:rPr>
          <w:rFonts w:hint="default"/>
          <w:lang w:val="en-US" w:eastAsia="zh-CN"/>
        </w:rPr>
        <w:t>USART_TypeDef* USARTx</w:t>
      </w:r>
      <w:r>
        <w:rPr>
          <w:rFonts w:hint="eastAsia"/>
          <w:lang w:val="en-US" w:eastAsia="zh-CN"/>
        </w:rPr>
        <w:t>：哪个串口</w:t>
      </w:r>
    </w:p>
    <w:p>
      <w:pPr>
        <w:shd w:val="clear" w:fill="D7D7D7" w:themeFill="background1" w:themeFillShade="D8"/>
        <w:rPr>
          <w:rFonts w:hint="eastAsia"/>
          <w:b w:val="0"/>
          <w:bCs w:val="0"/>
          <w:lang w:val="en-US" w:eastAsia="zh-CN"/>
        </w:rPr>
      </w:pPr>
      <w:r>
        <w:rPr>
          <w:rFonts w:hint="eastAsia"/>
          <w:b w:val="0"/>
          <w:bCs w:val="0"/>
          <w:lang w:val="en-US" w:eastAsia="zh-CN"/>
        </w:rPr>
        <w:t>FunctionalState NewState：是否使能</w:t>
      </w:r>
    </w:p>
    <w:p>
      <w:pPr>
        <w:shd w:val="clear" w:fill="D7D7D7" w:themeFill="background1" w:themeFillShade="D8"/>
        <w:rPr>
          <w:rFonts w:hint="eastAsia"/>
          <w:b w:val="0"/>
          <w:bCs w:val="0"/>
          <w:lang w:val="en-US" w:eastAsia="zh-CN"/>
        </w:rPr>
      </w:pPr>
    </w:p>
    <w:p>
      <w:pPr>
        <w:shd w:val="clear" w:fill="D7D7D7" w:themeFill="background1" w:themeFillShade="D8"/>
        <w:rPr>
          <w:rFonts w:hint="eastAsia"/>
          <w:b w:val="0"/>
          <w:bCs w:val="0"/>
          <w:lang w:val="en-US" w:eastAsia="zh-CN"/>
        </w:rPr>
      </w:pPr>
    </w:p>
    <w:p>
      <w:pPr>
        <w:shd w:val="clear" w:fill="D7D7D7" w:themeFill="background1" w:themeFillShade="D8"/>
        <w:rPr>
          <w:rFonts w:hint="eastAsia"/>
          <w:b/>
          <w:bCs/>
        </w:rPr>
      </w:pPr>
      <w:r>
        <w:rPr>
          <w:b/>
          <w:bCs/>
        </w:rPr>
        <w:t>uint16_t USART_ReceiveData(USART_TypeDef* USARTx)</w:t>
      </w:r>
      <w:r>
        <w:rPr>
          <w:rFonts w:hint="eastAsia"/>
          <w:b/>
          <w:bCs/>
        </w:rPr>
        <w:t>;</w:t>
      </w:r>
    </w:p>
    <w:p>
      <w:pPr>
        <w:shd w:val="clear" w:fill="D7D7D7" w:themeFill="background1" w:themeFillShade="D8"/>
        <w:rPr>
          <w:rFonts w:hint="eastAsia"/>
          <w:b w:val="0"/>
          <w:bCs w:val="0"/>
          <w:lang w:val="en-US" w:eastAsia="zh-CN"/>
        </w:rPr>
      </w:pPr>
      <w:r>
        <w:rPr>
          <w:rFonts w:hint="eastAsia"/>
          <w:b w:val="0"/>
          <w:bCs w:val="0"/>
          <w:lang w:val="en-US" w:eastAsia="zh-CN"/>
        </w:rPr>
        <w:t>函数说明：USART接收数据</w:t>
      </w:r>
    </w:p>
    <w:p>
      <w:pPr>
        <w:shd w:val="clear" w:fill="D7D7D7" w:themeFill="background1" w:themeFillShade="D8"/>
        <w:rPr>
          <w:rFonts w:hint="eastAsia"/>
          <w:b w:val="0"/>
          <w:bCs w:val="0"/>
          <w:lang w:val="en-US" w:eastAsia="zh-CN"/>
        </w:rPr>
      </w:pPr>
      <w:r>
        <w:rPr>
          <w:rFonts w:hint="eastAsia"/>
          <w:b w:val="0"/>
          <w:bCs w:val="0"/>
          <w:lang w:val="en-US" w:eastAsia="zh-CN"/>
        </w:rPr>
        <w:t>返回值：接收的数据</w:t>
      </w:r>
    </w:p>
    <w:p>
      <w:pPr>
        <w:shd w:val="clear" w:fill="D7D7D7" w:themeFill="background1" w:themeFillShade="D8"/>
        <w:rPr>
          <w:rFonts w:hint="eastAsia"/>
          <w:b w:val="0"/>
          <w:bCs w:val="0"/>
          <w:lang w:val="en-US" w:eastAsia="zh-CN"/>
        </w:rPr>
      </w:pPr>
      <w:r>
        <w:rPr>
          <w:rFonts w:hint="default"/>
          <w:b w:val="0"/>
          <w:bCs w:val="0"/>
          <w:lang w:val="en-US" w:eastAsia="zh-CN"/>
        </w:rPr>
        <w:t>USART_TypeDef* USARTx</w:t>
      </w:r>
      <w:r>
        <w:rPr>
          <w:rFonts w:hint="eastAsia"/>
          <w:b w:val="0"/>
          <w:bCs w:val="0"/>
          <w:lang w:val="en-US" w:eastAsia="zh-CN"/>
        </w:rPr>
        <w:t>：哪个串口</w:t>
      </w:r>
    </w:p>
    <w:p>
      <w:pPr>
        <w:shd w:val="clear" w:fill="D7D7D7" w:themeFill="background1" w:themeFillShade="D8"/>
        <w:rPr>
          <w:rFonts w:hint="default"/>
          <w:b/>
          <w:bCs/>
          <w:lang w:val="en-US" w:eastAsia="zh-CN"/>
        </w:rPr>
      </w:pPr>
    </w:p>
    <w:p>
      <w:pPr>
        <w:shd w:val="clear" w:fill="D7D7D7" w:themeFill="background1" w:themeFillShade="D8"/>
        <w:rPr>
          <w:rFonts w:hint="eastAsia"/>
          <w:b/>
          <w:bCs/>
        </w:rPr>
      </w:pPr>
    </w:p>
    <w:p>
      <w:pPr>
        <w:shd w:val="clear" w:fill="D7D7D7" w:themeFill="background1" w:themeFillShade="D8"/>
        <w:rPr>
          <w:rFonts w:hint="eastAsia"/>
          <w:b/>
          <w:bCs/>
        </w:rPr>
      </w:pPr>
      <w:r>
        <w:rPr>
          <w:b/>
          <w:bCs/>
        </w:rPr>
        <w:t>void USART_SendData(USART_TypeDef* USARTx, uint16_t Data)</w:t>
      </w:r>
      <w:r>
        <w:rPr>
          <w:rFonts w:hint="eastAsia"/>
          <w:b/>
          <w:bCs/>
        </w:rPr>
        <w:t>;</w:t>
      </w:r>
    </w:p>
    <w:p>
      <w:pPr>
        <w:shd w:val="clear" w:fill="D7D7D7" w:themeFill="background1" w:themeFillShade="D8"/>
      </w:pPr>
      <w:r>
        <w:rPr>
          <w:rFonts w:hint="eastAsia"/>
          <w:b w:val="0"/>
          <w:bCs w:val="0"/>
          <w:lang w:val="en-US" w:eastAsia="zh-CN"/>
        </w:rPr>
        <w:t>函数说明：USART</w:t>
      </w:r>
      <w:r>
        <w:rPr>
          <w:rFonts w:hint="eastAsia"/>
        </w:rPr>
        <w:t>发送数据函数</w:t>
      </w:r>
    </w:p>
    <w:p>
      <w:pPr>
        <w:shd w:val="clear" w:fill="D7D7D7" w:themeFill="background1" w:themeFillShade="D8"/>
        <w:rPr>
          <w:rFonts w:hint="default"/>
          <w:b w:val="0"/>
          <w:bCs w:val="0"/>
          <w:lang w:val="en-US" w:eastAsia="zh-CN"/>
        </w:rPr>
      </w:pPr>
      <w:r>
        <w:rPr>
          <w:rFonts w:hint="eastAsia"/>
          <w:b w:val="0"/>
          <w:bCs w:val="0"/>
          <w:lang w:val="en-US" w:eastAsia="zh-CN"/>
        </w:rPr>
        <w:t>返回值：无</w:t>
      </w:r>
    </w:p>
    <w:p>
      <w:pPr>
        <w:shd w:val="clear" w:fill="D7D7D7" w:themeFill="background1" w:themeFillShade="D8"/>
        <w:rPr>
          <w:rFonts w:hint="eastAsia"/>
          <w:b w:val="0"/>
          <w:bCs w:val="0"/>
          <w:lang w:val="en-US" w:eastAsia="zh-CN"/>
        </w:rPr>
      </w:pPr>
      <w:r>
        <w:rPr>
          <w:rFonts w:hint="default"/>
          <w:b w:val="0"/>
          <w:bCs w:val="0"/>
          <w:lang w:val="en-US" w:eastAsia="zh-CN"/>
        </w:rPr>
        <w:t>USART_TypeDef* USARTx</w:t>
      </w:r>
      <w:r>
        <w:rPr>
          <w:rFonts w:hint="eastAsia"/>
          <w:b w:val="0"/>
          <w:bCs w:val="0"/>
          <w:lang w:val="en-US" w:eastAsia="zh-CN"/>
        </w:rPr>
        <w:t>：哪个串口</w:t>
      </w:r>
    </w:p>
    <w:p>
      <w:pPr>
        <w:shd w:val="clear" w:fill="D7D7D7" w:themeFill="background1" w:themeFillShade="D8"/>
        <w:rPr>
          <w:rFonts w:hint="default"/>
          <w:b w:val="0"/>
          <w:bCs w:val="0"/>
          <w:lang w:val="en-US" w:eastAsia="zh-CN"/>
        </w:rPr>
      </w:pPr>
      <w:r>
        <w:rPr>
          <w:rFonts w:hint="eastAsia"/>
          <w:b w:val="0"/>
          <w:bCs w:val="0"/>
          <w:lang w:val="en-US" w:eastAsia="zh-CN"/>
        </w:rPr>
        <w:t>uint16_t Data：发送的数据</w:t>
      </w:r>
    </w:p>
    <w:p>
      <w:pPr>
        <w:shd w:val="clear" w:fill="D7D7D7" w:themeFill="background1" w:themeFillShade="D8"/>
        <w:rPr>
          <w:rFonts w:hint="default"/>
          <w:lang w:val="en-US" w:eastAsia="zh-CN"/>
        </w:rPr>
      </w:pPr>
    </w:p>
    <w:p>
      <w:pPr>
        <w:bidi w:val="0"/>
        <w:rPr>
          <w:rFonts w:hint="default" w:asciiTheme="minorHAnsi" w:hAnsiTheme="minorHAnsi" w:eastAsiaTheme="minorEastAsia" w:cstheme="minorBidi"/>
          <w:kern w:val="2"/>
          <w:sz w:val="21"/>
          <w:szCs w:val="22"/>
          <w:lang w:val="en-US" w:eastAsia="zh-CN" w:bidi="ar-SA"/>
        </w:rPr>
      </w:pPr>
    </w:p>
    <w:p>
      <w:pPr>
        <w:bidi w:val="0"/>
        <w:rPr>
          <w:rFonts w:hint="default" w:asciiTheme="minorHAnsi" w:hAnsiTheme="minorHAnsi" w:eastAsiaTheme="minorEastAsia" w:cstheme="minorBidi"/>
          <w:kern w:val="2"/>
          <w:sz w:val="21"/>
          <w:szCs w:val="22"/>
          <w:lang w:val="en-US" w:eastAsia="zh-CN" w:bidi="ar-SA"/>
        </w:rPr>
      </w:pPr>
    </w:p>
    <w:p>
      <w:pPr>
        <w:widowControl w:val="0"/>
        <w:numPr>
          <w:ilvl w:val="0"/>
          <w:numId w:val="0"/>
        </w:numPr>
        <w:jc w:val="both"/>
        <w:rPr>
          <w:rFonts w:hint="default"/>
          <w:lang w:val="en-US" w:eastAsia="zh-CN"/>
        </w:rPr>
      </w:pPr>
    </w:p>
    <w:p>
      <w:pPr>
        <w:pStyle w:val="3"/>
        <w:numPr>
          <w:ilvl w:val="0"/>
          <w:numId w:val="10"/>
        </w:numPr>
        <w:bidi w:val="0"/>
        <w:ind w:leftChars="0"/>
        <w:rPr>
          <w:rFonts w:hint="eastAsia"/>
          <w:lang w:val="en-US" w:eastAsia="zh-CN"/>
        </w:rPr>
      </w:pPr>
      <w:r>
        <w:rPr>
          <w:rFonts w:hint="eastAsia"/>
          <w:lang w:val="en-US" w:eastAsia="zh-CN"/>
        </w:rPr>
        <w:t>技术应用</w:t>
      </w:r>
    </w:p>
    <w:p>
      <w:pPr>
        <w:pStyle w:val="4"/>
        <w:bidi w:val="0"/>
        <w:rPr>
          <w:rFonts w:hint="default"/>
          <w:lang w:val="en-US" w:eastAsia="zh-CN"/>
        </w:rPr>
      </w:pPr>
      <w:r>
        <w:rPr>
          <w:rFonts w:hint="eastAsia"/>
          <w:lang w:val="en-US" w:eastAsia="zh-CN"/>
        </w:rPr>
        <w:t>1、串口</w:t>
      </w:r>
    </w:p>
    <w:p>
      <w:pPr>
        <w:rPr>
          <w:rFonts w:hint="default"/>
          <w:lang w:val="en-US" w:eastAsia="zh-CN"/>
        </w:rPr>
      </w:pPr>
      <w:r>
        <w:rPr>
          <w:rFonts w:hint="eastAsia"/>
          <w:lang w:val="en-US" w:eastAsia="zh-CN"/>
        </w:rPr>
        <w:t>1、收银机通过串口与下位机进行通信</w:t>
      </w:r>
    </w:p>
    <w:p>
      <w:pPr>
        <w:numPr>
          <w:ilvl w:val="0"/>
          <w:numId w:val="0"/>
        </w:numPr>
        <w:ind w:leftChars="0"/>
      </w:pPr>
      <w:r>
        <w:drawing>
          <wp:inline distT="0" distB="0" distL="114300" distR="114300">
            <wp:extent cx="6132195" cy="3680460"/>
            <wp:effectExtent l="0" t="0" r="1905"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6132195" cy="3680460"/>
                    </a:xfrm>
                    <a:prstGeom prst="rect">
                      <a:avLst/>
                    </a:prstGeom>
                    <a:noFill/>
                    <a:ln>
                      <a:noFill/>
                    </a:ln>
                  </pic:spPr>
                </pic:pic>
              </a:graphicData>
            </a:graphic>
          </wp:inline>
        </w:drawing>
      </w:r>
    </w:p>
    <w:p>
      <w:pPr>
        <w:numPr>
          <w:ilvl w:val="0"/>
          <w:numId w:val="5"/>
        </w:numPr>
        <w:ind w:left="360" w:leftChars="0" w:hanging="360" w:firstLineChars="0"/>
        <w:rPr>
          <w:rFonts w:hint="eastAsia"/>
          <w:lang w:val="en-US" w:eastAsia="zh-CN"/>
        </w:rPr>
      </w:pPr>
      <w:r>
        <w:rPr>
          <w:rFonts w:hint="eastAsia"/>
          <w:lang w:val="en-US" w:eastAsia="zh-CN"/>
        </w:rPr>
        <w:t>共享单车、汽车定位器、公交车等</w:t>
      </w:r>
    </w:p>
    <w:p>
      <w:pPr>
        <w:numPr>
          <w:ilvl w:val="0"/>
          <w:numId w:val="0"/>
        </w:numPr>
        <w:ind w:leftChars="0" w:firstLine="420" w:firstLineChars="0"/>
        <w:rPr>
          <w:rFonts w:hint="default"/>
          <w:lang w:val="en-US" w:eastAsia="zh-CN"/>
        </w:rPr>
      </w:pPr>
      <w:r>
        <w:rPr>
          <w:rFonts w:hint="eastAsia"/>
          <w:lang w:val="en-US" w:eastAsia="zh-CN"/>
        </w:rPr>
        <w:t>在共享单车、汽车定位器、公交车等相关的电子产品中会GPS模块，GPS模块通过串口方式与MCU进行连接，GPS通过串口将定位的数据发达给MCU，MCU做出运算，并通过GPRS发送的服务器</w:t>
      </w:r>
    </w:p>
    <w:p>
      <w:pPr>
        <w:numPr>
          <w:ilvl w:val="0"/>
          <w:numId w:val="0"/>
        </w:numPr>
        <w:ind w:leftChars="0"/>
        <w:jc w:val="center"/>
      </w:pPr>
      <w:r>
        <w:drawing>
          <wp:inline distT="0" distB="0" distL="114300" distR="114300">
            <wp:extent cx="4277995" cy="3186430"/>
            <wp:effectExtent l="0" t="0" r="825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4277995" cy="3186430"/>
                    </a:xfrm>
                    <a:prstGeom prst="rect">
                      <a:avLst/>
                    </a:prstGeom>
                    <a:noFill/>
                    <a:ln>
                      <a:noFill/>
                    </a:ln>
                  </pic:spPr>
                </pic:pic>
              </a:graphicData>
            </a:graphic>
          </wp:inline>
        </w:drawing>
      </w:r>
    </w:p>
    <w:p>
      <w:pPr>
        <w:pStyle w:val="4"/>
        <w:numPr>
          <w:ilvl w:val="0"/>
          <w:numId w:val="0"/>
        </w:numPr>
        <w:bidi w:val="0"/>
        <w:rPr>
          <w:rFonts w:hint="eastAsia"/>
          <w:lang w:val="en-US" w:eastAsia="zh-CN"/>
        </w:rPr>
      </w:pPr>
      <w:r>
        <w:rPr>
          <w:rFonts w:hint="eastAsia"/>
          <w:lang w:val="en-US" w:eastAsia="zh-CN"/>
        </w:rPr>
        <w:t>2、蓝牙</w:t>
      </w:r>
    </w:p>
    <w:p>
      <w:pPr>
        <w:rPr>
          <w:rFonts w:hint="default"/>
          <w:lang w:val="en-US" w:eastAsia="zh-CN"/>
        </w:rPr>
      </w:pPr>
      <w:r>
        <w:rPr>
          <w:rFonts w:hint="eastAsia"/>
          <w:lang w:val="en-US" w:eastAsia="zh-CN"/>
        </w:rPr>
        <w:t>共享单车内置蓝牙，可通过手机蓝牙进行开锁</w:t>
      </w:r>
    </w:p>
    <w:p>
      <w:pPr>
        <w:numPr>
          <w:ilvl w:val="0"/>
          <w:numId w:val="0"/>
        </w:numPr>
        <w:jc w:val="center"/>
      </w:pPr>
      <w:r>
        <w:drawing>
          <wp:inline distT="0" distB="0" distL="114300" distR="114300">
            <wp:extent cx="5198745" cy="3605530"/>
            <wp:effectExtent l="0" t="0" r="1905" b="139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198745" cy="3605530"/>
                    </a:xfrm>
                    <a:prstGeom prst="rect">
                      <a:avLst/>
                    </a:prstGeom>
                    <a:noFill/>
                    <a:ln>
                      <a:noFill/>
                    </a:ln>
                  </pic:spPr>
                </pic:pic>
              </a:graphicData>
            </a:graphic>
          </wp:inline>
        </w:drawing>
      </w:r>
    </w:p>
    <w:p>
      <w:pPr>
        <w:numPr>
          <w:ilvl w:val="0"/>
          <w:numId w:val="0"/>
        </w:numPr>
        <w:jc w:val="both"/>
        <w:rPr>
          <w:rFonts w:hint="default" w:eastAsia="宋体"/>
          <w:lang w:val="en-US" w:eastAsia="zh-CN"/>
        </w:rPr>
      </w:pPr>
      <w:r>
        <w:rPr>
          <w:rFonts w:hint="eastAsia"/>
          <w:lang w:val="en-US" w:eastAsia="zh-CN"/>
        </w:rPr>
        <w:t>智能门锁，通过手机蓝牙进行解锁</w:t>
      </w:r>
    </w:p>
    <w:p>
      <w:pPr>
        <w:numPr>
          <w:ilvl w:val="0"/>
          <w:numId w:val="0"/>
        </w:numPr>
        <w:jc w:val="center"/>
      </w:pPr>
      <w:r>
        <w:drawing>
          <wp:inline distT="0" distB="0" distL="114300" distR="114300">
            <wp:extent cx="2940050" cy="3177540"/>
            <wp:effectExtent l="0" t="0" r="12700" b="38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2940050" cy="3177540"/>
                    </a:xfrm>
                    <a:prstGeom prst="rect">
                      <a:avLst/>
                    </a:prstGeom>
                    <a:noFill/>
                    <a:ln>
                      <a:noFill/>
                    </a:ln>
                  </pic:spPr>
                </pic:pic>
              </a:graphicData>
            </a:graphic>
          </wp:inline>
        </w:drawing>
      </w:r>
    </w:p>
    <w:p>
      <w:pPr>
        <w:numPr>
          <w:ilvl w:val="0"/>
          <w:numId w:val="0"/>
        </w:numPr>
        <w:ind w:leftChars="0"/>
        <w:jc w:val="center"/>
        <w:rPr>
          <w:rFonts w:hint="eastAsia"/>
          <w:lang w:val="en-US" w:eastAsia="zh-CN"/>
        </w:rPr>
      </w:pPr>
    </w:p>
    <w:sectPr>
      <w:pgSz w:w="11906" w:h="16838"/>
      <w:pgMar w:top="720" w:right="720" w:bottom="720" w:left="72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6E45E5"/>
    <w:multiLevelType w:val="singleLevel"/>
    <w:tmpl w:val="8A6E45E5"/>
    <w:lvl w:ilvl="0" w:tentative="0">
      <w:start w:val="5"/>
      <w:numFmt w:val="chineseCounting"/>
      <w:suff w:val="nothing"/>
      <w:lvlText w:val="%1、"/>
      <w:lvlJc w:val="left"/>
      <w:rPr>
        <w:rFonts w:hint="eastAsia"/>
      </w:rPr>
    </w:lvl>
  </w:abstractNum>
  <w:abstractNum w:abstractNumId="1">
    <w:nsid w:val="BD9C7208"/>
    <w:multiLevelType w:val="singleLevel"/>
    <w:tmpl w:val="BD9C7208"/>
    <w:lvl w:ilvl="0" w:tentative="0">
      <w:start w:val="1"/>
      <w:numFmt w:val="decimal"/>
      <w:suff w:val="nothing"/>
      <w:lvlText w:val="（%1）"/>
      <w:lvlJc w:val="left"/>
    </w:lvl>
  </w:abstractNum>
  <w:abstractNum w:abstractNumId="2">
    <w:nsid w:val="C17AA42C"/>
    <w:multiLevelType w:val="singleLevel"/>
    <w:tmpl w:val="C17AA42C"/>
    <w:lvl w:ilvl="0" w:tentative="0">
      <w:start w:val="1"/>
      <w:numFmt w:val="decimal"/>
      <w:suff w:val="nothing"/>
      <w:lvlText w:val="%1、"/>
      <w:lvlJc w:val="left"/>
    </w:lvl>
  </w:abstractNum>
  <w:abstractNum w:abstractNumId="3">
    <w:nsid w:val="F43349CE"/>
    <w:multiLevelType w:val="singleLevel"/>
    <w:tmpl w:val="F43349CE"/>
    <w:lvl w:ilvl="0" w:tentative="0">
      <w:start w:val="1"/>
      <w:numFmt w:val="decimal"/>
      <w:suff w:val="nothing"/>
      <w:lvlText w:val="（%1）"/>
      <w:lvlJc w:val="left"/>
    </w:lvl>
  </w:abstractNum>
  <w:abstractNum w:abstractNumId="4">
    <w:nsid w:val="F4A7E9AA"/>
    <w:multiLevelType w:val="singleLevel"/>
    <w:tmpl w:val="F4A7E9AA"/>
    <w:lvl w:ilvl="0" w:tentative="0">
      <w:start w:val="1"/>
      <w:numFmt w:val="bullet"/>
      <w:lvlText w:val=""/>
      <w:lvlJc w:val="left"/>
      <w:pPr>
        <w:ind w:left="420" w:hanging="420"/>
      </w:pPr>
      <w:rPr>
        <w:rFonts w:hint="default" w:ascii="Wingdings" w:hAnsi="Wingdings"/>
      </w:rPr>
    </w:lvl>
  </w:abstractNum>
  <w:abstractNum w:abstractNumId="5">
    <w:nsid w:val="52F66B17"/>
    <w:multiLevelType w:val="multilevel"/>
    <w:tmpl w:val="52F66B1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5D258BF6"/>
    <w:multiLevelType w:val="singleLevel"/>
    <w:tmpl w:val="5D258BF6"/>
    <w:lvl w:ilvl="0" w:tentative="0">
      <w:start w:val="8"/>
      <w:numFmt w:val="decimal"/>
      <w:suff w:val="nothing"/>
      <w:lvlText w:val="%1、"/>
      <w:lvlJc w:val="left"/>
    </w:lvl>
  </w:abstractNum>
  <w:abstractNum w:abstractNumId="7">
    <w:nsid w:val="5D2D4670"/>
    <w:multiLevelType w:val="multilevel"/>
    <w:tmpl w:val="5D2D467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78E0EA9"/>
    <w:multiLevelType w:val="multilevel"/>
    <w:tmpl w:val="678E0EA9"/>
    <w:lvl w:ilvl="0" w:tentative="0">
      <w:start w:val="1"/>
      <w:numFmt w:val="japaneseCounting"/>
      <w:lvlText w:val="%1、"/>
      <w:lvlJc w:val="left"/>
      <w:pPr>
        <w:ind w:left="660" w:hanging="6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9B31477"/>
    <w:multiLevelType w:val="multilevel"/>
    <w:tmpl w:val="79B3147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8"/>
  </w:num>
  <w:num w:numId="2">
    <w:abstractNumId w:val="5"/>
  </w:num>
  <w:num w:numId="3">
    <w:abstractNumId w:val="4"/>
  </w:num>
  <w:num w:numId="4">
    <w:abstractNumId w:val="9"/>
  </w:num>
  <w:num w:numId="5">
    <w:abstractNumId w:val="7"/>
  </w:num>
  <w:num w:numId="6">
    <w:abstractNumId w:val="6"/>
  </w:num>
  <w:num w:numId="7">
    <w:abstractNumId w:val="1"/>
  </w:num>
  <w:num w:numId="8">
    <w:abstractNumId w:val="2"/>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UxNzQ1MWFmNjQ0ZWVmOWNmMDM4MmQ2ZTkzYmIyMjgifQ=="/>
  </w:docVars>
  <w:rsids>
    <w:rsidRoot w:val="005B42E0"/>
    <w:rsid w:val="000954E2"/>
    <w:rsid w:val="00134BFC"/>
    <w:rsid w:val="00136F1F"/>
    <w:rsid w:val="002B2734"/>
    <w:rsid w:val="002F6D4C"/>
    <w:rsid w:val="003B178B"/>
    <w:rsid w:val="00406419"/>
    <w:rsid w:val="00447B16"/>
    <w:rsid w:val="004D4B8F"/>
    <w:rsid w:val="005B42E0"/>
    <w:rsid w:val="005F42F6"/>
    <w:rsid w:val="008102F1"/>
    <w:rsid w:val="008604E6"/>
    <w:rsid w:val="00A14FE2"/>
    <w:rsid w:val="00AE6049"/>
    <w:rsid w:val="00C1153A"/>
    <w:rsid w:val="00C13814"/>
    <w:rsid w:val="00E6267B"/>
    <w:rsid w:val="051A0D14"/>
    <w:rsid w:val="06533AE6"/>
    <w:rsid w:val="07420A57"/>
    <w:rsid w:val="08E82A0A"/>
    <w:rsid w:val="0FCE1D48"/>
    <w:rsid w:val="10BF5C24"/>
    <w:rsid w:val="10CC210C"/>
    <w:rsid w:val="13C91BFD"/>
    <w:rsid w:val="15E11B9C"/>
    <w:rsid w:val="164372D6"/>
    <w:rsid w:val="16895E6B"/>
    <w:rsid w:val="17C62D8D"/>
    <w:rsid w:val="190B3386"/>
    <w:rsid w:val="1AAC25B6"/>
    <w:rsid w:val="1C124A6D"/>
    <w:rsid w:val="1CFA525D"/>
    <w:rsid w:val="213B4CF7"/>
    <w:rsid w:val="21AE5CC9"/>
    <w:rsid w:val="21F86B09"/>
    <w:rsid w:val="229A789E"/>
    <w:rsid w:val="22E35CDE"/>
    <w:rsid w:val="23270777"/>
    <w:rsid w:val="24E67365"/>
    <w:rsid w:val="255A48F3"/>
    <w:rsid w:val="267C488C"/>
    <w:rsid w:val="29827298"/>
    <w:rsid w:val="305726C9"/>
    <w:rsid w:val="31621EA7"/>
    <w:rsid w:val="35061D17"/>
    <w:rsid w:val="36D14031"/>
    <w:rsid w:val="3E796DE5"/>
    <w:rsid w:val="3F5D31F2"/>
    <w:rsid w:val="40063F3E"/>
    <w:rsid w:val="41822A5A"/>
    <w:rsid w:val="44216071"/>
    <w:rsid w:val="447D7822"/>
    <w:rsid w:val="48114370"/>
    <w:rsid w:val="51365250"/>
    <w:rsid w:val="53642D8E"/>
    <w:rsid w:val="541E79BE"/>
    <w:rsid w:val="54241362"/>
    <w:rsid w:val="54F53EC3"/>
    <w:rsid w:val="553F429F"/>
    <w:rsid w:val="55C71E82"/>
    <w:rsid w:val="56974E86"/>
    <w:rsid w:val="5AA557A9"/>
    <w:rsid w:val="5B557525"/>
    <w:rsid w:val="5BF958A7"/>
    <w:rsid w:val="5F130027"/>
    <w:rsid w:val="5F9709F4"/>
    <w:rsid w:val="633D1F58"/>
    <w:rsid w:val="69AC57FC"/>
    <w:rsid w:val="6CF140BB"/>
    <w:rsid w:val="77500B15"/>
    <w:rsid w:val="7B951CFA"/>
    <w:rsid w:val="7D601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5"/>
    <w:semiHidden/>
    <w:unhideWhenUsed/>
    <w:qFormat/>
    <w:uiPriority w:val="99"/>
    <w:rPr>
      <w:sz w:val="18"/>
      <w:szCs w:val="18"/>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Hyperlink"/>
    <w:basedOn w:val="9"/>
    <w:semiHidden/>
    <w:unhideWhenUsed/>
    <w:qFormat/>
    <w:uiPriority w:val="99"/>
    <w:rPr>
      <w:color w:val="0000FF"/>
      <w:u w:val="single"/>
    </w:rPr>
  </w:style>
  <w:style w:type="character" w:customStyle="1" w:styleId="11">
    <w:name w:val="标题 1 Char"/>
    <w:basedOn w:val="9"/>
    <w:link w:val="2"/>
    <w:qFormat/>
    <w:uiPriority w:val="9"/>
    <w:rPr>
      <w:b/>
      <w:bCs/>
      <w:kern w:val="44"/>
      <w:sz w:val="44"/>
      <w:szCs w:val="44"/>
    </w:rPr>
  </w:style>
  <w:style w:type="character" w:customStyle="1" w:styleId="12">
    <w:name w:val="标题 2 Char"/>
    <w:basedOn w:val="9"/>
    <w:link w:val="3"/>
    <w:qFormat/>
    <w:uiPriority w:val="9"/>
    <w:rPr>
      <w:rFonts w:asciiTheme="majorHAnsi" w:hAnsiTheme="majorHAnsi" w:eastAsiaTheme="majorEastAsia" w:cstheme="majorBidi"/>
      <w:b/>
      <w:bCs/>
      <w:sz w:val="32"/>
      <w:szCs w:val="32"/>
    </w:rPr>
  </w:style>
  <w:style w:type="character" w:customStyle="1" w:styleId="13">
    <w:name w:val="标题 3 Char"/>
    <w:basedOn w:val="9"/>
    <w:link w:val="4"/>
    <w:qFormat/>
    <w:uiPriority w:val="9"/>
    <w:rPr>
      <w:b/>
      <w:bCs/>
      <w:sz w:val="32"/>
      <w:szCs w:val="32"/>
    </w:rPr>
  </w:style>
  <w:style w:type="character" w:customStyle="1" w:styleId="14">
    <w:name w:val="标题 4 Char"/>
    <w:basedOn w:val="9"/>
    <w:link w:val="5"/>
    <w:qFormat/>
    <w:uiPriority w:val="9"/>
    <w:rPr>
      <w:rFonts w:asciiTheme="majorHAnsi" w:hAnsiTheme="majorHAnsi" w:eastAsiaTheme="majorEastAsia" w:cstheme="majorBidi"/>
      <w:b/>
      <w:bCs/>
      <w:sz w:val="28"/>
      <w:szCs w:val="28"/>
    </w:rPr>
  </w:style>
  <w:style w:type="character" w:customStyle="1" w:styleId="15">
    <w:name w:val="批注框文本 Char"/>
    <w:basedOn w:val="9"/>
    <w:link w:val="6"/>
    <w:semiHidden/>
    <w:qFormat/>
    <w:uiPriority w:val="99"/>
    <w:rPr>
      <w:sz w:val="18"/>
      <w:szCs w:val="18"/>
    </w:rPr>
  </w:style>
  <w:style w:type="paragraph" w:styleId="16">
    <w:name w:val="List Paragraph"/>
    <w:basedOn w:val="1"/>
    <w:qFormat/>
    <w:uiPriority w:val="34"/>
    <w:pPr>
      <w:ind w:firstLine="420" w:firstLineChars="200"/>
    </w:pPr>
  </w:style>
  <w:style w:type="character" w:customStyle="1" w:styleId="17">
    <w:name w:val="fontstyle01"/>
    <w:basedOn w:val="9"/>
    <w:qFormat/>
    <w:uiPriority w:val="0"/>
    <w:rPr>
      <w:rFonts w:ascii="Calibri" w:hAnsi="Calibri" w:cs="Calibri"/>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2679</Words>
  <Characters>4174</Characters>
  <Lines>13</Lines>
  <Paragraphs>3</Paragraphs>
  <TotalTime>18</TotalTime>
  <ScaleCrop>false</ScaleCrop>
  <LinksUpToDate>false</LinksUpToDate>
  <CharactersWithSpaces>4549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2021-06-09T02:35:00Z</dcterms:created>
  <dc:creator>xb21cn</dc:creator>
  <cp:lastModifiedBy>Administrator</cp:lastModifiedBy>
  <dcterms:modified xsi:type="dcterms:W3CDTF">2023-06-05T09:25:28Z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6550B8B517BA4A26BC3BA001EBCDDE85</vt:lpwstr>
  </property>
</Properties>
</file>