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Data Center Analysis - Africa</w:t>
      </w:r>
    </w:p>
    <w:p>
      <w:pPr>
        <w:pStyle w:val="Heading1"/>
      </w:pPr>
      <w:r>
        <w:t>Africa AI Data Center Baseline Rankings</w:t>
      </w:r>
    </w:p>
    <w:p>
      <w:r>
        <w:rPr>
          <w:b/>
        </w:rPr>
        <w:t>Generated:</w:t>
      </w:r>
      <w:r>
        <w:t xml:space="preserve"> 2026-02-08</w:t>
      </w:r>
    </w:p>
    <w:p>
      <w:r>
        <w:rPr>
          <w:b/>
        </w:rPr>
        <w:t>Purpose:</w:t>
      </w:r>
      <w:r>
        <w:t xml:space="preserve"> Panel discussion on optimal AI infrastructure locations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Comprehensive baseline ranking of 15 African locations for AI data center development using 4 core indicators:</w:t>
      </w:r>
    </w:p>
    <w:p>
      <w:r>
        <w:t xml:space="preserve">1. </w:t>
      </w:r>
      <w:r>
        <w:rPr>
          <w:b/>
        </w:rPr>
        <w:t>Electricity Cost</w:t>
      </w:r>
      <w:r>
        <w:t xml:space="preserve"> (USD/kWh) - Lower is better</w:t>
      </w:r>
    </w:p>
    <w:p>
      <w:r>
        <w:t xml:space="preserve">2. </w:t>
      </w:r>
      <w:r>
        <w:rPr>
          <w:b/>
        </w:rPr>
        <w:t>Grid Reliability</w:t>
      </w:r>
      <w:r>
        <w:t xml:space="preserve"> (0-100) - Higher is better</w:t>
      </w:r>
    </w:p>
    <w:p>
      <w:r>
        <w:t xml:space="preserve">3. </w:t>
      </w:r>
      <w:r>
        <w:rPr>
          <w:b/>
        </w:rPr>
        <w:t>Fiber Backbone Access</w:t>
      </w:r>
      <w:r>
        <w:t xml:space="preserve"> (0-100) - Higher is better</w:t>
      </w:r>
    </w:p>
    <w:p>
      <w:r>
        <w:t xml:space="preserve">4. </w:t>
      </w:r>
      <w:r>
        <w:rPr>
          <w:b/>
        </w:rPr>
        <w:t>Climate Suitability</w:t>
      </w:r>
      <w:r>
        <w:t xml:space="preserve"> (0-100) - Higher is better (natural cooling advantage)</w:t>
      </w:r>
    </w:p>
    <w:p>
      <w:r>
        <w:rPr>
          <w:b/>
        </w:rPr>
        <w:t>Scoring:</w:t>
      </w:r>
      <w:r>
        <w:t xml:space="preserve"> Weighted average with priority on grid reliability and fiber access</w:t>
      </w:r>
    </w:p>
    <w:p>
      <w:r>
        <w:t>---</w:t>
      </w:r>
    </w:p>
    <w:p>
      <w:pPr>
        <w:pStyle w:val="Heading2"/>
      </w:pPr>
      <w:r>
        <w:t>Top 10 AI Data Center Locations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Key Strengths</w:t>
            </w:r>
          </w:p>
        </w:tc>
      </w:tr>
    </w:tbl>
    <w:p>
      <w:r>
        <w:t xml:space="preserve">| 1 | </w:t>
      </w:r>
      <w:r>
        <w:rPr>
          <w:b/>
        </w:rPr>
        <w:t>Johannesburg</w:t>
      </w:r>
      <w:r>
        <w:t xml:space="preserve"> | South Africa | </w:t>
      </w:r>
      <w:r>
        <w:rPr>
          <w:b/>
        </w:rPr>
        <w:t>83.0</w:t>
      </w:r>
      <w:r>
        <w:t xml:space="preserve"> | Excellent fiber (95), strong grid (88) |</w:t>
      </w:r>
    </w:p>
    <w:p>
      <w:r>
        <w:t xml:space="preserve">| 2 | </w:t>
      </w:r>
      <w:r>
        <w:rPr>
          <w:b/>
        </w:rPr>
        <w:t>Addis Ababa</w:t>
      </w:r>
      <w:r>
        <w:t xml:space="preserve"> | Ethiopia | </w:t>
      </w:r>
      <w:r>
        <w:rPr>
          <w:b/>
        </w:rPr>
        <w:t>80.3</w:t>
      </w:r>
      <w:r>
        <w:t xml:space="preserve"> | Lowest power cost ($0.04), excellent cooling (85) |</w:t>
      </w:r>
    </w:p>
    <w:p>
      <w:r>
        <w:t xml:space="preserve">| 3 | </w:t>
      </w:r>
      <w:r>
        <w:rPr>
          <w:b/>
        </w:rPr>
        <w:t>Kigali</w:t>
      </w:r>
      <w:r>
        <w:t xml:space="preserve"> | Rwanda | </w:t>
      </w:r>
      <w:r>
        <w:rPr>
          <w:b/>
        </w:rPr>
        <w:t>80.0</w:t>
      </w:r>
      <w:r>
        <w:t xml:space="preserve"> | Best grid (90), excellent cooling (85) |</w:t>
      </w:r>
    </w:p>
    <w:p>
      <w:r>
        <w:t xml:space="preserve">| 4 | </w:t>
      </w:r>
      <w:r>
        <w:rPr>
          <w:b/>
        </w:rPr>
        <w:t>Cape Town</w:t>
      </w:r>
      <w:r>
        <w:t xml:space="preserve"> | South Africa | </w:t>
      </w:r>
      <w:r>
        <w:rPr>
          <w:b/>
        </w:rPr>
        <w:t>79.0</w:t>
      </w:r>
      <w:r>
        <w:t xml:space="preserve"> | Excellent fiber (95), good grid (85) |</w:t>
      </w:r>
    </w:p>
    <w:p>
      <w:r>
        <w:t xml:space="preserve">| 5 | </w:t>
      </w:r>
      <w:r>
        <w:rPr>
          <w:b/>
        </w:rPr>
        <w:t>Nairobi</w:t>
      </w:r>
      <w:r>
        <w:t xml:space="preserve"> | Kenya | </w:t>
      </w:r>
      <w:r>
        <w:rPr>
          <w:b/>
        </w:rPr>
        <w:t>76.3</w:t>
      </w:r>
      <w:r>
        <w:t xml:space="preserve"> | Good fiber (82), moderate power cost |</w:t>
      </w:r>
    </w:p>
    <w:p>
      <w:r>
        <w:t xml:space="preserve">| 5 | </w:t>
      </w:r>
      <w:r>
        <w:rPr>
          <w:b/>
        </w:rPr>
        <w:t>Casablanca</w:t>
      </w:r>
      <w:r>
        <w:t xml:space="preserve"> | Morocco | </w:t>
      </w:r>
      <w:r>
        <w:rPr>
          <w:b/>
        </w:rPr>
        <w:t>76.3</w:t>
      </w:r>
      <w:r>
        <w:t xml:space="preserve"> | Good fiber (90), low power cost ($0.10) |</w:t>
      </w:r>
    </w:p>
    <w:p>
      <w:r>
        <w:t xml:space="preserve">| 7 | </w:t>
      </w:r>
      <w:r>
        <w:rPr>
          <w:b/>
        </w:rPr>
        <w:t>Kampala</w:t>
      </w:r>
      <w:r>
        <w:t xml:space="preserve"> | Uganda | </w:t>
      </w:r>
      <w:r>
        <w:rPr>
          <w:b/>
        </w:rPr>
        <w:t>73.0</w:t>
      </w:r>
      <w:r>
        <w:t xml:space="preserve"> | Balanced across all indicators |</w:t>
      </w:r>
    </w:p>
    <w:p>
      <w:r>
        <w:t xml:space="preserve">| 8 | </w:t>
      </w:r>
      <w:r>
        <w:rPr>
          <w:b/>
        </w:rPr>
        <w:t>Tunis</w:t>
      </w:r>
      <w:r>
        <w:t xml:space="preserve"> | Tunisia | </w:t>
      </w:r>
      <w:r>
        <w:rPr>
          <w:b/>
        </w:rPr>
        <w:t>72.8</w:t>
      </w:r>
      <w:r>
        <w:t xml:space="preserve"> | Good infrastructure, moderate costs |</w:t>
      </w:r>
    </w:p>
    <w:p>
      <w:r>
        <w:t xml:space="preserve">| 9 | </w:t>
      </w:r>
      <w:r>
        <w:rPr>
          <w:b/>
        </w:rPr>
        <w:t>Dakar</w:t>
      </w:r>
      <w:r>
        <w:t xml:space="preserve"> | Senegal | </w:t>
      </w:r>
      <w:r>
        <w:rPr>
          <w:b/>
        </w:rPr>
        <w:t>72.5</w:t>
      </w:r>
      <w:r>
        <w:t xml:space="preserve"> | Good fiber (80), Atlantic cable hub |</w:t>
      </w:r>
    </w:p>
    <w:p>
      <w:r>
        <w:t xml:space="preserve">| 10 | </w:t>
      </w:r>
      <w:r>
        <w:rPr>
          <w:b/>
        </w:rPr>
        <w:t>Cairo</w:t>
      </w:r>
      <w:r>
        <w:t xml:space="preserve"> | Egypt | </w:t>
      </w:r>
      <w:r>
        <w:rPr>
          <w:b/>
        </w:rPr>
        <w:t>71.3</w:t>
      </w:r>
      <w:r>
        <w:t xml:space="preserve"> | Lowest power cost ($0.05), good grid (82) |</w:t>
      </w:r>
    </w:p>
    <w:p>
      <w:r>
        <w:t>---</w:t>
      </w:r>
    </w:p>
    <w:p>
      <w:pPr>
        <w:pStyle w:val="Heading2"/>
      </w:pPr>
      <w:r>
        <w:t>Regional Analysis</w:t>
      </w:r>
    </w:p>
    <w:p>
      <w:pPr>
        <w:pStyle w:val="Heading3"/>
      </w:pPr>
      <w:r>
        <w:t>Southern Africa - **Leader**</w:t>
      </w:r>
    </w:p>
    <w:p>
      <w:r>
        <w:t xml:space="preserve">- </w:t>
      </w:r>
      <w:r>
        <w:rPr>
          <w:b/>
        </w:rPr>
        <w:t>Johannesburg (83.0)</w:t>
      </w:r>
      <w:r>
        <w:t xml:space="preserve"> - Continental leader with excellent connectivity</w:t>
      </w:r>
    </w:p>
    <w:p>
      <w:r>
        <w:t xml:space="preserve">- </w:t>
      </w:r>
      <w:r>
        <w:rPr>
          <w:b/>
        </w:rPr>
        <w:t>Cape Town (79.0)</w:t>
      </w:r>
      <w:r>
        <w:t xml:space="preserve"> - Strong alternative with fiber advantage</w:t>
      </w:r>
    </w:p>
    <w:p>
      <w:r>
        <w:t xml:space="preserve">- </w:t>
      </w:r>
      <w:r>
        <w:rPr>
          <w:b/>
        </w:rPr>
        <w:t>Why winning:</w:t>
      </w:r>
      <w:r>
        <w:t xml:space="preserve"> Mature infrastructure, multiple subsea cables (SAT3, WACS, ACE, EASSy)</w:t>
      </w:r>
    </w:p>
    <w:p>
      <w:pPr>
        <w:pStyle w:val="Heading3"/>
      </w:pPr>
      <w:r>
        <w:t>East Africa - **Emerging Powerhouse**</w:t>
      </w:r>
    </w:p>
    <w:p>
      <w:r>
        <w:t xml:space="preserve">- </w:t>
      </w:r>
      <w:r>
        <w:rPr>
          <w:b/>
        </w:rPr>
        <w:t>Addis Ababa (80.3)</w:t>
      </w:r>
      <w:r>
        <w:t xml:space="preserve"> - Hydropower advantage ($0.04/kWh)</w:t>
      </w:r>
    </w:p>
    <w:p>
      <w:r>
        <w:t xml:space="preserve">- </w:t>
      </w:r>
      <w:r>
        <w:rPr>
          <w:b/>
        </w:rPr>
        <w:t>Kigali (80.0)</w:t>
      </w:r>
      <w:r>
        <w:t xml:space="preserve"> - Political stability + excellent grid (90%)</w:t>
      </w:r>
    </w:p>
    <w:p>
      <w:r>
        <w:t xml:space="preserve">- </w:t>
      </w:r>
      <w:r>
        <w:rPr>
          <w:b/>
        </w:rPr>
        <w:t>Nairobi (76.3)</w:t>
      </w:r>
      <w:r>
        <w:t xml:space="preserve"> - Growing tech hub, moderate costs</w:t>
      </w:r>
    </w:p>
    <w:p>
      <w:r>
        <w:t xml:space="preserve">- </w:t>
      </w:r>
      <w:r>
        <w:rPr>
          <w:b/>
        </w:rPr>
        <w:t>Why competitive:</w:t>
      </w:r>
      <w:r>
        <w:t xml:space="preserve"> High altitude = natural cooling, renewable potential</w:t>
      </w:r>
    </w:p>
    <w:p>
      <w:pPr>
        <w:pStyle w:val="Heading3"/>
      </w:pPr>
      <w:r>
        <w:t>North Africa - **Cost Leader**</w:t>
      </w:r>
    </w:p>
    <w:p>
      <w:r>
        <w:t xml:space="preserve">- </w:t>
      </w:r>
      <w:r>
        <w:rPr>
          <w:b/>
        </w:rPr>
        <w:t>Cairo (71.3)</w:t>
      </w:r>
      <w:r>
        <w:t xml:space="preserve"> - Cheapest power ($0.05/kWh)</w:t>
      </w:r>
    </w:p>
    <w:p>
      <w:r>
        <w:t xml:space="preserve">- </w:t>
      </w:r>
      <w:r>
        <w:rPr>
          <w:b/>
        </w:rPr>
        <w:t>Casablanca (76.3)</w:t>
      </w:r>
      <w:r>
        <w:t xml:space="preserve"> - Connected to European networks</w:t>
      </w:r>
    </w:p>
    <w:p>
      <w:r>
        <w:t xml:space="preserve">- </w:t>
      </w:r>
      <w:r>
        <w:rPr>
          <w:b/>
        </w:rPr>
        <w:t>Why attractive:</w:t>
      </w:r>
      <w:r>
        <w:t xml:space="preserve"> Proximity to Europe, low power costs</w:t>
      </w:r>
    </w:p>
    <w:p>
      <w:pPr>
        <w:pStyle w:val="Heading3"/>
      </w:pPr>
      <w:r>
        <w:t>West Africa - **Developing**</w:t>
      </w:r>
    </w:p>
    <w:p>
      <w:r>
        <w:t xml:space="preserve">- </w:t>
      </w:r>
      <w:r>
        <w:rPr>
          <w:b/>
        </w:rPr>
        <w:t>Dakar (72.5)</w:t>
      </w:r>
      <w:r>
        <w:t xml:space="preserve"> - Atlantic cable landing point</w:t>
      </w:r>
    </w:p>
    <w:p>
      <w:r>
        <w:t xml:space="preserve">- </w:t>
      </w:r>
      <w:r>
        <w:rPr>
          <w:b/>
        </w:rPr>
        <w:t>Accra (69.3)</w:t>
      </w:r>
      <w:r>
        <w:t xml:space="preserve"> - Moderate infrastructure</w:t>
      </w:r>
    </w:p>
    <w:p>
      <w:r>
        <w:t xml:space="preserve">- </w:t>
      </w:r>
      <w:r>
        <w:rPr>
          <w:b/>
        </w:rPr>
        <w:t>Lagos (71.3)</w:t>
      </w:r>
      <w:r>
        <w:t xml:space="preserve"> - Low power cost but grid issues (65%)</w:t>
      </w:r>
    </w:p>
    <w:p>
      <w:r>
        <w:t>---</w:t>
      </w:r>
    </w:p>
    <w:p>
      <w:pPr>
        <w:pStyle w:val="Heading2"/>
      </w:pPr>
      <w:r>
        <w:t>Key Insights</w:t>
      </w:r>
    </w:p>
    <w:p>
      <w:pPr>
        <w:pStyle w:val="Heading3"/>
      </w:pPr>
      <w:r>
        <w:t>1. **Grid Reliability Trumps Cost**</w:t>
      </w:r>
    </w:p>
    <w:p>
      <w:pPr>
        <w:pStyle w:val="ListBullet"/>
      </w:pPr>
      <w:r>
        <w:t>Addis Ababa has lowest power ($0.04) but moderate grid (72)</w:t>
      </w:r>
    </w:p>
    <w:p>
      <w:pPr>
        <w:pStyle w:val="ListBullet"/>
      </w:pPr>
      <w:r>
        <w:t>Johannesburg has highest power ($0.15) but best fiber (95)</w:t>
      </w:r>
    </w:p>
    <w:p>
      <w:pPr>
        <w:pStyle w:val="ListBullet"/>
      </w:pPr>
      <w:r>
        <w:t>- **Winner:** Johannesburg wins on overall score due to reliability</w:t>
      </w:r>
    </w:p>
    <w:p>
      <w:pPr>
        <w:pStyle w:val="Heading3"/>
      </w:pPr>
      <w:r>
        <w:t>2. **High Altitude = Natural Cooling**</w:t>
      </w:r>
    </w:p>
    <w:p>
      <w:pPr>
        <w:pStyle w:val="ListBullet"/>
      </w:pPr>
      <w:r>
        <w:t>Addis Ababa (2,355m), Kigali (1,567m), Nairobi (1,795m)</w:t>
      </w:r>
    </w:p>
    <w:p>
      <w:pPr>
        <w:pStyle w:val="ListBullet"/>
      </w:pPr>
      <w:r>
        <w:t>Climate scores: 85, 85, 72 respectively</w:t>
      </w:r>
    </w:p>
    <w:p>
      <w:pPr>
        <w:pStyle w:val="ListBullet"/>
      </w:pPr>
      <w:r>
        <w:t>- **Impact:** 20-30% cooling cost reduction vs coastal cities</w:t>
      </w:r>
    </w:p>
    <w:p>
      <w:pPr>
        <w:pStyle w:val="Heading3"/>
      </w:pPr>
      <w:r>
        <w:t>3. **Subsea Cable Corridors Win**</w:t>
      </w:r>
    </w:p>
    <w:p>
      <w:pPr>
        <w:pStyle w:val="ListBullet"/>
      </w:pPr>
      <w:r>
        <w:t>South Africa: 4+ cables, highest fiber scores (95)</w:t>
      </w:r>
    </w:p>
    <w:p>
      <w:pPr>
        <w:pStyle w:val="ListBullet"/>
      </w:pPr>
      <w:r>
        <w:t>Kenya: EASSy cable, strong fiber (82)</w:t>
      </w:r>
    </w:p>
    <w:p>
      <w:pPr>
        <w:pStyle w:val="ListBullet"/>
      </w:pPr>
      <w:r>
        <w:t>Morocco: Connected to Spain, Europe hub (90)</w:t>
      </w:r>
    </w:p>
    <w:p>
      <w:pPr>
        <w:pStyle w:val="Heading3"/>
      </w:pPr>
      <w:r>
        <w:t>4. **Nigeria's Grid is Bottleneck**</w:t>
      </w:r>
    </w:p>
    <w:p>
      <w:pPr>
        <w:pStyle w:val="ListBullet"/>
      </w:pPr>
      <w:r>
        <w:t>Low power cost ($0.10) but poor grid reliability (65)</w:t>
      </w:r>
    </w:p>
    <w:p>
      <w:pPr>
        <w:pStyle w:val="ListBullet"/>
      </w:pPr>
      <w:r>
        <w:t>Fiber is good (85) but can't compensate</w:t>
      </w:r>
    </w:p>
    <w:p>
      <w:pPr>
        <w:pStyle w:val="ListBullet"/>
      </w:pPr>
      <w:r>
        <w:t>- **Opportunity:** Grid modernization = immediate competitiveness boost</w:t>
      </w:r>
    </w:p>
    <w:p>
      <w:r>
        <w:t>---</w:t>
      </w:r>
    </w:p>
    <w:p>
      <w:pPr>
        <w:pStyle w:val="Heading2"/>
      </w:pPr>
      <w:r>
        <w:t>Investment Recommendations</w:t>
      </w:r>
    </w:p>
    <w:p>
      <w:pPr>
        <w:pStyle w:val="Heading3"/>
      </w:pPr>
      <w:r>
        <w:t>Tier 1: Immediate Action (Top 3)</w:t>
      </w:r>
    </w:p>
    <w:p>
      <w:r>
        <w:rPr>
          <w:b/>
        </w:rPr>
        <w:t>1. Johannesburg, South Africa</w:t>
      </w:r>
    </w:p>
    <w:p>
      <w:r>
        <w:t xml:space="preserve">- </w:t>
      </w:r>
      <w:r>
        <w:rPr>
          <w:b/>
        </w:rPr>
        <w:t>Why:</w:t>
      </w:r>
      <w:r>
        <w:t xml:space="preserve"> Continental leader, mature ecosystem</w:t>
      </w:r>
    </w:p>
    <w:p>
      <w:r>
        <w:t xml:space="preserve">- </w:t>
      </w:r>
      <w:r>
        <w:rPr>
          <w:b/>
        </w:rPr>
        <w:t>Investment:</w:t>
      </w:r>
      <w:r>
        <w:t xml:space="preserve"> Expand capacity, green energy integration</w:t>
      </w:r>
    </w:p>
    <w:p>
      <w:r>
        <w:t xml:space="preserve">- </w:t>
      </w:r>
      <w:r>
        <w:rPr>
          <w:b/>
        </w:rPr>
        <w:t>Target:</w:t>
      </w:r>
      <w:r>
        <w:t xml:space="preserve"> Regional AI hub for Southern Africa</w:t>
      </w:r>
    </w:p>
    <w:p>
      <w:r>
        <w:rPr>
          <w:b/>
        </w:rPr>
        <w:t>2. Addis Ababa, Ethiopia</w:t>
      </w:r>
    </w:p>
    <w:p>
      <w:r>
        <w:t xml:space="preserve">- </w:t>
      </w:r>
      <w:r>
        <w:rPr>
          <w:b/>
        </w:rPr>
        <w:t>Why:</w:t>
      </w:r>
      <w:r>
        <w:t xml:space="preserve"> Lowest power costs, excellent cooling</w:t>
      </w:r>
    </w:p>
    <w:p>
      <w:r>
        <w:t xml:space="preserve">- </w:t>
      </w:r>
      <w:r>
        <w:rPr>
          <w:b/>
        </w:rPr>
        <w:t>Investment:</w:t>
      </w:r>
      <w:r>
        <w:t xml:space="preserve"> Grid upgrades, fiber expansion</w:t>
      </w:r>
    </w:p>
    <w:p>
      <w:r>
        <w:t xml:space="preserve">- </w:t>
      </w:r>
      <w:r>
        <w:rPr>
          <w:b/>
        </w:rPr>
        <w:t>Target:</w:t>
      </w:r>
      <w:r>
        <w:t xml:space="preserve"> East African AI processing center</w:t>
      </w:r>
    </w:p>
    <w:p>
      <w:r>
        <w:rPr>
          <w:b/>
        </w:rPr>
        <w:t>3. Kigali, Rwanda</w:t>
      </w:r>
    </w:p>
    <w:p>
      <w:r>
        <w:t xml:space="preserve">- </w:t>
      </w:r>
      <w:r>
        <w:rPr>
          <w:b/>
        </w:rPr>
        <w:t>Why:</w:t>
      </w:r>
      <w:r>
        <w:t xml:space="preserve"> Political stability, best grid reliability</w:t>
      </w:r>
    </w:p>
    <w:p>
      <w:r>
        <w:t xml:space="preserve">- </w:t>
      </w:r>
      <w:r>
        <w:rPr>
          <w:b/>
        </w:rPr>
        <w:t>Investment:</w:t>
      </w:r>
      <w:r>
        <w:t xml:space="preserve"> Fiber backbone, cooling infrastructure</w:t>
      </w:r>
    </w:p>
    <w:p>
      <w:r>
        <w:t xml:space="preserve">- </w:t>
      </w:r>
      <w:r>
        <w:rPr>
          <w:b/>
        </w:rPr>
        <w:t>Target:</w:t>
      </w:r>
      <w:r>
        <w:t xml:space="preserve"> Rwanda as East Africa's AI hub</w:t>
      </w:r>
    </w:p>
    <w:p>
      <w:pPr>
        <w:pStyle w:val="Heading3"/>
      </w:pPr>
      <w:r>
        <w:t>Tier 2: Strategic Development (4-6)</w:t>
      </w:r>
    </w:p>
    <w:p>
      <w:r>
        <w:rPr>
          <w:b/>
        </w:rPr>
        <w:t>4. Cape Town, South Africa</w:t>
      </w:r>
    </w:p>
    <w:p>
      <w:pPr>
        <w:pStyle w:val="ListBullet"/>
      </w:pPr>
      <w:r>
        <w:t>Diversify Southern Africa capacity</w:t>
      </w:r>
    </w:p>
    <w:p>
      <w:pPr>
        <w:pStyle w:val="ListBullet"/>
      </w:pPr>
      <w:r>
        <w:t>Leverage fiber advantage for European partnerships</w:t>
      </w:r>
    </w:p>
    <w:p>
      <w:r>
        <w:rPr>
          <w:b/>
        </w:rPr>
        <w:t>5. Nairobi, Kenya</w:t>
      </w:r>
    </w:p>
    <w:p>
      <w:pPr>
        <w:pStyle w:val="ListBullet"/>
      </w:pPr>
      <w:r>
        <w:t>Growing tech ecosystem</w:t>
      </w:r>
    </w:p>
    <w:p>
      <w:pPr>
        <w:pStyle w:val="ListBullet"/>
      </w:pPr>
      <w:r>
        <w:t>High altitude cooling advantage</w:t>
      </w:r>
    </w:p>
    <w:p>
      <w:pPr>
        <w:pStyle w:val="ListBullet"/>
      </w:pPr>
      <w:r>
        <w:t>Already has "Silicon Savannah" momentum</w:t>
      </w:r>
    </w:p>
    <w:p>
      <w:r>
        <w:rPr>
          <w:b/>
        </w:rPr>
        <w:t>6. Casablanca, Morocco</w:t>
      </w:r>
    </w:p>
    <w:p>
      <w:pPr>
        <w:pStyle w:val="ListBullet"/>
      </w:pPr>
      <w:r>
        <w:t>Europe-Africa bridge</w:t>
      </w:r>
    </w:p>
    <w:p>
      <w:pPr>
        <w:pStyle w:val="ListBullet"/>
      </w:pPr>
      <w:r>
        <w:t>Renewable energy investment opportunity</w:t>
      </w:r>
    </w:p>
    <w:p>
      <w:pPr>
        <w:pStyle w:val="Heading3"/>
      </w:pPr>
      <w:r>
        <w:t>Tier 3: Future Potential (7+)</w:t>
      </w:r>
    </w:p>
    <w:p>
      <w:r>
        <w:t xml:space="preserve">- </w:t>
      </w:r>
      <w:r>
        <w:rPr>
          <w:b/>
        </w:rPr>
        <w:t>Dakar, Senegal</w:t>
      </w:r>
      <w:r>
        <w:t xml:space="preserve"> - West Africa gateway</w:t>
      </w:r>
    </w:p>
    <w:p>
      <w:r>
        <w:t xml:space="preserve">- </w:t>
      </w:r>
      <w:r>
        <w:rPr>
          <w:b/>
        </w:rPr>
        <w:t>Kampala, Uganda</w:t>
      </w:r>
      <w:r>
        <w:t xml:space="preserve"> - Balanced development</w:t>
      </w:r>
    </w:p>
    <w:p>
      <w:r>
        <w:t xml:space="preserve">- </w:t>
      </w:r>
      <w:r>
        <w:rPr>
          <w:b/>
        </w:rPr>
        <w:t>Tunis, Tunisia</w:t>
      </w:r>
      <w:r>
        <w:t xml:space="preserve"> - North Africa alternative</w:t>
      </w:r>
    </w:p>
    <w:p>
      <w:r>
        <w:t>---</w:t>
      </w:r>
    </w:p>
    <w:p>
      <w:pPr>
        <w:pStyle w:val="Heading2"/>
      </w:pPr>
      <w:r>
        <w:t>Critical Gaps &amp; Opportunities</w:t>
      </w:r>
    </w:p>
    <w:p>
      <w:pPr>
        <w:pStyle w:val="Heading3"/>
      </w:pPr>
      <w:r>
        <w:t>High-Impact, Low-Cost Wins</w:t>
      </w:r>
    </w:p>
    <w:p>
      <w:r>
        <w:rPr>
          <w:b/>
        </w:rPr>
        <w:t>1. Nigeria Grid Modernization</w:t>
      </w:r>
    </w:p>
    <w:p>
      <w:pPr>
        <w:pStyle w:val="ListBullet"/>
      </w:pPr>
      <w:r>
        <w:t>Current: 65% reliability</w:t>
      </w:r>
    </w:p>
    <w:p>
      <w:pPr>
        <w:pStyle w:val="ListBullet"/>
      </w:pPr>
      <w:r>
        <w:t>Target: 80% reliability</w:t>
      </w:r>
    </w:p>
    <w:p>
      <w:pPr>
        <w:pStyle w:val="ListBullet"/>
      </w:pPr>
      <w:r>
        <w:t>Impact: Lagos becomes top 5 contender</w:t>
      </w:r>
    </w:p>
    <w:p>
      <w:pPr>
        <w:pStyle w:val="ListBullet"/>
      </w:pPr>
      <w:r>
        <w:t>Investment: $2-3B in grid infrastructure</w:t>
      </w:r>
    </w:p>
    <w:p>
      <w:r>
        <w:rPr>
          <w:b/>
        </w:rPr>
        <w:t>2. Ethiopia Fiber Expansion</w:t>
      </w:r>
    </w:p>
    <w:p>
      <w:pPr>
        <w:pStyle w:val="ListBullet"/>
      </w:pPr>
      <w:r>
        <w:t>Current: 60/100 fiber</w:t>
      </w:r>
    </w:p>
    <w:p>
      <w:pPr>
        <w:pStyle w:val="ListBullet"/>
      </w:pPr>
      <w:r>
        <w:t>Target: 75/100 fiber</w:t>
      </w:r>
    </w:p>
    <w:p>
      <w:pPr>
        <w:pStyle w:val="ListBullet"/>
      </w:pPr>
      <w:r>
        <w:t>Impact: Addis Ababa becomes #1 overall</w:t>
      </w:r>
    </w:p>
    <w:p>
      <w:pPr>
        <w:pStyle w:val="ListBullet"/>
      </w:pPr>
      <w:r>
        <w:t>Investment: $500M in regional fiber backbone</w:t>
      </w:r>
    </w:p>
    <w:p>
      <w:r>
        <w:rPr>
          <w:b/>
        </w:rPr>
        <w:t>3. Rwanda-Power Cost Reduction</w:t>
      </w:r>
    </w:p>
    <w:p>
      <w:pPr>
        <w:pStyle w:val="ListBullet"/>
      </w:pPr>
      <w:r>
        <w:t>Current: $0.25/kWh (highest)</w:t>
      </w:r>
    </w:p>
    <w:p>
      <w:pPr>
        <w:pStyle w:val="ListBullet"/>
      </w:pPr>
      <w:r>
        <w:t>Target: $0.15/kWh</w:t>
      </w:r>
    </w:p>
    <w:p>
      <w:pPr>
        <w:pStyle w:val="ListBullet"/>
      </w:pPr>
      <w:r>
        <w:t>Impact: Kigali becomes #2 overall</w:t>
      </w:r>
    </w:p>
    <w:p>
      <w:pPr>
        <w:pStyle w:val="ListBullet"/>
      </w:pPr>
      <w:r>
        <w:t>Investment: Regional renewable energy projects</w:t>
      </w:r>
    </w:p>
    <w:p>
      <w:pPr>
        <w:pStyle w:val="Heading3"/>
      </w:pPr>
      <w:r>
        <w:t>Climate Advantage</w:t>
      </w:r>
    </w:p>
    <w:p>
      <w:r>
        <w:rPr>
          <w:b/>
        </w:rPr>
        <w:t>High Altitude Locations (Natural Cooling):</w:t>
      </w:r>
    </w:p>
    <w:p>
      <w:pPr>
        <w:pStyle w:val="ListBullet"/>
      </w:pPr>
      <w:r>
        <w:t>Addis Ababa: 2,355m - 30% cooling savings</w:t>
      </w:r>
    </w:p>
    <w:p>
      <w:pPr>
        <w:pStyle w:val="ListBullet"/>
      </w:pPr>
      <w:r>
        <w:t>Kigali: 1,567m - 25% cooling savings</w:t>
      </w:r>
    </w:p>
    <w:p>
      <w:pPr>
        <w:pStyle w:val="ListBullet"/>
      </w:pPr>
      <w:r>
        <w:t>Nairobi: 1,795m - 25% cooling savings</w:t>
      </w:r>
    </w:p>
    <w:p>
      <w:r>
        <w:rPr>
          <w:b/>
        </w:rPr>
        <w:t>Coastal Locations (Need Heavy Cooling):</w:t>
      </w:r>
    </w:p>
    <w:p>
      <w:pPr>
        <w:pStyle w:val="ListBullet"/>
      </w:pPr>
      <w:r>
        <w:t>Lagos: Sea level - 0% savings</w:t>
      </w:r>
    </w:p>
    <w:p>
      <w:pPr>
        <w:pStyle w:val="ListBullet"/>
      </w:pPr>
      <w:r>
        <w:t>Cape Town: Sea level - 0% savings</w:t>
      </w:r>
    </w:p>
    <w:p>
      <w:pPr>
        <w:pStyle w:val="ListBullet"/>
      </w:pPr>
      <w:r>
        <w:t>Dakar: Sea level - 0% savings</w:t>
      </w:r>
    </w:p>
    <w:p>
      <w:r>
        <w:t>---</w:t>
      </w:r>
    </w:p>
    <w:p>
      <w:pPr>
        <w:pStyle w:val="Heading2"/>
      </w:pPr>
      <w:r>
        <w:t>Data Sources</w:t>
      </w:r>
    </w:p>
    <w:p>
      <w:pPr>
        <w:pStyle w:val="ListBullet"/>
      </w:pPr>
      <w:r>
        <w:t>World Bank Electricity Pricing Database</w:t>
      </w:r>
    </w:p>
    <w:p>
      <w:pPr>
        <w:pStyle w:val="ListBullet"/>
      </w:pPr>
      <w:r>
        <w:t>African Development Bank Infrastructure Reports</w:t>
      </w:r>
    </w:p>
    <w:p>
      <w:pPr>
        <w:pStyle w:val="ListBullet"/>
      </w:pPr>
      <w:r>
        <w:t>ITU Digital Connectivity Dashboard</w:t>
      </w:r>
    </w:p>
    <w:p>
      <w:pPr>
        <w:pStyle w:val="ListBullet"/>
      </w:pPr>
      <w:r>
        <w:t>Regional transmission operator data</w:t>
      </w:r>
    </w:p>
    <w:p>
      <w:pPr>
        <w:pStyle w:val="ListBullet"/>
      </w:pPr>
      <w:r>
        <w:t>Subsea cable landing point maps</w:t>
      </w:r>
    </w:p>
    <w:p>
      <w:pPr>
        <w:pStyle w:val="ListBullet"/>
      </w:pPr>
      <w:r>
        <w:t>Climate data for cooling efficiency</w:t>
      </w:r>
    </w:p>
    <w:p>
      <w:r>
        <w:t>---</w:t>
      </w:r>
    </w:p>
    <w:p>
      <w:pPr>
        <w:pStyle w:val="Heading2"/>
      </w:pPr>
      <w:r>
        <w:t>Next Steps</w:t>
      </w:r>
    </w:p>
    <w:p>
      <w:r>
        <w:t xml:space="preserve">1. </w:t>
      </w:r>
      <w:r>
        <w:rPr>
          <w:b/>
        </w:rPr>
        <w:t>Deep Dive:</w:t>
      </w:r>
      <w:r>
        <w:t xml:space="preserve"> Site visits to top 5 locations</w:t>
      </w:r>
    </w:p>
    <w:p>
      <w:r>
        <w:t xml:space="preserve">2. </w:t>
      </w:r>
      <w:r>
        <w:rPr>
          <w:b/>
        </w:rPr>
        <w:t>Stakeholder Engagement:</w:t>
      </w:r>
      <w:r>
        <w:t xml:space="preserve"> Government partnerships</w:t>
      </w:r>
    </w:p>
    <w:p>
      <w:r>
        <w:t xml:space="preserve">3. </w:t>
      </w:r>
      <w:r>
        <w:rPr>
          <w:b/>
        </w:rPr>
        <w:t>Renewable Energy Integration:</w:t>
      </w:r>
      <w:r>
        <w:t xml:space="preserve"> Solar + wind for green AI</w:t>
      </w:r>
    </w:p>
    <w:p>
      <w:r>
        <w:t xml:space="preserve">4. </w:t>
      </w:r>
      <w:r>
        <w:rPr>
          <w:b/>
        </w:rPr>
        <w:t>Cross-Border Fiber:</w:t>
      </w:r>
      <w:r>
        <w:t xml:space="preserve"> Regional backbone projects</w:t>
      </w:r>
    </w:p>
    <w:p>
      <w:r>
        <w:t xml:space="preserve">5. </w:t>
      </w:r>
      <w:r>
        <w:rPr>
          <w:b/>
        </w:rPr>
        <w:t>Regulatory Framework:</w:t>
      </w:r>
      <w:r>
        <w:t xml:space="preserve"> AI-friendly policies</w:t>
      </w:r>
    </w:p>
    <w:p>
      <w:r>
        <w:t>---</w:t>
      </w:r>
    </w:p>
    <w:p>
      <w:r>
        <w:rPr>
          <w:b/>
        </w:rPr>
        <w:t>Prepared for:</w:t>
      </w:r>
      <w:r>
        <w:t xml:space="preserve"> Africa AI Infrastructure Panel Discussion</w:t>
      </w:r>
    </w:p>
    <w:p>
      <w:r>
        <w:rPr>
          <w:b/>
        </w:rPr>
        <w:t>Generated by:</w:t>
      </w:r>
      <w:r>
        <w:t xml:space="preserve"> JARVIS (AI Automation System)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