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32"/>
          <w:szCs w:val="32"/>
          <w:u w:val="single"/>
        </w:rPr>
      </w:pPr>
      <w:r>
        <w:rPr>
          <w:rFonts w:ascii="Times New Roman" w:hAnsi="Times New Roman" w:cs="Times New Roman"/>
          <w:b/>
          <w:sz w:val="32"/>
          <w:szCs w:val="32"/>
          <w:u w:val="single"/>
        </w:rPr>
        <w:t>Cover Letter for ECE4513 Final Project 2022</w:t>
      </w:r>
    </w:p>
    <w:p>
      <w:pPr>
        <w:jc w:val="center"/>
        <w:rPr>
          <w:rFonts w:ascii="Times New Roman" w:hAnsi="Times New Roman" w:cs="Times New Roman"/>
          <w:b/>
          <w:sz w:val="32"/>
          <w:szCs w:val="32"/>
          <w:u w:val="single"/>
        </w:rPr>
      </w:pPr>
    </w:p>
    <w:p>
      <w:pPr>
        <w:rPr>
          <w:rFonts w:ascii="Times New Roman" w:hAnsi="Times New Roman" w:cs="Times New Roman"/>
          <w:b/>
          <w:i/>
          <w:sz w:val="32"/>
          <w:szCs w:val="32"/>
          <w:u w:val="single"/>
        </w:rPr>
      </w:pPr>
      <w:r>
        <w:rPr>
          <w:rFonts w:ascii="Times New Roman" w:hAnsi="Times New Roman" w:cs="Times New Roman"/>
          <w:b/>
          <w:i/>
          <w:szCs w:val="20"/>
        </w:rPr>
        <w:t>Part A: Completed by Students</w:t>
      </w:r>
    </w:p>
    <w:tbl>
      <w:tblPr>
        <w:tblStyle w:val="8"/>
        <w:tblW w:w="95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160"/>
        <w:gridCol w:w="990"/>
        <w:gridCol w:w="1260"/>
        <w:gridCol w:w="1620"/>
        <w:gridCol w:w="1530"/>
        <w:gridCol w:w="2975"/>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538" w:hRule="atLeast"/>
        </w:trPr>
        <w:tc>
          <w:tcPr>
            <w:tcW w:w="1160" w:type="dxa"/>
            <w:vAlign w:val="center"/>
          </w:tcPr>
          <w:p>
            <w:pPr>
              <w:rPr>
                <w:rFonts w:ascii="Times New Roman" w:hAnsi="Times New Roman" w:cs="Times New Roman"/>
                <w:sz w:val="20"/>
                <w:szCs w:val="20"/>
              </w:rPr>
            </w:pPr>
            <w:r>
              <w:rPr>
                <w:rFonts w:ascii="Times New Roman" w:hAnsi="Times New Roman" w:cs="Times New Roman"/>
                <w:sz w:val="20"/>
                <w:szCs w:val="20"/>
              </w:rPr>
              <w:t>Paper</w:t>
            </w:r>
          </w:p>
          <w:p>
            <w:pPr>
              <w:rPr>
                <w:rFonts w:ascii="Times New Roman" w:hAnsi="Times New Roman" w:cs="Times New Roman"/>
                <w:sz w:val="20"/>
                <w:szCs w:val="20"/>
              </w:rPr>
            </w:pPr>
            <w:r>
              <w:rPr>
                <w:rFonts w:ascii="Times New Roman" w:hAnsi="Times New Roman" w:cs="Times New Roman"/>
                <w:sz w:val="20"/>
                <w:szCs w:val="20"/>
              </w:rPr>
              <w:t>ID</w:t>
            </w:r>
          </w:p>
        </w:tc>
        <w:tc>
          <w:tcPr>
            <w:tcW w:w="990" w:type="dxa"/>
            <w:vAlign w:val="center"/>
          </w:tcPr>
          <w:p>
            <w:pPr>
              <w:rPr>
                <w:rFonts w:hint="eastAsia" w:ascii="Times New Roman" w:hAnsi="Times New Roman" w:cs="Times New Roman" w:eastAsiaTheme="minorEastAsia"/>
                <w:sz w:val="20"/>
                <w:szCs w:val="20"/>
                <w:lang w:val="en-US" w:eastAsia="zh-CN"/>
              </w:rPr>
            </w:pPr>
            <w:r>
              <w:rPr>
                <w:rFonts w:hint="eastAsia" w:ascii="Times New Roman" w:hAnsi="Times New Roman" w:cs="Times New Roman"/>
                <w:sz w:val="20"/>
                <w:szCs w:val="20"/>
                <w:lang w:val="en-US" w:eastAsia="zh-CN"/>
              </w:rPr>
              <w:t>1</w:t>
            </w:r>
          </w:p>
        </w:tc>
        <w:tc>
          <w:tcPr>
            <w:tcW w:w="1260" w:type="dxa"/>
            <w:vAlign w:val="center"/>
          </w:tcPr>
          <w:p>
            <w:pPr>
              <w:rPr>
                <w:rFonts w:ascii="Times New Roman" w:hAnsi="Times New Roman" w:cs="Times New Roman"/>
                <w:sz w:val="20"/>
                <w:szCs w:val="20"/>
              </w:rPr>
            </w:pPr>
            <w:r>
              <w:rPr>
                <w:rFonts w:ascii="Times New Roman" w:hAnsi="Times New Roman" w:cs="Times New Roman"/>
                <w:sz w:val="20"/>
                <w:szCs w:val="20"/>
              </w:rPr>
              <w:t>Student Name</w:t>
            </w:r>
          </w:p>
        </w:tc>
        <w:tc>
          <w:tcPr>
            <w:tcW w:w="1620" w:type="dxa"/>
            <w:vAlign w:val="center"/>
          </w:tcPr>
          <w:p>
            <w:pPr>
              <w:rPr>
                <w:rFonts w:ascii="Times New Roman" w:hAnsi="Times New Roman" w:cs="Times New Roman"/>
                <w:sz w:val="20"/>
                <w:szCs w:val="20"/>
              </w:rPr>
            </w:pPr>
            <w:r>
              <w:rPr>
                <w:rFonts w:ascii="Times New Roman" w:hAnsi="Times New Roman" w:cs="Times New Roman"/>
                <w:sz w:val="20"/>
                <w:szCs w:val="20"/>
              </w:rPr>
              <w:t>Y</w:t>
            </w:r>
            <w:r>
              <w:rPr>
                <w:rFonts w:hint="eastAsia" w:ascii="Times New Roman" w:hAnsi="Times New Roman" w:cs="Times New Roman"/>
                <w:sz w:val="20"/>
                <w:szCs w:val="20"/>
              </w:rPr>
              <w:t>ifan</w:t>
            </w:r>
            <w:r>
              <w:rPr>
                <w:rFonts w:ascii="Times New Roman" w:hAnsi="Times New Roman" w:cs="Times New Roman"/>
                <w:sz w:val="20"/>
                <w:szCs w:val="20"/>
              </w:rPr>
              <w:t xml:space="preserve"> WU</w:t>
            </w:r>
            <w:r>
              <w:rPr>
                <w:rFonts w:hint="eastAsia" w:ascii="Times New Roman" w:hAnsi="Times New Roman" w:cs="Times New Roman"/>
                <w:sz w:val="20"/>
                <w:szCs w:val="20"/>
                <w:lang w:val="en-US" w:eastAsia="zh-CN"/>
              </w:rPr>
              <w:t xml:space="preserve">, </w:t>
            </w:r>
            <w:r>
              <w:rPr>
                <w:rFonts w:ascii="Times New Roman" w:hAnsi="Times New Roman" w:cs="Times New Roman"/>
                <w:sz w:val="20"/>
                <w:szCs w:val="20"/>
              </w:rPr>
              <w:t xml:space="preserve"> Yulong DAI</w:t>
            </w:r>
            <w:r>
              <w:rPr>
                <w:rFonts w:hint="eastAsia" w:ascii="Times New Roman" w:hAnsi="Times New Roman" w:cs="Times New Roman"/>
                <w:sz w:val="20"/>
                <w:szCs w:val="20"/>
                <w:lang w:val="en-US" w:eastAsia="zh-CN"/>
              </w:rPr>
              <w:t xml:space="preserve">, </w:t>
            </w:r>
            <w:r>
              <w:rPr>
                <w:rFonts w:ascii="Times New Roman" w:hAnsi="Times New Roman" w:cs="Times New Roman"/>
                <w:sz w:val="20"/>
                <w:szCs w:val="20"/>
              </w:rPr>
              <w:t>Yifan WANG</w:t>
            </w:r>
            <w:r>
              <w:rPr>
                <w:rFonts w:ascii="Times New Roman" w:hAnsi="Times New Roman" w:cs="Times New Roman"/>
                <w:sz w:val="18"/>
                <w:szCs w:val="18"/>
              </w:rPr>
              <w:t xml:space="preserve"> </w:t>
            </w:r>
          </w:p>
        </w:tc>
        <w:tc>
          <w:tcPr>
            <w:tcW w:w="1530" w:type="dxa"/>
            <w:vAlign w:val="center"/>
          </w:tcPr>
          <w:p>
            <w:pPr>
              <w:rPr>
                <w:rFonts w:ascii="Times New Roman" w:hAnsi="Times New Roman" w:cs="Times New Roman"/>
                <w:sz w:val="20"/>
                <w:szCs w:val="20"/>
              </w:rPr>
            </w:pPr>
            <w:r>
              <w:rPr>
                <w:rFonts w:ascii="Times New Roman" w:hAnsi="Times New Roman" w:cs="Times New Roman"/>
                <w:sz w:val="20"/>
                <w:szCs w:val="20"/>
              </w:rPr>
              <w:t>Topic Area</w:t>
            </w:r>
          </w:p>
        </w:tc>
        <w:tc>
          <w:tcPr>
            <w:tcW w:w="2975" w:type="dxa"/>
            <w:vAlign w:val="center"/>
          </w:tcPr>
          <w:p>
            <w:pPr>
              <w:rPr>
                <w:rFonts w:hint="default" w:ascii="Times New Roman" w:hAnsi="Times New Roman" w:cs="Times New Roman" w:eastAsiaTheme="minorEastAsia"/>
                <w:sz w:val="20"/>
                <w:szCs w:val="20"/>
                <w:lang w:val="en-US" w:eastAsia="zh-CN"/>
              </w:rPr>
            </w:pPr>
            <w:r>
              <w:rPr>
                <w:rFonts w:hint="eastAsia" w:ascii="Times New Roman" w:hAnsi="Times New Roman" w:cs="Times New Roman"/>
                <w:sz w:val="20"/>
                <w:szCs w:val="20"/>
                <w:lang w:val="en-US" w:eastAsia="zh-CN"/>
              </w:rPr>
              <w:t>Image colorization</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503" w:hRule="atLeast"/>
        </w:trPr>
        <w:tc>
          <w:tcPr>
            <w:tcW w:w="1160" w:type="dxa"/>
            <w:vAlign w:val="center"/>
          </w:tcPr>
          <w:p>
            <w:pPr>
              <w:rPr>
                <w:rFonts w:ascii="Times New Roman" w:hAnsi="Times New Roman" w:cs="Times New Roman"/>
                <w:sz w:val="20"/>
                <w:szCs w:val="20"/>
              </w:rPr>
            </w:pPr>
            <w:r>
              <w:rPr>
                <w:rFonts w:ascii="Times New Roman" w:hAnsi="Times New Roman" w:cs="Times New Roman"/>
                <w:sz w:val="20"/>
                <w:szCs w:val="20"/>
              </w:rPr>
              <w:t>Title:</w:t>
            </w:r>
          </w:p>
        </w:tc>
        <w:tc>
          <w:tcPr>
            <w:tcW w:w="8375" w:type="dxa"/>
            <w:gridSpan w:val="5"/>
            <w:vAlign w:val="center"/>
          </w:tcPr>
          <w:p>
            <w:pPr>
              <w:rPr>
                <w:rFonts w:hint="eastAsia" w:ascii="Times New Roman" w:hAnsi="Times New Roman" w:cs="Times New Roman" w:eastAsiaTheme="minorEastAsia"/>
                <w:sz w:val="20"/>
                <w:szCs w:val="20"/>
                <w:lang w:val="en-US" w:eastAsia="zh-CN"/>
              </w:rPr>
            </w:pPr>
            <w:r>
              <w:rPr>
                <w:rFonts w:hint="eastAsia" w:ascii="Times New Roman" w:hAnsi="Times New Roman" w:cs="Times New Roman"/>
                <w:sz w:val="26"/>
                <w:szCs w:val="26"/>
                <w:lang w:val="en-US" w:eastAsia="zh-CN"/>
              </w:rPr>
              <w:t xml:space="preserve">Bring old videos back to life -- </w:t>
            </w:r>
            <w:r>
              <w:rPr>
                <w:rFonts w:hint="eastAsia" w:ascii="Times New Roman" w:hAnsi="Times New Roman" w:cs="Times New Roman"/>
                <w:lang w:val="en-US" w:eastAsia="zh-CN"/>
              </w:rPr>
              <w:t>Customized video colorization</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175" w:hRule="atLeast"/>
        </w:trPr>
        <w:tc>
          <w:tcPr>
            <w:tcW w:w="1160" w:type="dxa"/>
            <w:vAlign w:val="center"/>
          </w:tcPr>
          <w:p>
            <w:pPr>
              <w:rPr>
                <w:rFonts w:ascii="Times New Roman" w:hAnsi="Times New Roman" w:cs="Times New Roman"/>
                <w:sz w:val="20"/>
                <w:szCs w:val="20"/>
              </w:rPr>
            </w:pPr>
            <w:r>
              <w:rPr>
                <w:rFonts w:ascii="Times New Roman" w:hAnsi="Times New Roman" w:cs="Times New Roman"/>
                <w:sz w:val="20"/>
                <w:szCs w:val="20"/>
              </w:rPr>
              <w:t>Abstract</w:t>
            </w:r>
          </w:p>
          <w:p>
            <w:pPr>
              <w:rPr>
                <w:rFonts w:ascii="Times New Roman" w:hAnsi="Times New Roman" w:cs="Times New Roman"/>
                <w:sz w:val="20"/>
                <w:szCs w:val="20"/>
              </w:rPr>
            </w:pPr>
            <w:r>
              <w:rPr>
                <w:rFonts w:hint="eastAsia" w:ascii="Times New Roman" w:hAnsi="Times New Roman" w:cs="Times New Roman"/>
                <w:sz w:val="20"/>
                <w:szCs w:val="20"/>
              </w:rPr>
              <w:t>（2</w:t>
            </w:r>
            <w:r>
              <w:rPr>
                <w:rFonts w:ascii="Times New Roman" w:hAnsi="Times New Roman" w:cs="Times New Roman"/>
                <w:sz w:val="20"/>
                <w:szCs w:val="20"/>
              </w:rPr>
              <w:t>00</w:t>
            </w:r>
            <w:r>
              <w:rPr>
                <w:rFonts w:hint="eastAsia" w:ascii="Times New Roman" w:hAnsi="Times New Roman" w:cs="Times New Roman"/>
                <w:sz w:val="20"/>
                <w:szCs w:val="20"/>
              </w:rPr>
              <w:t>-</w:t>
            </w:r>
            <w:r>
              <w:rPr>
                <w:rFonts w:ascii="Times New Roman" w:hAnsi="Times New Roman" w:cs="Times New Roman"/>
                <w:sz w:val="20"/>
                <w:szCs w:val="20"/>
              </w:rPr>
              <w:t>300 words</w:t>
            </w:r>
            <w:r>
              <w:rPr>
                <w:rFonts w:hint="eastAsia" w:ascii="Times New Roman" w:hAnsi="Times New Roman" w:cs="Times New Roman"/>
                <w:sz w:val="20"/>
                <w:szCs w:val="20"/>
              </w:rPr>
              <w:t>）</w:t>
            </w:r>
          </w:p>
          <w:p>
            <w:pPr>
              <w:rPr>
                <w:rFonts w:ascii="Times New Roman" w:hAnsi="Times New Roman" w:cs="Times New Roman"/>
                <w:i/>
                <w:sz w:val="20"/>
                <w:szCs w:val="20"/>
              </w:rPr>
            </w:pPr>
          </w:p>
        </w:tc>
        <w:tc>
          <w:tcPr>
            <w:tcW w:w="8375" w:type="dxa"/>
            <w:gridSpan w:val="5"/>
          </w:tcPr>
          <w:p>
            <w:pPr>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i w:val="0"/>
                <w:iCs/>
                <w:color w:val="auto"/>
                <w:sz w:val="20"/>
                <w:szCs w:val="20"/>
              </w:rPr>
              <w:t>Image colorization is the process of estimating RGB colors for grayscale images or video frames to improve their aesthetic and perceptual quality. Deep learning techniques for image colorization have progressed notably over the last decade. Our project aims to raise a colorization method for portrait</w:t>
            </w:r>
            <w:r>
              <w:rPr>
                <w:rFonts w:hint="eastAsia" w:ascii="Times New Roman" w:hAnsi="Times New Roman" w:cs="Times New Roman"/>
                <w:i w:val="0"/>
                <w:iCs/>
                <w:color w:val="auto"/>
                <w:sz w:val="20"/>
                <w:szCs w:val="20"/>
                <w:lang w:val="en-US" w:eastAsia="zh-CN"/>
              </w:rPr>
              <w:t>s videos</w:t>
            </w:r>
            <w:r>
              <w:rPr>
                <w:rFonts w:ascii="Times New Roman" w:hAnsi="Times New Roman" w:cs="Times New Roman"/>
                <w:i w:val="0"/>
                <w:iCs/>
                <w:color w:val="auto"/>
                <w:sz w:val="20"/>
                <w:szCs w:val="20"/>
              </w:rPr>
              <w:t>, which has an interactive interface to allow users to color hair, skin, clothes, and background for portrait. Specifically, image segmentation and end-to-end deep learning techniques will be used in the project.</w:t>
            </w:r>
            <w:r>
              <w:rPr>
                <w:rFonts w:hint="eastAsia" w:ascii="Times New Roman" w:hAnsi="Times New Roman" w:cs="Times New Roman"/>
                <w:bCs/>
                <w:sz w:val="20"/>
                <w:szCs w:val="20"/>
              </w:rPr>
              <w:t>Here</w:t>
            </w:r>
            <w:r>
              <w:rPr>
                <w:rFonts w:ascii="Times New Roman" w:hAnsi="Times New Roman" w:cs="Times New Roman"/>
                <w:bCs/>
                <w:sz w:val="20"/>
                <w:szCs w:val="20"/>
              </w:rPr>
              <w:t>, we</w:t>
            </w:r>
            <w:r>
              <w:rPr>
                <w:rFonts w:hint="eastAsia" w:ascii="Times New Roman" w:hAnsi="Times New Roman" w:cs="Times New Roman"/>
                <w:bCs/>
                <w:sz w:val="20"/>
                <w:szCs w:val="20"/>
              </w:rPr>
              <w:t xml:space="preserve"> p</w:t>
            </w:r>
            <w:r>
              <w:rPr>
                <w:rFonts w:ascii="Times New Roman" w:hAnsi="Times New Roman" w:cs="Times New Roman"/>
                <w:bCs/>
                <w:sz w:val="20"/>
                <w:szCs w:val="20"/>
              </w:rPr>
              <w:t xml:space="preserve">ropose a </w:t>
            </w:r>
            <w:r>
              <w:rPr>
                <w:rFonts w:ascii="Times New Roman" w:hAnsi="Times New Roman" w:cs="Times New Roman"/>
                <w:bCs/>
                <w:i/>
                <w:iCs/>
                <w:sz w:val="20"/>
                <w:szCs w:val="20"/>
              </w:rPr>
              <w:t xml:space="preserve">User Guided </w:t>
            </w:r>
            <w:r>
              <w:rPr>
                <w:rFonts w:hint="eastAsia" w:ascii="Times New Roman" w:hAnsi="Times New Roman" w:cs="Times New Roman"/>
                <w:bCs/>
                <w:i/>
                <w:iCs/>
                <w:sz w:val="20"/>
                <w:szCs w:val="20"/>
                <w:lang w:val="en-US" w:eastAsia="zh-CN"/>
              </w:rPr>
              <w:t>Video</w:t>
            </w:r>
            <w:r>
              <w:rPr>
                <w:rFonts w:ascii="Times New Roman" w:hAnsi="Times New Roman" w:cs="Times New Roman"/>
                <w:bCs/>
                <w:i/>
                <w:iCs/>
                <w:sz w:val="20"/>
                <w:szCs w:val="20"/>
              </w:rPr>
              <w:t xml:space="preserve"> Colorization</w:t>
            </w:r>
            <w:r>
              <w:rPr>
                <w:rFonts w:ascii="Times New Roman" w:hAnsi="Times New Roman" w:cs="Times New Roman"/>
                <w:bCs/>
                <w:sz w:val="20"/>
                <w:szCs w:val="20"/>
              </w:rPr>
              <w:t xml:space="preserve"> based on color palette. The system enables to recognize all important parts of image. The user can depict any part of the person in any color. In this way, an old </w:t>
            </w:r>
            <w:r>
              <w:rPr>
                <w:rFonts w:hint="eastAsia" w:ascii="Times New Roman" w:hAnsi="Times New Roman" w:cs="Times New Roman"/>
                <w:bCs/>
                <w:sz w:val="20"/>
                <w:szCs w:val="20"/>
                <w:lang w:val="en-US" w:eastAsia="zh-CN"/>
              </w:rPr>
              <w:t xml:space="preserve">video </w:t>
            </w:r>
            <w:r>
              <w:rPr>
                <w:rFonts w:ascii="Times New Roman" w:hAnsi="Times New Roman" w:cs="Times New Roman"/>
                <w:bCs/>
                <w:sz w:val="20"/>
                <w:szCs w:val="20"/>
              </w:rPr>
              <w:t xml:space="preserve">is revitalized and turned into a new color </w:t>
            </w:r>
            <w:r>
              <w:rPr>
                <w:rFonts w:hint="eastAsia" w:ascii="Times New Roman" w:hAnsi="Times New Roman" w:cs="Times New Roman"/>
                <w:bCs/>
                <w:sz w:val="20"/>
                <w:szCs w:val="20"/>
                <w:lang w:val="en-US" w:eastAsia="zh-CN"/>
              </w:rPr>
              <w:t>video</w:t>
            </w:r>
            <w:r>
              <w:rPr>
                <w:rFonts w:ascii="Times New Roman" w:hAnsi="Times New Roman" w:cs="Times New Roman"/>
                <w:bCs/>
                <w:sz w:val="20"/>
                <w:szCs w:val="20"/>
              </w:rPr>
              <w:t>.</w:t>
            </w:r>
            <w:r>
              <w:rPr>
                <w:rFonts w:hint="eastAsia" w:ascii="Times New Roman" w:hAnsi="Times New Roman" w:cs="Times New Roman"/>
                <w:b w:val="0"/>
                <w:bCs/>
                <w:sz w:val="20"/>
                <w:szCs w:val="20"/>
                <w:lang w:val="en-US" w:eastAsia="zh-CN"/>
              </w:rPr>
              <w:t>Our dataset is the Hollywood2 dataset used in Bo, Zhang</w:t>
            </w:r>
            <w:r>
              <w:rPr>
                <w:rFonts w:hint="default" w:ascii="Times New Roman" w:hAnsi="Times New Roman" w:cs="Times New Roman"/>
                <w:b w:val="0"/>
                <w:bCs/>
                <w:sz w:val="20"/>
                <w:szCs w:val="20"/>
                <w:lang w:val="en-US" w:eastAsia="zh-CN"/>
              </w:rPr>
              <w:t>’</w:t>
            </w:r>
            <w:r>
              <w:rPr>
                <w:rFonts w:hint="eastAsia" w:ascii="Times New Roman" w:hAnsi="Times New Roman" w:cs="Times New Roman"/>
                <w:b w:val="0"/>
                <w:bCs/>
                <w:sz w:val="20"/>
                <w:szCs w:val="20"/>
                <w:lang w:val="en-US" w:eastAsia="zh-CN"/>
              </w:rPr>
              <w:t>s paper. The dataset consists of portraits videos collected mainly from movie clips.The video will be divided into frames. In each frame the photo will be segmented into our normalized semantic framework and be processed into different image layers. Different layers will be colorized in reference to the corresponding exemplar uploaded by the user.</w:t>
            </w:r>
            <w:bookmarkStart w:id="0" w:name="_GoBack"/>
            <w:bookmarkEnd w:id="0"/>
            <w:r>
              <w:rPr>
                <w:rFonts w:hint="eastAsia" w:ascii="Times New Roman" w:hAnsi="Times New Roman" w:cs="Times New Roman"/>
                <w:bCs/>
                <w:sz w:val="20"/>
                <w:szCs w:val="20"/>
                <w:lang w:val="en-US" w:eastAsia="zh-CN"/>
              </w:rPr>
              <w:t>The colorization algorithm contains two processes. The first is to build a semantic correspondence map and generate an aligned color reference, which yields a warped color image and a confidence map</w:t>
            </w:r>
            <w:r>
              <w:rPr>
                <w:rFonts w:ascii="Times New Roman" w:hAnsi="Times New Roman" w:cs="Times New Roman"/>
                <w:bCs/>
                <w:sz w:val="20"/>
                <w:szCs w:val="20"/>
              </w:rPr>
              <w:t xml:space="preserve">. </w:t>
            </w:r>
            <w:r>
              <w:rPr>
                <w:rFonts w:hint="eastAsia" w:ascii="Times New Roman" w:hAnsi="Times New Roman" w:cs="Times New Roman"/>
                <w:bCs/>
                <w:sz w:val="20"/>
                <w:szCs w:val="20"/>
                <w:lang w:val="en-US" w:eastAsia="zh-CN"/>
              </w:rPr>
              <w:t>Then we use our colorization network to combine the confidence map along with the last frame to colorize the next frame.</w:t>
            </w:r>
            <w:r>
              <w:rPr>
                <w:rFonts w:hint="eastAsia" w:ascii="Times New Roman" w:hAnsi="Times New Roman" w:cs="Times New Roman"/>
                <w:sz w:val="20"/>
                <w:szCs w:val="20"/>
              </w:rPr>
              <w:t>T</w:t>
            </w:r>
            <w:r>
              <w:rPr>
                <w:rFonts w:ascii="Times New Roman" w:hAnsi="Times New Roman" w:cs="Times New Roman"/>
                <w:sz w:val="20"/>
                <w:szCs w:val="20"/>
              </w:rPr>
              <w:t>he input image will be first divided into 4 parts, hair, skin, clothes, and background. Then users can feel free to select a reference image for each of these parts. The proposed algorithm can color the input image based on the reference imag</w:t>
            </w:r>
            <w:r>
              <w:rPr>
                <w:rFonts w:hint="eastAsia" w:ascii="Times New Roman" w:hAnsi="Times New Roman" w:cs="Times New Roman"/>
                <w:sz w:val="20"/>
                <w:szCs w:val="20"/>
                <w:lang w:val="en-US" w:eastAsia="zh-CN"/>
              </w:rPr>
              <w:t>e.</w:t>
            </w:r>
          </w:p>
        </w:tc>
      </w:tr>
    </w:tbl>
    <w:p>
      <w:pPr>
        <w:rPr>
          <w:rFonts w:ascii="Times New Roman" w:hAnsi="Times New Roman" w:cs="Times New Roman"/>
          <w:b/>
          <w:i/>
          <w:szCs w:val="20"/>
        </w:rPr>
      </w:pPr>
    </w:p>
    <w:p>
      <w:pPr>
        <w:rPr>
          <w:rFonts w:ascii="Times New Roman" w:hAnsi="Times New Roman" w:cs="Times New Roman"/>
          <w:sz w:val="32"/>
          <w:szCs w:val="32"/>
        </w:rPr>
      </w:pPr>
      <w:r>
        <w:rPr>
          <w:rFonts w:ascii="Times New Roman" w:hAnsi="Times New Roman" w:cs="Times New Roman"/>
          <w:b/>
          <w:i/>
          <w:szCs w:val="20"/>
        </w:rPr>
        <w:t>Part B: Completed by Course Staff</w:t>
      </w:r>
    </w:p>
    <w:p>
      <w:pPr>
        <w:rPr>
          <w:rFonts w:ascii="Times New Roman" w:hAnsi="Times New Roman" w:cs="Times New Roman"/>
        </w:rPr>
      </w:pPr>
    </w:p>
    <w:tbl>
      <w:tblPr>
        <w:tblStyle w:val="8"/>
        <w:tblW w:w="95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5"/>
        <w:gridCol w:w="1800"/>
        <w:gridCol w:w="810"/>
        <w:gridCol w:w="990"/>
        <w:gridCol w:w="1440"/>
        <w:gridCol w:w="401"/>
        <w:gridCol w:w="409"/>
        <w:gridCol w:w="810"/>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trPr>
        <w:tc>
          <w:tcPr>
            <w:tcW w:w="5395" w:type="dxa"/>
            <w:gridSpan w:val="4"/>
            <w:vAlign w:val="center"/>
          </w:tcPr>
          <w:p>
            <w:pPr>
              <w:rPr>
                <w:rFonts w:ascii="Times New Roman" w:hAnsi="Times New Roman" w:cs="Times New Roman"/>
                <w:sz w:val="22"/>
                <w:szCs w:val="20"/>
              </w:rPr>
            </w:pPr>
            <w:r>
              <w:rPr>
                <w:rFonts w:ascii="Times New Roman" w:hAnsi="Times New Roman" w:cs="Times New Roman"/>
                <w:sz w:val="22"/>
                <w:szCs w:val="20"/>
              </w:rPr>
              <w:t>Review Comments from TAs</w:t>
            </w:r>
          </w:p>
        </w:tc>
        <w:tc>
          <w:tcPr>
            <w:tcW w:w="1841" w:type="dxa"/>
            <w:gridSpan w:val="2"/>
            <w:vAlign w:val="center"/>
          </w:tcPr>
          <w:p>
            <w:pPr>
              <w:rPr>
                <w:rFonts w:ascii="Times New Roman" w:hAnsi="Times New Roman" w:cs="Times New Roman"/>
                <w:sz w:val="22"/>
                <w:szCs w:val="20"/>
              </w:rPr>
            </w:pPr>
            <w:r>
              <w:rPr>
                <w:rFonts w:ascii="Times New Roman" w:hAnsi="Times New Roman" w:cs="Times New Roman"/>
                <w:sz w:val="22"/>
                <w:szCs w:val="20"/>
              </w:rPr>
              <w:t>Paper Rating</w:t>
            </w:r>
          </w:p>
        </w:tc>
        <w:tc>
          <w:tcPr>
            <w:tcW w:w="2299" w:type="dxa"/>
            <w:gridSpan w:val="3"/>
            <w:vAlign w:val="center"/>
          </w:tcPr>
          <w:p>
            <w:pPr>
              <w:rPr>
                <w:rFonts w:ascii="Times New Roman" w:hAnsi="Times New Roman" w:cs="Times New Roman"/>
                <w:sz w:val="22"/>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8" w:hRule="atLeast"/>
        </w:trPr>
        <w:tc>
          <w:tcPr>
            <w:tcW w:w="9535" w:type="dxa"/>
            <w:gridSpan w:val="9"/>
          </w:tcPr>
          <w:p>
            <w:pPr>
              <w:rPr>
                <w:rFonts w:ascii="Times New Roman" w:hAnsi="Times New Roman" w:cs="Times New Roman"/>
                <w:sz w:val="20"/>
                <w:szCs w:val="20"/>
              </w:rPr>
            </w:pPr>
            <w:r>
              <w:rPr>
                <w:rFonts w:ascii="Times New Roman" w:hAnsi="Times New Roman" w:cs="Times New Roman"/>
                <w:sz w:val="20"/>
                <w:szCs w:val="20"/>
              </w:rPr>
              <w:t>(Based on initial paper)</w:t>
            </w:r>
          </w:p>
          <w:p>
            <w:pPr>
              <w:rPr>
                <w:rFonts w:ascii="Times New Roman" w:hAnsi="Times New Roman" w:cs="Times New Roman"/>
                <w:sz w:val="20"/>
                <w:szCs w:val="20"/>
              </w:rPr>
            </w:pPr>
            <w:r>
              <w:rPr>
                <w:rFonts w:ascii="Times New Roman" w:hAnsi="Times New Roman" w:cs="Times New Roman"/>
                <w:sz w:val="20"/>
                <w:szCs w:val="20"/>
              </w:rPr>
              <w:t>Got some concerns.</w:t>
            </w: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p>
            <w:r>
              <w:rPr>
                <w:rFonts w:ascii="Times New Roman" w:hAnsi="Times New Roman" w:cs="Times New Roman"/>
                <w:sz w:val="20"/>
                <w:szCs w:val="20"/>
              </w:rPr>
              <w:t>-----------------</w:t>
            </w:r>
          </w:p>
          <w:p>
            <w:pPr>
              <w:rPr>
                <w:rFonts w:ascii="Times New Roman" w:hAnsi="Times New Roman" w:cs="Times New Roman"/>
                <w:sz w:val="20"/>
                <w:szCs w:val="20"/>
              </w:rPr>
            </w:pPr>
            <w:r>
              <w:rPr>
                <w:rFonts w:ascii="Times New Roman" w:hAnsi="Times New Roman" w:cs="Times New Roman"/>
                <w:sz w:val="20"/>
                <w:szCs w:val="20"/>
              </w:rPr>
              <w:t>(Update based on final submission)</w:t>
            </w:r>
          </w:p>
          <w:p>
            <w:pPr>
              <w:rPr>
                <w:rFonts w:ascii="Times New Roman" w:hAnsi="Times New Roman" w:cs="Times New Roman"/>
                <w:sz w:val="20"/>
                <w:szCs w:val="20"/>
              </w:rPr>
            </w:pPr>
            <w:r>
              <w:rPr>
                <w:rFonts w:ascii="Times New Roman" w:hAnsi="Times New Roman" w:cs="Times New Roman"/>
                <w:sz w:val="20"/>
                <w:szCs w:val="20"/>
              </w:rPr>
              <w:t>I like the paper.</w:t>
            </w: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4" w:hRule="atLeast"/>
        </w:trPr>
        <w:tc>
          <w:tcPr>
            <w:tcW w:w="9535" w:type="dxa"/>
            <w:gridSpan w:val="9"/>
            <w:vAlign w:val="center"/>
          </w:tcPr>
          <w:p>
            <w:pPr>
              <w:rPr>
                <w:rFonts w:ascii="Times New Roman" w:hAnsi="Times New Roman" w:cs="Times New Roman"/>
                <w:sz w:val="20"/>
                <w:szCs w:val="20"/>
              </w:rPr>
            </w:pPr>
            <w:r>
              <w:rPr>
                <w:rFonts w:ascii="Times New Roman" w:hAnsi="Times New Roman" w:cs="Times New Roman"/>
                <w:sz w:val="20"/>
                <w:szCs w:val="20"/>
              </w:rPr>
              <w:t>TOTAL: _________ Score in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1" w:hRule="atLeast"/>
        </w:trPr>
        <w:tc>
          <w:tcPr>
            <w:tcW w:w="1795" w:type="dxa"/>
            <w:vAlign w:val="center"/>
          </w:tcPr>
          <w:p>
            <w:pPr>
              <w:rPr>
                <w:rFonts w:ascii="Times New Roman" w:hAnsi="Times New Roman" w:cs="Times New Roman"/>
                <w:sz w:val="20"/>
                <w:szCs w:val="20"/>
              </w:rPr>
            </w:pPr>
            <w:r>
              <w:rPr>
                <w:rFonts w:ascii="Times New Roman" w:hAnsi="Times New Roman" w:cs="Times New Roman"/>
                <w:sz w:val="20"/>
                <w:szCs w:val="20"/>
              </w:rPr>
              <w:t>Proposal (20%)</w:t>
            </w:r>
          </w:p>
          <w:p>
            <w:pPr>
              <w:rPr>
                <w:rFonts w:ascii="Times New Roman" w:hAnsi="Times New Roman" w:cs="Times New Roman"/>
                <w:sz w:val="20"/>
                <w:szCs w:val="20"/>
              </w:rPr>
            </w:pPr>
          </w:p>
        </w:tc>
        <w:tc>
          <w:tcPr>
            <w:tcW w:w="2610" w:type="dxa"/>
            <w:gridSpan w:val="2"/>
            <w:vAlign w:val="center"/>
          </w:tcPr>
          <w:p>
            <w:pPr>
              <w:rPr>
                <w:rFonts w:ascii="Times New Roman" w:hAnsi="Times New Roman" w:cs="Times New Roman"/>
                <w:sz w:val="20"/>
                <w:szCs w:val="20"/>
              </w:rPr>
            </w:pPr>
            <w:r>
              <w:rPr>
                <w:rFonts w:ascii="Times New Roman" w:hAnsi="Times New Roman" w:cs="Times New Roman"/>
                <w:sz w:val="20"/>
                <w:szCs w:val="20"/>
              </w:rPr>
              <w:t>Paper (50%):</w:t>
            </w:r>
          </w:p>
          <w:p>
            <w:pPr>
              <w:rPr>
                <w:rFonts w:ascii="Times New Roman" w:hAnsi="Times New Roman" w:cs="Times New Roman"/>
                <w:sz w:val="20"/>
                <w:szCs w:val="20"/>
              </w:rPr>
            </w:pPr>
          </w:p>
        </w:tc>
        <w:tc>
          <w:tcPr>
            <w:tcW w:w="2430" w:type="dxa"/>
            <w:gridSpan w:val="2"/>
            <w:vAlign w:val="center"/>
          </w:tcPr>
          <w:p>
            <w:pPr>
              <w:rPr>
                <w:rFonts w:ascii="Times New Roman" w:hAnsi="Times New Roman" w:cs="Times New Roman"/>
                <w:sz w:val="20"/>
                <w:szCs w:val="20"/>
              </w:rPr>
            </w:pPr>
            <w:r>
              <w:rPr>
                <w:rFonts w:ascii="Times New Roman" w:hAnsi="Times New Roman" w:cs="Times New Roman"/>
                <w:sz w:val="20"/>
                <w:szCs w:val="20"/>
              </w:rPr>
              <w:t>Presentation (30%):</w:t>
            </w:r>
          </w:p>
          <w:p>
            <w:pPr>
              <w:rPr>
                <w:rFonts w:ascii="Times New Roman" w:hAnsi="Times New Roman" w:cs="Times New Roman"/>
                <w:sz w:val="20"/>
                <w:szCs w:val="20"/>
              </w:rPr>
            </w:pPr>
          </w:p>
        </w:tc>
        <w:tc>
          <w:tcPr>
            <w:tcW w:w="2700" w:type="dxa"/>
            <w:gridSpan w:val="4"/>
            <w:vAlign w:val="center"/>
          </w:tcPr>
          <w:p>
            <w:pPr>
              <w:rPr>
                <w:rFonts w:ascii="Times New Roman" w:hAnsi="Times New Roman" w:cs="Times New Roman"/>
                <w:sz w:val="20"/>
                <w:szCs w:val="20"/>
              </w:rPr>
            </w:pPr>
            <w:r>
              <w:rPr>
                <w:rFonts w:ascii="Times New Roman" w:hAnsi="Times New Roman" w:cs="Times New Roman"/>
                <w:sz w:val="20"/>
                <w:szCs w:val="20"/>
              </w:rPr>
              <w:t>Bonus:</w:t>
            </w:r>
          </w:p>
          <w:p>
            <w:pPr>
              <w:rPr>
                <w:rFonts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1795" w:type="dxa"/>
            <w:vAlign w:val="center"/>
          </w:tcPr>
          <w:p>
            <w:pPr>
              <w:rPr>
                <w:rFonts w:ascii="Times New Roman" w:hAnsi="Times New Roman" w:cs="Times New Roman"/>
                <w:sz w:val="20"/>
                <w:szCs w:val="20"/>
              </w:rPr>
            </w:pPr>
            <w:r>
              <w:rPr>
                <w:rFonts w:ascii="Times New Roman" w:hAnsi="Times New Roman" w:cs="Times New Roman"/>
                <w:sz w:val="20"/>
                <w:szCs w:val="20"/>
              </w:rPr>
              <w:t>TA-in-charge</w:t>
            </w:r>
          </w:p>
        </w:tc>
        <w:tc>
          <w:tcPr>
            <w:tcW w:w="1800" w:type="dxa"/>
            <w:vAlign w:val="center"/>
          </w:tcPr>
          <w:p>
            <w:pPr>
              <w:rPr>
                <w:rFonts w:ascii="Times New Roman" w:hAnsi="Times New Roman" w:cs="Times New Roman"/>
                <w:sz w:val="20"/>
                <w:szCs w:val="20"/>
              </w:rPr>
            </w:pPr>
          </w:p>
        </w:tc>
        <w:tc>
          <w:tcPr>
            <w:tcW w:w="1800" w:type="dxa"/>
            <w:gridSpan w:val="2"/>
            <w:vAlign w:val="center"/>
          </w:tcPr>
          <w:p>
            <w:pPr>
              <w:rPr>
                <w:rFonts w:ascii="Times New Roman" w:hAnsi="Times New Roman" w:cs="Times New Roman"/>
                <w:sz w:val="20"/>
                <w:szCs w:val="20"/>
              </w:rPr>
            </w:pPr>
            <w:r>
              <w:rPr>
                <w:rFonts w:ascii="Times New Roman" w:hAnsi="Times New Roman" w:cs="Times New Roman"/>
                <w:sz w:val="20"/>
                <w:szCs w:val="20"/>
              </w:rPr>
              <w:t>Instructor’s Signature</w:t>
            </w:r>
          </w:p>
        </w:tc>
        <w:tc>
          <w:tcPr>
            <w:tcW w:w="2250" w:type="dxa"/>
            <w:gridSpan w:val="3"/>
            <w:vAlign w:val="center"/>
          </w:tcPr>
          <w:p>
            <w:pPr>
              <w:rPr>
                <w:rFonts w:ascii="Times New Roman" w:hAnsi="Times New Roman" w:cs="Times New Roman"/>
                <w:sz w:val="20"/>
                <w:szCs w:val="20"/>
              </w:rPr>
            </w:pPr>
          </w:p>
        </w:tc>
        <w:tc>
          <w:tcPr>
            <w:tcW w:w="810" w:type="dxa"/>
            <w:vAlign w:val="center"/>
          </w:tcPr>
          <w:p>
            <w:pPr>
              <w:rPr>
                <w:rFonts w:ascii="Times New Roman" w:hAnsi="Times New Roman" w:cs="Times New Roman"/>
                <w:sz w:val="20"/>
                <w:szCs w:val="20"/>
              </w:rPr>
            </w:pPr>
            <w:r>
              <w:rPr>
                <w:rFonts w:ascii="Times New Roman" w:hAnsi="Times New Roman" w:cs="Times New Roman"/>
                <w:sz w:val="20"/>
                <w:szCs w:val="20"/>
              </w:rPr>
              <w:t>Date</w:t>
            </w:r>
          </w:p>
        </w:tc>
        <w:tc>
          <w:tcPr>
            <w:tcW w:w="1080" w:type="dxa"/>
            <w:vAlign w:val="center"/>
          </w:tcPr>
          <w:p>
            <w:pPr>
              <w:rPr>
                <w:rFonts w:ascii="Times New Roman" w:hAnsi="Times New Roman" w:cs="Times New Roman"/>
                <w:sz w:val="20"/>
                <w:szCs w:val="20"/>
              </w:rPr>
            </w:pPr>
            <w:r>
              <w:rPr>
                <w:rFonts w:ascii="Times New Roman" w:hAnsi="Times New Roman" w:cs="Times New Roman"/>
                <w:sz w:val="20"/>
                <w:szCs w:val="20"/>
              </w:rPr>
              <w:t>Dec. ___</w:t>
            </w:r>
          </w:p>
          <w:p>
            <w:pPr>
              <w:rPr>
                <w:rFonts w:ascii="Times New Roman" w:hAnsi="Times New Roman" w:cs="Times New Roman"/>
                <w:sz w:val="20"/>
                <w:szCs w:val="20"/>
              </w:rPr>
            </w:pPr>
            <w:r>
              <w:rPr>
                <w:rFonts w:ascii="Times New Roman" w:hAnsi="Times New Roman" w:cs="Times New Roman"/>
                <w:sz w:val="20"/>
                <w:szCs w:val="20"/>
              </w:rPr>
              <w:t>2022</w:t>
            </w:r>
          </w:p>
        </w:tc>
      </w:tr>
    </w:tbl>
    <w:p>
      <w:pPr>
        <w:pStyle w:val="2"/>
      </w:pPr>
    </w:p>
    <w:sectPr>
      <w:pgSz w:w="12240" w:h="15840"/>
      <w:pgMar w:top="1440" w:right="1440" w:bottom="567" w:left="1440" w:header="720" w:footer="720" w:gutter="0"/>
      <w:cols w:space="720" w:num="1"/>
      <w:docGrid w:linePitch="4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bordersDoNotSurroundHeader w:val="1"/>
  <w:bordersDoNotSurroundFooter w:val="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GY2NmU0NjIyMWRmMjI4MTBiMzYzM2NmODc3Y2Y0NzMifQ=="/>
  </w:docVars>
  <w:rsids>
    <w:rsidRoot w:val="00D902D7"/>
    <w:rsid w:val="00024B67"/>
    <w:rsid w:val="00065ACD"/>
    <w:rsid w:val="000C5E40"/>
    <w:rsid w:val="00125630"/>
    <w:rsid w:val="001D55F7"/>
    <w:rsid w:val="001F2B63"/>
    <w:rsid w:val="001F46CD"/>
    <w:rsid w:val="00201928"/>
    <w:rsid w:val="002333F6"/>
    <w:rsid w:val="00264ECF"/>
    <w:rsid w:val="002F5E08"/>
    <w:rsid w:val="00343372"/>
    <w:rsid w:val="003A4A65"/>
    <w:rsid w:val="003F2523"/>
    <w:rsid w:val="00404EB1"/>
    <w:rsid w:val="004E4582"/>
    <w:rsid w:val="005C6B6E"/>
    <w:rsid w:val="005C7C29"/>
    <w:rsid w:val="007555F3"/>
    <w:rsid w:val="0078334C"/>
    <w:rsid w:val="007A38DE"/>
    <w:rsid w:val="007E1E93"/>
    <w:rsid w:val="00805979"/>
    <w:rsid w:val="00816889"/>
    <w:rsid w:val="008221B9"/>
    <w:rsid w:val="009128C2"/>
    <w:rsid w:val="009E01B8"/>
    <w:rsid w:val="00A064AD"/>
    <w:rsid w:val="00A072E7"/>
    <w:rsid w:val="00A26551"/>
    <w:rsid w:val="00A572FF"/>
    <w:rsid w:val="00A914FD"/>
    <w:rsid w:val="00AA1E96"/>
    <w:rsid w:val="00AD5FC2"/>
    <w:rsid w:val="00B01263"/>
    <w:rsid w:val="00C111C8"/>
    <w:rsid w:val="00D902D7"/>
    <w:rsid w:val="00D96936"/>
    <w:rsid w:val="00DB172E"/>
    <w:rsid w:val="00DD4B81"/>
    <w:rsid w:val="00E30DFE"/>
    <w:rsid w:val="00F852EE"/>
    <w:rsid w:val="00FE4863"/>
    <w:rsid w:val="0F5D461F"/>
    <w:rsid w:val="1B083D63"/>
    <w:rsid w:val="22314513"/>
    <w:rsid w:val="235176F9"/>
    <w:rsid w:val="2BF35C97"/>
    <w:rsid w:val="7FCC41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4"/>
    <w:semiHidden/>
    <w:unhideWhenUsed/>
    <w:uiPriority w:val="99"/>
  </w:style>
  <w:style w:type="paragraph" w:styleId="3">
    <w:name w:val="Balloon Text"/>
    <w:basedOn w:val="1"/>
    <w:link w:val="16"/>
    <w:semiHidden/>
    <w:unhideWhenUsed/>
    <w:uiPriority w:val="99"/>
    <w:rPr>
      <w:rFonts w:ascii="Times New Roman" w:hAnsi="Times New Roman" w:cs="Times New Roman"/>
      <w:sz w:val="18"/>
      <w:szCs w:val="18"/>
    </w:rPr>
  </w:style>
  <w:style w:type="paragraph" w:styleId="4">
    <w:name w:val="footer"/>
    <w:basedOn w:val="1"/>
    <w:link w:val="13"/>
    <w:unhideWhenUsed/>
    <w:uiPriority w:val="99"/>
    <w:pPr>
      <w:tabs>
        <w:tab w:val="center" w:pos="4680"/>
        <w:tab w:val="right" w:pos="9360"/>
      </w:tabs>
    </w:pPr>
  </w:style>
  <w:style w:type="paragraph" w:styleId="5">
    <w:name w:val="header"/>
    <w:basedOn w:val="1"/>
    <w:link w:val="12"/>
    <w:unhideWhenUsed/>
    <w:uiPriority w:val="99"/>
    <w:pPr>
      <w:tabs>
        <w:tab w:val="center" w:pos="4680"/>
        <w:tab w:val="right" w:pos="9360"/>
      </w:tabs>
    </w:pPr>
  </w:style>
  <w:style w:type="paragraph" w:styleId="6">
    <w:name w:val="annotation subject"/>
    <w:basedOn w:val="2"/>
    <w:next w:val="2"/>
    <w:link w:val="15"/>
    <w:semiHidden/>
    <w:unhideWhenUsed/>
    <w:uiPriority w:val="99"/>
    <w:rPr>
      <w:b/>
      <w:bCs/>
      <w:sz w:val="20"/>
      <w:szCs w:val="20"/>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annotation reference"/>
    <w:basedOn w:val="9"/>
    <w:semiHidden/>
    <w:unhideWhenUsed/>
    <w:uiPriority w:val="99"/>
    <w:rPr>
      <w:sz w:val="18"/>
      <w:szCs w:val="18"/>
    </w:rPr>
  </w:style>
  <w:style w:type="paragraph" w:styleId="11">
    <w:name w:val="List Paragraph"/>
    <w:basedOn w:val="1"/>
    <w:qFormat/>
    <w:uiPriority w:val="34"/>
    <w:pPr>
      <w:ind w:left="720"/>
      <w:contextualSpacing/>
    </w:pPr>
  </w:style>
  <w:style w:type="character" w:customStyle="1" w:styleId="12">
    <w:name w:val="页眉 字符"/>
    <w:basedOn w:val="9"/>
    <w:link w:val="5"/>
    <w:uiPriority w:val="99"/>
  </w:style>
  <w:style w:type="character" w:customStyle="1" w:styleId="13">
    <w:name w:val="页脚 字符"/>
    <w:basedOn w:val="9"/>
    <w:link w:val="4"/>
    <w:uiPriority w:val="99"/>
  </w:style>
  <w:style w:type="character" w:customStyle="1" w:styleId="14">
    <w:name w:val="批注文字 字符"/>
    <w:basedOn w:val="9"/>
    <w:link w:val="2"/>
    <w:semiHidden/>
    <w:uiPriority w:val="99"/>
  </w:style>
  <w:style w:type="character" w:customStyle="1" w:styleId="15">
    <w:name w:val="批注主题 字符"/>
    <w:basedOn w:val="14"/>
    <w:link w:val="6"/>
    <w:semiHidden/>
    <w:uiPriority w:val="99"/>
    <w:rPr>
      <w:b/>
      <w:bCs/>
      <w:sz w:val="20"/>
      <w:szCs w:val="20"/>
    </w:rPr>
  </w:style>
  <w:style w:type="character" w:customStyle="1" w:styleId="16">
    <w:name w:val="批注框文本 字符"/>
    <w:basedOn w:val="9"/>
    <w:link w:val="3"/>
    <w:semiHidden/>
    <w:uiPriority w:val="99"/>
    <w:rPr>
      <w:rFonts w:ascii="Times New Roman" w:hAnsi="Times New Roman" w:cs="Times New Roman"/>
      <w:sz w:val="18"/>
      <w:szCs w:val="18"/>
    </w:rPr>
  </w:style>
  <w:style w:type="paragraph" w:customStyle="1" w:styleId="17">
    <w:name w:val="Revision"/>
    <w:hidden/>
    <w:semiHidden/>
    <w:uiPriority w:val="99"/>
    <w:rPr>
      <w:rFonts w:asciiTheme="minorHAnsi" w:hAnsiTheme="minorHAnsi" w:eastAsiaTheme="minorEastAsia" w:cstheme="minorBidi"/>
      <w:sz w:val="24"/>
      <w:szCs w:val="24"/>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A5EA769-A6EE-4737-96EE-0FF2891E4CC8}">
  <ds:schemaRefs/>
</ds:datastoreItem>
</file>

<file path=docProps/app.xml><?xml version="1.0" encoding="utf-8"?>
<Properties xmlns="http://schemas.openxmlformats.org/officeDocument/2006/extended-properties" xmlns:vt="http://schemas.openxmlformats.org/officeDocument/2006/docPropsVTypes">
  <Template>Normal.dotm</Template>
  <Pages>1</Pages>
  <Words>371</Words>
  <Characters>1979</Characters>
  <Lines>4</Lines>
  <Paragraphs>1</Paragraphs>
  <TotalTime>3</TotalTime>
  <ScaleCrop>false</ScaleCrop>
  <LinksUpToDate>false</LinksUpToDate>
  <CharactersWithSpaces>2320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2022-07-07T04:47:00Z</dcterms:created>
  <dc:creator>Hongyang Li</dc:creator>
  <cp:lastModifiedBy>二凡</cp:lastModifiedBy>
  <cp:lastPrinted>2017-02-10T15:43:00Z</cp:lastPrinted>
  <dcterms:modified xsi:type="dcterms:W3CDTF">2022-11-14T07:24:42Z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1D12ED50D9514DCE88F3EC9D2AC7EE95</vt:lpwstr>
  </property>
</Properties>
</file>