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Part 4, V2- Breast Cancer Inequalities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Breast Cancer Inequalities</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Hello! Welcome to the fourth presentation in Understanding Cancer. My name is (NAME) and I’m a Breast Cancer Champion. Before beginning this video, please download and open the slides so you can follow along!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What is a health inequality?</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A health inequality is an unjust and avoidable difference in the health of different groups of people. There are several health inequalities in breast cancer. </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Female breast cancer mortality</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One of the most significant inequalities in breast cancer is that Black women die at a higher rate from the disease than white women. </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Why does this health inequality exist</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READ: There is not one single reason that explains why Black women die at a higher rate than other groups. Rather it is a combination of different factors that cause the inequality. These factors include social factors, economic factors, and individual behaviors. We will explore each of these factors in this video.</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Slide 5: Health Inequalities social</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READ: Social factors that contribute to health inequalities are called social inequalities. Some social inequalities that contribute to cancer inequalities include differences in treatment, culture, and language. Differences in treatment mean that people may not have the same access to good health care as others. This includes access to insurance, health care providers, and medications. Culture can contribute to health inequalities because different cultures approach health differently. For example, if a head of household makes the decisions, the health of others in the house may be overlooked or there may be more stigma or fear surrounding breast cancer. Women may also prioritize the health of others and not seek health care for themselves. And finally, language can contribute to health inequalities because it can act as a barrier to understanding your health and accessing the correct services if you do not live in a country where your primary language is spoken. </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Slide 6: Health Inequalities Economics</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READ: Economic factors that contribute to health inequalities are called economic inequalities. Some of the economic inequalities that contribute to inequalities in breast cancer are the high cost of cancer treatments and the time and resources it takes to get treatment. There is a high cost of health services in America; this cost includes the costs of health insurance and additional payments. If you can pay for treatment, it takes a lot of time and resources to be able to receive cancer treatment. You have to have the ability to travel for screening and treatment and your job has to allow for time to travel and receive treatment. Working multiple jobs can make this even more difficult. In summary, not all people have equal access to afford or receive cancer treatments which means that some people are more likely to die from the disease. </w:t>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rtl w:val="0"/>
        </w:rPr>
        <w:t xml:space="preserve">Slide 7: Health Inequalities Behavioral</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READ: Individual behaviors also contribute to health inequalities. It is important to note that individual behaviors are closely connected to economic and social inequalities. For example, due to social and economic inequalities, some people experience more stress than others, which increases their risk for developing breast cancer. Another example is that not all people have equal access to spaces to exercise and healthy food to eat, which both help to prevent breast cancer. Lastly, not all people have time and resources to dedicate to health behaviors. For example, people who have two jobs for economic reasons have less time to exercise or cook a healthy meal.   </w:t>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sz w:val="40"/>
          <w:szCs w:val="40"/>
        </w:rPr>
      </w:pPr>
      <w:r w:rsidDel="00000000" w:rsidR="00000000" w:rsidRPr="00000000">
        <w:rPr>
          <w:sz w:val="40"/>
          <w:szCs w:val="40"/>
          <w:rtl w:val="0"/>
        </w:rPr>
        <w:t xml:space="preserve">Slide 8: Take a deeper dive</w:t>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READ: Watch the video on this slide to learn more about health inequalities!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