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EAD" w:rsidRDefault="00AE7D2A" w:rsidP="00AE7D2A">
      <w:pPr>
        <w:pStyle w:val="Titre"/>
      </w:pPr>
      <w:r>
        <w:t xml:space="preserve">Mémoire d’alternance chez </w:t>
      </w:r>
      <w:proofErr w:type="spellStart"/>
      <w:r>
        <w:t>Immo</w:t>
      </w:r>
      <w:proofErr w:type="spellEnd"/>
      <w:r>
        <w:t xml:space="preserve"> Facile</w:t>
      </w:r>
    </w:p>
    <w:p w:rsidR="00AE7D2A" w:rsidRDefault="00AE7D2A" w:rsidP="00AE7D2A">
      <w:pPr>
        <w:pStyle w:val="Sous-titre"/>
      </w:pPr>
      <w:r>
        <w:t xml:space="preserve">Refonte </w:t>
      </w:r>
      <w:proofErr w:type="spellStart"/>
      <w:r>
        <w:t>Ergonimique</w:t>
      </w:r>
      <w:proofErr w:type="spellEnd"/>
      <w:r>
        <w:t xml:space="preserve"> – Evan </w:t>
      </w:r>
      <w:proofErr w:type="spellStart"/>
      <w:r>
        <w:t>Guélard</w:t>
      </w:r>
      <w:proofErr w:type="spellEnd"/>
      <w:r>
        <w:t xml:space="preserve"> – Octobre 2015 / </w:t>
      </w:r>
      <w:proofErr w:type="spellStart"/>
      <w:r>
        <w:t>Spetembre</w:t>
      </w:r>
      <w:proofErr w:type="spellEnd"/>
      <w:r>
        <w:t xml:space="preserve"> 2016</w:t>
      </w:r>
    </w:p>
    <w:p w:rsidR="00BE6C1F" w:rsidRDefault="00AE7D2A" w:rsidP="00AE7D2A">
      <w:r>
        <w:t>CQPM Chargé de projet informatique &amp; réseaux</w:t>
      </w:r>
    </w:p>
    <w:p w:rsidR="00BE6C1F" w:rsidRDefault="00BE6C1F" w:rsidP="00AE7D2A"/>
    <w:p w:rsidR="00BE6C1F" w:rsidRDefault="00BE6C1F" w:rsidP="00AE7D2A"/>
    <w:p w:rsidR="00AE7D2A" w:rsidRPr="00AE7D2A" w:rsidRDefault="00BE6C1F" w:rsidP="00AE7D2A">
      <w:r>
        <w:rPr>
          <w:noProof/>
          <w:lang w:eastAsia="fr-FR"/>
        </w:rPr>
        <w:drawing>
          <wp:inline distT="0" distB="0" distL="0" distR="0">
            <wp:extent cx="5760720" cy="2529638"/>
            <wp:effectExtent l="0" t="0" r="0" b="4445"/>
            <wp:docPr id="1" name="Image 1" descr="C:\Users\Evan\AppData\Local\Microsoft\Windows\INetCache\Content.Word\logo-imm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an\AppData\Local\Microsoft\Windows\INetCache\Content.Word\logo-immo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D2A" w:rsidRDefault="00AE7D2A" w:rsidP="00AE7D2A"/>
    <w:p w:rsidR="00BE6C1F" w:rsidRDefault="00BE6C1F" w:rsidP="00AE7D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8pt;height:90pt">
            <v:imagedata r:id="rId8" o:title="portal_logo"/>
          </v:shape>
        </w:pict>
      </w:r>
    </w:p>
    <w:p w:rsidR="00AE7D2A" w:rsidRDefault="00AE7D2A">
      <w:r>
        <w:br w:type="page"/>
      </w:r>
    </w:p>
    <w:p w:rsidR="00BE6C1F" w:rsidRDefault="00BE6C1F" w:rsidP="00BE6C1F">
      <w:pPr>
        <w:pStyle w:val="Titre1"/>
      </w:pPr>
      <w:bookmarkStart w:id="0" w:name="_Toc457218368"/>
      <w:bookmarkStart w:id="1" w:name="_Toc457218413"/>
      <w:bookmarkStart w:id="2" w:name="_Toc457218428"/>
      <w:r>
        <w:lastRenderedPageBreak/>
        <w:t>Sommaire</w:t>
      </w:r>
      <w:bookmarkEnd w:id="0"/>
      <w:bookmarkEnd w:id="1"/>
      <w:bookmarkEnd w:id="2"/>
    </w:p>
    <w:p w:rsidR="00004EAD" w:rsidRPr="00004EAD" w:rsidRDefault="00004EAD" w:rsidP="00004EAD"/>
    <w:p w:rsidR="00C01F6E" w:rsidRDefault="00BE6C1F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"1-2" \n \h \z \u </w:instrText>
      </w:r>
      <w:r>
        <w:fldChar w:fldCharType="separate"/>
      </w:r>
      <w:hyperlink w:anchor="_Toc457218413" w:history="1">
        <w:r w:rsidR="00C01F6E" w:rsidRPr="001A4587">
          <w:rPr>
            <w:rStyle w:val="Lienhypertexte"/>
            <w:noProof/>
          </w:rPr>
          <w:t>Sommaire</w:t>
        </w:r>
      </w:hyperlink>
    </w:p>
    <w:p w:rsidR="00C01F6E" w:rsidRDefault="00C01F6E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57218414" w:history="1">
        <w:r w:rsidRPr="001A4587">
          <w:rPr>
            <w:rStyle w:val="Lienhypertexte"/>
            <w:noProof/>
          </w:rPr>
          <w:t>Remerciements</w:t>
        </w:r>
      </w:hyperlink>
    </w:p>
    <w:p w:rsidR="00C01F6E" w:rsidRDefault="00C01F6E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57218415" w:history="1">
        <w:r w:rsidRPr="001A4587">
          <w:rPr>
            <w:rStyle w:val="Lienhypertexte"/>
            <w:noProof/>
          </w:rPr>
          <w:t>Introduction</w:t>
        </w:r>
      </w:hyperlink>
    </w:p>
    <w:p w:rsidR="00C01F6E" w:rsidRDefault="00C01F6E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57218416" w:history="1">
        <w:r w:rsidRPr="001A4587">
          <w:rPr>
            <w:rStyle w:val="Lienhypertexte"/>
            <w:noProof/>
          </w:rPr>
          <w:t>I – Mise en contexte</w:t>
        </w:r>
      </w:hyperlink>
    </w:p>
    <w:p w:rsidR="00C01F6E" w:rsidRDefault="00C01F6E">
      <w:pPr>
        <w:pStyle w:val="TM2"/>
        <w:rPr>
          <w:rFonts w:eastAsiaTheme="minorEastAsia"/>
          <w:noProof/>
          <w:lang w:eastAsia="fr-FR"/>
        </w:rPr>
      </w:pPr>
      <w:hyperlink w:anchor="_Toc457218417" w:history="1">
        <w:r w:rsidRPr="001A4587">
          <w:rPr>
            <w:rStyle w:val="Lienhypertexte"/>
            <w:noProof/>
          </w:rPr>
          <w:t>1 – L’entreprise Immo Facile</w:t>
        </w:r>
      </w:hyperlink>
    </w:p>
    <w:p w:rsidR="00C01F6E" w:rsidRDefault="00C01F6E">
      <w:pPr>
        <w:pStyle w:val="TM2"/>
        <w:rPr>
          <w:rFonts w:eastAsiaTheme="minorEastAsia"/>
          <w:noProof/>
          <w:lang w:eastAsia="fr-FR"/>
        </w:rPr>
      </w:pPr>
      <w:hyperlink w:anchor="_Toc457218418" w:history="1">
        <w:r w:rsidRPr="001A4587">
          <w:rPr>
            <w:rStyle w:val="Lienhypertexte"/>
            <w:noProof/>
          </w:rPr>
          <w:t>2 - Le logiciel Immo Facile</w:t>
        </w:r>
      </w:hyperlink>
    </w:p>
    <w:p w:rsidR="00C01F6E" w:rsidRDefault="00C01F6E">
      <w:pPr>
        <w:pStyle w:val="TM2"/>
        <w:rPr>
          <w:rFonts w:eastAsiaTheme="minorEastAsia"/>
          <w:noProof/>
          <w:lang w:eastAsia="fr-FR"/>
        </w:rPr>
      </w:pPr>
      <w:hyperlink w:anchor="_Toc457218419" w:history="1">
        <w:r w:rsidRPr="001A4587">
          <w:rPr>
            <w:rStyle w:val="Lienhypertexte"/>
            <w:noProof/>
          </w:rPr>
          <w:t>3 – Nos clients</w:t>
        </w:r>
      </w:hyperlink>
    </w:p>
    <w:p w:rsidR="00C01F6E" w:rsidRDefault="00C01F6E">
      <w:pPr>
        <w:pStyle w:val="TM2"/>
        <w:rPr>
          <w:rFonts w:eastAsiaTheme="minorEastAsia"/>
          <w:noProof/>
          <w:lang w:eastAsia="fr-FR"/>
        </w:rPr>
      </w:pPr>
      <w:hyperlink w:anchor="_Toc457218420" w:history="1">
        <w:r w:rsidRPr="001A4587">
          <w:rPr>
            <w:rStyle w:val="Lienhypertexte"/>
            <w:noProof/>
          </w:rPr>
          <w:t>4 – Le projet : La refonte ergonomique</w:t>
        </w:r>
      </w:hyperlink>
    </w:p>
    <w:p w:rsidR="00C01F6E" w:rsidRDefault="00C01F6E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57218421" w:history="1">
        <w:r w:rsidRPr="001A4587">
          <w:rPr>
            <w:rStyle w:val="Lienhypertexte"/>
            <w:noProof/>
          </w:rPr>
          <w:t>II – Réalisation du projets</w:t>
        </w:r>
      </w:hyperlink>
    </w:p>
    <w:p w:rsidR="00C01F6E" w:rsidRDefault="00C01F6E">
      <w:pPr>
        <w:pStyle w:val="TM2"/>
        <w:rPr>
          <w:rFonts w:eastAsiaTheme="minorEastAsia"/>
          <w:noProof/>
          <w:lang w:eastAsia="fr-FR"/>
        </w:rPr>
      </w:pPr>
      <w:hyperlink w:anchor="_Toc457218422" w:history="1">
        <w:r w:rsidRPr="001A4587">
          <w:rPr>
            <w:rStyle w:val="Lienhypertexte"/>
            <w:noProof/>
          </w:rPr>
          <w:t>1 – Préparation</w:t>
        </w:r>
      </w:hyperlink>
    </w:p>
    <w:p w:rsidR="00C01F6E" w:rsidRDefault="00C01F6E">
      <w:pPr>
        <w:pStyle w:val="TM2"/>
        <w:rPr>
          <w:rFonts w:eastAsiaTheme="minorEastAsia"/>
          <w:noProof/>
          <w:lang w:eastAsia="fr-FR"/>
        </w:rPr>
      </w:pPr>
      <w:hyperlink w:anchor="_Toc457218423" w:history="1">
        <w:r w:rsidRPr="001A4587">
          <w:rPr>
            <w:rStyle w:val="Lienhypertexte"/>
            <w:noProof/>
          </w:rPr>
          <w:t>2 – Production</w:t>
        </w:r>
      </w:hyperlink>
    </w:p>
    <w:p w:rsidR="00C01F6E" w:rsidRDefault="00C01F6E">
      <w:pPr>
        <w:pStyle w:val="TM2"/>
        <w:rPr>
          <w:rFonts w:eastAsiaTheme="minorEastAsia"/>
          <w:noProof/>
          <w:lang w:eastAsia="fr-FR"/>
        </w:rPr>
      </w:pPr>
      <w:hyperlink w:anchor="_Toc457218424" w:history="1">
        <w:r w:rsidRPr="001A4587">
          <w:rPr>
            <w:rStyle w:val="Lienhypertexte"/>
            <w:noProof/>
          </w:rPr>
          <w:t>3 – Livraison et ce qu’il en suit</w:t>
        </w:r>
      </w:hyperlink>
    </w:p>
    <w:p w:rsidR="00C01F6E" w:rsidRDefault="00C01F6E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57218425" w:history="1">
        <w:r w:rsidRPr="001A4587">
          <w:rPr>
            <w:rStyle w:val="Lienhypertexte"/>
            <w:noProof/>
          </w:rPr>
          <w:t>III – Retour sur expérience</w:t>
        </w:r>
      </w:hyperlink>
    </w:p>
    <w:p w:rsidR="00C01F6E" w:rsidRDefault="00C01F6E">
      <w:pPr>
        <w:pStyle w:val="TM2"/>
        <w:rPr>
          <w:rFonts w:eastAsiaTheme="minorEastAsia"/>
          <w:noProof/>
          <w:lang w:eastAsia="fr-FR"/>
        </w:rPr>
      </w:pPr>
      <w:hyperlink w:anchor="_Toc457218426" w:history="1">
        <w:r w:rsidRPr="001A4587">
          <w:rPr>
            <w:rStyle w:val="Lienhypertexte"/>
            <w:noProof/>
          </w:rPr>
          <w:t>1 – Ma participation au projet</w:t>
        </w:r>
      </w:hyperlink>
    </w:p>
    <w:p w:rsidR="00C01F6E" w:rsidRDefault="00C01F6E">
      <w:pPr>
        <w:pStyle w:val="TM2"/>
        <w:rPr>
          <w:rFonts w:eastAsiaTheme="minorEastAsia"/>
          <w:noProof/>
          <w:lang w:eastAsia="fr-FR"/>
        </w:rPr>
      </w:pPr>
      <w:hyperlink w:anchor="_Toc457218427" w:history="1">
        <w:r w:rsidRPr="001A4587">
          <w:rPr>
            <w:rStyle w:val="Lienhypertexte"/>
            <w:noProof/>
          </w:rPr>
          <w:t>2 – Problèmes rencontrés</w:t>
        </w:r>
      </w:hyperlink>
    </w:p>
    <w:p w:rsidR="00AE7D2A" w:rsidRDefault="00BE6C1F" w:rsidP="00AE7D2A">
      <w:r>
        <w:fldChar w:fldCharType="end"/>
      </w:r>
    </w:p>
    <w:p w:rsidR="00AE7D2A" w:rsidRDefault="00AE7D2A" w:rsidP="00AE7D2A">
      <w:pPr>
        <w:pStyle w:val="Titre1"/>
      </w:pPr>
      <w:r>
        <w:br w:type="page"/>
      </w:r>
      <w:bookmarkStart w:id="3" w:name="_Toc457218369"/>
      <w:bookmarkStart w:id="4" w:name="_Toc457218414"/>
      <w:bookmarkStart w:id="5" w:name="_Toc457218429"/>
      <w:r>
        <w:lastRenderedPageBreak/>
        <w:t>Remerciements</w:t>
      </w:r>
      <w:bookmarkEnd w:id="3"/>
      <w:bookmarkEnd w:id="4"/>
      <w:bookmarkEnd w:id="5"/>
    </w:p>
    <w:p w:rsidR="00004EAD" w:rsidRPr="00004EAD" w:rsidRDefault="00004EAD" w:rsidP="00004EAD"/>
    <w:p w:rsidR="00AE7D2A" w:rsidRDefault="00AE7D2A">
      <w:r>
        <w:br w:type="page"/>
      </w:r>
    </w:p>
    <w:p w:rsidR="00AE7D2A" w:rsidRDefault="00AE7D2A" w:rsidP="00AE7D2A">
      <w:pPr>
        <w:pStyle w:val="Titre1"/>
      </w:pPr>
      <w:bookmarkStart w:id="6" w:name="_Toc457218415"/>
      <w:bookmarkStart w:id="7" w:name="_Toc457218430"/>
      <w:r>
        <w:lastRenderedPageBreak/>
        <w:t>Introduction</w:t>
      </w:r>
      <w:bookmarkEnd w:id="6"/>
      <w:bookmarkEnd w:id="7"/>
    </w:p>
    <w:p w:rsidR="00004EAD" w:rsidRPr="00004EAD" w:rsidRDefault="00004EAD" w:rsidP="00004EAD"/>
    <w:p w:rsidR="00AE7D2A" w:rsidRDefault="00AE7D2A">
      <w:r>
        <w:br w:type="page"/>
      </w:r>
    </w:p>
    <w:p w:rsidR="00AE7D2A" w:rsidRDefault="00AE7D2A" w:rsidP="00AE7D2A">
      <w:pPr>
        <w:pStyle w:val="Titre1"/>
      </w:pPr>
      <w:bookmarkStart w:id="8" w:name="_Toc457218416"/>
      <w:bookmarkStart w:id="9" w:name="_Toc457218431"/>
      <w:r>
        <w:lastRenderedPageBreak/>
        <w:t>I – Mise en contexte</w:t>
      </w:r>
      <w:bookmarkEnd w:id="8"/>
      <w:bookmarkEnd w:id="9"/>
    </w:p>
    <w:p w:rsidR="00AE7D2A" w:rsidRDefault="00AE7D2A" w:rsidP="00AE7D2A"/>
    <w:p w:rsidR="00AE7D2A" w:rsidRDefault="00AE7D2A" w:rsidP="00AE7D2A">
      <w:pPr>
        <w:pStyle w:val="Titre2"/>
      </w:pPr>
      <w:bookmarkStart w:id="10" w:name="_Toc457218417"/>
      <w:bookmarkStart w:id="11" w:name="_Toc457218432"/>
      <w:r>
        <w:t xml:space="preserve">1 – L’entreprise </w:t>
      </w:r>
      <w:proofErr w:type="spellStart"/>
      <w:r>
        <w:t>Immo</w:t>
      </w:r>
      <w:proofErr w:type="spellEnd"/>
      <w:r>
        <w:t xml:space="preserve"> Facile</w:t>
      </w:r>
      <w:bookmarkEnd w:id="10"/>
      <w:bookmarkEnd w:id="11"/>
    </w:p>
    <w:p w:rsidR="00AE7D2A" w:rsidRDefault="00AE7D2A" w:rsidP="00AE7D2A"/>
    <w:p w:rsidR="00AE7D2A" w:rsidRDefault="00AE7D2A" w:rsidP="00AE7D2A">
      <w:pPr>
        <w:pStyle w:val="Titre3"/>
      </w:pPr>
      <w:bookmarkStart w:id="12" w:name="_Toc457218433"/>
      <w:r>
        <w:t>A – Le groupe ADAO</w:t>
      </w:r>
      <w:bookmarkEnd w:id="12"/>
    </w:p>
    <w:p w:rsidR="00AE7D2A" w:rsidRDefault="00AE7D2A" w:rsidP="00AE7D2A"/>
    <w:p w:rsidR="00770994" w:rsidRDefault="00004EAD" w:rsidP="00AE7D2A">
      <w:r>
        <w:t xml:space="preserve">L’entreprise </w:t>
      </w:r>
      <w:proofErr w:type="spellStart"/>
      <w:r>
        <w:t>Immo</w:t>
      </w:r>
      <w:proofErr w:type="spellEnd"/>
      <w:r>
        <w:t xml:space="preserve"> Facile </w:t>
      </w:r>
      <w:r w:rsidR="00770994">
        <w:t>à rejoint le groupe ADAO en 2008. Le groupe</w:t>
      </w:r>
      <w:r>
        <w:t xml:space="preserve"> </w:t>
      </w:r>
      <w:r w:rsidR="00770994">
        <w:t>ADAO constitue</w:t>
      </w:r>
      <w:r>
        <w:t xml:space="preserve"> une alliance de sociétés de services informatiques et internet pour les </w:t>
      </w:r>
      <w:r w:rsidR="00770994">
        <w:t>professionnels de l’immobilier.</w:t>
      </w:r>
    </w:p>
    <w:p w:rsidR="00770994" w:rsidRDefault="00770994" w:rsidP="00AE7D2A"/>
    <w:p w:rsidR="00004EAD" w:rsidRDefault="00004EAD" w:rsidP="00770994">
      <w:pPr>
        <w:ind w:left="708" w:hanging="708"/>
      </w:pPr>
      <w:r>
        <w:t xml:space="preserve">À ce jour, le groupe représente : </w:t>
      </w:r>
    </w:p>
    <w:p w:rsidR="00004EAD" w:rsidRDefault="00004EAD" w:rsidP="00004EAD">
      <w:pPr>
        <w:ind w:firstLine="708"/>
      </w:pPr>
      <w:r>
        <w:t>• 3</w:t>
      </w:r>
      <w:r w:rsidR="00770994">
        <w:t>8</w:t>
      </w:r>
      <w:r>
        <w:t xml:space="preserve"> années d’expérience</w:t>
      </w:r>
    </w:p>
    <w:p w:rsidR="00004EAD" w:rsidRDefault="00770994" w:rsidP="00004EAD">
      <w:pPr>
        <w:ind w:firstLine="708"/>
      </w:pPr>
      <w:r>
        <w:t>• 10 0</w:t>
      </w:r>
      <w:r w:rsidR="00004EAD">
        <w:t>00 clients facturés</w:t>
      </w:r>
    </w:p>
    <w:p w:rsidR="00004EAD" w:rsidRDefault="00004EAD" w:rsidP="00004EAD">
      <w:pPr>
        <w:ind w:firstLine="708"/>
      </w:pPr>
      <w:r>
        <w:t>• 145 collaborateurs</w:t>
      </w:r>
    </w:p>
    <w:p w:rsidR="00004EAD" w:rsidRDefault="00004EAD" w:rsidP="00004EAD">
      <w:pPr>
        <w:ind w:firstLine="708"/>
      </w:pPr>
      <w:r>
        <w:t>• 5 implantations nationales</w:t>
      </w:r>
    </w:p>
    <w:p w:rsidR="00004EAD" w:rsidRDefault="00004EAD" w:rsidP="00004EAD">
      <w:pPr>
        <w:ind w:firstLine="708"/>
      </w:pPr>
      <w:r>
        <w:t>• CA consolidé de 14,3 M€ (2012)</w:t>
      </w:r>
    </w:p>
    <w:p w:rsidR="00770994" w:rsidRDefault="00770994" w:rsidP="00004EAD">
      <w:pPr>
        <w:ind w:firstLine="708"/>
      </w:pPr>
    </w:p>
    <w:p w:rsidR="00004EAD" w:rsidRDefault="00004EAD" w:rsidP="00AE7D2A">
      <w:r>
        <w:t xml:space="preserve">Ainsi, le groupe, considéré comme une valeur sûre et solide, représente le premier acteur </w:t>
      </w:r>
      <w:r w:rsidR="00770994">
        <w:t>de son domaine</w:t>
      </w:r>
      <w:r>
        <w:t xml:space="preserve"> sur l’ensemble du territoire français.</w:t>
      </w:r>
    </w:p>
    <w:p w:rsidR="00004EAD" w:rsidRDefault="00004EAD" w:rsidP="00AE7D2A"/>
    <w:p w:rsidR="00AE7D2A" w:rsidRDefault="00AE7D2A" w:rsidP="00AE7D2A">
      <w:pPr>
        <w:pStyle w:val="Titre3"/>
      </w:pPr>
      <w:bookmarkStart w:id="13" w:name="_Toc457218434"/>
      <w:r>
        <w:t xml:space="preserve">B – </w:t>
      </w:r>
      <w:proofErr w:type="spellStart"/>
      <w:r>
        <w:t>Immo</w:t>
      </w:r>
      <w:proofErr w:type="spellEnd"/>
      <w:r>
        <w:t xml:space="preserve"> Facile</w:t>
      </w:r>
      <w:bookmarkEnd w:id="13"/>
    </w:p>
    <w:p w:rsidR="00AE7D2A" w:rsidRDefault="00AE7D2A" w:rsidP="00AE7D2A">
      <w:bookmarkStart w:id="14" w:name="_GoBack"/>
      <w:bookmarkEnd w:id="14"/>
    </w:p>
    <w:p w:rsidR="00AE7D2A" w:rsidRDefault="00AE7D2A" w:rsidP="00AE7D2A">
      <w:pPr>
        <w:pStyle w:val="Titre3"/>
      </w:pPr>
      <w:bookmarkStart w:id="15" w:name="_Toc457218435"/>
      <w:r>
        <w:t>C – L’équipe</w:t>
      </w:r>
      <w:bookmarkEnd w:id="15"/>
    </w:p>
    <w:p w:rsidR="00AE7D2A" w:rsidRDefault="00AE7D2A" w:rsidP="00AE7D2A"/>
    <w:p w:rsidR="00AE7D2A" w:rsidRDefault="00AE7D2A">
      <w:r>
        <w:br w:type="page"/>
      </w:r>
    </w:p>
    <w:p w:rsidR="00AE7D2A" w:rsidRDefault="00AE7D2A" w:rsidP="00AE7D2A">
      <w:pPr>
        <w:pStyle w:val="Titre2"/>
      </w:pPr>
      <w:bookmarkStart w:id="16" w:name="_Toc457218418"/>
      <w:bookmarkStart w:id="17" w:name="_Toc457218436"/>
      <w:r>
        <w:lastRenderedPageBreak/>
        <w:t xml:space="preserve">2 - Le logiciel </w:t>
      </w:r>
      <w:proofErr w:type="spellStart"/>
      <w:r>
        <w:t>Immo</w:t>
      </w:r>
      <w:proofErr w:type="spellEnd"/>
      <w:r>
        <w:t xml:space="preserve"> Facile</w:t>
      </w:r>
      <w:bookmarkEnd w:id="16"/>
      <w:bookmarkEnd w:id="17"/>
    </w:p>
    <w:p w:rsidR="00AE7D2A" w:rsidRDefault="00AE7D2A" w:rsidP="00AE7D2A"/>
    <w:p w:rsidR="00AE7D2A" w:rsidRDefault="00AE7D2A" w:rsidP="00AE7D2A">
      <w:pPr>
        <w:pStyle w:val="Titre3"/>
      </w:pPr>
      <w:bookmarkStart w:id="18" w:name="_Toc457218437"/>
      <w:r>
        <w:t>A – Historique</w:t>
      </w:r>
      <w:bookmarkEnd w:id="18"/>
    </w:p>
    <w:p w:rsidR="00AE7D2A" w:rsidRDefault="00AE7D2A" w:rsidP="00AE7D2A"/>
    <w:p w:rsidR="00AE7D2A" w:rsidRDefault="00AE7D2A" w:rsidP="00AE7D2A">
      <w:pPr>
        <w:pStyle w:val="Titre3"/>
      </w:pPr>
      <w:bookmarkStart w:id="19" w:name="_Toc457218438"/>
      <w:r>
        <w:t>B – Présentation</w:t>
      </w:r>
      <w:bookmarkEnd w:id="19"/>
    </w:p>
    <w:p w:rsidR="00AE7D2A" w:rsidRDefault="00AE7D2A" w:rsidP="00AE7D2A"/>
    <w:p w:rsidR="00AE7D2A" w:rsidRDefault="00AE7D2A">
      <w:r>
        <w:br w:type="page"/>
      </w:r>
    </w:p>
    <w:p w:rsidR="00AE7D2A" w:rsidRDefault="00AE7D2A" w:rsidP="00AE7D2A">
      <w:pPr>
        <w:pStyle w:val="Titre2"/>
      </w:pPr>
      <w:bookmarkStart w:id="20" w:name="_Toc457218419"/>
      <w:bookmarkStart w:id="21" w:name="_Toc457218439"/>
      <w:r>
        <w:lastRenderedPageBreak/>
        <w:t>3 – Nos clients</w:t>
      </w:r>
      <w:bookmarkEnd w:id="20"/>
      <w:bookmarkEnd w:id="21"/>
    </w:p>
    <w:p w:rsidR="006A0E4B" w:rsidRDefault="006A0E4B" w:rsidP="006A0E4B"/>
    <w:p w:rsidR="006A0E4B" w:rsidRDefault="006A0E4B" w:rsidP="006A0E4B">
      <w:pPr>
        <w:pStyle w:val="Titre3"/>
      </w:pPr>
      <w:bookmarkStart w:id="22" w:name="_Toc457218440"/>
      <w:r>
        <w:t>A – Réseaux immobiliers</w:t>
      </w:r>
      <w:bookmarkEnd w:id="22"/>
    </w:p>
    <w:p w:rsidR="006A0E4B" w:rsidRDefault="006A0E4B" w:rsidP="006A0E4B"/>
    <w:p w:rsidR="006A0E4B" w:rsidRDefault="006A0E4B" w:rsidP="006A0E4B">
      <w:pPr>
        <w:pStyle w:val="Titre3"/>
      </w:pPr>
      <w:bookmarkStart w:id="23" w:name="_Toc457218441"/>
      <w:r>
        <w:t>B – Agences indépendantes</w:t>
      </w:r>
      <w:bookmarkEnd w:id="23"/>
    </w:p>
    <w:p w:rsidR="006A0E4B" w:rsidRDefault="006A0E4B" w:rsidP="006A0E4B"/>
    <w:p w:rsidR="006A0E4B" w:rsidRDefault="006A0E4B">
      <w:r>
        <w:br w:type="page"/>
      </w:r>
    </w:p>
    <w:p w:rsidR="006A0E4B" w:rsidRDefault="006A0E4B" w:rsidP="006A0E4B">
      <w:pPr>
        <w:pStyle w:val="Titre2"/>
      </w:pPr>
      <w:bookmarkStart w:id="24" w:name="_Toc457218420"/>
      <w:bookmarkStart w:id="25" w:name="_Toc457218442"/>
      <w:r>
        <w:lastRenderedPageBreak/>
        <w:t>4 – Le projet : La refonte ergonomique</w:t>
      </w:r>
      <w:bookmarkEnd w:id="24"/>
      <w:bookmarkEnd w:id="25"/>
    </w:p>
    <w:p w:rsidR="006A0E4B" w:rsidRDefault="006A0E4B" w:rsidP="006A0E4B"/>
    <w:p w:rsidR="006A0E4B" w:rsidRDefault="006A0E4B" w:rsidP="006A0E4B">
      <w:pPr>
        <w:pStyle w:val="Titre3"/>
      </w:pPr>
      <w:bookmarkStart w:id="26" w:name="_Toc457218443"/>
      <w:r>
        <w:t>A – L’existant</w:t>
      </w:r>
      <w:bookmarkEnd w:id="26"/>
    </w:p>
    <w:p w:rsidR="006A0E4B" w:rsidRDefault="006A0E4B" w:rsidP="006A0E4B"/>
    <w:p w:rsidR="006A0E4B" w:rsidRDefault="006A0E4B" w:rsidP="006A0E4B">
      <w:pPr>
        <w:pStyle w:val="Titre3"/>
      </w:pPr>
      <w:bookmarkStart w:id="27" w:name="_Toc457218444"/>
      <w:r>
        <w:t>B – Le besoin</w:t>
      </w:r>
      <w:bookmarkEnd w:id="27"/>
    </w:p>
    <w:p w:rsidR="006A0E4B" w:rsidRDefault="006A0E4B" w:rsidP="006A0E4B"/>
    <w:p w:rsidR="006A0E4B" w:rsidRDefault="006A0E4B" w:rsidP="006A0E4B">
      <w:pPr>
        <w:pStyle w:val="Titre3"/>
      </w:pPr>
      <w:bookmarkStart w:id="28" w:name="_Toc457218445"/>
      <w:r>
        <w:t>C – Les objectifs</w:t>
      </w:r>
      <w:bookmarkEnd w:id="28"/>
    </w:p>
    <w:p w:rsidR="006A0E4B" w:rsidRDefault="006A0E4B" w:rsidP="006A0E4B"/>
    <w:p w:rsidR="006A0E4B" w:rsidRDefault="006A0E4B">
      <w:r>
        <w:br w:type="page"/>
      </w:r>
    </w:p>
    <w:p w:rsidR="006A0E4B" w:rsidRDefault="006A0E4B" w:rsidP="006A0E4B">
      <w:pPr>
        <w:pStyle w:val="Titre1"/>
      </w:pPr>
      <w:bookmarkStart w:id="29" w:name="_Toc457218421"/>
      <w:bookmarkStart w:id="30" w:name="_Toc457218446"/>
      <w:r>
        <w:lastRenderedPageBreak/>
        <w:t xml:space="preserve">II – Réalisation </w:t>
      </w:r>
      <w:proofErr w:type="gramStart"/>
      <w:r>
        <w:t>du projets</w:t>
      </w:r>
      <w:bookmarkEnd w:id="29"/>
      <w:bookmarkEnd w:id="30"/>
      <w:proofErr w:type="gramEnd"/>
    </w:p>
    <w:p w:rsidR="006A0E4B" w:rsidRDefault="006A0E4B" w:rsidP="006A0E4B"/>
    <w:p w:rsidR="006A0E4B" w:rsidRDefault="006A0E4B" w:rsidP="006A0E4B">
      <w:pPr>
        <w:pStyle w:val="Titre2"/>
      </w:pPr>
      <w:bookmarkStart w:id="31" w:name="_Toc457218422"/>
      <w:bookmarkStart w:id="32" w:name="_Toc457218447"/>
      <w:r>
        <w:t>1 – Préparation</w:t>
      </w:r>
      <w:bookmarkEnd w:id="31"/>
      <w:bookmarkEnd w:id="32"/>
    </w:p>
    <w:p w:rsidR="006A0E4B" w:rsidRDefault="006A0E4B" w:rsidP="006A0E4B"/>
    <w:p w:rsidR="006A0E4B" w:rsidRDefault="006A0E4B" w:rsidP="006A0E4B">
      <w:pPr>
        <w:pStyle w:val="Titre3"/>
      </w:pPr>
      <w:bookmarkStart w:id="33" w:name="_Toc457218448"/>
      <w:r>
        <w:t>A – Cahier des charges</w:t>
      </w:r>
      <w:bookmarkEnd w:id="33"/>
    </w:p>
    <w:p w:rsidR="006A0E4B" w:rsidRDefault="006A0E4B" w:rsidP="006A0E4B"/>
    <w:p w:rsidR="006A0E4B" w:rsidRDefault="006A0E4B" w:rsidP="006A0E4B">
      <w:pPr>
        <w:pStyle w:val="Titre3"/>
      </w:pPr>
      <w:bookmarkStart w:id="34" w:name="_Toc457218449"/>
      <w:r>
        <w:t>B – Chiffrage</w:t>
      </w:r>
      <w:bookmarkEnd w:id="34"/>
    </w:p>
    <w:p w:rsidR="006A0E4B" w:rsidRDefault="006A0E4B" w:rsidP="006A0E4B"/>
    <w:p w:rsidR="006A0E4B" w:rsidRDefault="006A0E4B" w:rsidP="006A0E4B">
      <w:pPr>
        <w:pStyle w:val="Titre3"/>
      </w:pPr>
      <w:bookmarkStart w:id="35" w:name="_Toc457218450"/>
      <w:r>
        <w:t>C – Planning prévisionnel</w:t>
      </w:r>
      <w:bookmarkEnd w:id="35"/>
    </w:p>
    <w:p w:rsidR="006A0E4B" w:rsidRDefault="006A0E4B" w:rsidP="006A0E4B"/>
    <w:p w:rsidR="006A0E4B" w:rsidRDefault="006A0E4B" w:rsidP="006A0E4B">
      <w:pPr>
        <w:pStyle w:val="Titre3"/>
      </w:pPr>
      <w:bookmarkStart w:id="36" w:name="_Toc457218451"/>
      <w:r>
        <w:t>D – Recrutement</w:t>
      </w:r>
      <w:bookmarkEnd w:id="36"/>
    </w:p>
    <w:p w:rsidR="006A0E4B" w:rsidRDefault="006A0E4B" w:rsidP="006A0E4B"/>
    <w:p w:rsidR="006A0E4B" w:rsidRDefault="006A0E4B" w:rsidP="006A0E4B">
      <w:pPr>
        <w:pStyle w:val="Titre3"/>
      </w:pPr>
      <w:bookmarkStart w:id="37" w:name="_Toc457218452"/>
      <w:r>
        <w:t>E – Charte Graphique</w:t>
      </w:r>
      <w:bookmarkEnd w:id="37"/>
    </w:p>
    <w:p w:rsidR="006A0E4B" w:rsidRDefault="006A0E4B" w:rsidP="006A0E4B"/>
    <w:p w:rsidR="006A0E4B" w:rsidRDefault="006A0E4B" w:rsidP="006A0E4B">
      <w:pPr>
        <w:pStyle w:val="Titre3"/>
      </w:pPr>
      <w:bookmarkStart w:id="38" w:name="_Toc457218453"/>
      <w:r>
        <w:t>F – Choix des technologies</w:t>
      </w:r>
      <w:bookmarkEnd w:id="38"/>
    </w:p>
    <w:p w:rsidR="006A0E4B" w:rsidRDefault="006A0E4B" w:rsidP="006A0E4B"/>
    <w:p w:rsidR="006A0E4B" w:rsidRDefault="006A0E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A0E4B" w:rsidRDefault="006A0E4B" w:rsidP="006A0E4B">
      <w:pPr>
        <w:pStyle w:val="Titre2"/>
      </w:pPr>
      <w:bookmarkStart w:id="39" w:name="_Toc457218423"/>
      <w:bookmarkStart w:id="40" w:name="_Toc457218454"/>
      <w:r>
        <w:lastRenderedPageBreak/>
        <w:t>2 – Production</w:t>
      </w:r>
      <w:bookmarkEnd w:id="39"/>
      <w:bookmarkEnd w:id="40"/>
    </w:p>
    <w:p w:rsidR="006A0E4B" w:rsidRDefault="006A0E4B" w:rsidP="006A0E4B"/>
    <w:p w:rsidR="006A0E4B" w:rsidRDefault="006A0E4B" w:rsidP="006A0E4B">
      <w:pPr>
        <w:pStyle w:val="Titre3"/>
      </w:pPr>
      <w:bookmarkStart w:id="41" w:name="_Toc457218455"/>
      <w:r>
        <w:t>A – Intégration</w:t>
      </w:r>
      <w:bookmarkEnd w:id="41"/>
    </w:p>
    <w:p w:rsidR="006A0E4B" w:rsidRDefault="006A0E4B" w:rsidP="006A0E4B"/>
    <w:p w:rsidR="006A0E4B" w:rsidRDefault="006A0E4B" w:rsidP="006A0E4B">
      <w:pPr>
        <w:pStyle w:val="Titre3"/>
      </w:pPr>
      <w:bookmarkStart w:id="42" w:name="_Toc457218456"/>
      <w:r>
        <w:t>B – Développement</w:t>
      </w:r>
      <w:bookmarkEnd w:id="42"/>
    </w:p>
    <w:p w:rsidR="006A0E4B" w:rsidRPr="006A0E4B" w:rsidRDefault="006A0E4B" w:rsidP="006A0E4B"/>
    <w:p w:rsidR="006A0E4B" w:rsidRDefault="006A0E4B" w:rsidP="006A0E4B">
      <w:pPr>
        <w:pStyle w:val="Titre3"/>
      </w:pPr>
      <w:bookmarkStart w:id="43" w:name="_Toc457218457"/>
      <w:r>
        <w:t>C – Recette graphique</w:t>
      </w:r>
      <w:bookmarkEnd w:id="43"/>
    </w:p>
    <w:p w:rsidR="006A0E4B" w:rsidRDefault="006A0E4B" w:rsidP="006A0E4B"/>
    <w:p w:rsidR="006A0E4B" w:rsidRDefault="006A0E4B" w:rsidP="006A0E4B">
      <w:pPr>
        <w:pStyle w:val="Titre3"/>
      </w:pPr>
      <w:bookmarkStart w:id="44" w:name="_Toc457218458"/>
      <w:r>
        <w:t>D – Recette fonctionnelle</w:t>
      </w:r>
      <w:bookmarkEnd w:id="44"/>
    </w:p>
    <w:p w:rsidR="006A0E4B" w:rsidRDefault="006A0E4B" w:rsidP="006A0E4B"/>
    <w:p w:rsidR="006A0E4B" w:rsidRDefault="006A0E4B">
      <w:r>
        <w:br w:type="page"/>
      </w:r>
    </w:p>
    <w:p w:rsidR="006A0E4B" w:rsidRDefault="006A0E4B" w:rsidP="006A0E4B">
      <w:pPr>
        <w:pStyle w:val="Titre2"/>
      </w:pPr>
      <w:bookmarkStart w:id="45" w:name="_Toc457218424"/>
      <w:bookmarkStart w:id="46" w:name="_Toc457218459"/>
      <w:r>
        <w:lastRenderedPageBreak/>
        <w:t>3 – Livraison et ce qu’il en suit</w:t>
      </w:r>
      <w:bookmarkEnd w:id="45"/>
      <w:bookmarkEnd w:id="46"/>
    </w:p>
    <w:p w:rsidR="006A0E4B" w:rsidRDefault="006A0E4B" w:rsidP="006A0E4B"/>
    <w:p w:rsidR="006A0E4B" w:rsidRDefault="006A0E4B" w:rsidP="006A0E4B">
      <w:pPr>
        <w:pStyle w:val="Titre3"/>
      </w:pPr>
      <w:bookmarkStart w:id="47" w:name="_Toc457218460"/>
      <w:r>
        <w:t>A – Mise en place du « switch »</w:t>
      </w:r>
      <w:bookmarkEnd w:id="47"/>
    </w:p>
    <w:p w:rsidR="006A0E4B" w:rsidRDefault="006A0E4B" w:rsidP="006A0E4B"/>
    <w:p w:rsidR="006A0E4B" w:rsidRDefault="006A0E4B" w:rsidP="006A0E4B">
      <w:pPr>
        <w:pStyle w:val="Titre3"/>
      </w:pPr>
      <w:bookmarkStart w:id="48" w:name="_Toc457218461"/>
      <w:r>
        <w:t>B – Ouverture au « club utilisateur »</w:t>
      </w:r>
      <w:bookmarkEnd w:id="48"/>
    </w:p>
    <w:p w:rsidR="006A0E4B" w:rsidRDefault="006A0E4B" w:rsidP="006A0E4B"/>
    <w:p w:rsidR="006A0E4B" w:rsidRDefault="006A0E4B" w:rsidP="006A0E4B">
      <w:pPr>
        <w:pStyle w:val="Titre3"/>
      </w:pPr>
      <w:bookmarkStart w:id="49" w:name="_Toc457218462"/>
      <w:r>
        <w:t>C – Maintenance</w:t>
      </w:r>
      <w:bookmarkEnd w:id="49"/>
    </w:p>
    <w:p w:rsidR="006A0E4B" w:rsidRDefault="006A0E4B" w:rsidP="006A0E4B"/>
    <w:p w:rsidR="006A0E4B" w:rsidRDefault="006A0E4B" w:rsidP="006A0E4B">
      <w:pPr>
        <w:pStyle w:val="Titre3"/>
      </w:pPr>
      <w:bookmarkStart w:id="50" w:name="_Toc457218463"/>
      <w:r>
        <w:t>D – Ouverture progressive aux clients</w:t>
      </w:r>
      <w:bookmarkEnd w:id="50"/>
    </w:p>
    <w:p w:rsidR="006A0E4B" w:rsidRDefault="006A0E4B" w:rsidP="006A0E4B"/>
    <w:p w:rsidR="006A0E4B" w:rsidRDefault="006A0E4B">
      <w:r>
        <w:br w:type="page"/>
      </w:r>
    </w:p>
    <w:p w:rsidR="006A0E4B" w:rsidRDefault="006A0E4B" w:rsidP="006A0E4B">
      <w:pPr>
        <w:pStyle w:val="Titre1"/>
      </w:pPr>
      <w:bookmarkStart w:id="51" w:name="_Toc457218425"/>
      <w:bookmarkStart w:id="52" w:name="_Toc457218464"/>
      <w:r>
        <w:lastRenderedPageBreak/>
        <w:t>III – Retour sur expérience</w:t>
      </w:r>
      <w:bookmarkEnd w:id="51"/>
      <w:bookmarkEnd w:id="52"/>
    </w:p>
    <w:p w:rsidR="006A0E4B" w:rsidRDefault="006A0E4B" w:rsidP="006A0E4B"/>
    <w:p w:rsidR="006A0E4B" w:rsidRDefault="006A0E4B" w:rsidP="006A0E4B">
      <w:pPr>
        <w:pStyle w:val="Titre2"/>
      </w:pPr>
      <w:bookmarkStart w:id="53" w:name="_Toc457218426"/>
      <w:bookmarkStart w:id="54" w:name="_Toc457218465"/>
      <w:r>
        <w:t>1 – Ma participation au projet</w:t>
      </w:r>
      <w:bookmarkEnd w:id="53"/>
      <w:bookmarkEnd w:id="54"/>
    </w:p>
    <w:p w:rsidR="006A0E4B" w:rsidRDefault="006A0E4B" w:rsidP="006A0E4B"/>
    <w:p w:rsidR="006A0E4B" w:rsidRDefault="006A0E4B" w:rsidP="006A0E4B">
      <w:pPr>
        <w:pStyle w:val="Titre2"/>
      </w:pPr>
      <w:bookmarkStart w:id="55" w:name="_Toc457218427"/>
      <w:bookmarkStart w:id="56" w:name="_Toc457218466"/>
      <w:r>
        <w:t>2 – Problèmes rencontrés</w:t>
      </w:r>
      <w:bookmarkEnd w:id="55"/>
      <w:bookmarkEnd w:id="56"/>
    </w:p>
    <w:p w:rsidR="006A0E4B" w:rsidRDefault="006A0E4B" w:rsidP="006A0E4B"/>
    <w:p w:rsidR="00BE6C1F" w:rsidRDefault="00BE6C1F">
      <w:r>
        <w:br w:type="page"/>
      </w:r>
    </w:p>
    <w:sdt>
      <w:sdtPr>
        <w:id w:val="19368662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BE6C1F" w:rsidRDefault="00BE6C1F" w:rsidP="00BE6C1F">
          <w:pPr>
            <w:pStyle w:val="En-ttedetabledesmatires"/>
          </w:pPr>
          <w:r>
            <w:t>Table des matières</w:t>
          </w:r>
        </w:p>
        <w:p w:rsidR="00BE6C1F" w:rsidRPr="009029B0" w:rsidRDefault="00BE6C1F" w:rsidP="00BE6C1F">
          <w:pPr>
            <w:rPr>
              <w:lang w:eastAsia="fr-FR"/>
            </w:rPr>
          </w:pPr>
        </w:p>
        <w:p w:rsidR="00C01F6E" w:rsidRDefault="00BE6C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218428" w:history="1">
            <w:r w:rsidR="00C01F6E" w:rsidRPr="00667AC2">
              <w:rPr>
                <w:rStyle w:val="Lienhypertexte"/>
                <w:noProof/>
              </w:rPr>
              <w:t>Sommaire</w:t>
            </w:r>
            <w:r w:rsidR="00C01F6E">
              <w:rPr>
                <w:noProof/>
                <w:webHidden/>
              </w:rPr>
              <w:tab/>
            </w:r>
            <w:r w:rsidR="00C01F6E">
              <w:rPr>
                <w:noProof/>
                <w:webHidden/>
              </w:rPr>
              <w:fldChar w:fldCharType="begin"/>
            </w:r>
            <w:r w:rsidR="00C01F6E">
              <w:rPr>
                <w:noProof/>
                <w:webHidden/>
              </w:rPr>
              <w:instrText xml:space="preserve"> PAGEREF _Toc457218428 \h </w:instrText>
            </w:r>
            <w:r w:rsidR="00C01F6E">
              <w:rPr>
                <w:noProof/>
                <w:webHidden/>
              </w:rPr>
            </w:r>
            <w:r w:rsidR="00C01F6E">
              <w:rPr>
                <w:noProof/>
                <w:webHidden/>
              </w:rPr>
              <w:fldChar w:fldCharType="separate"/>
            </w:r>
            <w:r w:rsidR="00C01F6E">
              <w:rPr>
                <w:noProof/>
                <w:webHidden/>
              </w:rPr>
              <w:t>2</w:t>
            </w:r>
            <w:r w:rsidR="00C01F6E">
              <w:rPr>
                <w:noProof/>
                <w:webHidden/>
              </w:rPr>
              <w:fldChar w:fldCharType="end"/>
            </w:r>
          </w:hyperlink>
        </w:p>
        <w:p w:rsidR="00C01F6E" w:rsidRDefault="00C01F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7218429" w:history="1">
            <w:r w:rsidRPr="00667AC2">
              <w:rPr>
                <w:rStyle w:val="Lienhypertexte"/>
                <w:noProof/>
              </w:rPr>
              <w:t>Remerciements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_Toc457218429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F6E" w:rsidRDefault="00C01F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7218430" w:history="1">
            <w:r w:rsidRPr="00667AC2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_Toc457218430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F6E" w:rsidRDefault="00C01F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7218431" w:history="1">
            <w:r w:rsidRPr="00667AC2">
              <w:rPr>
                <w:rStyle w:val="Lienhypertexte"/>
                <w:noProof/>
              </w:rPr>
              <w:t>I – Mise en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F6E" w:rsidRDefault="00C01F6E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7218432" w:history="1">
            <w:r w:rsidRPr="00667AC2">
              <w:rPr>
                <w:rStyle w:val="Lienhypertexte"/>
                <w:noProof/>
              </w:rPr>
              <w:t>1 – L’entreprise Immo Facile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33" w:history="1">
            <w:r w:rsidRPr="00667AC2">
              <w:rPr>
                <w:rStyle w:val="Lienhypertexte"/>
              </w:rPr>
              <w:t>A – Le groupe ADAO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34" w:history="1">
            <w:r w:rsidRPr="00667AC2">
              <w:rPr>
                <w:rStyle w:val="Lienhypertexte"/>
              </w:rPr>
              <w:t>B – Immo Facile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35" w:history="1">
            <w:r w:rsidRPr="00667AC2">
              <w:rPr>
                <w:rStyle w:val="Lienhypertexte"/>
              </w:rPr>
              <w:t>C – L’équipe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7218436" w:history="1">
            <w:r w:rsidRPr="00667AC2">
              <w:rPr>
                <w:rStyle w:val="Lienhypertexte"/>
                <w:noProof/>
              </w:rPr>
              <w:t>2 - Le logiciel Immo Facile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37" w:history="1">
            <w:r w:rsidRPr="00667AC2">
              <w:rPr>
                <w:rStyle w:val="Lienhypertexte"/>
              </w:rPr>
              <w:t>A – Historique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38" w:history="1">
            <w:r w:rsidRPr="00667AC2">
              <w:rPr>
                <w:rStyle w:val="Lienhypertexte"/>
              </w:rPr>
              <w:t>B – Présentation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7218439" w:history="1">
            <w:r w:rsidRPr="00667AC2">
              <w:rPr>
                <w:rStyle w:val="Lienhypertexte"/>
                <w:noProof/>
              </w:rPr>
              <w:t>3 – Nos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_Toc457218439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40" w:history="1">
            <w:r w:rsidRPr="00667AC2">
              <w:rPr>
                <w:rStyle w:val="Lienhypertexte"/>
              </w:rPr>
              <w:t>A – Réseaux immobiliers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41" w:history="1">
            <w:r w:rsidRPr="00667AC2">
              <w:rPr>
                <w:rStyle w:val="Lienhypertexte"/>
              </w:rPr>
              <w:t>B – Agences indépendantes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7218442" w:history="1">
            <w:r w:rsidRPr="00667AC2">
              <w:rPr>
                <w:rStyle w:val="Lienhypertexte"/>
                <w:noProof/>
              </w:rPr>
              <w:t>4 – Le projet : La refonte ergonomique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_Toc457218442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43" w:history="1">
            <w:r w:rsidRPr="00667AC2">
              <w:rPr>
                <w:rStyle w:val="Lienhypertexte"/>
              </w:rPr>
              <w:t>A – L’existant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44" w:history="1">
            <w:r w:rsidRPr="00667AC2">
              <w:rPr>
                <w:rStyle w:val="Lienhypertexte"/>
              </w:rPr>
              <w:t>B – Le besoin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45" w:history="1">
            <w:r w:rsidRPr="00667AC2">
              <w:rPr>
                <w:rStyle w:val="Lienhypertexte"/>
              </w:rPr>
              <w:t>C – Les objectifs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7218446" w:history="1">
            <w:r w:rsidRPr="00667AC2">
              <w:rPr>
                <w:rStyle w:val="Lienhypertexte"/>
                <w:noProof/>
              </w:rPr>
              <w:t>II – Réalisation du projets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_Toc457218446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F6E" w:rsidRDefault="00C01F6E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7218447" w:history="1">
            <w:r w:rsidRPr="00667AC2">
              <w:rPr>
                <w:rStyle w:val="Lienhypertexte"/>
                <w:noProof/>
              </w:rPr>
              <w:t>1 – Préparation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_Toc457218447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48" w:history="1">
            <w:r w:rsidRPr="00667AC2">
              <w:rPr>
                <w:rStyle w:val="Lienhypertexte"/>
              </w:rPr>
              <w:t>A – Cahier des charges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49" w:history="1">
            <w:r w:rsidRPr="00667AC2">
              <w:rPr>
                <w:rStyle w:val="Lienhypertexte"/>
              </w:rPr>
              <w:t>B – Chiffrage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50" w:history="1">
            <w:r w:rsidRPr="00667AC2">
              <w:rPr>
                <w:rStyle w:val="Lienhypertexte"/>
              </w:rPr>
              <w:t>C – Planning prévisionnel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51" w:history="1">
            <w:r w:rsidRPr="00667AC2">
              <w:rPr>
                <w:rStyle w:val="Lienhypertexte"/>
              </w:rPr>
              <w:t>D – Recrutement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52" w:history="1">
            <w:r w:rsidRPr="00667AC2">
              <w:rPr>
                <w:rStyle w:val="Lienhypertexte"/>
              </w:rPr>
              <w:t>E – Charte Graphique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53" w:history="1">
            <w:r w:rsidRPr="00667AC2">
              <w:rPr>
                <w:rStyle w:val="Lienhypertexte"/>
              </w:rPr>
              <w:t>F – Choix des technologies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7218454" w:history="1">
            <w:r w:rsidRPr="00667AC2">
              <w:rPr>
                <w:rStyle w:val="Lienhypertexte"/>
                <w:noProof/>
              </w:rPr>
              <w:t>2 –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_Toc457218454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55" w:history="1">
            <w:r w:rsidRPr="00667AC2">
              <w:rPr>
                <w:rStyle w:val="Lienhypertexte"/>
              </w:rPr>
              <w:t>A – Intégration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56" w:history="1">
            <w:r w:rsidRPr="00667AC2">
              <w:rPr>
                <w:rStyle w:val="Lienhypertexte"/>
              </w:rPr>
              <w:t>B – Développement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57" w:history="1">
            <w:r w:rsidRPr="00667AC2">
              <w:rPr>
                <w:rStyle w:val="Lienhypertexte"/>
              </w:rPr>
              <w:t>C – Recette graphique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58" w:history="1">
            <w:r w:rsidRPr="00667AC2">
              <w:rPr>
                <w:rStyle w:val="Lienhypertexte"/>
              </w:rPr>
              <w:t>D – Recette fonctionnelle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7218459" w:history="1">
            <w:r w:rsidRPr="00667AC2">
              <w:rPr>
                <w:rStyle w:val="Lienhypertexte"/>
                <w:noProof/>
              </w:rPr>
              <w:t>3 – Livraison et ce qu’il en suit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_Toc457218459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60" w:history="1">
            <w:r w:rsidRPr="00667AC2">
              <w:rPr>
                <w:rStyle w:val="Lienhypertexte"/>
              </w:rPr>
              <w:t>A – Mise en place du « switch 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61" w:history="1">
            <w:r w:rsidRPr="00667AC2">
              <w:rPr>
                <w:rStyle w:val="Lienhypertexte"/>
              </w:rPr>
              <w:t>B – Ouverture au « club utilisateur 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62" w:history="1">
            <w:r w:rsidRPr="00667AC2">
              <w:rPr>
                <w:rStyle w:val="Lienhypertexte"/>
              </w:rPr>
              <w:t>C – Maintenance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63" w:history="1">
            <w:r w:rsidRPr="00667AC2">
              <w:rPr>
                <w:rStyle w:val="Lienhypertexte"/>
              </w:rPr>
              <w:t>D – Ouverture progressive aux clients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_Toc457218463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01F6E" w:rsidRDefault="00C01F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7218464" w:history="1">
            <w:r w:rsidRPr="00667AC2">
              <w:rPr>
                <w:rStyle w:val="Lienhypertexte"/>
                <w:noProof/>
              </w:rPr>
              <w:t>III – Retour sur expérience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_Toc457218464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F6E" w:rsidRDefault="00C01F6E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7218465" w:history="1">
            <w:r w:rsidRPr="00667AC2">
              <w:rPr>
                <w:rStyle w:val="Lienhypertexte"/>
                <w:noProof/>
              </w:rPr>
              <w:t>1 – Ma participation au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_Toc457218465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F6E" w:rsidRDefault="00C01F6E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7218466" w:history="1">
            <w:r w:rsidRPr="00667AC2">
              <w:rPr>
                <w:rStyle w:val="Lienhypertexte"/>
                <w:noProof/>
              </w:rPr>
              <w:t>2 – 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_Toc457218466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C1F" w:rsidRDefault="00BE6C1F" w:rsidP="00BE6C1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A0E4B" w:rsidRPr="006A0E4B" w:rsidRDefault="006A0E4B" w:rsidP="006A0E4B"/>
    <w:sectPr w:rsidR="006A0E4B" w:rsidRPr="006A0E4B" w:rsidSect="00BE6C1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88B" w:rsidRDefault="00CD088B" w:rsidP="00BE6C1F">
      <w:pPr>
        <w:spacing w:after="0" w:line="240" w:lineRule="auto"/>
      </w:pPr>
      <w:r>
        <w:separator/>
      </w:r>
    </w:p>
  </w:endnote>
  <w:endnote w:type="continuationSeparator" w:id="0">
    <w:p w:rsidR="00CD088B" w:rsidRDefault="00CD088B" w:rsidP="00BE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EAD" w:rsidRDefault="00004EAD" w:rsidP="00BE6C1F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770994">
      <w:rPr>
        <w:noProof/>
      </w:rPr>
      <w:t>8</w:t>
    </w:r>
    <w:r>
      <w:fldChar w:fldCharType="end"/>
    </w:r>
    <w:r w:rsidRPr="00BE6C1F"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2D40C728" wp14:editId="29251C97">
          <wp:simplePos x="0" y="0"/>
          <wp:positionH relativeFrom="column">
            <wp:posOffset>4778493</wp:posOffset>
          </wp:positionH>
          <wp:positionV relativeFrom="paragraph">
            <wp:posOffset>-66040</wp:posOffset>
          </wp:positionV>
          <wp:extent cx="1636456" cy="494933"/>
          <wp:effectExtent l="0" t="0" r="0" b="635"/>
          <wp:wrapNone/>
          <wp:docPr id="4" name="Image 4" descr="C:\Users\Evan\Pictures\portal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Evan\Pictures\portal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6456" cy="4949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0FC6A0E4" wp14:editId="5217065C">
          <wp:simplePos x="0" y="0"/>
          <wp:positionH relativeFrom="column">
            <wp:posOffset>-612715</wp:posOffset>
          </wp:positionH>
          <wp:positionV relativeFrom="paragraph">
            <wp:posOffset>-77130</wp:posOffset>
          </wp:positionV>
          <wp:extent cx="1150602" cy="505164"/>
          <wp:effectExtent l="0" t="0" r="0" b="9525"/>
          <wp:wrapNone/>
          <wp:docPr id="2" name="Image 2" descr="C:\Users\Evan\AppData\Local\Microsoft\Windows\INetCache\Content.Word\logo-immo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van\AppData\Local\Microsoft\Windows\INetCache\Content.Word\logo-immo-1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480" cy="507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88B" w:rsidRDefault="00CD088B" w:rsidP="00BE6C1F">
      <w:pPr>
        <w:spacing w:after="0" w:line="240" w:lineRule="auto"/>
      </w:pPr>
      <w:r>
        <w:separator/>
      </w:r>
    </w:p>
  </w:footnote>
  <w:footnote w:type="continuationSeparator" w:id="0">
    <w:p w:rsidR="00CD088B" w:rsidRDefault="00CD088B" w:rsidP="00BE6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EAD" w:rsidRDefault="00004EAD">
    <w:pPr>
      <w:pStyle w:val="En-tte"/>
    </w:pPr>
    <w:r>
      <w:t xml:space="preserve">Mémoire d’alternance chez </w:t>
    </w:r>
    <w:proofErr w:type="spellStart"/>
    <w:r>
      <w:t>Immo</w:t>
    </w:r>
    <w:proofErr w:type="spellEnd"/>
    <w:r>
      <w:t xml:space="preserve"> Facile</w:t>
    </w:r>
    <w:r>
      <w:ptab w:relativeTo="margin" w:alignment="center" w:leader="none"/>
    </w:r>
    <w:r>
      <w:ptab w:relativeTo="margin" w:alignment="right" w:leader="none"/>
    </w:r>
    <w:r>
      <w:t xml:space="preserve">Evan </w:t>
    </w:r>
    <w:proofErr w:type="spellStart"/>
    <w:r>
      <w:t>Guélard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2A"/>
    <w:rsid w:val="00004EAD"/>
    <w:rsid w:val="0018254A"/>
    <w:rsid w:val="005F695A"/>
    <w:rsid w:val="006A0E4B"/>
    <w:rsid w:val="00770994"/>
    <w:rsid w:val="009029B0"/>
    <w:rsid w:val="00AE7D2A"/>
    <w:rsid w:val="00B01859"/>
    <w:rsid w:val="00BE6C1F"/>
    <w:rsid w:val="00C01F6E"/>
    <w:rsid w:val="00CD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35BD6A-EA0E-4A10-8C53-C865A8F9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EAD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04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4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4E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E7D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7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7D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E7D2A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004EAD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E7D2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E7D2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E7D2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04EAD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04EAD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F695A"/>
    <w:pPr>
      <w:tabs>
        <w:tab w:val="right" w:leader="dot" w:pos="9062"/>
      </w:tabs>
      <w:spacing w:after="100" w:line="240" w:lineRule="auto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F695A"/>
    <w:pPr>
      <w:tabs>
        <w:tab w:val="right" w:leader="dot" w:pos="9062"/>
      </w:tabs>
      <w:spacing w:after="100"/>
      <w:ind w:left="440"/>
    </w:pPr>
    <w:rPr>
      <w:noProof/>
      <w:sz w:val="20"/>
    </w:rPr>
  </w:style>
  <w:style w:type="paragraph" w:styleId="En-tte">
    <w:name w:val="header"/>
    <w:basedOn w:val="Normal"/>
    <w:link w:val="En-tteCar"/>
    <w:uiPriority w:val="99"/>
    <w:unhideWhenUsed/>
    <w:rsid w:val="00BE6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6C1F"/>
  </w:style>
  <w:style w:type="paragraph" w:styleId="Pieddepage">
    <w:name w:val="footer"/>
    <w:basedOn w:val="Normal"/>
    <w:link w:val="PieddepageCar"/>
    <w:uiPriority w:val="99"/>
    <w:unhideWhenUsed/>
    <w:rsid w:val="00BE6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C7"/>
    <w:rsid w:val="00ED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B7092E185C6499593375075CAB1F71B">
    <w:name w:val="BB7092E185C6499593375075CAB1F71B"/>
    <w:rsid w:val="00ED0BC7"/>
  </w:style>
  <w:style w:type="paragraph" w:customStyle="1" w:styleId="D83BAF6587704E91AEF3A8852C25469D">
    <w:name w:val="D83BAF6587704E91AEF3A8852C25469D"/>
    <w:rsid w:val="00ED0BC7"/>
  </w:style>
  <w:style w:type="paragraph" w:customStyle="1" w:styleId="A314F059A0534D178A674396224C5732">
    <w:name w:val="A314F059A0534D178A674396224C5732"/>
    <w:rsid w:val="00ED0BC7"/>
  </w:style>
  <w:style w:type="paragraph" w:customStyle="1" w:styleId="54933CB6B43C4251A7D67ACB84BA54E0">
    <w:name w:val="54933CB6B43C4251A7D67ACB84BA54E0"/>
    <w:rsid w:val="00ED0BC7"/>
  </w:style>
  <w:style w:type="paragraph" w:customStyle="1" w:styleId="2F5D2AE27DBA49059332F86671A22EB3">
    <w:name w:val="2F5D2AE27DBA49059332F86671A22EB3"/>
    <w:rsid w:val="00ED0BC7"/>
  </w:style>
  <w:style w:type="paragraph" w:customStyle="1" w:styleId="8D473C916EA7425EAB6362201693FC09">
    <w:name w:val="8D473C916EA7425EAB6362201693FC09"/>
    <w:rsid w:val="00ED0BC7"/>
  </w:style>
  <w:style w:type="paragraph" w:customStyle="1" w:styleId="9E71B1232F5047A2917FF2626F36764B">
    <w:name w:val="9E71B1232F5047A2917FF2626F36764B"/>
    <w:rsid w:val="00ED0B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CDAF9-D7AD-4BB8-AD21-9175CD3EA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14</Pages>
  <Words>916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4</cp:revision>
  <dcterms:created xsi:type="dcterms:W3CDTF">2016-07-25T09:35:00Z</dcterms:created>
  <dcterms:modified xsi:type="dcterms:W3CDTF">2016-07-25T13:48:00Z</dcterms:modified>
</cp:coreProperties>
</file>