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D" w:rsidRDefault="00AE7D2A" w:rsidP="00AE7D2A">
      <w:pPr>
        <w:pStyle w:val="Titre"/>
      </w:pPr>
      <w:r>
        <w:t xml:space="preserve">Mémoire d’alternance chez </w:t>
      </w:r>
      <w:proofErr w:type="spellStart"/>
      <w:r>
        <w:t>Immo</w:t>
      </w:r>
      <w:proofErr w:type="spellEnd"/>
      <w:r>
        <w:t xml:space="preserve"> Facile</w:t>
      </w:r>
    </w:p>
    <w:p w:rsidR="00AE7D2A" w:rsidRDefault="00AE7D2A" w:rsidP="00AE7D2A">
      <w:pPr>
        <w:pStyle w:val="Sous-titre"/>
      </w:pPr>
      <w:r>
        <w:t xml:space="preserve">Refonte </w:t>
      </w:r>
      <w:r w:rsidR="00C37B5F">
        <w:t>Ergonomique</w:t>
      </w:r>
      <w:r>
        <w:t xml:space="preserve"> – </w:t>
      </w:r>
      <w:r w:rsidR="00C37B5F">
        <w:t xml:space="preserve">Evan </w:t>
      </w:r>
      <w:proofErr w:type="spellStart"/>
      <w:r w:rsidR="00C37B5F">
        <w:t>Guélard</w:t>
      </w:r>
      <w:proofErr w:type="spellEnd"/>
      <w:r w:rsidR="00C37B5F">
        <w:t xml:space="preserve"> – Octobre 2015 / S</w:t>
      </w:r>
      <w:r>
        <w:t>e</w:t>
      </w:r>
      <w:r w:rsidR="00C37B5F">
        <w:t>p</w:t>
      </w:r>
      <w:r>
        <w:t>tembre 2016</w:t>
      </w:r>
    </w:p>
    <w:p w:rsidR="00BE6C1F" w:rsidRDefault="00AE7D2A" w:rsidP="00AE7D2A">
      <w:r>
        <w:t>CQPM Chargé de projet informatique &amp; réseaux</w:t>
      </w:r>
    </w:p>
    <w:p w:rsidR="00BE6C1F" w:rsidRDefault="00BE6C1F" w:rsidP="00AE7D2A"/>
    <w:p w:rsidR="00BE6C1F" w:rsidRDefault="00BE6C1F" w:rsidP="00AE7D2A"/>
    <w:p w:rsidR="00AE7D2A" w:rsidRPr="00AE7D2A" w:rsidRDefault="00BE6C1F" w:rsidP="00AE7D2A">
      <w:r>
        <w:rPr>
          <w:noProof/>
          <w:lang w:eastAsia="fr-FR"/>
        </w:rPr>
        <w:drawing>
          <wp:inline distT="0" distB="0" distL="0" distR="0">
            <wp:extent cx="5760720" cy="2529638"/>
            <wp:effectExtent l="0" t="0" r="0" b="4445"/>
            <wp:docPr id="1" name="Image 1" descr="C:\Users\Evan\AppData\Local\Microsoft\Windows\INetCache\Content.Word\logo-imm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an\AppData\Local\Microsoft\Windows\INetCache\Content.Word\logo-immo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D2A" w:rsidRDefault="00AE7D2A" w:rsidP="00AE7D2A"/>
    <w:p w:rsidR="00BE6C1F" w:rsidRDefault="00BC75D6" w:rsidP="00AE7D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90pt">
            <v:imagedata r:id="rId9" o:title="portal_logo"/>
          </v:shape>
        </w:pict>
      </w:r>
    </w:p>
    <w:p w:rsidR="00AE7D2A" w:rsidRDefault="00AE7D2A">
      <w:r>
        <w:br w:type="page"/>
      </w:r>
    </w:p>
    <w:p w:rsidR="00BE6C1F" w:rsidRDefault="00BE6C1F" w:rsidP="00BE6C1F">
      <w:pPr>
        <w:pStyle w:val="Titre1"/>
      </w:pPr>
      <w:bookmarkStart w:id="0" w:name="_Toc457218368"/>
      <w:bookmarkStart w:id="1" w:name="_Toc457218413"/>
      <w:bookmarkStart w:id="2" w:name="_Toc457218428"/>
      <w:r>
        <w:lastRenderedPageBreak/>
        <w:t>Sommaire</w:t>
      </w:r>
      <w:bookmarkEnd w:id="0"/>
      <w:bookmarkEnd w:id="1"/>
      <w:bookmarkEnd w:id="2"/>
    </w:p>
    <w:p w:rsidR="00004EAD" w:rsidRPr="00004EAD" w:rsidRDefault="00004EAD" w:rsidP="00004EAD"/>
    <w:p w:rsidR="00C01F6E" w:rsidRDefault="00BE6C1F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"1-2" \n \h \z \u </w:instrText>
      </w:r>
      <w:r>
        <w:fldChar w:fldCharType="separate"/>
      </w:r>
      <w:hyperlink w:anchor="_Toc457218413" w:history="1">
        <w:r w:rsidR="00C01F6E" w:rsidRPr="001A4587">
          <w:rPr>
            <w:rStyle w:val="Lienhypertexte"/>
            <w:noProof/>
          </w:rPr>
          <w:t>Sommaire</w:t>
        </w:r>
      </w:hyperlink>
    </w:p>
    <w:p w:rsidR="00C01F6E" w:rsidRDefault="00BC75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4" w:history="1">
        <w:r w:rsidR="00C01F6E" w:rsidRPr="001A4587">
          <w:rPr>
            <w:rStyle w:val="Lienhypertexte"/>
            <w:noProof/>
          </w:rPr>
          <w:t>Remerciements</w:t>
        </w:r>
      </w:hyperlink>
    </w:p>
    <w:p w:rsidR="00C01F6E" w:rsidRDefault="00BC75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5" w:history="1">
        <w:r w:rsidR="00C01F6E" w:rsidRPr="001A4587">
          <w:rPr>
            <w:rStyle w:val="Lienhypertexte"/>
            <w:noProof/>
          </w:rPr>
          <w:t>Introduction</w:t>
        </w:r>
      </w:hyperlink>
    </w:p>
    <w:p w:rsidR="00C01F6E" w:rsidRDefault="00BC75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16" w:history="1">
        <w:r w:rsidR="00C01F6E" w:rsidRPr="001A4587">
          <w:rPr>
            <w:rStyle w:val="Lienhypertexte"/>
            <w:noProof/>
          </w:rPr>
          <w:t>I – Mise en contexte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17" w:history="1">
        <w:r w:rsidR="00C01F6E" w:rsidRPr="001A4587">
          <w:rPr>
            <w:rStyle w:val="Lienhypertexte"/>
            <w:noProof/>
          </w:rPr>
          <w:t>1 – L’entreprise Immo Facile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18" w:history="1">
        <w:r w:rsidR="00C01F6E" w:rsidRPr="001A4587">
          <w:rPr>
            <w:rStyle w:val="Lienhypertexte"/>
            <w:noProof/>
          </w:rPr>
          <w:t>2 - Le logiciel Immo Facile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19" w:history="1">
        <w:r w:rsidR="00C01F6E" w:rsidRPr="001A4587">
          <w:rPr>
            <w:rStyle w:val="Lienhypertexte"/>
            <w:noProof/>
          </w:rPr>
          <w:t>3 – Nos clients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0" w:history="1">
        <w:r w:rsidR="00C01F6E" w:rsidRPr="001A4587">
          <w:rPr>
            <w:rStyle w:val="Lienhypertexte"/>
            <w:noProof/>
          </w:rPr>
          <w:t>4 – Le projet : La refonte ergonomique</w:t>
        </w:r>
      </w:hyperlink>
    </w:p>
    <w:p w:rsidR="00C01F6E" w:rsidRDefault="00BC75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21" w:history="1">
        <w:r w:rsidR="00C01F6E" w:rsidRPr="001A4587">
          <w:rPr>
            <w:rStyle w:val="Lienhypertexte"/>
            <w:noProof/>
          </w:rPr>
          <w:t>II – Réalisation du projets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2" w:history="1">
        <w:r w:rsidR="00C01F6E" w:rsidRPr="001A4587">
          <w:rPr>
            <w:rStyle w:val="Lienhypertexte"/>
            <w:noProof/>
          </w:rPr>
          <w:t>1 – Préparation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3" w:history="1">
        <w:r w:rsidR="00C01F6E" w:rsidRPr="001A4587">
          <w:rPr>
            <w:rStyle w:val="Lienhypertexte"/>
            <w:noProof/>
          </w:rPr>
          <w:t>2 – Production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4" w:history="1">
        <w:r w:rsidR="00C01F6E" w:rsidRPr="001A4587">
          <w:rPr>
            <w:rStyle w:val="Lienhypertexte"/>
            <w:noProof/>
          </w:rPr>
          <w:t>3 – Livraison et ce qu’il en suit</w:t>
        </w:r>
      </w:hyperlink>
    </w:p>
    <w:p w:rsidR="00C01F6E" w:rsidRDefault="00BC75D6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57218425" w:history="1">
        <w:r w:rsidR="00C01F6E" w:rsidRPr="001A4587">
          <w:rPr>
            <w:rStyle w:val="Lienhypertexte"/>
            <w:noProof/>
          </w:rPr>
          <w:t>III – Retour sur expérience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6" w:history="1">
        <w:r w:rsidR="00C01F6E" w:rsidRPr="001A4587">
          <w:rPr>
            <w:rStyle w:val="Lienhypertexte"/>
            <w:noProof/>
          </w:rPr>
          <w:t>1 – Ma participation au projet</w:t>
        </w:r>
      </w:hyperlink>
    </w:p>
    <w:p w:rsidR="00C01F6E" w:rsidRDefault="00BC75D6">
      <w:pPr>
        <w:pStyle w:val="TM2"/>
        <w:rPr>
          <w:rFonts w:eastAsiaTheme="minorEastAsia"/>
          <w:noProof/>
          <w:lang w:eastAsia="fr-FR"/>
        </w:rPr>
      </w:pPr>
      <w:hyperlink w:anchor="_Toc457218427" w:history="1">
        <w:r w:rsidR="00C01F6E" w:rsidRPr="001A4587">
          <w:rPr>
            <w:rStyle w:val="Lienhypertexte"/>
            <w:noProof/>
          </w:rPr>
          <w:t>2 – Problèmes rencontrés</w:t>
        </w:r>
      </w:hyperlink>
    </w:p>
    <w:p w:rsidR="00AE7D2A" w:rsidRDefault="00BE6C1F" w:rsidP="00AE7D2A">
      <w:r>
        <w:fldChar w:fldCharType="end"/>
      </w:r>
    </w:p>
    <w:p w:rsidR="00AE7D2A" w:rsidRDefault="00AE7D2A" w:rsidP="00AE7D2A">
      <w:pPr>
        <w:pStyle w:val="Titre1"/>
      </w:pPr>
      <w:r>
        <w:br w:type="page"/>
      </w:r>
      <w:bookmarkStart w:id="3" w:name="_Toc457218369"/>
      <w:bookmarkStart w:id="4" w:name="_Toc457218414"/>
      <w:bookmarkStart w:id="5" w:name="_Toc457218429"/>
      <w:r>
        <w:lastRenderedPageBreak/>
        <w:t>Remerciements</w:t>
      </w:r>
      <w:bookmarkEnd w:id="3"/>
      <w:bookmarkEnd w:id="4"/>
      <w:bookmarkEnd w:id="5"/>
    </w:p>
    <w:p w:rsidR="00004EAD" w:rsidRDefault="00004EAD" w:rsidP="00004EAD"/>
    <w:p w:rsidR="004B0ECE" w:rsidRDefault="004B0ECE" w:rsidP="004B0ECE">
      <w:r w:rsidRPr="004B0ECE">
        <w:t xml:space="preserve">J'adresse mes remerciements aux personnes qui m'ont </w:t>
      </w:r>
      <w:r>
        <w:t xml:space="preserve">suivi lors de cette alternance. </w:t>
      </w:r>
    </w:p>
    <w:p w:rsidR="004B0ECE" w:rsidRDefault="004B0ECE" w:rsidP="004B0ECE">
      <w:r>
        <w:t xml:space="preserve">En premier lieu, je remercie Monsieur Fabien Abraham, développeur chez </w:t>
      </w:r>
      <w:proofErr w:type="spellStart"/>
      <w:r>
        <w:t>Immo</w:t>
      </w:r>
      <w:proofErr w:type="spellEnd"/>
      <w:r>
        <w:t xml:space="preserve"> Facile. En tant que tuteur industriel, il m’a guidé dans mon travail et a été d’une aide précieuse tout au long de cette année.</w:t>
      </w:r>
    </w:p>
    <w:p w:rsidR="004B0ECE" w:rsidRDefault="004B0ECE" w:rsidP="004B0ECE">
      <w:r>
        <w:t>Je remercie aussi</w:t>
      </w:r>
      <w:r w:rsidR="008C31C5">
        <w:t xml:space="preserve"> </w:t>
      </w:r>
      <w:r w:rsidR="004720EE">
        <w:t>mes tuteurs académiques</w:t>
      </w:r>
      <w:r>
        <w:t>, Monsieur Yann Le Ru</w:t>
      </w:r>
      <w:r w:rsidR="008C31C5">
        <w:t xml:space="preserve"> et Monsieur Didier Le </w:t>
      </w:r>
      <w:proofErr w:type="spellStart"/>
      <w:r w:rsidR="008C31C5">
        <w:t>Foll</w:t>
      </w:r>
      <w:proofErr w:type="spellEnd"/>
      <w:r>
        <w:t>, professeur</w:t>
      </w:r>
      <w:r w:rsidR="008C31C5">
        <w:t>s</w:t>
      </w:r>
      <w:r>
        <w:t xml:space="preserve"> à l’ISEN Brest pour </w:t>
      </w:r>
      <w:r w:rsidR="008C31C5">
        <w:t>leur</w:t>
      </w:r>
      <w:r>
        <w:t xml:space="preserve"> suivi et </w:t>
      </w:r>
      <w:r w:rsidR="008C31C5">
        <w:t>leurs</w:t>
      </w:r>
      <w:r>
        <w:t xml:space="preserve"> conseils.</w:t>
      </w:r>
    </w:p>
    <w:p w:rsidR="004B0ECE" w:rsidRDefault="004B0ECE" w:rsidP="004B0ECE">
      <w:r w:rsidRPr="004B0ECE">
        <w:t xml:space="preserve">Je remercie également toute </w:t>
      </w:r>
      <w:r>
        <w:t>le pôle logiciel d’</w:t>
      </w:r>
      <w:proofErr w:type="spellStart"/>
      <w:r>
        <w:t>Immo</w:t>
      </w:r>
      <w:proofErr w:type="spellEnd"/>
      <w:r>
        <w:t xml:space="preserve"> Facile pour leur accueil.</w:t>
      </w:r>
    </w:p>
    <w:p w:rsidR="004B0ECE" w:rsidRPr="004B0ECE" w:rsidRDefault="004B0ECE" w:rsidP="004B0ECE"/>
    <w:p w:rsidR="00AE7D2A" w:rsidRDefault="00AE7D2A">
      <w:r>
        <w:br w:type="page"/>
      </w:r>
    </w:p>
    <w:p w:rsidR="00AE7D2A" w:rsidRDefault="00AE7D2A" w:rsidP="00AE7D2A">
      <w:pPr>
        <w:pStyle w:val="Titre1"/>
      </w:pPr>
      <w:bookmarkStart w:id="6" w:name="_Toc457218415"/>
      <w:bookmarkStart w:id="7" w:name="_Toc457218430"/>
      <w:r>
        <w:lastRenderedPageBreak/>
        <w:t>Introduction</w:t>
      </w:r>
      <w:bookmarkEnd w:id="6"/>
      <w:bookmarkEnd w:id="7"/>
    </w:p>
    <w:p w:rsidR="00004EAD" w:rsidRPr="00004EAD" w:rsidRDefault="00004EAD" w:rsidP="00004EAD"/>
    <w:p w:rsidR="00AE7D2A" w:rsidRDefault="00AE7D2A">
      <w:r>
        <w:br w:type="page"/>
      </w:r>
    </w:p>
    <w:p w:rsidR="00AE7D2A" w:rsidRDefault="00AE7D2A" w:rsidP="00AE7D2A">
      <w:pPr>
        <w:pStyle w:val="Titre1"/>
      </w:pPr>
      <w:bookmarkStart w:id="8" w:name="_Toc457218416"/>
      <w:bookmarkStart w:id="9" w:name="_Toc457218431"/>
      <w:r>
        <w:lastRenderedPageBreak/>
        <w:t>I – Mise en contexte</w:t>
      </w:r>
      <w:bookmarkEnd w:id="8"/>
      <w:bookmarkEnd w:id="9"/>
    </w:p>
    <w:p w:rsidR="00AE7D2A" w:rsidRDefault="00AE7D2A" w:rsidP="00AE7D2A"/>
    <w:p w:rsidR="00AE7D2A" w:rsidRDefault="00AE7D2A" w:rsidP="00AE7D2A">
      <w:pPr>
        <w:pStyle w:val="Titre2"/>
      </w:pPr>
      <w:bookmarkStart w:id="10" w:name="_Toc457218417"/>
      <w:bookmarkStart w:id="11" w:name="_Toc457218432"/>
      <w:r>
        <w:t>1 – L’entreprise</w:t>
      </w:r>
      <w:bookmarkEnd w:id="10"/>
      <w:bookmarkEnd w:id="11"/>
    </w:p>
    <w:p w:rsidR="00AE7D2A" w:rsidRDefault="00AE7D2A" w:rsidP="00AE7D2A"/>
    <w:p w:rsidR="00AE7D2A" w:rsidRDefault="00AE7D2A" w:rsidP="00AE7D2A">
      <w:pPr>
        <w:pStyle w:val="Titre3"/>
      </w:pPr>
      <w:bookmarkStart w:id="12" w:name="_Toc457218433"/>
      <w:r>
        <w:t>A – Le groupe ADAO</w:t>
      </w:r>
      <w:bookmarkEnd w:id="12"/>
    </w:p>
    <w:p w:rsidR="00AE7D2A" w:rsidRDefault="00AE7D2A" w:rsidP="00AE7D2A"/>
    <w:p w:rsidR="00770994" w:rsidRDefault="00004EAD" w:rsidP="00AE7D2A">
      <w:r>
        <w:t xml:space="preserve">L’entreprise </w:t>
      </w:r>
      <w:proofErr w:type="spellStart"/>
      <w:r>
        <w:t>Immo</w:t>
      </w:r>
      <w:proofErr w:type="spellEnd"/>
      <w:r>
        <w:t xml:space="preserve"> Facile </w:t>
      </w:r>
      <w:r w:rsidR="00770994">
        <w:t>à rejoint le groupe ADAO en 2008. Le groupe</w:t>
      </w:r>
      <w:r>
        <w:t xml:space="preserve"> </w:t>
      </w:r>
      <w:r w:rsidR="00770994">
        <w:t>ADAO constitue</w:t>
      </w:r>
      <w:r>
        <w:t xml:space="preserve"> une alliance de sociétés de services informatiques et internet pour les </w:t>
      </w:r>
      <w:r w:rsidR="00770994">
        <w:t>professionnels de l’immobilier.</w:t>
      </w:r>
    </w:p>
    <w:p w:rsidR="00770994" w:rsidRDefault="00770994" w:rsidP="00AE7D2A"/>
    <w:p w:rsidR="00004EAD" w:rsidRDefault="00004EAD" w:rsidP="00770994">
      <w:pPr>
        <w:ind w:left="708" w:hanging="708"/>
      </w:pPr>
      <w:r>
        <w:t xml:space="preserve">À ce jour, le groupe représente : </w:t>
      </w:r>
    </w:p>
    <w:p w:rsidR="00004EAD" w:rsidRDefault="00004EAD" w:rsidP="00004EAD">
      <w:pPr>
        <w:ind w:firstLine="708"/>
      </w:pPr>
      <w:r>
        <w:t>• 3</w:t>
      </w:r>
      <w:r w:rsidR="00770994">
        <w:t>8</w:t>
      </w:r>
      <w:r>
        <w:t xml:space="preserve"> années d’expérience</w:t>
      </w:r>
    </w:p>
    <w:p w:rsidR="00004EAD" w:rsidRDefault="00770994" w:rsidP="00004EAD">
      <w:pPr>
        <w:ind w:firstLine="708"/>
      </w:pPr>
      <w:r>
        <w:t>• 10 0</w:t>
      </w:r>
      <w:r w:rsidR="00004EAD">
        <w:t>00 clients facturés</w:t>
      </w:r>
    </w:p>
    <w:p w:rsidR="00004EAD" w:rsidRDefault="00004EAD" w:rsidP="00004EAD">
      <w:pPr>
        <w:ind w:firstLine="708"/>
      </w:pPr>
      <w:r>
        <w:t>• 145 collaborateurs</w:t>
      </w:r>
    </w:p>
    <w:p w:rsidR="00004EAD" w:rsidRDefault="00004EAD" w:rsidP="00004EAD">
      <w:pPr>
        <w:ind w:firstLine="708"/>
      </w:pPr>
      <w:r>
        <w:t>• 5 implantations nationales</w:t>
      </w:r>
    </w:p>
    <w:p w:rsidR="00004EAD" w:rsidRDefault="00004EAD" w:rsidP="00004EAD">
      <w:pPr>
        <w:ind w:firstLine="708"/>
      </w:pPr>
      <w:r>
        <w:t>• CA consolidé de 14,3 M€ (2012)</w:t>
      </w:r>
    </w:p>
    <w:p w:rsidR="00770994" w:rsidRDefault="00770994" w:rsidP="00004EAD">
      <w:pPr>
        <w:ind w:firstLine="708"/>
      </w:pPr>
    </w:p>
    <w:p w:rsidR="00004EAD" w:rsidRDefault="00741492" w:rsidP="00AE7D2A">
      <w:r>
        <w:t>Ainsi, le groupe est</w:t>
      </w:r>
      <w:r w:rsidR="00004EAD">
        <w:t xml:space="preserve"> </w:t>
      </w:r>
      <w:r>
        <w:t xml:space="preserve">une référence dans son domaine et se place premier </w:t>
      </w:r>
      <w:r>
        <w:t xml:space="preserve">acteur </w:t>
      </w:r>
      <w:r>
        <w:t xml:space="preserve">du </w:t>
      </w:r>
      <w:r>
        <w:t>domaine sur l’ensemble du territoire français</w:t>
      </w:r>
      <w:r>
        <w:t xml:space="preserve">. Il est donc </w:t>
      </w:r>
      <w:r w:rsidR="00004EAD">
        <w:t>considéré</w:t>
      </w:r>
      <w:r>
        <w:t xml:space="preserve"> comme une valeur sûre et solide.</w:t>
      </w:r>
    </w:p>
    <w:p w:rsidR="00741492" w:rsidRDefault="00741492" w:rsidP="00AE7D2A"/>
    <w:p w:rsidR="00AE7D2A" w:rsidRDefault="00AE7D2A" w:rsidP="00AE7D2A">
      <w:pPr>
        <w:pStyle w:val="Titre3"/>
      </w:pPr>
      <w:bookmarkStart w:id="13" w:name="_Toc457218434"/>
      <w:r>
        <w:t xml:space="preserve">B – </w:t>
      </w:r>
      <w:proofErr w:type="spellStart"/>
      <w:r>
        <w:t>Immo</w:t>
      </w:r>
      <w:proofErr w:type="spellEnd"/>
      <w:r>
        <w:t xml:space="preserve"> Facile</w:t>
      </w:r>
      <w:bookmarkEnd w:id="13"/>
    </w:p>
    <w:p w:rsidR="00AE7D2A" w:rsidRDefault="00AE7D2A" w:rsidP="00AE7D2A"/>
    <w:p w:rsidR="005D4CA8" w:rsidRDefault="005D4CA8" w:rsidP="00AE7D2A"/>
    <w:p w:rsidR="005D4CA8" w:rsidRDefault="005D4CA8" w:rsidP="00AE7D2A"/>
    <w:p w:rsidR="00AE7D2A" w:rsidRDefault="00AE7D2A" w:rsidP="00AE7D2A">
      <w:pPr>
        <w:pStyle w:val="Titre3"/>
      </w:pPr>
      <w:bookmarkStart w:id="14" w:name="_Toc457218435"/>
      <w:r>
        <w:t>C – L’équipe</w:t>
      </w:r>
      <w:bookmarkEnd w:id="14"/>
    </w:p>
    <w:p w:rsidR="00AE7D2A" w:rsidRDefault="00AE7D2A" w:rsidP="00AE7D2A"/>
    <w:p w:rsidR="00AE7D2A" w:rsidRDefault="00AE7D2A">
      <w:r>
        <w:br w:type="page"/>
      </w:r>
    </w:p>
    <w:p w:rsidR="00AE7D2A" w:rsidRDefault="00AE7D2A" w:rsidP="00AE7D2A">
      <w:pPr>
        <w:pStyle w:val="Titre2"/>
      </w:pPr>
      <w:bookmarkStart w:id="15" w:name="_Toc457218418"/>
      <w:bookmarkStart w:id="16" w:name="_Toc457218436"/>
      <w:r>
        <w:lastRenderedPageBreak/>
        <w:t xml:space="preserve">2 - Le logiciel </w:t>
      </w:r>
      <w:proofErr w:type="spellStart"/>
      <w:r>
        <w:t>Immo</w:t>
      </w:r>
      <w:proofErr w:type="spellEnd"/>
      <w:r>
        <w:t xml:space="preserve"> Facile</w:t>
      </w:r>
      <w:bookmarkEnd w:id="15"/>
      <w:bookmarkEnd w:id="16"/>
    </w:p>
    <w:p w:rsidR="00AE7D2A" w:rsidRDefault="00AE7D2A" w:rsidP="00AE7D2A"/>
    <w:p w:rsidR="00AE7D2A" w:rsidRDefault="00AE7D2A" w:rsidP="00AE7D2A">
      <w:pPr>
        <w:pStyle w:val="Titre3"/>
      </w:pPr>
      <w:bookmarkStart w:id="17" w:name="_Toc457218437"/>
      <w:r>
        <w:t>A – Historique</w:t>
      </w:r>
      <w:bookmarkEnd w:id="17"/>
    </w:p>
    <w:p w:rsidR="00AE7D2A" w:rsidRDefault="00AE7D2A" w:rsidP="00AE7D2A"/>
    <w:p w:rsidR="00AE7D2A" w:rsidRDefault="00AE7D2A" w:rsidP="00AE7D2A">
      <w:pPr>
        <w:pStyle w:val="Titre3"/>
      </w:pPr>
      <w:bookmarkStart w:id="18" w:name="_Toc457218438"/>
      <w:r>
        <w:t>B – Présentation</w:t>
      </w:r>
      <w:bookmarkEnd w:id="18"/>
    </w:p>
    <w:p w:rsidR="00AE7D2A" w:rsidRDefault="00AE7D2A" w:rsidP="00AE7D2A"/>
    <w:p w:rsidR="00AE7D2A" w:rsidRDefault="00AE7D2A">
      <w:r>
        <w:br w:type="page"/>
      </w:r>
    </w:p>
    <w:p w:rsidR="00AE7D2A" w:rsidRDefault="00AE7D2A" w:rsidP="00AE7D2A">
      <w:pPr>
        <w:pStyle w:val="Titre2"/>
      </w:pPr>
      <w:bookmarkStart w:id="19" w:name="_Toc457218419"/>
      <w:bookmarkStart w:id="20" w:name="_Toc457218439"/>
      <w:r>
        <w:lastRenderedPageBreak/>
        <w:t>3 – Nos clients</w:t>
      </w:r>
      <w:bookmarkEnd w:id="19"/>
      <w:bookmarkEnd w:id="20"/>
    </w:p>
    <w:p w:rsidR="006A0E4B" w:rsidRDefault="006A0E4B" w:rsidP="006A0E4B"/>
    <w:p w:rsidR="006A0E4B" w:rsidRDefault="006A0E4B" w:rsidP="006A0E4B">
      <w:pPr>
        <w:pStyle w:val="Titre3"/>
      </w:pPr>
      <w:bookmarkStart w:id="21" w:name="_Toc457218440"/>
      <w:r>
        <w:t>A – Réseaux immobiliers</w:t>
      </w:r>
      <w:bookmarkEnd w:id="21"/>
    </w:p>
    <w:p w:rsidR="006A0E4B" w:rsidRDefault="006A0E4B" w:rsidP="006A0E4B"/>
    <w:p w:rsidR="006A0E4B" w:rsidRDefault="006A0E4B" w:rsidP="006A0E4B">
      <w:pPr>
        <w:pStyle w:val="Titre3"/>
      </w:pPr>
      <w:bookmarkStart w:id="22" w:name="_Toc457218441"/>
      <w:r>
        <w:t>B – Agences indépendantes</w:t>
      </w:r>
      <w:bookmarkEnd w:id="22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2"/>
      </w:pPr>
      <w:bookmarkStart w:id="23" w:name="_Toc457218420"/>
      <w:bookmarkStart w:id="24" w:name="_Toc457218442"/>
      <w:r>
        <w:lastRenderedPageBreak/>
        <w:t>4 – Le projet : La refonte ergonomique</w:t>
      </w:r>
      <w:bookmarkEnd w:id="23"/>
      <w:bookmarkEnd w:id="24"/>
    </w:p>
    <w:p w:rsidR="006A0E4B" w:rsidRDefault="006A0E4B" w:rsidP="006A0E4B"/>
    <w:p w:rsidR="006A0E4B" w:rsidRDefault="006A0E4B" w:rsidP="006A0E4B">
      <w:pPr>
        <w:pStyle w:val="Titre3"/>
      </w:pPr>
      <w:bookmarkStart w:id="25" w:name="_Toc457218443"/>
      <w:r>
        <w:t>A – L’existant</w:t>
      </w:r>
      <w:bookmarkEnd w:id="25"/>
    </w:p>
    <w:p w:rsidR="003B0CF7" w:rsidRPr="003B0CF7" w:rsidRDefault="003B0CF7" w:rsidP="003B0CF7"/>
    <w:p w:rsidR="006A0E4B" w:rsidRDefault="003B0CF7" w:rsidP="006A0E4B">
      <w:r>
        <w:t xml:space="preserve">Actuellement le logiciel </w:t>
      </w:r>
      <w:proofErr w:type="spellStart"/>
      <w:r>
        <w:t>Immo</w:t>
      </w:r>
      <w:proofErr w:type="spellEnd"/>
      <w:r>
        <w:t xml:space="preserve"> Facile est dans sa version 3, dite « V3 ».</w:t>
      </w:r>
    </w:p>
    <w:p w:rsidR="003B0CF7" w:rsidRDefault="003B0CF7" w:rsidP="003B0CF7">
      <w:pPr>
        <w:keepNext/>
      </w:pPr>
      <w:r w:rsidRPr="003B0CF7">
        <w:rPr>
          <w:noProof/>
          <w:lang w:eastAsia="fr-FR"/>
        </w:rPr>
        <w:drawing>
          <wp:inline distT="0" distB="0" distL="0" distR="0" wp14:anchorId="08C603E8" wp14:editId="2F9086F7">
            <wp:extent cx="5760720" cy="2974842"/>
            <wp:effectExtent l="0" t="0" r="0" b="0"/>
            <wp:docPr id="3" name="Image 3" descr="C:\Users\Evan\Desktop\Soutenance\assets\img\home_if-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an\Desktop\Soutenance\assets\img\home_if-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CF7" w:rsidRDefault="00F7062F" w:rsidP="003B0CF7">
      <w:pPr>
        <w:pStyle w:val="Lgende"/>
      </w:pPr>
      <w:r>
        <w:t>Page d’accueil de la v</w:t>
      </w:r>
      <w:r w:rsidR="003B0CF7">
        <w:t xml:space="preserve">ersion 3 du logiciel </w:t>
      </w:r>
      <w:proofErr w:type="spellStart"/>
      <w:r w:rsidR="003B0CF7">
        <w:t>Immo</w:t>
      </w:r>
      <w:proofErr w:type="spellEnd"/>
      <w:r w:rsidR="003B0CF7">
        <w:t xml:space="preserve"> Facile</w:t>
      </w:r>
    </w:p>
    <w:p w:rsidR="003B0CF7" w:rsidRDefault="00F7062F" w:rsidP="00F7062F">
      <w:bookmarkStart w:id="26" w:name="_Toc457218444"/>
      <w:r>
        <w:t>Le logiciel est dans un style démodé, fait de tableaux. Certaines fonctionnalités restent compliquées, non intuitive, non ergonomique. L’expérience utilisateur (UX) n’est pas assez satisfaisante.</w:t>
      </w:r>
    </w:p>
    <w:p w:rsidR="003B0CF7" w:rsidRPr="003B0CF7" w:rsidRDefault="003B0CF7" w:rsidP="003B0CF7"/>
    <w:p w:rsidR="006A0E4B" w:rsidRDefault="006A0E4B" w:rsidP="006A0E4B">
      <w:pPr>
        <w:pStyle w:val="Titre3"/>
      </w:pPr>
      <w:r>
        <w:t>B – Le besoin</w:t>
      </w:r>
      <w:bookmarkEnd w:id="26"/>
    </w:p>
    <w:p w:rsidR="006A0E4B" w:rsidRDefault="006A0E4B" w:rsidP="006A0E4B">
      <w:bookmarkStart w:id="27" w:name="_GoBack"/>
      <w:bookmarkEnd w:id="27"/>
    </w:p>
    <w:p w:rsidR="00F7062F" w:rsidRDefault="00F7062F" w:rsidP="006A0E4B">
      <w:r>
        <w:t>De nombreux clients ont émis l’idée</w:t>
      </w:r>
      <w:r w:rsidR="00ED5945">
        <w:t xml:space="preserve"> voire la nécessité</w:t>
      </w:r>
      <w:r>
        <w:t xml:space="preserve"> d’</w:t>
      </w:r>
      <w:r w:rsidR="00ED5945">
        <w:t>une nouvelle interface. Des améliorations de certaines fonctionnalités ont été également proposées par des clients.</w:t>
      </w:r>
    </w:p>
    <w:p w:rsidR="00ED5945" w:rsidRDefault="00ED5945" w:rsidP="006A0E4B">
      <w:r>
        <w:t xml:space="preserve">La demande a été prise en compte, mais ce n’est que les appels d’offres (notamment celui du Réseaux d’agences immobilières </w:t>
      </w:r>
      <w:proofErr w:type="spellStart"/>
      <w:r>
        <w:t>Laforêt</w:t>
      </w:r>
      <w:proofErr w:type="spellEnd"/>
      <w:r>
        <w:t>) qui ont propulsé le projet.</w:t>
      </w:r>
    </w:p>
    <w:p w:rsidR="00F7062F" w:rsidRDefault="00F7062F" w:rsidP="006A0E4B"/>
    <w:p w:rsidR="006A0E4B" w:rsidRDefault="006A0E4B" w:rsidP="006A0E4B">
      <w:pPr>
        <w:pStyle w:val="Titre3"/>
      </w:pPr>
      <w:bookmarkStart w:id="28" w:name="_Toc457218445"/>
      <w:r>
        <w:t>C – Les objectifs</w:t>
      </w:r>
      <w:bookmarkEnd w:id="28"/>
    </w:p>
    <w:p w:rsidR="006A0E4B" w:rsidRDefault="006A0E4B" w:rsidP="006A0E4B"/>
    <w:p w:rsidR="003B0CF7" w:rsidRDefault="003B0CF7" w:rsidP="006A0E4B">
      <w:r>
        <w:t xml:space="preserve">On peut séparer les objectifs de la refonte ergonomique du logiciel en trois points : </w:t>
      </w:r>
    </w:p>
    <w:p w:rsidR="003B0CF7" w:rsidRDefault="003B0CF7" w:rsidP="003B0CF7">
      <w:pPr>
        <w:pStyle w:val="Paragraphedeliste"/>
        <w:numPr>
          <w:ilvl w:val="0"/>
          <w:numId w:val="1"/>
        </w:numPr>
      </w:pPr>
      <w:r>
        <w:t>Amélioration du visuel de l’interface</w:t>
      </w:r>
    </w:p>
    <w:p w:rsidR="003B0CF7" w:rsidRDefault="003B0CF7" w:rsidP="003B0CF7"/>
    <w:p w:rsidR="003B0CF7" w:rsidRDefault="003B0CF7" w:rsidP="003B0CF7">
      <w:pPr>
        <w:pStyle w:val="Paragraphedeliste"/>
        <w:numPr>
          <w:ilvl w:val="0"/>
          <w:numId w:val="1"/>
        </w:numPr>
      </w:pPr>
      <w:r>
        <w:lastRenderedPageBreak/>
        <w:t>Simplification de l’utilisation du logiciel</w:t>
      </w:r>
    </w:p>
    <w:p w:rsidR="003B0CF7" w:rsidRDefault="003B0CF7" w:rsidP="003B0CF7"/>
    <w:p w:rsidR="003B0CF7" w:rsidRDefault="003B0CF7" w:rsidP="003B0CF7">
      <w:pPr>
        <w:pStyle w:val="Paragraphedeliste"/>
        <w:numPr>
          <w:ilvl w:val="0"/>
          <w:numId w:val="1"/>
        </w:numPr>
      </w:pPr>
      <w:r>
        <w:t>Optimisation de la structure du code</w:t>
      </w:r>
    </w:p>
    <w:p w:rsidR="006A0E4B" w:rsidRDefault="006A0E4B">
      <w:r>
        <w:br w:type="page"/>
      </w:r>
    </w:p>
    <w:p w:rsidR="006A0E4B" w:rsidRDefault="006A0E4B" w:rsidP="006A0E4B">
      <w:pPr>
        <w:pStyle w:val="Titre1"/>
      </w:pPr>
      <w:bookmarkStart w:id="29" w:name="_Toc457218421"/>
      <w:bookmarkStart w:id="30" w:name="_Toc457218446"/>
      <w:r>
        <w:lastRenderedPageBreak/>
        <w:t xml:space="preserve">II – Réalisation </w:t>
      </w:r>
      <w:proofErr w:type="gramStart"/>
      <w:r>
        <w:t>du projets</w:t>
      </w:r>
      <w:bookmarkEnd w:id="29"/>
      <w:bookmarkEnd w:id="30"/>
      <w:proofErr w:type="gramEnd"/>
    </w:p>
    <w:p w:rsidR="006A0E4B" w:rsidRDefault="006A0E4B" w:rsidP="006A0E4B"/>
    <w:p w:rsidR="006A0E4B" w:rsidRDefault="006A0E4B" w:rsidP="006A0E4B">
      <w:pPr>
        <w:pStyle w:val="Titre2"/>
      </w:pPr>
      <w:bookmarkStart w:id="31" w:name="_Toc457218422"/>
      <w:bookmarkStart w:id="32" w:name="_Toc457218447"/>
      <w:r>
        <w:t>1 – Préparation</w:t>
      </w:r>
      <w:bookmarkEnd w:id="31"/>
      <w:bookmarkEnd w:id="32"/>
    </w:p>
    <w:p w:rsidR="006A0E4B" w:rsidRDefault="006A0E4B" w:rsidP="006A0E4B"/>
    <w:p w:rsidR="006A0E4B" w:rsidRDefault="006A0E4B" w:rsidP="006A0E4B">
      <w:pPr>
        <w:pStyle w:val="Titre3"/>
      </w:pPr>
      <w:bookmarkStart w:id="33" w:name="_Toc457218448"/>
      <w:r>
        <w:t>A – Cahier des charges</w:t>
      </w:r>
      <w:bookmarkEnd w:id="33"/>
    </w:p>
    <w:p w:rsidR="006A0E4B" w:rsidRDefault="006A0E4B" w:rsidP="006A0E4B"/>
    <w:p w:rsidR="006A0E4B" w:rsidRDefault="006A0E4B" w:rsidP="006A0E4B">
      <w:pPr>
        <w:pStyle w:val="Titre3"/>
      </w:pPr>
      <w:bookmarkStart w:id="34" w:name="_Toc457218449"/>
      <w:r>
        <w:t>B – Chiffrage</w:t>
      </w:r>
      <w:bookmarkEnd w:id="34"/>
    </w:p>
    <w:p w:rsidR="006A0E4B" w:rsidRDefault="006A0E4B" w:rsidP="006A0E4B"/>
    <w:p w:rsidR="006A0E4B" w:rsidRDefault="006A0E4B" w:rsidP="006A0E4B">
      <w:pPr>
        <w:pStyle w:val="Titre3"/>
      </w:pPr>
      <w:bookmarkStart w:id="35" w:name="_Toc457218450"/>
      <w:r>
        <w:t>C – Planning prévisionnel</w:t>
      </w:r>
      <w:bookmarkEnd w:id="35"/>
    </w:p>
    <w:p w:rsidR="006A0E4B" w:rsidRDefault="006A0E4B" w:rsidP="006A0E4B"/>
    <w:p w:rsidR="006A0E4B" w:rsidRDefault="006A0E4B" w:rsidP="006A0E4B">
      <w:pPr>
        <w:pStyle w:val="Titre3"/>
      </w:pPr>
      <w:bookmarkStart w:id="36" w:name="_Toc457218451"/>
      <w:r>
        <w:t>D – Recrutement</w:t>
      </w:r>
      <w:bookmarkEnd w:id="36"/>
    </w:p>
    <w:p w:rsidR="006A0E4B" w:rsidRDefault="006A0E4B" w:rsidP="006A0E4B"/>
    <w:p w:rsidR="006A0E4B" w:rsidRDefault="006A0E4B" w:rsidP="006A0E4B">
      <w:pPr>
        <w:pStyle w:val="Titre3"/>
      </w:pPr>
      <w:bookmarkStart w:id="37" w:name="_Toc457218452"/>
      <w:r>
        <w:t>E – Charte Graphique</w:t>
      </w:r>
      <w:bookmarkEnd w:id="37"/>
    </w:p>
    <w:p w:rsidR="006A0E4B" w:rsidRDefault="006A0E4B" w:rsidP="006A0E4B"/>
    <w:p w:rsidR="006A0E4B" w:rsidRDefault="006A0E4B" w:rsidP="006A0E4B">
      <w:pPr>
        <w:pStyle w:val="Titre3"/>
      </w:pPr>
      <w:bookmarkStart w:id="38" w:name="_Toc457218453"/>
      <w:r>
        <w:t>F – Choix des technologies</w:t>
      </w:r>
      <w:bookmarkEnd w:id="38"/>
    </w:p>
    <w:p w:rsidR="006A0E4B" w:rsidRDefault="006A0E4B" w:rsidP="006A0E4B"/>
    <w:p w:rsidR="006A0E4B" w:rsidRDefault="006A0E4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A0E4B" w:rsidRDefault="006A0E4B" w:rsidP="006A0E4B">
      <w:pPr>
        <w:pStyle w:val="Titre2"/>
      </w:pPr>
      <w:bookmarkStart w:id="39" w:name="_Toc457218423"/>
      <w:bookmarkStart w:id="40" w:name="_Toc457218454"/>
      <w:r>
        <w:lastRenderedPageBreak/>
        <w:t>2 – Production</w:t>
      </w:r>
      <w:bookmarkEnd w:id="39"/>
      <w:bookmarkEnd w:id="40"/>
    </w:p>
    <w:p w:rsidR="006A0E4B" w:rsidRDefault="006A0E4B" w:rsidP="006A0E4B"/>
    <w:p w:rsidR="006A0E4B" w:rsidRDefault="006A0E4B" w:rsidP="006A0E4B">
      <w:pPr>
        <w:pStyle w:val="Titre3"/>
      </w:pPr>
      <w:bookmarkStart w:id="41" w:name="_Toc457218455"/>
      <w:r>
        <w:t>A – Intégration</w:t>
      </w:r>
      <w:bookmarkEnd w:id="41"/>
    </w:p>
    <w:p w:rsidR="006A0E4B" w:rsidRDefault="006A0E4B" w:rsidP="006A0E4B"/>
    <w:p w:rsidR="006A0E4B" w:rsidRDefault="006A0E4B" w:rsidP="006A0E4B">
      <w:pPr>
        <w:pStyle w:val="Titre3"/>
      </w:pPr>
      <w:bookmarkStart w:id="42" w:name="_Toc457218456"/>
      <w:r>
        <w:t>B – Développement</w:t>
      </w:r>
      <w:bookmarkEnd w:id="42"/>
    </w:p>
    <w:p w:rsidR="006A0E4B" w:rsidRPr="006A0E4B" w:rsidRDefault="006A0E4B" w:rsidP="006A0E4B"/>
    <w:p w:rsidR="006A0E4B" w:rsidRDefault="006A0E4B" w:rsidP="006A0E4B">
      <w:pPr>
        <w:pStyle w:val="Titre3"/>
      </w:pPr>
      <w:bookmarkStart w:id="43" w:name="_Toc457218457"/>
      <w:r>
        <w:t>C – Recette graphique</w:t>
      </w:r>
      <w:bookmarkEnd w:id="43"/>
    </w:p>
    <w:p w:rsidR="006A0E4B" w:rsidRDefault="006A0E4B" w:rsidP="006A0E4B"/>
    <w:p w:rsidR="006A0E4B" w:rsidRDefault="006A0E4B" w:rsidP="006A0E4B">
      <w:pPr>
        <w:pStyle w:val="Titre3"/>
      </w:pPr>
      <w:bookmarkStart w:id="44" w:name="_Toc457218458"/>
      <w:r>
        <w:t>D – Recette fonctionnelle</w:t>
      </w:r>
      <w:bookmarkEnd w:id="44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2"/>
      </w:pPr>
      <w:bookmarkStart w:id="45" w:name="_Toc457218424"/>
      <w:bookmarkStart w:id="46" w:name="_Toc457218459"/>
      <w:r>
        <w:lastRenderedPageBreak/>
        <w:t>3 – Livraison et ce qu’il en suit</w:t>
      </w:r>
      <w:bookmarkEnd w:id="45"/>
      <w:bookmarkEnd w:id="46"/>
    </w:p>
    <w:p w:rsidR="006A0E4B" w:rsidRDefault="006A0E4B" w:rsidP="006A0E4B"/>
    <w:p w:rsidR="006A0E4B" w:rsidRDefault="006A0E4B" w:rsidP="006A0E4B">
      <w:pPr>
        <w:pStyle w:val="Titre3"/>
      </w:pPr>
      <w:bookmarkStart w:id="47" w:name="_Toc457218460"/>
      <w:r>
        <w:t>A – Mise en place du « switch »</w:t>
      </w:r>
      <w:bookmarkEnd w:id="47"/>
    </w:p>
    <w:p w:rsidR="006A0E4B" w:rsidRDefault="006A0E4B" w:rsidP="006A0E4B"/>
    <w:p w:rsidR="006A0E4B" w:rsidRDefault="006A0E4B" w:rsidP="006A0E4B">
      <w:pPr>
        <w:pStyle w:val="Titre3"/>
      </w:pPr>
      <w:bookmarkStart w:id="48" w:name="_Toc457218461"/>
      <w:r>
        <w:t>B – Ouverture au « club utilisateur »</w:t>
      </w:r>
      <w:bookmarkEnd w:id="48"/>
    </w:p>
    <w:p w:rsidR="006A0E4B" w:rsidRDefault="006A0E4B" w:rsidP="006A0E4B"/>
    <w:p w:rsidR="006A0E4B" w:rsidRDefault="006A0E4B" w:rsidP="006A0E4B">
      <w:pPr>
        <w:pStyle w:val="Titre3"/>
      </w:pPr>
      <w:bookmarkStart w:id="49" w:name="_Toc457218462"/>
      <w:r>
        <w:t>C – Maintenance</w:t>
      </w:r>
      <w:bookmarkEnd w:id="49"/>
    </w:p>
    <w:p w:rsidR="006A0E4B" w:rsidRDefault="006A0E4B" w:rsidP="006A0E4B"/>
    <w:p w:rsidR="006A0E4B" w:rsidRDefault="006A0E4B" w:rsidP="006A0E4B">
      <w:pPr>
        <w:pStyle w:val="Titre3"/>
      </w:pPr>
      <w:bookmarkStart w:id="50" w:name="_Toc457218463"/>
      <w:r>
        <w:t>D – Ouverture progressive aux clients</w:t>
      </w:r>
      <w:bookmarkEnd w:id="50"/>
    </w:p>
    <w:p w:rsidR="006A0E4B" w:rsidRDefault="006A0E4B" w:rsidP="006A0E4B"/>
    <w:p w:rsidR="006A0E4B" w:rsidRDefault="006A0E4B">
      <w:r>
        <w:br w:type="page"/>
      </w:r>
    </w:p>
    <w:p w:rsidR="006A0E4B" w:rsidRDefault="006A0E4B" w:rsidP="006A0E4B">
      <w:pPr>
        <w:pStyle w:val="Titre1"/>
      </w:pPr>
      <w:bookmarkStart w:id="51" w:name="_Toc457218425"/>
      <w:bookmarkStart w:id="52" w:name="_Toc457218464"/>
      <w:r>
        <w:lastRenderedPageBreak/>
        <w:t>III – Retour sur expérience</w:t>
      </w:r>
      <w:bookmarkEnd w:id="51"/>
      <w:bookmarkEnd w:id="52"/>
    </w:p>
    <w:p w:rsidR="006A0E4B" w:rsidRDefault="006A0E4B" w:rsidP="006A0E4B"/>
    <w:p w:rsidR="006A0E4B" w:rsidRDefault="006A0E4B" w:rsidP="006A0E4B">
      <w:pPr>
        <w:pStyle w:val="Titre2"/>
      </w:pPr>
      <w:bookmarkStart w:id="53" w:name="_Toc457218426"/>
      <w:bookmarkStart w:id="54" w:name="_Toc457218465"/>
      <w:r>
        <w:t>1 – Ma participation au projet</w:t>
      </w:r>
      <w:bookmarkEnd w:id="53"/>
      <w:bookmarkEnd w:id="54"/>
    </w:p>
    <w:p w:rsidR="006A0E4B" w:rsidRDefault="006A0E4B" w:rsidP="006A0E4B"/>
    <w:p w:rsidR="006A0E4B" w:rsidRDefault="006A0E4B" w:rsidP="006A0E4B">
      <w:pPr>
        <w:pStyle w:val="Titre2"/>
      </w:pPr>
      <w:bookmarkStart w:id="55" w:name="_Toc457218427"/>
      <w:bookmarkStart w:id="56" w:name="_Toc457218466"/>
      <w:r>
        <w:t>2 – Problèmes rencontrés</w:t>
      </w:r>
      <w:bookmarkEnd w:id="55"/>
      <w:bookmarkEnd w:id="56"/>
    </w:p>
    <w:p w:rsidR="006A0E4B" w:rsidRDefault="006A0E4B" w:rsidP="006A0E4B"/>
    <w:p w:rsidR="00BE6C1F" w:rsidRDefault="00BE6C1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936866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6C1F" w:rsidRDefault="00BE6C1F" w:rsidP="00BE6C1F">
          <w:pPr>
            <w:pStyle w:val="En-ttedetabledesmatires"/>
          </w:pPr>
          <w:r>
            <w:t>Table des matières</w:t>
          </w:r>
        </w:p>
        <w:p w:rsidR="00BE6C1F" w:rsidRPr="009029B0" w:rsidRDefault="00BE6C1F" w:rsidP="00BE6C1F">
          <w:pPr>
            <w:rPr>
              <w:lang w:eastAsia="fr-FR"/>
            </w:rPr>
          </w:pPr>
        </w:p>
        <w:p w:rsidR="00C01F6E" w:rsidRDefault="00BE6C1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18428" w:history="1">
            <w:r w:rsidR="00C01F6E" w:rsidRPr="00667AC2">
              <w:rPr>
                <w:rStyle w:val="Lienhypertexte"/>
                <w:noProof/>
              </w:rPr>
              <w:t>Sommaire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_Toc457218428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2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29" w:history="1">
            <w:r w:rsidR="00C01F6E" w:rsidRPr="00667AC2">
              <w:rPr>
                <w:rStyle w:val="Lienhypertexte"/>
                <w:noProof/>
              </w:rPr>
              <w:t>Remerciements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_Toc457218429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3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30" w:history="1">
            <w:r w:rsidR="00C01F6E" w:rsidRPr="00667AC2">
              <w:rPr>
                <w:rStyle w:val="Lienhypertexte"/>
                <w:noProof/>
              </w:rPr>
              <w:t>Introduction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_Toc457218430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4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31" w:history="1">
            <w:r w:rsidR="00C01F6E" w:rsidRPr="00667AC2">
              <w:rPr>
                <w:rStyle w:val="Lienhypertexte"/>
                <w:noProof/>
              </w:rPr>
              <w:t>I – Mise en contexte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_Toc457218431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5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2" w:history="1">
            <w:r w:rsidR="00C01F6E" w:rsidRPr="00667AC2">
              <w:rPr>
                <w:rStyle w:val="Lienhypertexte"/>
                <w:noProof/>
              </w:rPr>
              <w:t>1 – L’entreprise Immo Facile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_Toc457218432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5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3" w:history="1">
            <w:r w:rsidR="00C01F6E" w:rsidRPr="00667AC2">
              <w:rPr>
                <w:rStyle w:val="Lienhypertexte"/>
              </w:rPr>
              <w:t>A – Le groupe ADAO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_Toc457218433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5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4" w:history="1">
            <w:r w:rsidR="00C01F6E" w:rsidRPr="00667AC2">
              <w:rPr>
                <w:rStyle w:val="Lienhypertexte"/>
              </w:rPr>
              <w:t>B – Immo Facile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_Toc457218434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5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5" w:history="1">
            <w:r w:rsidR="00C01F6E" w:rsidRPr="00667AC2">
              <w:rPr>
                <w:rStyle w:val="Lienhypertexte"/>
              </w:rPr>
              <w:t>C – L’équipe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_Toc457218435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5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6" w:history="1">
            <w:r w:rsidR="00C01F6E" w:rsidRPr="00667AC2">
              <w:rPr>
                <w:rStyle w:val="Lienhypertexte"/>
                <w:noProof/>
              </w:rPr>
              <w:t>2 - Le logiciel Immo Facile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_Toc457218436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6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7" w:history="1">
            <w:r w:rsidR="00C01F6E" w:rsidRPr="00667AC2">
              <w:rPr>
                <w:rStyle w:val="Lienhypertexte"/>
              </w:rPr>
              <w:t>A – Historique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_Toc457218437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6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38" w:history="1">
            <w:r w:rsidR="00C01F6E" w:rsidRPr="00667AC2">
              <w:rPr>
                <w:rStyle w:val="Lienhypertexte"/>
              </w:rPr>
              <w:t>B – Présentation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_Toc457218438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6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39" w:history="1">
            <w:r w:rsidR="00C01F6E" w:rsidRPr="00667AC2">
              <w:rPr>
                <w:rStyle w:val="Lienhypertexte"/>
                <w:noProof/>
              </w:rPr>
              <w:t>3 – Nos clients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_Toc457218439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7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0" w:history="1">
            <w:r w:rsidR="00C01F6E" w:rsidRPr="00667AC2">
              <w:rPr>
                <w:rStyle w:val="Lienhypertexte"/>
              </w:rPr>
              <w:t>A – Réseaux immobiliers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_Toc457218440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7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1" w:history="1">
            <w:r w:rsidR="00C01F6E" w:rsidRPr="00667AC2">
              <w:rPr>
                <w:rStyle w:val="Lienhypertexte"/>
              </w:rPr>
              <w:t>B – Agences indépendantes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_Toc457218441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7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42" w:history="1">
            <w:r w:rsidR="00C01F6E" w:rsidRPr="00667AC2">
              <w:rPr>
                <w:rStyle w:val="Lienhypertexte"/>
                <w:noProof/>
              </w:rPr>
              <w:t>4 – Le projet : La refonte ergonomique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_Toc457218442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8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3" w:history="1">
            <w:r w:rsidR="00C01F6E" w:rsidRPr="00667AC2">
              <w:rPr>
                <w:rStyle w:val="Lienhypertexte"/>
              </w:rPr>
              <w:t>A – L’existant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_Toc457218443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8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4" w:history="1">
            <w:r w:rsidR="00C01F6E" w:rsidRPr="00667AC2">
              <w:rPr>
                <w:rStyle w:val="Lienhypertexte"/>
              </w:rPr>
              <w:t>B – Le besoin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_Toc457218444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8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5" w:history="1">
            <w:r w:rsidR="00C01F6E" w:rsidRPr="00667AC2">
              <w:rPr>
                <w:rStyle w:val="Lienhypertexte"/>
              </w:rPr>
              <w:t>C – Les objectifs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_Toc457218445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8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46" w:history="1">
            <w:r w:rsidR="00C01F6E" w:rsidRPr="00667AC2">
              <w:rPr>
                <w:rStyle w:val="Lienhypertexte"/>
                <w:noProof/>
              </w:rPr>
              <w:t>II – Réalisation du projets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_Toc457218446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9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47" w:history="1">
            <w:r w:rsidR="00C01F6E" w:rsidRPr="00667AC2">
              <w:rPr>
                <w:rStyle w:val="Lienhypertexte"/>
                <w:noProof/>
              </w:rPr>
              <w:t>1 – Préparation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_Toc457218447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9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8" w:history="1">
            <w:r w:rsidR="00C01F6E" w:rsidRPr="00667AC2">
              <w:rPr>
                <w:rStyle w:val="Lienhypertexte"/>
              </w:rPr>
              <w:t>A – Cahier des charges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_Toc457218448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49" w:history="1">
            <w:r w:rsidR="00C01F6E" w:rsidRPr="00667AC2">
              <w:rPr>
                <w:rStyle w:val="Lienhypertexte"/>
              </w:rPr>
              <w:t>B – Chiffrage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_Toc457218449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0" w:history="1">
            <w:r w:rsidR="00C01F6E" w:rsidRPr="00667AC2">
              <w:rPr>
                <w:rStyle w:val="Lienhypertexte"/>
              </w:rPr>
              <w:t>C – Planning prévisionnel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_Toc457218450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1" w:history="1">
            <w:r w:rsidR="00C01F6E" w:rsidRPr="00667AC2">
              <w:rPr>
                <w:rStyle w:val="Lienhypertexte"/>
              </w:rPr>
              <w:t>D – Recrutement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_Toc457218451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2" w:history="1">
            <w:r w:rsidR="00C01F6E" w:rsidRPr="00667AC2">
              <w:rPr>
                <w:rStyle w:val="Lienhypertexte"/>
              </w:rPr>
              <w:t>E – Charte Graphique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_Toc457218452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3" w:history="1">
            <w:r w:rsidR="00C01F6E" w:rsidRPr="00667AC2">
              <w:rPr>
                <w:rStyle w:val="Lienhypertexte"/>
              </w:rPr>
              <w:t>F – Choix des technologies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_Toc457218453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9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54" w:history="1">
            <w:r w:rsidR="00C01F6E" w:rsidRPr="00667AC2">
              <w:rPr>
                <w:rStyle w:val="Lienhypertexte"/>
                <w:noProof/>
              </w:rPr>
              <w:t>2 – Production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_Toc457218454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10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5" w:history="1">
            <w:r w:rsidR="00C01F6E" w:rsidRPr="00667AC2">
              <w:rPr>
                <w:rStyle w:val="Lienhypertexte"/>
              </w:rPr>
              <w:t>A – Intégration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_Toc457218455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10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6" w:history="1">
            <w:r w:rsidR="00C01F6E" w:rsidRPr="00667AC2">
              <w:rPr>
                <w:rStyle w:val="Lienhypertexte"/>
              </w:rPr>
              <w:t>B – Développement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_Toc457218456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10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7" w:history="1">
            <w:r w:rsidR="00C01F6E" w:rsidRPr="00667AC2">
              <w:rPr>
                <w:rStyle w:val="Lienhypertexte"/>
              </w:rPr>
              <w:t>C – Recette graphique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_Toc457218457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10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58" w:history="1">
            <w:r w:rsidR="00C01F6E" w:rsidRPr="00667AC2">
              <w:rPr>
                <w:rStyle w:val="Lienhypertexte"/>
              </w:rPr>
              <w:t>D – Recette fonctionnelle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_Toc457218458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10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59" w:history="1">
            <w:r w:rsidR="00C01F6E" w:rsidRPr="00667AC2">
              <w:rPr>
                <w:rStyle w:val="Lienhypertexte"/>
                <w:noProof/>
              </w:rPr>
              <w:t>3 – Livraison et ce qu’il en suit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_Toc457218459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11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0" w:history="1">
            <w:r w:rsidR="00C01F6E" w:rsidRPr="00667AC2">
              <w:rPr>
                <w:rStyle w:val="Lienhypertexte"/>
              </w:rPr>
              <w:t>A – Mise en place du « switch »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_Toc457218460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11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1" w:history="1">
            <w:r w:rsidR="00C01F6E" w:rsidRPr="00667AC2">
              <w:rPr>
                <w:rStyle w:val="Lienhypertexte"/>
              </w:rPr>
              <w:t>B – Ouverture au « club utilisateur »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_Toc457218461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11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2" w:history="1">
            <w:r w:rsidR="00C01F6E" w:rsidRPr="00667AC2">
              <w:rPr>
                <w:rStyle w:val="Lienhypertexte"/>
              </w:rPr>
              <w:t>C – Maintenance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_Toc457218462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11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3"/>
            <w:rPr>
              <w:rFonts w:eastAsiaTheme="minorEastAsia"/>
              <w:sz w:val="22"/>
              <w:lang w:eastAsia="fr-FR"/>
            </w:rPr>
          </w:pPr>
          <w:hyperlink w:anchor="_Toc457218463" w:history="1">
            <w:r w:rsidR="00C01F6E" w:rsidRPr="00667AC2">
              <w:rPr>
                <w:rStyle w:val="Lienhypertexte"/>
              </w:rPr>
              <w:t>D – Ouverture progressive aux clients</w:t>
            </w:r>
            <w:r w:rsidR="00C01F6E">
              <w:rPr>
                <w:webHidden/>
              </w:rPr>
              <w:tab/>
            </w:r>
            <w:r w:rsidR="00C01F6E">
              <w:rPr>
                <w:webHidden/>
              </w:rPr>
              <w:fldChar w:fldCharType="begin"/>
            </w:r>
            <w:r w:rsidR="00C01F6E">
              <w:rPr>
                <w:webHidden/>
              </w:rPr>
              <w:instrText xml:space="preserve"> PAGEREF _Toc457218463 \h </w:instrText>
            </w:r>
            <w:r w:rsidR="00C01F6E">
              <w:rPr>
                <w:webHidden/>
              </w:rPr>
            </w:r>
            <w:r w:rsidR="00C01F6E">
              <w:rPr>
                <w:webHidden/>
              </w:rPr>
              <w:fldChar w:fldCharType="separate"/>
            </w:r>
            <w:r w:rsidR="00C01F6E">
              <w:rPr>
                <w:webHidden/>
              </w:rPr>
              <w:t>11</w:t>
            </w:r>
            <w:r w:rsidR="00C01F6E">
              <w:rPr>
                <w:webHidden/>
              </w:rPr>
              <w:fldChar w:fldCharType="end"/>
            </w:r>
          </w:hyperlink>
        </w:p>
        <w:p w:rsidR="00C01F6E" w:rsidRDefault="00BC75D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7218464" w:history="1">
            <w:r w:rsidR="00C01F6E" w:rsidRPr="00667AC2">
              <w:rPr>
                <w:rStyle w:val="Lienhypertexte"/>
                <w:noProof/>
              </w:rPr>
              <w:t>III – Retour sur expérience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_Toc457218464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12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65" w:history="1">
            <w:r w:rsidR="00C01F6E" w:rsidRPr="00667AC2">
              <w:rPr>
                <w:rStyle w:val="Lienhypertexte"/>
                <w:noProof/>
              </w:rPr>
              <w:t>1 – Ma participation au projet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_Toc457218465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12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C01F6E" w:rsidRDefault="00BC75D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457218466" w:history="1">
            <w:r w:rsidR="00C01F6E" w:rsidRPr="00667AC2">
              <w:rPr>
                <w:rStyle w:val="Lienhypertexte"/>
                <w:noProof/>
              </w:rPr>
              <w:t>2 – Problèmes rencontrés</w:t>
            </w:r>
            <w:r w:rsidR="00C01F6E">
              <w:rPr>
                <w:noProof/>
                <w:webHidden/>
              </w:rPr>
              <w:tab/>
            </w:r>
            <w:r w:rsidR="00C01F6E">
              <w:rPr>
                <w:noProof/>
                <w:webHidden/>
              </w:rPr>
              <w:fldChar w:fldCharType="begin"/>
            </w:r>
            <w:r w:rsidR="00C01F6E">
              <w:rPr>
                <w:noProof/>
                <w:webHidden/>
              </w:rPr>
              <w:instrText xml:space="preserve"> PAGEREF _Toc457218466 \h </w:instrText>
            </w:r>
            <w:r w:rsidR="00C01F6E">
              <w:rPr>
                <w:noProof/>
                <w:webHidden/>
              </w:rPr>
            </w:r>
            <w:r w:rsidR="00C01F6E">
              <w:rPr>
                <w:noProof/>
                <w:webHidden/>
              </w:rPr>
              <w:fldChar w:fldCharType="separate"/>
            </w:r>
            <w:r w:rsidR="00C01F6E">
              <w:rPr>
                <w:noProof/>
                <w:webHidden/>
              </w:rPr>
              <w:t>12</w:t>
            </w:r>
            <w:r w:rsidR="00C01F6E">
              <w:rPr>
                <w:noProof/>
                <w:webHidden/>
              </w:rPr>
              <w:fldChar w:fldCharType="end"/>
            </w:r>
          </w:hyperlink>
        </w:p>
        <w:p w:rsidR="00BE6C1F" w:rsidRDefault="00BE6C1F" w:rsidP="00BE6C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6A0E4B" w:rsidRPr="006A0E4B" w:rsidRDefault="006A0E4B" w:rsidP="006A0E4B"/>
    <w:sectPr w:rsidR="006A0E4B" w:rsidRPr="006A0E4B" w:rsidSect="00BE6C1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5D6" w:rsidRDefault="00BC75D6" w:rsidP="00BE6C1F">
      <w:pPr>
        <w:spacing w:after="0" w:line="240" w:lineRule="auto"/>
      </w:pPr>
      <w:r>
        <w:separator/>
      </w:r>
    </w:p>
  </w:endnote>
  <w:endnote w:type="continuationSeparator" w:id="0">
    <w:p w:rsidR="00BC75D6" w:rsidRDefault="00BC75D6" w:rsidP="00B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AD" w:rsidRDefault="00004EAD" w:rsidP="00BE6C1F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 w:rsidR="00912943">
      <w:rPr>
        <w:noProof/>
      </w:rPr>
      <w:t>10</w:t>
    </w:r>
    <w:r>
      <w:fldChar w:fldCharType="end"/>
    </w:r>
    <w:r w:rsidRPr="00BE6C1F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D40C728" wp14:editId="29251C97">
          <wp:simplePos x="0" y="0"/>
          <wp:positionH relativeFrom="column">
            <wp:posOffset>4778493</wp:posOffset>
          </wp:positionH>
          <wp:positionV relativeFrom="paragraph">
            <wp:posOffset>-66040</wp:posOffset>
          </wp:positionV>
          <wp:extent cx="1636456" cy="494933"/>
          <wp:effectExtent l="0" t="0" r="0" b="635"/>
          <wp:wrapNone/>
          <wp:docPr id="4" name="Image 4" descr="C:\Users\Evan\Pictures\portal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Evan\Pictures\portal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6456" cy="4949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0FC6A0E4" wp14:editId="5217065C">
          <wp:simplePos x="0" y="0"/>
          <wp:positionH relativeFrom="column">
            <wp:posOffset>-612715</wp:posOffset>
          </wp:positionH>
          <wp:positionV relativeFrom="paragraph">
            <wp:posOffset>-77130</wp:posOffset>
          </wp:positionV>
          <wp:extent cx="1150602" cy="505164"/>
          <wp:effectExtent l="0" t="0" r="0" b="9525"/>
          <wp:wrapNone/>
          <wp:docPr id="2" name="Image 2" descr="C:\Users\Evan\AppData\Local\Microsoft\Windows\INetCache\Content.Word\logo-immo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van\AppData\Local\Microsoft\Windows\INetCache\Content.Word\logo-immo-1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480" cy="5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5D6" w:rsidRDefault="00BC75D6" w:rsidP="00BE6C1F">
      <w:pPr>
        <w:spacing w:after="0" w:line="240" w:lineRule="auto"/>
      </w:pPr>
      <w:r>
        <w:separator/>
      </w:r>
    </w:p>
  </w:footnote>
  <w:footnote w:type="continuationSeparator" w:id="0">
    <w:p w:rsidR="00BC75D6" w:rsidRDefault="00BC75D6" w:rsidP="00BE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EAD" w:rsidRDefault="00004EAD">
    <w:pPr>
      <w:pStyle w:val="En-tte"/>
    </w:pPr>
    <w:r>
      <w:t xml:space="preserve">Mémoire d’alternance chez </w:t>
    </w:r>
    <w:proofErr w:type="spellStart"/>
    <w:r>
      <w:t>Immo</w:t>
    </w:r>
    <w:proofErr w:type="spellEnd"/>
    <w:r>
      <w:t xml:space="preserve"> Facile</w:t>
    </w:r>
    <w:r>
      <w:ptab w:relativeTo="margin" w:alignment="center" w:leader="none"/>
    </w:r>
    <w:r>
      <w:ptab w:relativeTo="margin" w:alignment="right" w:leader="none"/>
    </w:r>
    <w:r>
      <w:t xml:space="preserve">Evan </w:t>
    </w:r>
    <w:proofErr w:type="spellStart"/>
    <w:r>
      <w:t>Guélard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17024"/>
    <w:multiLevelType w:val="hybridMultilevel"/>
    <w:tmpl w:val="B262F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2A"/>
    <w:rsid w:val="00004EAD"/>
    <w:rsid w:val="0018254A"/>
    <w:rsid w:val="003B0CF7"/>
    <w:rsid w:val="004720EE"/>
    <w:rsid w:val="0049476E"/>
    <w:rsid w:val="004B0ECE"/>
    <w:rsid w:val="005D4CA8"/>
    <w:rsid w:val="005F695A"/>
    <w:rsid w:val="006A0E4B"/>
    <w:rsid w:val="00741492"/>
    <w:rsid w:val="00770994"/>
    <w:rsid w:val="008C31C5"/>
    <w:rsid w:val="009029B0"/>
    <w:rsid w:val="00912943"/>
    <w:rsid w:val="00AE7D2A"/>
    <w:rsid w:val="00B01859"/>
    <w:rsid w:val="00BC75D6"/>
    <w:rsid w:val="00BE6C1F"/>
    <w:rsid w:val="00C01F6E"/>
    <w:rsid w:val="00C37B5F"/>
    <w:rsid w:val="00CD088B"/>
    <w:rsid w:val="00ED5945"/>
    <w:rsid w:val="00F7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35BD6A-EA0E-4A10-8C53-C865A8F9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F7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04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4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E7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7D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E7D2A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04EA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7D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7D2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E7D2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04EA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04EAD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5F695A"/>
    <w:pPr>
      <w:tabs>
        <w:tab w:val="right" w:leader="dot" w:pos="9062"/>
      </w:tabs>
      <w:spacing w:after="100" w:line="240" w:lineRule="auto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F695A"/>
    <w:pPr>
      <w:tabs>
        <w:tab w:val="right" w:leader="dot" w:pos="9062"/>
      </w:tabs>
      <w:spacing w:after="100"/>
      <w:ind w:left="440"/>
    </w:pPr>
    <w:rPr>
      <w:noProof/>
      <w:sz w:val="20"/>
    </w:rPr>
  </w:style>
  <w:style w:type="paragraph" w:styleId="En-tte">
    <w:name w:val="header"/>
    <w:basedOn w:val="Normal"/>
    <w:link w:val="En-tteCar"/>
    <w:uiPriority w:val="99"/>
    <w:unhideWhenUsed/>
    <w:rsid w:val="00BE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6C1F"/>
  </w:style>
  <w:style w:type="paragraph" w:styleId="Pieddepage">
    <w:name w:val="footer"/>
    <w:basedOn w:val="Normal"/>
    <w:link w:val="PieddepageCar"/>
    <w:uiPriority w:val="99"/>
    <w:unhideWhenUsed/>
    <w:rsid w:val="00BE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6C1F"/>
  </w:style>
  <w:style w:type="paragraph" w:styleId="Paragraphedeliste">
    <w:name w:val="List Paragraph"/>
    <w:basedOn w:val="Normal"/>
    <w:uiPriority w:val="34"/>
    <w:qFormat/>
    <w:rsid w:val="003B0CF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7062F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F39C-164F-45E5-928E-2EDA3FC52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15</Pages>
  <Words>1126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12</cp:revision>
  <dcterms:created xsi:type="dcterms:W3CDTF">2016-07-25T09:35:00Z</dcterms:created>
  <dcterms:modified xsi:type="dcterms:W3CDTF">2016-07-25T15:40:00Z</dcterms:modified>
</cp:coreProperties>
</file>