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IT Security Audit Questionnaire</w:t>
        <w:br/>
      </w:r>
    </w:p>
    <w:p>
      <w:pPr>
        <w:jc w:val="center"/>
      </w:pPr>
      <w:r>
        <w:rPr>
          <w:sz w:val="24"/>
        </w:rPr>
        <w:t>Date: January 2026 | Auditor: ____________</w:t>
        <w:br/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0E0E0"/>
          </w:tcPr>
          <w:p>
            <w:r>
              <w:rPr>
                <w:b w:val="on"/>
              </w:rPr>
              <w:t>No.</w:t>
            </w:r>
          </w:p>
        </w:tc>
        <w:tc>
          <w:tcPr>
            <w:shd w:color="auto" w:val="clear" w:fill="E0E0E0"/>
          </w:tcPr>
          <w:p>
            <w:r>
              <w:rPr>
                <w:b w:val="on"/>
              </w:rPr>
              <w:t>Audit Question</w:t>
            </w:r>
          </w:p>
        </w:tc>
        <w:tc>
          <w:tcPr>
            <w:shd w:color="auto" w:val="clear" w:fill="E0E0E0"/>
          </w:tcPr>
          <w:p>
            <w:r>
              <w:rPr>
                <w:b w:val="on"/>
              </w:rPr>
              <w:t>Answer / Findings</w:t>
            </w:r>
          </w:p>
        </w:tc>
      </w:tr>
      <w:tr>
        <w:tc>
          <w:p>
            <w:r>
              <w:rPr>
                <w:b w:val="off"/>
              </w:rPr>
              <w:t>1</w:t>
            </w:r>
          </w:p>
        </w:tc>
        <w:tc>
          <w:p>
            <w:r>
              <w:rPr>
                <w:b w:val="off"/>
              </w:rPr>
              <w:t>What encryption standards are used for data at rest?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2</w:t>
            </w:r>
          </w:p>
        </w:tc>
        <w:tc>
          <w:p>
            <w:r>
              <w:rPr>
                <w:b w:val="off"/>
              </w:rPr>
              <w:t>How is access control implemented for critical systems?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3</w:t>
            </w:r>
          </w:p>
        </w:tc>
        <w:tc>
          <w:p>
            <w:r>
              <w:rPr>
                <w:b w:val="off"/>
              </w:rPr>
              <w:t>What is the password policy for user accounts?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4</w:t>
            </w:r>
          </w:p>
        </w:tc>
        <w:tc>
          <w:p>
            <w:r>
              <w:rPr>
                <w:b w:val="off"/>
              </w:rPr>
              <w:t>How often are security vulnerability scans performed?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5</w:t>
            </w:r>
          </w:p>
        </w:tc>
        <w:tc>
          <w:p>
            <w:r>
              <w:rPr>
                <w:b w:val="off"/>
              </w:rPr>
              <w:t>What is the incident response procedure for security breaches?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6</w:t>
            </w:r>
          </w:p>
        </w:tc>
        <w:tc>
          <w:p>
            <w:r>
              <w:rPr>
                <w:b w:val="off"/>
              </w:rPr>
              <w:t>How are backup and recovery procedures tested?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7</w:t>
            </w:r>
          </w:p>
        </w:tc>
        <w:tc>
          <w:p>
            <w:r>
              <w:rPr>
                <w:b w:val="off"/>
              </w:rPr>
              <w:t>What authentication methods are used for remote access?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8</w:t>
            </w:r>
          </w:p>
        </w:tc>
        <w:tc>
          <w:p>
            <w:r>
              <w:rPr>
                <w:b w:val="off"/>
              </w:rPr>
              <w:t>How is network traffic monitored for suspicious activity?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9</w:t>
            </w:r>
          </w:p>
        </w:tc>
        <w:tc>
          <w:p>
            <w:r>
              <w:rPr>
                <w:b w:val="off"/>
              </w:rPr>
              <w:t>What is the process for patch management?</w:t>
            </w:r>
          </w:p>
        </w:tc>
        <w:tc>
          <w:p>
            <w:r>
              <w:rPr>
                <w:b w:val="off"/>
              </w:rPr>
              <w:t/>
            </w:r>
          </w:p>
        </w:tc>
      </w:tr>
      <w:tr>
        <w:tc>
          <w:p>
            <w:r>
              <w:rPr>
                <w:b w:val="off"/>
              </w:rPr>
              <w:t>10</w:t>
            </w:r>
          </w:p>
        </w:tc>
        <w:tc>
          <w:p>
            <w:r>
              <w:rPr>
                <w:b w:val="off"/>
              </w:rPr>
              <w:t>How are audit logs retained and protected?</w:t>
            </w:r>
          </w:p>
        </w:tc>
        <w:tc>
          <w:p>
            <w:r>
              <w:rPr>
                <w:b w:val="off"/>
              </w:rPr>
              <w:t/>
            </w:r>
          </w:p>
        </w:tc>
      </w:tr>
    </w:tbl>
    <w:p>
      <w:pPr>
        <w:spacing w:before="200"/>
      </w:pPr>
      <w:r>
        <w:rPr>
          <w:i w:val="on"/>
          <w:sz w:val="20"/>
        </w:rPr>
        <w:br/>
        <w:t>Note: Please fill in the 'Answer / Findings' column with appropriate responses.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2026-01-25T08:58:33Z</dcterms:created>
  <dc:creator>Apache POI</dc:creator>
</cp:coreProperties>
</file>