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Compliance Audit Questions</w:t>
        <w:br/>
        <w:br/>
      </w:r>
    </w:p>
    <w:p>
      <w:r>
        <w:rPr>
          <w:b w:val="on"/>
        </w:rPr>
        <w:t>[Q] What are the data retention policies and how are they enforced?</w:t>
      </w:r>
    </w:p>
    <w:p>
      <w:r>
        <w:t xml:space="preserve">[A] </w:t>
        <w:br/>
      </w:r>
    </w:p>
    <w:p>
      <w:r>
        <w:rPr>
          <w:b w:val="on"/>
        </w:rPr>
        <w:t>[Q] How is personal data protected in accordance with privacy regulations?</w:t>
      </w:r>
    </w:p>
    <w:p>
      <w:r>
        <w:t xml:space="preserve">[A] </w:t>
        <w:br/>
      </w:r>
    </w:p>
    <w:p>
      <w:r>
        <w:rPr>
          <w:b w:val="on"/>
        </w:rPr>
        <w:t>[Q] What controls are in place for financial reporting accuracy?</w:t>
      </w:r>
    </w:p>
    <w:p>
      <w:r>
        <w:t xml:space="preserve">[A] </w:t>
        <w:br/>
      </w:r>
    </w:p>
    <w:p>
      <w:r>
        <w:rPr>
          <w:b w:val="on"/>
        </w:rPr>
        <w:t>[Q] How are third-party vendors assessed for compliance?</w:t>
      </w:r>
    </w:p>
    <w:p>
      <w:r>
        <w:t xml:space="preserve">[A] </w:t>
        <w:br/>
      </w:r>
    </w:p>
    <w:p>
      <w:r>
        <w:rPr>
          <w:b w:val="on"/>
        </w:rPr>
        <w:t>[Q] What is the process for handling customer complaints related to data privacy?</w:t>
      </w:r>
    </w:p>
    <w:p>
      <w:r>
        <w:t xml:space="preserve">[A] 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2026-01-25T08:58:33Z</dcterms:created>
  <dc:creator>Apache POI</dc:creator>
</cp:coreProperties>
</file>