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Gutenberg's Regrets sur ma vieille robe de chambre, by Denis Diderot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Regrets sur ma vieille robe de chambre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Denis Diderot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 25, 2004 [EBook #13863]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REGRETS SUR MA VIEILLE ROBE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was prepared by Ebooks libres et gratuits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available at http://www.ebooksgratuits.com in Word format,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Mobipocket Reader format, eReader format and Acrobat Reader format.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Diderot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 SUR MA VIEILLE ROBE DE CHAMBRE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 À CEUX QUI ONT PLUS DE GOÛT QUE DE FORTUNE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(1772)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ne l'avoir pas gardée? Elle était faite à moi; j'étais fait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elle. Elle moulait tous les plis de mon corps sans le gêner;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pittoresque et beau. L'autre, raide, empesée, me mannequine.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aucun besoin auquel sa complaisance ne se prêtât; car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l'indigence est presque toujours officieuse. Un livre était-il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 de poussière, un de ses pans s'offrait à l'essuyer. L'encre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épaissie refusait-elle de couler de ma plume, elle présentait 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flanc. On y voyait tracés en longues raies noires les fréquents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qu'elle m'avait rendus. Ces longues raies annonçaient 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littérateur, l'écrivain, l'homme qui travaille. A présent, j'ai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d'un riche fainéant; on ne sait qui je suis.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son abri, je ne redoutais ni la maladresse d'un valet, ni la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mienne, ni les éclats du feu, ni la chute de l'eau. J'étais 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absolu de ma vieille robe de chambre; je suis devenu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l'esclave de la nouvelle.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dragon qui surveillait la toison d'or ne fut pas plus inquiet que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Le souci m'enveloppe.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passionné qui s'est livré, pieds et poings liés, aux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caprices, à la merci d'une jeune folle, dit depuis le matin jusqu'au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soir: Où est ma bonne, ma vieille gouvernante? Quel démon m'obsédait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que je la chassai pour celle-ci! Puis il pleure, il soupire.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pleure pas, je ne soupire pas; mais à chaque instant je dis: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 soit celui qui inventa l'art de donner du prix à l'étoffe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 en la teignant en écarlate! Maudit soit le précieux vêtement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révère! Où est mon ancien, mon humble, mon commode lambeau 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calemande?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amis, gardez vos vieux amis. Mes amis, craignez l'atteinte de la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richesse. Que mon exemple vous instruise. La pauvreté a ses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franchises; l'opulence a sa gêne.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Diogène! si tu voyais ton disciple sous le fastueux manteau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d'Aristippe, comme tu rirais! O Aristippe, ce manteau fastueux fut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payé par bien des bassesses. Quelle comparaison de ta vie molle,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rampante, efféminée, et de la vie libre et ferme du cynique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déguenillé! J'ai quitté le tonneau où je régnais, pour servir sous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tyran.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tout, mon ami. Écoutez les ravages du luxe, les suites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luxe conséquent.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vieille robe de chambre était une avec les autres guenilles qui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m'environnaient. Une chaise de paille, une table de bois, une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tapisserie de Bergame, une planche de sapin qui soutenait quelques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livres, quelques estampes enfumées, sans bordure, clouées par les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 sur cette tapisserie; entre ces estampes trois ou quatre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plâtres suspendus formaient avec ma vieille robe de chambre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l'indigence la plus harmonieuse.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est désaccordé. Plus d'ensemble, plus d'unité, plus de beauté.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nouvelle gouvernante stérile qui succède dans un presbytère, la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qui entre dans la maison d'un veuf, le ministre qui remplace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ministre disgracié, le prélat moliniste qui s'empare du diocèse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prélat janséniste, ne causent pas plus de trouble que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l'écarlate intruse en a causé chez moi.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puis supporter sans dégoût la vue d'une paysanne. Ce morceau de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 grossière qui couvre sa tête; cette chevelure qui tombe éparse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joues; ces haillons troués qui la vêtissent [sic] à demi; ce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cotillon court qui ne va qu'à la moitié de ses jambes; ces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nus et couverts de fange ne peuvent me blesser: c'est l'image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état que je respecte; c'est l'ensemble des disgrâces d'une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nécessaire et malheureuse que je plains. Mais mon coeur 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soulève; et, malgré l'atmosphère parfumée qui la suit, j'éloigne mes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je détourne mes regards de cette courtisane dont la coiffure à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d'Angleterre, et les manchettes déchirées, les bas de soie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et la chaussure usée, me montrent la misère du jour associée à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l'opulence de la veille.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eût été mon domicile, si l'impérieuse écarlate n'eût tout mis à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unisson.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la Bergame céder la muraille, à laquelle elle était depuis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longtemps attachée, à la tenture de damas.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estampes qui n'étaient pas sans mérite: _la Chute de la manne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désert_ du Poussin, et _l'Esther devant Assuérus_ du même;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honteusement chassée par un vieillard de Rubens, c'est la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Esther; _la Chute de la manne_ dissipée par une _Tempête_ de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Vernet.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chaise de paille reléguée dans l'antichambre par le fauteuil 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maroquin.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Homère, Virgile, Horace, Cicéron, soulager le faible sapin courbé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leur masse, et se refermer dans une armoire marquetée, asile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digne d'eux que de moi.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glace s'emparer du manteau de ma cheminée.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jolis plâtres que je tenais de l'amitié de Falconet, et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réparés lui-même, déménagés par une Vénus accroupie.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L'argile moderne brisée par le bronze antique.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 de bois disputait encore le terrain, à l'abri d'une foule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brochures et de papiers entassés pêle-mêle, et qui semblaient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 la dérober longtemps à l'injure qui la menaçait. Un jour elle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 son sort et, en dépit de ma paresse, les brochures et les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papiers allèrent se ranger dans les serres d'un bureau précieux.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funeste des convenances! Tact délicat et ruineux, goût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qui change, qui déplace, qui édifie, qui renverse; qui vide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coffres des pères; qui laisse les filles sans dot, les fils sans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éducation; qui fait tant de belles choses et de si grand maux, toi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substituas chez moi le fatal et précieux bureau à la table de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bois; c'est toi qui perds les nations; c'est toi qui, peut-être, un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conduira mes effets sur le pont Saint-Michel, où l'on entendra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enrouée d'un juré crieur dire: A vingt louis une Vénus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accroupie.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L'intervalle qui restait entre la tablette de ce bureau et la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_Tempête_ de Vernet, qui est au-dessus, faisait un vide désagréable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l'oeil. Ce vide fut rempli par une pendule; et quelle pendule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encore! une pendule à la Geoffrin, une pendule où l'or contraste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bronze.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un angle vacant à côté de ma fenêtre. Cet angle demandait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secrétaire, qu'il obtint.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vide déplaisant entre la tablette du secrétaire et la belle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de Rubens, il fut rempli par deux La Grenée.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c'est une _Magdeleine_ du même artiste; là, c'est une esquisse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Vien ou de Machy; car je donnai aussi dans les esquisses. Et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ainsi que le réduit édifiant du philosophe se transforma dans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cabinet scandaleux du publicain. J'insulte aussi à la misère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médiocrité première, il n'est resté qu'un tapis de lisières.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tapis mesquin ne cadre guère avec mon luxe, je le sens. Mais j'ai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juré et je jure, car les pieds de Denis le philosophe ne fouleront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un chef-d'oeuvre de la Savonnerie, que je réserverai ce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tapis, comme le paysan transféré de sa chaumière dans le palais de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souverain réserva ses sabots.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 matin, couvert de la somptueuse écarlate, j'entre dans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cabinet, si je baisse la vue, j'aperçois mon ancien tapis 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lisières; il me rappelle mon premier état, et l'orgueil s'arrête à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de mon coeur.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 ami, non: je ne suis point corrompu. Ma porte s'ouvre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au besoin qui s'adresse à moi; il me trouve la même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affabilité. Je l'écoute, je le conseille, je le secours, je le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plains. Mon âme ne s'est point endurcie; ma tête ne s'est point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relevée. Mon dos est bon et rond, comme ci-devant. C'est le même ton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franchise; c'est la même sensibilité. Mon luxe est de fraîche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et le poison n'a point encore agi. Mais avec le temps, qui sait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peut arriver? Qu'attendre de celui qui a oublié sa femme et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fille, qui s'est endetté, qui a cessé d'être époux et père, et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au lieu de déposer au fond d'un coffre fidèle, une somme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utile...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saint prophète! levez vos mains au ciel, priez pour un ami en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péril, dites à Dieu: si tu vois dans tes décrets éternels que la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 corrompe le coeur de Denis, n'épargne pas les chefs-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d'oeuvre qu'il idolâtre; détruis-les et ramène-le à sa première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pauvreté; et moi, je dirai au ciel de mon côté: O Dieu! je me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résigne à la prière du saint prophète et à ta volonté! Je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t'abandonne tout; reprends tout; oui, tout, excepté le Vernet. Ah!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laisse-moi le Vernet!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l'artiste, c'est toi qui l'as fait. Respecte l'ouvrage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l'amitié et le tien. Vois ce phare, vois cette tour adjacente qui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s'élève à droite; vois ce vieil arbre que les vents ont déchiré. Que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masse est belle! Au-dessous de cette masse obscure, vois ces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 couverts de verdure. C'est ainsi que ta main puissante les 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formés; c'est ainsi que ta main bienfaisante les a tapissés. Vois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terrasse inégale, qui descend du pied des rochers vers la mer.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l'image des dégradations que tu as permises au temps d'exercer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choses du monde les plus solides. Ton soleil l'aurait-il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 éclairée? Dieu! si tu anéantis cet ouvrage de l'art, 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 que tu es un Dieu jaloux. Prends en pitié les malheureux épars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cette rive. Ne te suffit-il pas de leur avoir montré le fond des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abîmes? Ne les as-tu sauvés que pour les perdre? Écoute la prière 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qui te remercie. Aide les efforts de celui-là qui rassemble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tristes restes de sa fortune. Ferme l'oreille aux imprécations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furieux: hélas! il se promettait des retours si avantageux; il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médité le repos et la retraite; il en était à son dernier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voyage. Cent fois dans la route, il avait calculé par ses doigts le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 sa fortune; il en avait arrangé l'emploi: et voilà toutes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espérances trompées; peine lui reste-t-il de quoi couvrir ses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 nus. Sois touché de la tendresse de ces deux époux. Vois la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 que tu as inspirée à cette femme. Elle te rend grâce du mal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ne lui as pas fait. Cependant, son enfant, trop jeune pour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à quel péril tu l'avais exposé, lui, son père et sa mère,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s'occupe du fidèle compagnon de son voyage; il rattache le collier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chien. Fais grâce à l'innocent. Vois cette mère fraîchement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échappée des eaux avec son époux; ce n'est pas pour elle qu'elle 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tremblé, c'est pour son enfant. Vois comme elle le serre contre son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sein; vois comme elle le baise. O Dieu! reconnais les eaux que tu as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créées. Reconnais-les, et lorsque ton souffle les agite, et lorsque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main les apaise. Reconnais les sombres nuages que tu avais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rassemblés, et qu'il t'a plu de dissiper. Déjà ils se séparent, ils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s'éloignent, déjà la lueur de l'astre du jour renaît sur la face des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eaux; je présage le calme à cet horizon rougeâtre. Qu'il est loin,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horizon! il ne confine point avec la mer. Le ciel descend au-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dessous et semble tourner autour du globe. Achève d'éclaircir ce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ciel; achève de rendre à la mer sa tranquillité. Permets à ces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 de remettre à flot leur navire échoué; seconde leur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travail; donne-leur des forces, et laisse-moi mon tableau. Laisse-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le-moi, comme la verge dont tu châtieras l'homme vain. Déjà ce n'est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moi qu'on visite, qu'on vient entendre: c'est Vernet qu'on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admirer chez moi. Le peintre a humilié le philosophe.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 ami, le beau Vernet que je possède! Le sujet est la fin d'une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 sans catastrophe fâcheuse. Les flots sont encore agités; 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couvert de nuages; les matelots s'occupent sur leur navire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échoué; les habitants accourent des montagnes voisines.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 artiste a d'esprit! Il ne lui a fallu qu'un petit nombre de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 principales pour rendre toutes les circonstances 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l'instant qu'il a choisi. Comme toute cette scène est vraie! Comme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est peint avec légèreté, facilité et vigueur! Je veux garder ce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témoignage de son amitié. Je veux que mon gendre le transmette ses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ses enfants aux leurs, et ceux-ci aux enfants qui naîtront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voyiez le bel ensemble de ce morceau; comme tout y est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harmonieux; comme les effets s'y enchaînent; comme tout se fait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valoir sans effort et sans apprêt; comme ces montagnes de la droite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vaporeuses; comme ces rochers et les édifices surimposés sont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beaux; comme cet arbre est pittoresque; comme cette terrasse est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éclairée; comme la lumière s'y dégrade; comme ces figures sont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disposées, vraies, agissantes, naturelles, vivantes; comme elles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intéressent; la force dont elles sont peintes; la pureté dont elles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dessinées; comme elles se détachent du fond; l'énorme étendue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espace; la vérité de ces eaux; ces nuées, ce ciel, cet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horizon! Ici le fond est privé de lumière et le devant clair, au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 du technique commun. Venez voir mon Vernet; mais ne me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l'ôtez pas.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temps, les dettes s'acquitteront; le remords s'apaisera; et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 une jouissance pure. Ne craignez pas que la fureur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d'entasser des belles choses me prenne. Les amis que j'avais, je les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ai; et le nombre n'en est pas augmenté. J'ai Laïs, mais Laïs ne m'a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Heureux entre ses bras, je suis prêt à la céder à celui que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j'aimerai et qu'elle rendrait plus heureux que moi. Et pour vous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mon secret à l'oreille, cette Laïs, qui se vend si cher aux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ne m'a rien coûté.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Regrets sur ma vieille robe de chambre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Denis Diderot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REGRETS SUR MA VIEILLE ROBE ***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13863-8.txt or 13863-8.zip *****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http://www.gutenberg.net/1/3/8/6/13863/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was prepared by Ebooks libres et gratuits and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available at http://www.ebooksgratuits.com in Word format,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Mobipocket Reader format, eReader format and Acrobat Reader format.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