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FDF45" w14:textId="10A44A8C" w:rsidR="00354FA2" w:rsidRDefault="00CD5F8E" w:rsidP="00CD5F8E">
      <w:pPr>
        <w:pStyle w:val="Titre1"/>
      </w:pPr>
      <w:r>
        <w:t>Méthodologie</w:t>
      </w:r>
    </w:p>
    <w:p w14:paraId="7A87B967" w14:textId="77777777" w:rsidR="00CD5F8E" w:rsidRDefault="00CD5F8E" w:rsidP="00CD5F8E"/>
    <w:p w14:paraId="1B8B5FEC" w14:textId="52F35ACC" w:rsidR="00CD5F8E" w:rsidRDefault="00CD5F8E" w:rsidP="00CD5F8E">
      <w:pPr>
        <w:pStyle w:val="Titre2"/>
        <w:numPr>
          <w:ilvl w:val="0"/>
          <w:numId w:val="1"/>
        </w:numPr>
      </w:pPr>
      <w:r>
        <w:t>Pré-traitement</w:t>
      </w:r>
    </w:p>
    <w:p w14:paraId="5B686FF1" w14:textId="77777777" w:rsidR="00CD5F8E" w:rsidRDefault="00CD5F8E" w:rsidP="00CD5F8E"/>
    <w:p w14:paraId="7131081C" w14:textId="321304C7" w:rsidR="00CD5F8E" w:rsidRDefault="00CD5F8E" w:rsidP="00CD5F8E">
      <w:r>
        <w:t xml:space="preserve">On a importé les données (feuilles </w:t>
      </w:r>
      <w:proofErr w:type="spellStart"/>
      <w:r w:rsidRPr="00CD5F8E">
        <w:t>app_test</w:t>
      </w:r>
      <w:proofErr w:type="spellEnd"/>
      <w:r>
        <w:t xml:space="preserve"> et </w:t>
      </w:r>
      <w:proofErr w:type="spellStart"/>
      <w:r>
        <w:t>Oot</w:t>
      </w:r>
      <w:proofErr w:type="spellEnd"/>
      <w:r>
        <w:t xml:space="preserve"> du classeur </w:t>
      </w:r>
      <w:proofErr w:type="spellStart"/>
      <w:r>
        <w:t>prolib</w:t>
      </w:r>
      <w:proofErr w:type="spellEnd"/>
      <w:r>
        <w:t>).</w:t>
      </w:r>
    </w:p>
    <w:p w14:paraId="24A0B9AC" w14:textId="7FF079B8" w:rsidR="00CD5F8E" w:rsidRDefault="00CD5F8E" w:rsidP="00CD5F8E">
      <w:r>
        <w:t xml:space="preserve">On a </w:t>
      </w:r>
      <w:r w:rsidRPr="00CD5F8E">
        <w:t>rédui</w:t>
      </w:r>
      <w:r>
        <w:t xml:space="preserve">t </w:t>
      </w:r>
      <w:r w:rsidRPr="00CD5F8E">
        <w:t>la volumétrie</w:t>
      </w:r>
      <w:r>
        <w:t xml:space="preserve"> de la </w:t>
      </w:r>
      <w:proofErr w:type="spellStart"/>
      <w:r>
        <w:t>bdd</w:t>
      </w:r>
      <w:proofErr w:type="spellEnd"/>
      <w:r>
        <w:t xml:space="preserve"> en conservant 10% de la base (</w:t>
      </w:r>
      <w:proofErr w:type="spellStart"/>
      <w:r w:rsidRPr="00CD5F8E">
        <w:t>random_state</w:t>
      </w:r>
      <w:proofErr w:type="spellEnd"/>
      <w:r w:rsidRPr="00CD5F8E">
        <w:t>=42</w:t>
      </w:r>
      <w:r>
        <w:t>)</w:t>
      </w:r>
    </w:p>
    <w:p w14:paraId="17E14943" w14:textId="20ED272E" w:rsidR="00CD5F8E" w:rsidRDefault="00CD5F8E" w:rsidP="00CD5F8E">
      <w:r>
        <w:t>On s’</w:t>
      </w:r>
      <w:proofErr w:type="spellStart"/>
      <w:r>
        <w:t>est</w:t>
      </w:r>
      <w:proofErr w:type="spellEnd"/>
      <w:r>
        <w:t xml:space="preserve"> </w:t>
      </w:r>
      <w:r w:rsidRPr="00CD5F8E">
        <w:t>s’assur</w:t>
      </w:r>
      <w:r>
        <w:t>é</w:t>
      </w:r>
      <w:r w:rsidRPr="00CD5F8E">
        <w:t xml:space="preserve"> que les données de la base réduite restent représentatives de la base d’analyse initiale</w:t>
      </w:r>
      <w:r>
        <w:t xml:space="preserve"> en vérifiant le taux de </w:t>
      </w:r>
      <w:r w:rsidR="00524978">
        <w:t>défaut.</w:t>
      </w:r>
    </w:p>
    <w:p w14:paraId="64534800" w14:textId="77777777" w:rsidR="00524978" w:rsidRDefault="00524978" w:rsidP="00CD5F8E"/>
    <w:p w14:paraId="560E67ED" w14:textId="259B24C4" w:rsidR="00524978" w:rsidRDefault="00524978" w:rsidP="00CD5F8E">
      <w:r>
        <w:t xml:space="preserve">On a travaillé avec 3 sous échantillons (train, test et </w:t>
      </w:r>
      <w:proofErr w:type="spellStart"/>
      <w:r>
        <w:t>OoT</w:t>
      </w:r>
      <w:proofErr w:type="spellEnd"/>
      <w:r>
        <w:t xml:space="preserve">). train représente 75% de </w:t>
      </w:r>
      <w:proofErr w:type="spellStart"/>
      <w:r>
        <w:t>app_test</w:t>
      </w:r>
      <w:proofErr w:type="spellEnd"/>
      <w:r>
        <w:t xml:space="preserve"> et test représente 25% de </w:t>
      </w:r>
      <w:proofErr w:type="spellStart"/>
      <w:r>
        <w:t>app_test</w:t>
      </w:r>
      <w:proofErr w:type="spellEnd"/>
      <w:r>
        <w:t>.</w:t>
      </w:r>
    </w:p>
    <w:p w14:paraId="5BB743EF" w14:textId="77777777" w:rsidR="00CD5F8E" w:rsidRDefault="00CD5F8E" w:rsidP="00CD5F8E"/>
    <w:p w14:paraId="02DD77C0" w14:textId="77777777" w:rsidR="00CD5F8E" w:rsidRDefault="00CD5F8E" w:rsidP="00CD5F8E"/>
    <w:p w14:paraId="2B9A7E15" w14:textId="77777777" w:rsidR="00CD5F8E" w:rsidRPr="00CD5F8E" w:rsidRDefault="00CD5F8E" w:rsidP="00CD5F8E"/>
    <w:sectPr w:rsidR="00CD5F8E" w:rsidRPr="00CD5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511D2"/>
    <w:multiLevelType w:val="hybridMultilevel"/>
    <w:tmpl w:val="6F1E42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4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6CA5"/>
    <w:rsid w:val="00153E5C"/>
    <w:rsid w:val="00354FA2"/>
    <w:rsid w:val="00524978"/>
    <w:rsid w:val="00933C33"/>
    <w:rsid w:val="00CD5F8E"/>
    <w:rsid w:val="00EA3A92"/>
    <w:rsid w:val="00F4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7225F"/>
  <w15:chartTrackingRefBased/>
  <w15:docId w15:val="{08F48E3D-5352-46CF-9297-ABAE3123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5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5F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D5F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ROGEE</dc:creator>
  <cp:keywords/>
  <dc:description/>
  <cp:lastModifiedBy>Marius ROGEE</cp:lastModifiedBy>
  <cp:revision>3</cp:revision>
  <dcterms:created xsi:type="dcterms:W3CDTF">2024-11-12T14:49:00Z</dcterms:created>
  <dcterms:modified xsi:type="dcterms:W3CDTF">2024-11-12T14:59:00Z</dcterms:modified>
</cp:coreProperties>
</file>