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32B308A4" w:rsidP="5FB0C9C2" w:rsidRDefault="32B308A4" w14:paraId="163B822C" w14:textId="1E11DC47">
      <w:pPr>
        <w:pStyle w:val="Heading1"/>
        <w:rPr>
          <w:rFonts w:ascii="Cambria" w:hAnsi="Cambria" w:eastAsia="Cambria" w:cs="Cambria"/>
          <w:b w:val="1"/>
          <w:bCs w:val="1"/>
          <w:noProof w:val="0"/>
          <w:sz w:val="48"/>
          <w:szCs w:val="48"/>
          <w:lang w:val="fr-FR"/>
        </w:rPr>
      </w:pPr>
      <w:bookmarkStart w:name="_Toc30165322" w:id="1870126875"/>
      <w:r w:rsidRPr="5FB0C9C2" w:rsidR="32B308A4">
        <w:rPr>
          <w:rFonts w:ascii="Cambria" w:hAnsi="Cambria" w:eastAsia="Cambria" w:cs="Cambria"/>
          <w:b w:val="1"/>
          <w:bCs w:val="1"/>
          <w:noProof w:val="0"/>
          <w:sz w:val="48"/>
          <w:szCs w:val="48"/>
          <w:lang w:val="fr-FR"/>
        </w:rPr>
        <w:t>Cahier des charges - Projet Eco-Mobil</w:t>
      </w:r>
      <w:bookmarkEnd w:id="1870126875"/>
    </w:p>
    <w:p w:rsidR="5FB0C9C2" w:rsidP="5FB0C9C2" w:rsidRDefault="5FB0C9C2" w14:paraId="5D901D9A" w14:textId="1C526BBC">
      <w:pPr>
        <w:pStyle w:val="Normal"/>
        <w:rPr>
          <w:noProof w:val="0"/>
          <w:lang w:val="fr-FR"/>
        </w:rPr>
      </w:pPr>
    </w:p>
    <w:sdt>
      <w:sdtPr>
        <w:id w:val="1577628005"/>
        <w:docPartObj>
          <w:docPartGallery w:val="Table of Contents"/>
          <w:docPartUnique/>
        </w:docPartObj>
      </w:sdtPr>
      <w:sdtContent>
        <w:p w:rsidR="5FB0C9C2" w:rsidP="5FB0C9C2" w:rsidRDefault="5FB0C9C2" w14:paraId="05F7946B" w14:textId="00EED014">
          <w:pPr>
            <w:pStyle w:val="TOC1"/>
            <w:tabs>
              <w:tab w:val="right" w:leader="dot" w:pos="8640"/>
            </w:tabs>
            <w:bidi w:val="0"/>
            <w:rPr>
              <w:rStyle w:val="Hyperlink"/>
            </w:rPr>
          </w:pPr>
          <w:r>
            <w:fldChar w:fldCharType="begin"/>
          </w:r>
          <w:r>
            <w:instrText xml:space="preserve">TOC \o "1-9" \z \u \h</w:instrText>
          </w:r>
          <w:r>
            <w:fldChar w:fldCharType="separate"/>
          </w:r>
          <w:hyperlink w:anchor="_Toc30165322">
            <w:r w:rsidRPr="5FB0C9C2" w:rsidR="5FB0C9C2">
              <w:rPr>
                <w:rStyle w:val="Hyperlink"/>
              </w:rPr>
              <w:t>Cahier des charges - Projet Eco-Mobil</w:t>
            </w:r>
            <w:r>
              <w:tab/>
            </w:r>
            <w:r>
              <w:fldChar w:fldCharType="begin"/>
            </w:r>
            <w:r>
              <w:instrText xml:space="preserve">PAGEREF _Toc30165322 \h</w:instrText>
            </w:r>
            <w:r>
              <w:fldChar w:fldCharType="separate"/>
            </w:r>
            <w:r w:rsidRPr="5FB0C9C2" w:rsidR="5FB0C9C2">
              <w:rPr>
                <w:rStyle w:val="Hyperlink"/>
              </w:rPr>
              <w:t>1</w:t>
            </w:r>
            <w:r>
              <w:fldChar w:fldCharType="end"/>
            </w:r>
          </w:hyperlink>
        </w:p>
        <w:p w:rsidR="5FB0C9C2" w:rsidP="5FB0C9C2" w:rsidRDefault="5FB0C9C2" w14:paraId="67C43DD0" w14:textId="073F317A">
          <w:pPr>
            <w:pStyle w:val="TOC2"/>
            <w:tabs>
              <w:tab w:val="right" w:leader="dot" w:pos="8640"/>
            </w:tabs>
            <w:bidi w:val="0"/>
            <w:rPr>
              <w:rStyle w:val="Hyperlink"/>
            </w:rPr>
          </w:pPr>
          <w:hyperlink w:anchor="_Toc35801818">
            <w:r w:rsidRPr="5FB0C9C2" w:rsidR="5FB0C9C2">
              <w:rPr>
                <w:rStyle w:val="Hyperlink"/>
              </w:rPr>
              <w:t>1. Présentation du projet, contexte et finalité</w:t>
            </w:r>
            <w:r>
              <w:tab/>
            </w:r>
            <w:r>
              <w:fldChar w:fldCharType="begin"/>
            </w:r>
            <w:r>
              <w:instrText xml:space="preserve">PAGEREF _Toc35801818 \h</w:instrText>
            </w:r>
            <w:r>
              <w:fldChar w:fldCharType="separate"/>
            </w:r>
            <w:r w:rsidRPr="5FB0C9C2" w:rsidR="5FB0C9C2">
              <w:rPr>
                <w:rStyle w:val="Hyperlink"/>
              </w:rPr>
              <w:t>1</w:t>
            </w:r>
            <w:r>
              <w:fldChar w:fldCharType="end"/>
            </w:r>
          </w:hyperlink>
        </w:p>
        <w:p w:rsidR="5FB0C9C2" w:rsidP="5FB0C9C2" w:rsidRDefault="5FB0C9C2" w14:paraId="6093D9BA" w14:textId="59A89D03">
          <w:pPr>
            <w:pStyle w:val="TOC3"/>
            <w:tabs>
              <w:tab w:val="right" w:leader="dot" w:pos="8640"/>
            </w:tabs>
            <w:bidi w:val="0"/>
            <w:rPr>
              <w:rStyle w:val="Hyperlink"/>
            </w:rPr>
          </w:pPr>
          <w:hyperlink w:anchor="_Toc667438068">
            <w:r w:rsidRPr="5FB0C9C2" w:rsidR="5FB0C9C2">
              <w:rPr>
                <w:rStyle w:val="Hyperlink"/>
              </w:rPr>
              <w:t>1.1 Présentation du demandeur</w:t>
            </w:r>
            <w:r>
              <w:tab/>
            </w:r>
            <w:r>
              <w:fldChar w:fldCharType="begin"/>
            </w:r>
            <w:r>
              <w:instrText xml:space="preserve">PAGEREF _Toc667438068 \h</w:instrText>
            </w:r>
            <w:r>
              <w:fldChar w:fldCharType="separate"/>
            </w:r>
            <w:r w:rsidRPr="5FB0C9C2" w:rsidR="5FB0C9C2">
              <w:rPr>
                <w:rStyle w:val="Hyperlink"/>
              </w:rPr>
              <w:t>1</w:t>
            </w:r>
            <w:r>
              <w:fldChar w:fldCharType="end"/>
            </w:r>
          </w:hyperlink>
        </w:p>
        <w:p w:rsidR="5FB0C9C2" w:rsidP="5FB0C9C2" w:rsidRDefault="5FB0C9C2" w14:paraId="574C9055" w14:textId="4CB51EB0">
          <w:pPr>
            <w:pStyle w:val="TOC3"/>
            <w:tabs>
              <w:tab w:val="right" w:leader="dot" w:pos="8640"/>
            </w:tabs>
            <w:bidi w:val="0"/>
            <w:rPr>
              <w:rStyle w:val="Hyperlink"/>
            </w:rPr>
          </w:pPr>
          <w:hyperlink w:anchor="_Toc1152356012">
            <w:r w:rsidRPr="5FB0C9C2" w:rsidR="5FB0C9C2">
              <w:rPr>
                <w:rStyle w:val="Hyperlink"/>
              </w:rPr>
              <w:t>1.2. Contexte du projet</w:t>
            </w:r>
            <w:r>
              <w:tab/>
            </w:r>
            <w:r>
              <w:fldChar w:fldCharType="begin"/>
            </w:r>
            <w:r>
              <w:instrText xml:space="preserve">PAGEREF _Toc1152356012 \h</w:instrText>
            </w:r>
            <w:r>
              <w:fldChar w:fldCharType="separate"/>
            </w:r>
            <w:r w:rsidRPr="5FB0C9C2" w:rsidR="5FB0C9C2">
              <w:rPr>
                <w:rStyle w:val="Hyperlink"/>
              </w:rPr>
              <w:t>1</w:t>
            </w:r>
            <w:r>
              <w:fldChar w:fldCharType="end"/>
            </w:r>
          </w:hyperlink>
        </w:p>
        <w:p w:rsidR="5FB0C9C2" w:rsidP="5FB0C9C2" w:rsidRDefault="5FB0C9C2" w14:paraId="6132DEC7" w14:textId="716DBCE7">
          <w:pPr>
            <w:pStyle w:val="TOC3"/>
            <w:tabs>
              <w:tab w:val="right" w:leader="dot" w:pos="8640"/>
            </w:tabs>
            <w:bidi w:val="0"/>
            <w:rPr>
              <w:rStyle w:val="Hyperlink"/>
            </w:rPr>
          </w:pPr>
          <w:hyperlink w:anchor="_Toc2063099265">
            <w:r w:rsidRPr="5FB0C9C2" w:rsidR="5FB0C9C2">
              <w:rPr>
                <w:rStyle w:val="Hyperlink"/>
              </w:rPr>
              <w:t>1.3. Objectifs recherchés</w:t>
            </w:r>
            <w:r>
              <w:tab/>
            </w:r>
            <w:r>
              <w:fldChar w:fldCharType="begin"/>
            </w:r>
            <w:r>
              <w:instrText xml:space="preserve">PAGEREF _Toc2063099265 \h</w:instrText>
            </w:r>
            <w:r>
              <w:fldChar w:fldCharType="separate"/>
            </w:r>
            <w:r w:rsidRPr="5FB0C9C2" w:rsidR="5FB0C9C2">
              <w:rPr>
                <w:rStyle w:val="Hyperlink"/>
              </w:rPr>
              <w:t>1</w:t>
            </w:r>
            <w:r>
              <w:fldChar w:fldCharType="end"/>
            </w:r>
          </w:hyperlink>
        </w:p>
        <w:p w:rsidR="5FB0C9C2" w:rsidP="5FB0C9C2" w:rsidRDefault="5FB0C9C2" w14:paraId="25607B59" w14:textId="52A15CAE">
          <w:pPr>
            <w:pStyle w:val="TOC3"/>
            <w:tabs>
              <w:tab w:val="right" w:leader="dot" w:pos="8640"/>
            </w:tabs>
            <w:bidi w:val="0"/>
            <w:rPr>
              <w:rStyle w:val="Hyperlink"/>
            </w:rPr>
          </w:pPr>
          <w:hyperlink w:anchor="_Toc219315139">
            <w:r w:rsidRPr="5FB0C9C2" w:rsidR="5FB0C9C2">
              <w:rPr>
                <w:rStyle w:val="Hyperlink"/>
              </w:rPr>
              <w:t>1.4. Glossaire</w:t>
            </w:r>
            <w:r>
              <w:tab/>
            </w:r>
            <w:r>
              <w:fldChar w:fldCharType="begin"/>
            </w:r>
            <w:r>
              <w:instrText xml:space="preserve">PAGEREF _Toc219315139 \h</w:instrText>
            </w:r>
            <w:r>
              <w:fldChar w:fldCharType="separate"/>
            </w:r>
            <w:r w:rsidRPr="5FB0C9C2" w:rsidR="5FB0C9C2">
              <w:rPr>
                <w:rStyle w:val="Hyperlink"/>
              </w:rPr>
              <w:t>2</w:t>
            </w:r>
            <w:r>
              <w:fldChar w:fldCharType="end"/>
            </w:r>
          </w:hyperlink>
        </w:p>
        <w:p w:rsidR="5FB0C9C2" w:rsidP="5FB0C9C2" w:rsidRDefault="5FB0C9C2" w14:paraId="38DB3678" w14:textId="7517AE97">
          <w:pPr>
            <w:pStyle w:val="TOC3"/>
            <w:tabs>
              <w:tab w:val="right" w:leader="dot" w:pos="8640"/>
            </w:tabs>
            <w:bidi w:val="0"/>
            <w:rPr>
              <w:rStyle w:val="Hyperlink"/>
            </w:rPr>
          </w:pPr>
          <w:hyperlink w:anchor="_Toc396748996">
            <w:r w:rsidRPr="5FB0C9C2" w:rsidR="5FB0C9C2">
              <w:rPr>
                <w:rStyle w:val="Hyperlink"/>
              </w:rPr>
              <w:t>1.5. Existant informatique</w:t>
            </w:r>
            <w:r>
              <w:tab/>
            </w:r>
            <w:r>
              <w:fldChar w:fldCharType="begin"/>
            </w:r>
            <w:r>
              <w:instrText xml:space="preserve">PAGEREF _Toc396748996 \h</w:instrText>
            </w:r>
            <w:r>
              <w:fldChar w:fldCharType="separate"/>
            </w:r>
            <w:r w:rsidRPr="5FB0C9C2" w:rsidR="5FB0C9C2">
              <w:rPr>
                <w:rStyle w:val="Hyperlink"/>
              </w:rPr>
              <w:t>2</w:t>
            </w:r>
            <w:r>
              <w:fldChar w:fldCharType="end"/>
            </w:r>
          </w:hyperlink>
        </w:p>
        <w:p w:rsidR="5FB0C9C2" w:rsidP="5FB0C9C2" w:rsidRDefault="5FB0C9C2" w14:paraId="23B6677E" w14:textId="376E792A">
          <w:pPr>
            <w:pStyle w:val="TOC3"/>
            <w:tabs>
              <w:tab w:val="right" w:leader="dot" w:pos="8640"/>
            </w:tabs>
            <w:bidi w:val="0"/>
            <w:rPr>
              <w:rStyle w:val="Hyperlink"/>
            </w:rPr>
          </w:pPr>
          <w:hyperlink w:anchor="_Toc1485417447">
            <w:r w:rsidRPr="5FB0C9C2" w:rsidR="5FB0C9C2">
              <w:rPr>
                <w:rStyle w:val="Hyperlink"/>
              </w:rPr>
              <w:t>1.6. Contraintes techniques et réglementaires</w:t>
            </w:r>
            <w:r>
              <w:tab/>
            </w:r>
            <w:r>
              <w:fldChar w:fldCharType="begin"/>
            </w:r>
            <w:r>
              <w:instrText xml:space="preserve">PAGEREF _Toc1485417447 \h</w:instrText>
            </w:r>
            <w:r>
              <w:fldChar w:fldCharType="separate"/>
            </w:r>
            <w:r w:rsidRPr="5FB0C9C2" w:rsidR="5FB0C9C2">
              <w:rPr>
                <w:rStyle w:val="Hyperlink"/>
              </w:rPr>
              <w:t>3</w:t>
            </w:r>
            <w:r>
              <w:fldChar w:fldCharType="end"/>
            </w:r>
          </w:hyperlink>
        </w:p>
        <w:p w:rsidR="5FB0C9C2" w:rsidP="5FB0C9C2" w:rsidRDefault="5FB0C9C2" w14:paraId="18EFD38B" w14:textId="6A060BCB">
          <w:pPr>
            <w:pStyle w:val="TOC3"/>
            <w:tabs>
              <w:tab w:val="right" w:leader="dot" w:pos="8640"/>
            </w:tabs>
            <w:bidi w:val="0"/>
            <w:rPr>
              <w:rStyle w:val="Hyperlink"/>
            </w:rPr>
          </w:pPr>
          <w:hyperlink w:anchor="_Toc1047284398">
            <w:r w:rsidRPr="5FB0C9C2" w:rsidR="5FB0C9C2">
              <w:rPr>
                <w:rStyle w:val="Hyperlink"/>
              </w:rPr>
              <w:t>1.7. Périmètre du projet</w:t>
            </w:r>
            <w:r>
              <w:tab/>
            </w:r>
            <w:r>
              <w:fldChar w:fldCharType="begin"/>
            </w:r>
            <w:r>
              <w:instrText xml:space="preserve">PAGEREF _Toc1047284398 \h</w:instrText>
            </w:r>
            <w:r>
              <w:fldChar w:fldCharType="separate"/>
            </w:r>
            <w:r w:rsidRPr="5FB0C9C2" w:rsidR="5FB0C9C2">
              <w:rPr>
                <w:rStyle w:val="Hyperlink"/>
              </w:rPr>
              <w:t>3</w:t>
            </w:r>
            <w:r>
              <w:fldChar w:fldCharType="end"/>
            </w:r>
          </w:hyperlink>
        </w:p>
        <w:p w:rsidR="5FB0C9C2" w:rsidP="5FB0C9C2" w:rsidRDefault="5FB0C9C2" w14:paraId="49EEC4A1" w14:textId="515B980E">
          <w:pPr>
            <w:pStyle w:val="TOC2"/>
            <w:tabs>
              <w:tab w:val="right" w:leader="dot" w:pos="8640"/>
            </w:tabs>
            <w:bidi w:val="0"/>
            <w:rPr>
              <w:rStyle w:val="Hyperlink"/>
            </w:rPr>
          </w:pPr>
          <w:hyperlink w:anchor="_Toc1864141722">
            <w:r w:rsidRPr="5FB0C9C2" w:rsidR="5FB0C9C2">
              <w:rPr>
                <w:rStyle w:val="Hyperlink"/>
              </w:rPr>
              <w:t>2. Expression du Besoin</w:t>
            </w:r>
            <w:r>
              <w:tab/>
            </w:r>
            <w:r>
              <w:fldChar w:fldCharType="begin"/>
            </w:r>
            <w:r>
              <w:instrText xml:space="preserve">PAGEREF _Toc1864141722 \h</w:instrText>
            </w:r>
            <w:r>
              <w:fldChar w:fldCharType="separate"/>
            </w:r>
            <w:r w:rsidRPr="5FB0C9C2" w:rsidR="5FB0C9C2">
              <w:rPr>
                <w:rStyle w:val="Hyperlink"/>
              </w:rPr>
              <w:t>4</w:t>
            </w:r>
            <w:r>
              <w:fldChar w:fldCharType="end"/>
            </w:r>
          </w:hyperlink>
        </w:p>
        <w:p w:rsidR="5FB0C9C2" w:rsidP="5FB0C9C2" w:rsidRDefault="5FB0C9C2" w14:paraId="12FEA996" w14:textId="3673DD50">
          <w:pPr>
            <w:pStyle w:val="TOC3"/>
            <w:tabs>
              <w:tab w:val="right" w:leader="dot" w:pos="8640"/>
            </w:tabs>
            <w:bidi w:val="0"/>
            <w:rPr>
              <w:rStyle w:val="Hyperlink"/>
            </w:rPr>
          </w:pPr>
          <w:hyperlink w:anchor="_Toc1222987149">
            <w:r w:rsidRPr="5FB0C9C2" w:rsidR="5FB0C9C2">
              <w:rPr>
                <w:rStyle w:val="Hyperlink"/>
              </w:rPr>
              <w:t>2.1 Fonctionnalités liées à la Location</w:t>
            </w:r>
            <w:r>
              <w:tab/>
            </w:r>
            <w:r>
              <w:fldChar w:fldCharType="begin"/>
            </w:r>
            <w:r>
              <w:instrText xml:space="preserve">PAGEREF _Toc1222987149 \h</w:instrText>
            </w:r>
            <w:r>
              <w:fldChar w:fldCharType="separate"/>
            </w:r>
            <w:r w:rsidRPr="5FB0C9C2" w:rsidR="5FB0C9C2">
              <w:rPr>
                <w:rStyle w:val="Hyperlink"/>
              </w:rPr>
              <w:t>4</w:t>
            </w:r>
            <w:r>
              <w:fldChar w:fldCharType="end"/>
            </w:r>
          </w:hyperlink>
        </w:p>
        <w:p w:rsidR="5FB0C9C2" w:rsidP="5FB0C9C2" w:rsidRDefault="5FB0C9C2" w14:paraId="4D8262CD" w14:textId="56BDA5C6">
          <w:pPr>
            <w:pStyle w:val="TOC4"/>
            <w:tabs>
              <w:tab w:val="right" w:leader="dot" w:pos="8640"/>
            </w:tabs>
            <w:bidi w:val="0"/>
            <w:rPr>
              <w:rStyle w:val="Hyperlink"/>
            </w:rPr>
          </w:pPr>
          <w:hyperlink w:anchor="_Toc735048385">
            <w:r w:rsidRPr="5FB0C9C2" w:rsidR="5FB0C9C2">
              <w:rPr>
                <w:rStyle w:val="Hyperlink"/>
              </w:rPr>
              <w:t>2.1.1 Création d’un compte client</w:t>
            </w:r>
            <w:r>
              <w:tab/>
            </w:r>
            <w:r>
              <w:fldChar w:fldCharType="begin"/>
            </w:r>
            <w:r>
              <w:instrText xml:space="preserve">PAGEREF _Toc735048385 \h</w:instrText>
            </w:r>
            <w:r>
              <w:fldChar w:fldCharType="separate"/>
            </w:r>
            <w:r w:rsidRPr="5FB0C9C2" w:rsidR="5FB0C9C2">
              <w:rPr>
                <w:rStyle w:val="Hyperlink"/>
              </w:rPr>
              <w:t>4</w:t>
            </w:r>
            <w:r>
              <w:fldChar w:fldCharType="end"/>
            </w:r>
          </w:hyperlink>
        </w:p>
        <w:p w:rsidR="5FB0C9C2" w:rsidP="5FB0C9C2" w:rsidRDefault="5FB0C9C2" w14:paraId="2D4AB76E" w14:textId="60A19565">
          <w:pPr>
            <w:pStyle w:val="TOC4"/>
            <w:tabs>
              <w:tab w:val="right" w:leader="dot" w:pos="8640"/>
            </w:tabs>
            <w:bidi w:val="0"/>
            <w:rPr>
              <w:rStyle w:val="Hyperlink"/>
            </w:rPr>
          </w:pPr>
          <w:hyperlink w:anchor="_Toc708617133">
            <w:r w:rsidRPr="5FB0C9C2" w:rsidR="5FB0C9C2">
              <w:rPr>
                <w:rStyle w:val="Hyperlink"/>
              </w:rPr>
              <w:t>2.1.2 Réservation d’un véhicule</w:t>
            </w:r>
            <w:r>
              <w:tab/>
            </w:r>
            <w:r>
              <w:fldChar w:fldCharType="begin"/>
            </w:r>
            <w:r>
              <w:instrText xml:space="preserve">PAGEREF _Toc708617133 \h</w:instrText>
            </w:r>
            <w:r>
              <w:fldChar w:fldCharType="separate"/>
            </w:r>
            <w:r w:rsidRPr="5FB0C9C2" w:rsidR="5FB0C9C2">
              <w:rPr>
                <w:rStyle w:val="Hyperlink"/>
              </w:rPr>
              <w:t>4</w:t>
            </w:r>
            <w:r>
              <w:fldChar w:fldCharType="end"/>
            </w:r>
          </w:hyperlink>
        </w:p>
        <w:p w:rsidR="5FB0C9C2" w:rsidP="5FB0C9C2" w:rsidRDefault="5FB0C9C2" w14:paraId="4D9AE59B" w14:textId="0F7C9DFE">
          <w:pPr>
            <w:pStyle w:val="TOC4"/>
            <w:tabs>
              <w:tab w:val="right" w:leader="dot" w:pos="8640"/>
            </w:tabs>
            <w:bidi w:val="0"/>
            <w:rPr>
              <w:rStyle w:val="Hyperlink"/>
            </w:rPr>
          </w:pPr>
          <w:hyperlink w:anchor="_Toc2081255522">
            <w:r w:rsidRPr="5FB0C9C2" w:rsidR="5FB0C9C2">
              <w:rPr>
                <w:rStyle w:val="Hyperlink"/>
              </w:rPr>
              <w:t>2.1.3 Validation et paiement</w:t>
            </w:r>
            <w:r>
              <w:tab/>
            </w:r>
            <w:r>
              <w:fldChar w:fldCharType="begin"/>
            </w:r>
            <w:r>
              <w:instrText xml:space="preserve">PAGEREF _Toc2081255522 \h</w:instrText>
            </w:r>
            <w:r>
              <w:fldChar w:fldCharType="separate"/>
            </w:r>
            <w:r w:rsidRPr="5FB0C9C2" w:rsidR="5FB0C9C2">
              <w:rPr>
                <w:rStyle w:val="Hyperlink"/>
              </w:rPr>
              <w:t>4</w:t>
            </w:r>
            <w:r>
              <w:fldChar w:fldCharType="end"/>
            </w:r>
          </w:hyperlink>
        </w:p>
        <w:p w:rsidR="5FB0C9C2" w:rsidP="5FB0C9C2" w:rsidRDefault="5FB0C9C2" w14:paraId="0C262738" w14:textId="050C7A97">
          <w:pPr>
            <w:pStyle w:val="TOC4"/>
            <w:tabs>
              <w:tab w:val="right" w:leader="dot" w:pos="8640"/>
            </w:tabs>
            <w:bidi w:val="0"/>
            <w:rPr>
              <w:rStyle w:val="Hyperlink"/>
            </w:rPr>
          </w:pPr>
          <w:hyperlink w:anchor="_Toc1587110270">
            <w:r w:rsidRPr="5FB0C9C2" w:rsidR="5FB0C9C2">
              <w:rPr>
                <w:rStyle w:val="Hyperlink"/>
              </w:rPr>
              <w:t>2.1.4 Restitution du véhicule</w:t>
            </w:r>
            <w:r>
              <w:tab/>
            </w:r>
            <w:r>
              <w:fldChar w:fldCharType="begin"/>
            </w:r>
            <w:r>
              <w:instrText xml:space="preserve">PAGEREF _Toc1587110270 \h</w:instrText>
            </w:r>
            <w:r>
              <w:fldChar w:fldCharType="separate"/>
            </w:r>
            <w:r w:rsidRPr="5FB0C9C2" w:rsidR="5FB0C9C2">
              <w:rPr>
                <w:rStyle w:val="Hyperlink"/>
              </w:rPr>
              <w:t>4</w:t>
            </w:r>
            <w:r>
              <w:fldChar w:fldCharType="end"/>
            </w:r>
          </w:hyperlink>
        </w:p>
        <w:p w:rsidR="5FB0C9C2" w:rsidP="5FB0C9C2" w:rsidRDefault="5FB0C9C2" w14:paraId="5FB954FE" w14:textId="63AB88F9">
          <w:pPr>
            <w:pStyle w:val="TOC3"/>
            <w:tabs>
              <w:tab w:val="right" w:leader="dot" w:pos="8640"/>
            </w:tabs>
            <w:bidi w:val="0"/>
            <w:rPr>
              <w:rStyle w:val="Hyperlink"/>
            </w:rPr>
          </w:pPr>
          <w:hyperlink w:anchor="_Toc910050035">
            <w:r w:rsidRPr="5FB0C9C2" w:rsidR="5FB0C9C2">
              <w:rPr>
                <w:rStyle w:val="Hyperlink"/>
              </w:rPr>
              <w:t>2.2 Fonctionnalités liées à l’Atelier</w:t>
            </w:r>
            <w:r>
              <w:tab/>
            </w:r>
            <w:r>
              <w:fldChar w:fldCharType="begin"/>
            </w:r>
            <w:r>
              <w:instrText xml:space="preserve">PAGEREF _Toc910050035 \h</w:instrText>
            </w:r>
            <w:r>
              <w:fldChar w:fldCharType="separate"/>
            </w:r>
            <w:r w:rsidRPr="5FB0C9C2" w:rsidR="5FB0C9C2">
              <w:rPr>
                <w:rStyle w:val="Hyperlink"/>
              </w:rPr>
              <w:t>4</w:t>
            </w:r>
            <w:r>
              <w:fldChar w:fldCharType="end"/>
            </w:r>
          </w:hyperlink>
        </w:p>
        <w:p w:rsidR="5FB0C9C2" w:rsidP="5FB0C9C2" w:rsidRDefault="5FB0C9C2" w14:paraId="7E438454" w14:textId="16EC11E0">
          <w:pPr>
            <w:pStyle w:val="TOC4"/>
            <w:tabs>
              <w:tab w:val="right" w:leader="dot" w:pos="8640"/>
            </w:tabs>
            <w:bidi w:val="0"/>
            <w:rPr>
              <w:rStyle w:val="Hyperlink"/>
            </w:rPr>
          </w:pPr>
          <w:hyperlink w:anchor="_Toc158147818">
            <w:r w:rsidRPr="5FB0C9C2" w:rsidR="5FB0C9C2">
              <w:rPr>
                <w:rStyle w:val="Hyperlink"/>
              </w:rPr>
              <w:t>2.2.1 Demande d’intervention</w:t>
            </w:r>
            <w:r>
              <w:tab/>
            </w:r>
            <w:r>
              <w:fldChar w:fldCharType="begin"/>
            </w:r>
            <w:r>
              <w:instrText xml:space="preserve">PAGEREF _Toc158147818 \h</w:instrText>
            </w:r>
            <w:r>
              <w:fldChar w:fldCharType="separate"/>
            </w:r>
            <w:r w:rsidRPr="5FB0C9C2" w:rsidR="5FB0C9C2">
              <w:rPr>
                <w:rStyle w:val="Hyperlink"/>
              </w:rPr>
              <w:t>5</w:t>
            </w:r>
            <w:r>
              <w:fldChar w:fldCharType="end"/>
            </w:r>
          </w:hyperlink>
        </w:p>
        <w:p w:rsidR="5FB0C9C2" w:rsidP="5FB0C9C2" w:rsidRDefault="5FB0C9C2" w14:paraId="42538CE2" w14:textId="5060E22C">
          <w:pPr>
            <w:pStyle w:val="TOC4"/>
            <w:tabs>
              <w:tab w:val="right" w:leader="dot" w:pos="8640"/>
            </w:tabs>
            <w:bidi w:val="0"/>
            <w:rPr>
              <w:rStyle w:val="Hyperlink"/>
            </w:rPr>
          </w:pPr>
          <w:hyperlink w:anchor="_Toc6296622">
            <w:r w:rsidRPr="5FB0C9C2" w:rsidR="5FB0C9C2">
              <w:rPr>
                <w:rStyle w:val="Hyperlink"/>
              </w:rPr>
              <w:t>2.2.2 Gestion de la maintenance</w:t>
            </w:r>
            <w:r>
              <w:tab/>
            </w:r>
            <w:r>
              <w:fldChar w:fldCharType="begin"/>
            </w:r>
            <w:r>
              <w:instrText xml:space="preserve">PAGEREF _Toc6296622 \h</w:instrText>
            </w:r>
            <w:r>
              <w:fldChar w:fldCharType="separate"/>
            </w:r>
            <w:r w:rsidRPr="5FB0C9C2" w:rsidR="5FB0C9C2">
              <w:rPr>
                <w:rStyle w:val="Hyperlink"/>
              </w:rPr>
              <w:t>5</w:t>
            </w:r>
            <w:r>
              <w:fldChar w:fldCharType="end"/>
            </w:r>
          </w:hyperlink>
        </w:p>
        <w:p w:rsidR="5FB0C9C2" w:rsidP="5FB0C9C2" w:rsidRDefault="5FB0C9C2" w14:paraId="71129BCF" w14:textId="0471F3B9">
          <w:pPr>
            <w:pStyle w:val="TOC4"/>
            <w:tabs>
              <w:tab w:val="right" w:leader="dot" w:pos="8640"/>
            </w:tabs>
            <w:bidi w:val="0"/>
            <w:rPr>
              <w:rStyle w:val="Hyperlink"/>
            </w:rPr>
          </w:pPr>
          <w:hyperlink w:anchor="_Toc2068847238">
            <w:r w:rsidRPr="5FB0C9C2" w:rsidR="5FB0C9C2">
              <w:rPr>
                <w:rStyle w:val="Hyperlink"/>
              </w:rPr>
              <w:t>2.2.3 Retour atelier → agence</w:t>
            </w:r>
            <w:r>
              <w:tab/>
            </w:r>
            <w:r>
              <w:fldChar w:fldCharType="begin"/>
            </w:r>
            <w:r>
              <w:instrText xml:space="preserve">PAGEREF _Toc2068847238 \h</w:instrText>
            </w:r>
            <w:r>
              <w:fldChar w:fldCharType="separate"/>
            </w:r>
            <w:r w:rsidRPr="5FB0C9C2" w:rsidR="5FB0C9C2">
              <w:rPr>
                <w:rStyle w:val="Hyperlink"/>
              </w:rPr>
              <w:t>5</w:t>
            </w:r>
            <w:r>
              <w:fldChar w:fldCharType="end"/>
            </w:r>
          </w:hyperlink>
        </w:p>
        <w:p w:rsidR="5FB0C9C2" w:rsidP="5FB0C9C2" w:rsidRDefault="5FB0C9C2" w14:paraId="46EFD709" w14:textId="6387EBB5">
          <w:pPr>
            <w:pStyle w:val="TOC3"/>
            <w:tabs>
              <w:tab w:val="right" w:leader="dot" w:pos="8640"/>
            </w:tabs>
            <w:bidi w:val="0"/>
            <w:rPr>
              <w:rStyle w:val="Hyperlink"/>
            </w:rPr>
          </w:pPr>
          <w:hyperlink w:anchor="_Toc1092140949">
            <w:r w:rsidRPr="5FB0C9C2" w:rsidR="5FB0C9C2">
              <w:rPr>
                <w:rStyle w:val="Hyperlink"/>
              </w:rPr>
              <w:t>2.3 Fonctionnalités de suivi pour la Direction</w:t>
            </w:r>
            <w:r>
              <w:tab/>
            </w:r>
            <w:r>
              <w:fldChar w:fldCharType="begin"/>
            </w:r>
            <w:r>
              <w:instrText xml:space="preserve">PAGEREF _Toc1092140949 \h</w:instrText>
            </w:r>
            <w:r>
              <w:fldChar w:fldCharType="separate"/>
            </w:r>
            <w:r w:rsidRPr="5FB0C9C2" w:rsidR="5FB0C9C2">
              <w:rPr>
                <w:rStyle w:val="Hyperlink"/>
              </w:rPr>
              <w:t>5</w:t>
            </w:r>
            <w:r>
              <w:fldChar w:fldCharType="end"/>
            </w:r>
          </w:hyperlink>
        </w:p>
        <w:p w:rsidR="5FB0C9C2" w:rsidP="5FB0C9C2" w:rsidRDefault="5FB0C9C2" w14:paraId="16FDF0F1" w14:textId="24DDD4EB">
          <w:pPr>
            <w:pStyle w:val="TOC4"/>
            <w:tabs>
              <w:tab w:val="right" w:leader="dot" w:pos="8640"/>
            </w:tabs>
            <w:bidi w:val="0"/>
            <w:rPr>
              <w:rStyle w:val="Hyperlink"/>
            </w:rPr>
          </w:pPr>
          <w:hyperlink w:anchor="_Toc474733321">
            <w:r w:rsidRPr="5FB0C9C2" w:rsidR="5FB0C9C2">
              <w:rPr>
                <w:rStyle w:val="Hyperlink"/>
              </w:rPr>
              <w:t>2.3.1 Statistiques sur les locations</w:t>
            </w:r>
            <w:r>
              <w:tab/>
            </w:r>
            <w:r>
              <w:fldChar w:fldCharType="begin"/>
            </w:r>
            <w:r>
              <w:instrText xml:space="preserve">PAGEREF _Toc474733321 \h</w:instrText>
            </w:r>
            <w:r>
              <w:fldChar w:fldCharType="separate"/>
            </w:r>
            <w:r w:rsidRPr="5FB0C9C2" w:rsidR="5FB0C9C2">
              <w:rPr>
                <w:rStyle w:val="Hyperlink"/>
              </w:rPr>
              <w:t>5</w:t>
            </w:r>
            <w:r>
              <w:fldChar w:fldCharType="end"/>
            </w:r>
          </w:hyperlink>
        </w:p>
        <w:p w:rsidR="5FB0C9C2" w:rsidP="5FB0C9C2" w:rsidRDefault="5FB0C9C2" w14:paraId="5C9ED17A" w14:textId="07B7143F">
          <w:pPr>
            <w:pStyle w:val="TOC4"/>
            <w:tabs>
              <w:tab w:val="right" w:leader="dot" w:pos="8640"/>
            </w:tabs>
            <w:bidi w:val="0"/>
            <w:rPr>
              <w:rStyle w:val="Hyperlink"/>
            </w:rPr>
          </w:pPr>
          <w:hyperlink w:anchor="_Toc1734476558">
            <w:r w:rsidRPr="5FB0C9C2" w:rsidR="5FB0C9C2">
              <w:rPr>
                <w:rStyle w:val="Hyperlink"/>
              </w:rPr>
              <w:t>2.3.2 Suivi du chiffre d’affaires</w:t>
            </w:r>
            <w:r>
              <w:tab/>
            </w:r>
            <w:r>
              <w:fldChar w:fldCharType="begin"/>
            </w:r>
            <w:r>
              <w:instrText xml:space="preserve">PAGEREF _Toc1734476558 \h</w:instrText>
            </w:r>
            <w:r>
              <w:fldChar w:fldCharType="separate"/>
            </w:r>
            <w:r w:rsidRPr="5FB0C9C2" w:rsidR="5FB0C9C2">
              <w:rPr>
                <w:rStyle w:val="Hyperlink"/>
              </w:rPr>
              <w:t>5</w:t>
            </w:r>
            <w:r>
              <w:fldChar w:fldCharType="end"/>
            </w:r>
          </w:hyperlink>
        </w:p>
        <w:p w:rsidR="5FB0C9C2" w:rsidP="5FB0C9C2" w:rsidRDefault="5FB0C9C2" w14:paraId="260A8D94" w14:textId="6E4DDFD9">
          <w:pPr>
            <w:pStyle w:val="TOC4"/>
            <w:tabs>
              <w:tab w:val="right" w:leader="dot" w:pos="8640"/>
            </w:tabs>
            <w:bidi w:val="0"/>
            <w:rPr>
              <w:rStyle w:val="Hyperlink"/>
            </w:rPr>
          </w:pPr>
          <w:hyperlink w:anchor="_Toc1076185728">
            <w:r w:rsidRPr="5FB0C9C2" w:rsidR="5FB0C9C2">
              <w:rPr>
                <w:rStyle w:val="Hyperlink"/>
              </w:rPr>
              <w:t>2.3.3 Liste détaillée des réservations</w:t>
            </w:r>
            <w:r>
              <w:tab/>
            </w:r>
            <w:r>
              <w:fldChar w:fldCharType="begin"/>
            </w:r>
            <w:r>
              <w:instrText xml:space="preserve">PAGEREF _Toc1076185728 \h</w:instrText>
            </w:r>
            <w:r>
              <w:fldChar w:fldCharType="separate"/>
            </w:r>
            <w:r w:rsidRPr="5FB0C9C2" w:rsidR="5FB0C9C2">
              <w:rPr>
                <w:rStyle w:val="Hyperlink"/>
              </w:rPr>
              <w:t>5</w:t>
            </w:r>
            <w:r>
              <w:fldChar w:fldCharType="end"/>
            </w:r>
          </w:hyperlink>
        </w:p>
        <w:p w:rsidR="5FB0C9C2" w:rsidP="5FB0C9C2" w:rsidRDefault="5FB0C9C2" w14:paraId="68AC5C22" w14:textId="2D03686B">
          <w:pPr>
            <w:pStyle w:val="TOC3"/>
            <w:tabs>
              <w:tab w:val="right" w:leader="dot" w:pos="8640"/>
            </w:tabs>
            <w:bidi w:val="0"/>
            <w:rPr>
              <w:rStyle w:val="Hyperlink"/>
            </w:rPr>
          </w:pPr>
          <w:hyperlink w:anchor="_Toc803387938">
            <w:r w:rsidRPr="5FB0C9C2" w:rsidR="5FB0C9C2">
              <w:rPr>
                <w:rStyle w:val="Hyperlink"/>
              </w:rPr>
              <w:t>2.4 Fonctionnalités liées à l’Infrastructure et au support</w:t>
            </w:r>
            <w:r>
              <w:tab/>
            </w:r>
            <w:r>
              <w:fldChar w:fldCharType="begin"/>
            </w:r>
            <w:r>
              <w:instrText xml:space="preserve">PAGEREF _Toc803387938 \h</w:instrText>
            </w:r>
            <w:r>
              <w:fldChar w:fldCharType="separate"/>
            </w:r>
            <w:r w:rsidRPr="5FB0C9C2" w:rsidR="5FB0C9C2">
              <w:rPr>
                <w:rStyle w:val="Hyperlink"/>
              </w:rPr>
              <w:t>6</w:t>
            </w:r>
            <w:r>
              <w:fldChar w:fldCharType="end"/>
            </w:r>
          </w:hyperlink>
        </w:p>
        <w:p w:rsidR="5FB0C9C2" w:rsidP="5FB0C9C2" w:rsidRDefault="5FB0C9C2" w14:paraId="1546E84F" w14:textId="0CA7D62B">
          <w:pPr>
            <w:pStyle w:val="TOC4"/>
            <w:tabs>
              <w:tab w:val="right" w:leader="dot" w:pos="8640"/>
            </w:tabs>
            <w:bidi w:val="0"/>
            <w:rPr>
              <w:rStyle w:val="Hyperlink"/>
            </w:rPr>
          </w:pPr>
          <w:hyperlink w:anchor="_Toc1951134020">
            <w:r w:rsidRPr="5FB0C9C2" w:rsidR="5FB0C9C2">
              <w:rPr>
                <w:rStyle w:val="Hyperlink"/>
              </w:rPr>
              <w:t>2.4.1 Gestion des utilisateurs et droits d’accès</w:t>
            </w:r>
            <w:r>
              <w:tab/>
            </w:r>
            <w:r>
              <w:fldChar w:fldCharType="begin"/>
            </w:r>
            <w:r>
              <w:instrText xml:space="preserve">PAGEREF _Toc1951134020 \h</w:instrText>
            </w:r>
            <w:r>
              <w:fldChar w:fldCharType="separate"/>
            </w:r>
            <w:r w:rsidRPr="5FB0C9C2" w:rsidR="5FB0C9C2">
              <w:rPr>
                <w:rStyle w:val="Hyperlink"/>
              </w:rPr>
              <w:t>6</w:t>
            </w:r>
            <w:r>
              <w:fldChar w:fldCharType="end"/>
            </w:r>
          </w:hyperlink>
        </w:p>
        <w:p w:rsidR="5FB0C9C2" w:rsidP="5FB0C9C2" w:rsidRDefault="5FB0C9C2" w14:paraId="288BD00D" w14:textId="22CF1DBD">
          <w:pPr>
            <w:pStyle w:val="TOC4"/>
            <w:tabs>
              <w:tab w:val="right" w:leader="dot" w:pos="8640"/>
            </w:tabs>
            <w:bidi w:val="0"/>
            <w:rPr>
              <w:rStyle w:val="Hyperlink"/>
            </w:rPr>
          </w:pPr>
          <w:hyperlink w:anchor="_Toc2083449951">
            <w:r w:rsidRPr="5FB0C9C2" w:rsidR="5FB0C9C2">
              <w:rPr>
                <w:rStyle w:val="Hyperlink"/>
              </w:rPr>
              <w:t>2.4.2 Outil de support technique interne</w:t>
            </w:r>
            <w:r>
              <w:tab/>
            </w:r>
            <w:r>
              <w:fldChar w:fldCharType="begin"/>
            </w:r>
            <w:r>
              <w:instrText xml:space="preserve">PAGEREF _Toc2083449951 \h</w:instrText>
            </w:r>
            <w:r>
              <w:fldChar w:fldCharType="separate"/>
            </w:r>
            <w:r w:rsidRPr="5FB0C9C2" w:rsidR="5FB0C9C2">
              <w:rPr>
                <w:rStyle w:val="Hyperlink"/>
              </w:rPr>
              <w:t>6</w:t>
            </w:r>
            <w:r>
              <w:fldChar w:fldCharType="end"/>
            </w:r>
          </w:hyperlink>
        </w:p>
        <w:p w:rsidR="5FB0C9C2" w:rsidP="5FB0C9C2" w:rsidRDefault="5FB0C9C2" w14:paraId="4AA04582" w14:textId="13973474">
          <w:pPr>
            <w:pStyle w:val="TOC4"/>
            <w:tabs>
              <w:tab w:val="right" w:leader="dot" w:pos="8640"/>
            </w:tabs>
            <w:bidi w:val="0"/>
            <w:rPr>
              <w:rStyle w:val="Hyperlink"/>
            </w:rPr>
          </w:pPr>
          <w:hyperlink w:anchor="_Toc420426652">
            <w:r w:rsidRPr="5FB0C9C2" w:rsidR="5FB0C9C2">
              <w:rPr>
                <w:rStyle w:val="Hyperlink"/>
              </w:rPr>
              <w:t>2.4.3 Supervision à distance</w:t>
            </w:r>
            <w:r>
              <w:tab/>
            </w:r>
            <w:r>
              <w:fldChar w:fldCharType="begin"/>
            </w:r>
            <w:r>
              <w:instrText xml:space="preserve">PAGEREF _Toc420426652 \h</w:instrText>
            </w:r>
            <w:r>
              <w:fldChar w:fldCharType="separate"/>
            </w:r>
            <w:r w:rsidRPr="5FB0C9C2" w:rsidR="5FB0C9C2">
              <w:rPr>
                <w:rStyle w:val="Hyperlink"/>
              </w:rPr>
              <w:t>6</w:t>
            </w:r>
            <w:r>
              <w:fldChar w:fldCharType="end"/>
            </w:r>
          </w:hyperlink>
          <w:r>
            <w:fldChar w:fldCharType="end"/>
          </w:r>
        </w:p>
      </w:sdtContent>
    </w:sdt>
    <w:p w:rsidR="5FB0C9C2" w:rsidP="5FB0C9C2" w:rsidRDefault="5FB0C9C2" w14:paraId="136B2FB4" w14:textId="2F3C480E">
      <w:pPr>
        <w:pStyle w:val="Normal"/>
        <w:rPr>
          <w:noProof w:val="0"/>
          <w:lang w:val="fr-FR"/>
        </w:rPr>
      </w:pPr>
    </w:p>
    <w:p w:rsidR="5FB0C9C2" w:rsidRDefault="5FB0C9C2" w14:paraId="67E216C0" w14:textId="2035914D"/>
    <w:p w:rsidR="32B308A4" w:rsidP="5FB0C9C2" w:rsidRDefault="32B308A4" w14:paraId="7F354184" w14:textId="0A542A74">
      <w:pPr>
        <w:pStyle w:val="Heading2"/>
        <w:spacing w:before="299" w:beforeAutospacing="off" w:after="299" w:afterAutospacing="off"/>
        <w:rPr>
          <w:rFonts w:ascii="Calibri" w:hAnsi="Calibri" w:eastAsia="Calibri" w:cs="Calibri"/>
          <w:b w:val="1"/>
          <w:bCs w:val="1"/>
          <w:i w:val="0"/>
          <w:iCs w:val="0"/>
          <w:noProof w:val="0"/>
          <w:sz w:val="36"/>
          <w:szCs w:val="36"/>
          <w:lang w:val="fr-FR"/>
        </w:rPr>
      </w:pPr>
      <w:bookmarkStart w:name="_Toc35801818" w:id="1610070373"/>
      <w:r w:rsidRPr="5FB0C9C2" w:rsidR="32B308A4">
        <w:rPr>
          <w:rFonts w:ascii="Calibri" w:hAnsi="Calibri" w:eastAsia="Calibri" w:cs="Calibri"/>
          <w:b w:val="1"/>
          <w:bCs w:val="1"/>
          <w:i w:val="0"/>
          <w:iCs w:val="0"/>
          <w:noProof w:val="0"/>
          <w:sz w:val="36"/>
          <w:szCs w:val="36"/>
          <w:lang w:val="fr-FR"/>
        </w:rPr>
        <w:t>1. Présentation du projet, contexte et finalité</w:t>
      </w:r>
      <w:bookmarkEnd w:id="1610070373"/>
    </w:p>
    <w:p w:rsidR="32B308A4" w:rsidP="5FB0C9C2" w:rsidRDefault="32B308A4" w14:paraId="264BD1F7" w14:textId="551FF077">
      <w:pPr>
        <w:pStyle w:val="Heading3"/>
        <w:spacing w:before="281" w:beforeAutospacing="off" w:after="281" w:afterAutospacing="off"/>
        <w:rPr>
          <w:rFonts w:ascii="Calibri" w:hAnsi="Calibri" w:eastAsia="Calibri" w:cs="Calibri"/>
          <w:b w:val="1"/>
          <w:bCs w:val="1"/>
          <w:i w:val="0"/>
          <w:iCs w:val="0"/>
          <w:noProof w:val="0"/>
          <w:sz w:val="28"/>
          <w:szCs w:val="28"/>
          <w:lang w:val="fr-FR"/>
        </w:rPr>
      </w:pPr>
      <w:bookmarkStart w:name="_Toc667438068" w:id="893708955"/>
      <w:r w:rsidRPr="5FB0C9C2" w:rsidR="32B308A4">
        <w:rPr>
          <w:rFonts w:ascii="Calibri" w:hAnsi="Calibri" w:eastAsia="Calibri" w:cs="Calibri"/>
          <w:b w:val="1"/>
          <w:bCs w:val="1"/>
          <w:i w:val="0"/>
          <w:iCs w:val="0"/>
          <w:noProof w:val="0"/>
          <w:sz w:val="28"/>
          <w:szCs w:val="28"/>
          <w:lang w:val="fr-FR"/>
        </w:rPr>
        <w:t>1.1 Présentation du demandeur</w:t>
      </w:r>
      <w:bookmarkEnd w:id="893708955"/>
    </w:p>
    <w:p w:rsidR="32B308A4" w:rsidP="5FB0C9C2" w:rsidRDefault="32B308A4" w14:paraId="15800CC3" w14:textId="189A05FD">
      <w:pPr>
        <w:spacing w:before="240" w:beforeAutospacing="off" w:after="240" w:afterAutospacing="off"/>
      </w:pPr>
      <w:r w:rsidRPr="5FB0C9C2" w:rsidR="32B308A4">
        <w:rPr>
          <w:rFonts w:ascii="Cambria" w:hAnsi="Cambria" w:eastAsia="Cambria" w:cs="Cambria"/>
          <w:noProof w:val="0"/>
          <w:sz w:val="22"/>
          <w:szCs w:val="22"/>
          <w:lang w:val="fr-FR"/>
        </w:rPr>
        <w:t>Le demandeur est Eco-Mobil, une agence de location de voitures de taille mondiale, dans le but d’investir le marché de la mobilité verte. Eco-Mobil est spécialisée dans la location de véhicules électriques tels que vélos, trottinettes, gyropodes, skateboards, hoverboards et VTT.</w:t>
      </w:r>
    </w:p>
    <w:p w:rsidR="32B308A4" w:rsidP="5FB0C9C2" w:rsidRDefault="32B308A4" w14:paraId="03C835EA" w14:textId="48D492F3">
      <w:pPr>
        <w:spacing w:before="240" w:beforeAutospacing="off" w:after="240" w:afterAutospacing="off"/>
      </w:pPr>
      <w:r w:rsidRPr="5FB0C9C2" w:rsidR="32B308A4">
        <w:rPr>
          <w:rFonts w:ascii="Cambria" w:hAnsi="Cambria" w:eastAsia="Cambria" w:cs="Cambria"/>
          <w:noProof w:val="0"/>
          <w:sz w:val="22"/>
          <w:szCs w:val="22"/>
          <w:lang w:val="fr-FR"/>
        </w:rPr>
        <w:t>L’entreprise a choisi la région Auvergne-Rhône-Alpes comme zone pilote, en particulier l’axe Annecy, Grenoble et Valence. Elle dispose actuellement de quatre agences à Annecy, Grenoble, Chambéry, et Valence et d’un entrepôt central à Meylan pour la maintenance et la logistique. La direction, initialement basée à Lyon, mais va déménager à Bron afin d’accueillir un service RH, un service marketing, un technicien informatique et un nouvel entrepôt avec les bureaux administratifs.</w:t>
      </w:r>
    </w:p>
    <w:p w:rsidR="5FB0C9C2" w:rsidRDefault="5FB0C9C2" w14:paraId="04F90A7A" w14:textId="33065EFE"/>
    <w:p w:rsidR="7D971174" w:rsidP="5FB0C9C2" w:rsidRDefault="7D971174" w14:paraId="0E4E5F12" w14:textId="0161FEF4">
      <w:pPr>
        <w:pStyle w:val="Heading3"/>
        <w:rPr>
          <w:rFonts w:ascii="Cambria" w:hAnsi="Cambria" w:eastAsia="Cambria" w:cs="Cambria"/>
          <w:b w:val="1"/>
          <w:bCs w:val="1"/>
          <w:noProof w:val="0"/>
          <w:sz w:val="28"/>
          <w:szCs w:val="28"/>
          <w:lang w:val="fr-FR"/>
        </w:rPr>
      </w:pPr>
      <w:bookmarkStart w:name="_Toc1152356012" w:id="2123176734"/>
      <w:r w:rsidRPr="5FB0C9C2" w:rsidR="7D971174">
        <w:rPr>
          <w:noProof w:val="0"/>
          <w:sz w:val="28"/>
          <w:szCs w:val="28"/>
          <w:lang w:val="fr-FR"/>
        </w:rPr>
        <w:t>1.</w:t>
      </w:r>
      <w:r w:rsidRPr="5FB0C9C2" w:rsidR="32B308A4">
        <w:rPr>
          <w:noProof w:val="0"/>
          <w:sz w:val="28"/>
          <w:szCs w:val="28"/>
          <w:lang w:val="fr-FR"/>
        </w:rPr>
        <w:t>2. Contexte du projet</w:t>
      </w:r>
      <w:bookmarkEnd w:id="2123176734"/>
    </w:p>
    <w:p w:rsidR="32B308A4" w:rsidP="5FB0C9C2" w:rsidRDefault="32B308A4" w14:paraId="740B66A2" w14:textId="49D885F9">
      <w:pPr>
        <w:spacing w:before="240" w:beforeAutospacing="off" w:after="240" w:afterAutospacing="off"/>
      </w:pPr>
      <w:r w:rsidRPr="5FB0C9C2" w:rsidR="32B308A4">
        <w:rPr>
          <w:rFonts w:ascii="Cambria" w:hAnsi="Cambria" w:eastAsia="Cambria" w:cs="Cambria"/>
          <w:noProof w:val="0"/>
          <w:sz w:val="22"/>
          <w:szCs w:val="22"/>
          <w:lang w:val="fr-FR"/>
        </w:rPr>
        <w:t>Eco-Mobil connaît un succès avec sa première phase de développement et souhaite étendre son réseau vers Saint-Étienne et Bourg-en-Bresse. Pour accompagner cette expansion, l’entreprise souhaite mettre en place un système d’information moderne et sécurisé. Ce système doit couvrir la gestion des réservations et locations, l’entretien de la flotte de véhicules ainsi que le suivi de l’activité par la direction.</w:t>
      </w:r>
    </w:p>
    <w:p w:rsidR="32B308A4" w:rsidP="5FB0C9C2" w:rsidRDefault="32B308A4" w14:paraId="46C6CCBD" w14:textId="573F3A00">
      <w:pPr>
        <w:spacing w:before="240" w:beforeAutospacing="off" w:after="240" w:afterAutospacing="off"/>
      </w:pPr>
      <w:r w:rsidRPr="5FB0C9C2" w:rsidR="32B308A4">
        <w:rPr>
          <w:rFonts w:ascii="Cambria" w:hAnsi="Cambria" w:eastAsia="Cambria" w:cs="Cambria"/>
          <w:noProof w:val="0"/>
          <w:sz w:val="22"/>
          <w:szCs w:val="22"/>
          <w:lang w:val="fr-FR"/>
        </w:rPr>
        <w:t>Jusqu’ici, l’infrastructure informatique a été confiée à un prestataire externe, mais cette solution a été jugée insatisfaisante à la suite de problèmes de sécurisation (attaque par ransomware). La nouvelle infrastructure doit donc être créée en interne, afin de garantir fiabilité et sécurité.</w:t>
      </w:r>
    </w:p>
    <w:p w:rsidR="5FB0C9C2" w:rsidRDefault="5FB0C9C2" w14:paraId="7F6A6F1C" w14:textId="09227943"/>
    <w:p w:rsidR="623EA4C4" w:rsidP="5FB0C9C2" w:rsidRDefault="623EA4C4" w14:paraId="375C1B18" w14:textId="6CD4F266">
      <w:pPr>
        <w:pStyle w:val="Heading3"/>
        <w:rPr>
          <w:noProof w:val="0"/>
          <w:sz w:val="28"/>
          <w:szCs w:val="28"/>
          <w:lang w:val="fr-FR"/>
        </w:rPr>
      </w:pPr>
      <w:bookmarkStart w:name="_Toc2063099265" w:id="375395364"/>
      <w:r w:rsidRPr="5FB0C9C2" w:rsidR="623EA4C4">
        <w:rPr>
          <w:noProof w:val="0"/>
          <w:sz w:val="28"/>
          <w:szCs w:val="28"/>
          <w:lang w:val="fr-FR"/>
        </w:rPr>
        <w:t>1.</w:t>
      </w:r>
      <w:r w:rsidRPr="5FB0C9C2" w:rsidR="32B308A4">
        <w:rPr>
          <w:noProof w:val="0"/>
          <w:sz w:val="28"/>
          <w:szCs w:val="28"/>
          <w:lang w:val="fr-FR"/>
        </w:rPr>
        <w:t>3. Objectifs recherchés</w:t>
      </w:r>
      <w:bookmarkEnd w:id="375395364"/>
    </w:p>
    <w:p w:rsidR="32B308A4" w:rsidP="5FB0C9C2" w:rsidRDefault="32B308A4" w14:paraId="3417968E" w14:textId="1A33DDA5">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Améliorer le service client grâce à un site de réservation performant et une application mobile de suivi.</w:t>
      </w:r>
    </w:p>
    <w:p w:rsidR="32B308A4" w:rsidP="5FB0C9C2" w:rsidRDefault="32B308A4" w14:paraId="4D2FE05E" w14:textId="0CE848EA">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Optimiser la gestion interne avec deux logiciels dédiés et un outil de pilotage stratégique.</w:t>
      </w:r>
    </w:p>
    <w:p w:rsidR="32B308A4" w:rsidP="5FB0C9C2" w:rsidRDefault="32B308A4" w14:paraId="16132883" w14:textId="092EE688">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Renforcer la sécurité et assurer une disponibilité de 95% du service.</w:t>
      </w:r>
    </w:p>
    <w:p w:rsidR="32B308A4" w:rsidP="5FB0C9C2" w:rsidRDefault="32B308A4" w14:paraId="59C2A20C" w14:textId="51FDDDD6">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Préparer l’expansion en garantissant une infrastructure évolutive.</w:t>
      </w:r>
    </w:p>
    <w:p w:rsidR="32B308A4" w:rsidP="5FB0C9C2" w:rsidRDefault="32B308A4" w14:paraId="6FC1A170" w14:textId="6DFC98C8">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Valoriser l’image d’Eco-Mobil face à ses concurrents en offrant une offre fiable, moderne et sécurisée.</w:t>
      </w:r>
    </w:p>
    <w:p w:rsidR="5FB0C9C2" w:rsidRDefault="5FB0C9C2" w14:paraId="64DF3723" w14:textId="2E4B564F"/>
    <w:p w:rsidR="420ADE27" w:rsidP="5FB0C9C2" w:rsidRDefault="420ADE27" w14:paraId="41729E09" w14:textId="6A4419FE">
      <w:pPr>
        <w:pStyle w:val="Heading3"/>
        <w:rPr>
          <w:noProof w:val="0"/>
          <w:sz w:val="28"/>
          <w:szCs w:val="28"/>
          <w:lang w:val="fr-FR"/>
        </w:rPr>
      </w:pPr>
      <w:bookmarkStart w:name="_Toc219315139" w:id="2025074375"/>
      <w:r w:rsidRPr="5FB0C9C2" w:rsidR="420ADE27">
        <w:rPr>
          <w:noProof w:val="0"/>
          <w:sz w:val="28"/>
          <w:szCs w:val="28"/>
          <w:lang w:val="fr-FR"/>
        </w:rPr>
        <w:t>1.</w:t>
      </w:r>
      <w:r w:rsidRPr="5FB0C9C2" w:rsidR="32B308A4">
        <w:rPr>
          <w:noProof w:val="0"/>
          <w:sz w:val="28"/>
          <w:szCs w:val="28"/>
          <w:lang w:val="fr-FR"/>
        </w:rPr>
        <w:t>4. Glossaire</w:t>
      </w:r>
      <w:bookmarkEnd w:id="2025074375"/>
    </w:p>
    <w:p w:rsidR="32B308A4" w:rsidP="5FB0C9C2" w:rsidRDefault="32B308A4" w14:paraId="606CA6E3" w14:textId="02B7E229">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Sortie location : Envoi d’un véhicule de l’agence vers l’atelier.</w:t>
      </w:r>
    </w:p>
    <w:p w:rsidR="32B308A4" w:rsidP="5FB0C9C2" w:rsidRDefault="32B308A4" w14:paraId="1E6B9EE1" w14:textId="52043D7E">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 location : Retour d’un véhicule de l’atelier vers l’agence.</w:t>
      </w:r>
    </w:p>
    <w:p w:rsidR="32B308A4" w:rsidP="5FB0C9C2" w:rsidRDefault="32B308A4" w14:paraId="131E3D10" w14:textId="0CB8C204">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Sortie atelier / Entrée atelier : Mouvement de véhicules dans le cadre de la maintenance.</w:t>
      </w:r>
    </w:p>
    <w:p w:rsidR="32B308A4" w:rsidP="5FB0C9C2" w:rsidRDefault="32B308A4" w14:paraId="7C1973BC" w14:textId="2F2D46D7">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Empreinte CB : Saisie sécurisée des données bancaires pour bloquer une réservation.</w:t>
      </w:r>
    </w:p>
    <w:p w:rsidR="32B308A4" w:rsidP="5FB0C9C2" w:rsidRDefault="32B308A4" w14:paraId="659ED5AA" w14:textId="7FAD02B5">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Gyropode : Véhicule électrique individuel de type Segway.</w:t>
      </w:r>
    </w:p>
    <w:p w:rsidR="5FB0C9C2" w:rsidRDefault="5FB0C9C2" w14:paraId="71166ACD" w14:textId="4DEB2187"/>
    <w:p w:rsidR="5FB0C9C2" w:rsidP="5FB0C9C2" w:rsidRDefault="5FB0C9C2" w14:paraId="7EC60D8C" w14:textId="27EC2AF2">
      <w:pPr>
        <w:pStyle w:val="Heading2"/>
        <w:spacing w:before="299" w:beforeAutospacing="off" w:after="299" w:afterAutospacing="off"/>
        <w:rPr>
          <w:rFonts w:ascii="Cambria" w:hAnsi="Cambria" w:eastAsia="Cambria" w:cs="Cambria"/>
          <w:b w:val="1"/>
          <w:bCs w:val="1"/>
          <w:noProof w:val="0"/>
          <w:sz w:val="36"/>
          <w:szCs w:val="36"/>
          <w:lang w:val="fr-FR"/>
        </w:rPr>
      </w:pPr>
    </w:p>
    <w:p w:rsidR="5FB0C9C2" w:rsidRDefault="5FB0C9C2" w14:paraId="699F5061" w14:textId="493937C2">
      <w:r>
        <w:br w:type="page"/>
      </w:r>
    </w:p>
    <w:p w:rsidR="64FF00C7" w:rsidP="5FB0C9C2" w:rsidRDefault="64FF00C7" w14:paraId="4A26346E" w14:textId="3E76703B">
      <w:pPr>
        <w:pStyle w:val="Heading3"/>
        <w:rPr>
          <w:noProof w:val="0"/>
          <w:sz w:val="28"/>
          <w:szCs w:val="28"/>
          <w:lang w:val="fr-FR"/>
        </w:rPr>
      </w:pPr>
      <w:bookmarkStart w:name="_Toc396748996" w:id="1022919848"/>
      <w:r w:rsidRPr="5FB0C9C2" w:rsidR="64FF00C7">
        <w:rPr>
          <w:noProof w:val="0"/>
          <w:sz w:val="28"/>
          <w:szCs w:val="28"/>
          <w:lang w:val="fr-FR"/>
        </w:rPr>
        <w:t>1.</w:t>
      </w:r>
      <w:r w:rsidRPr="5FB0C9C2" w:rsidR="32B308A4">
        <w:rPr>
          <w:noProof w:val="0"/>
          <w:sz w:val="28"/>
          <w:szCs w:val="28"/>
          <w:lang w:val="fr-FR"/>
        </w:rPr>
        <w:t>5. Existant informatique</w:t>
      </w:r>
      <w:bookmarkEnd w:id="1022919848"/>
    </w:p>
    <w:p w:rsidR="32B308A4" w:rsidP="5FB0C9C2" w:rsidRDefault="32B308A4" w14:paraId="4242B1A8" w14:textId="55F3746B">
      <w:pPr>
        <w:spacing w:before="240" w:beforeAutospacing="off" w:after="240" w:afterAutospacing="off"/>
      </w:pPr>
      <w:r w:rsidRPr="5FB0C9C2" w:rsidR="32B308A4">
        <w:rPr>
          <w:rFonts w:ascii="Cambria" w:hAnsi="Cambria" w:eastAsia="Cambria" w:cs="Cambria"/>
          <w:noProof w:val="0"/>
          <w:sz w:val="22"/>
          <w:szCs w:val="22"/>
          <w:lang w:val="fr-FR"/>
        </w:rPr>
        <w:t>Actuellement :</w:t>
      </w:r>
    </w:p>
    <w:p w:rsidR="32B308A4" w:rsidP="5FB0C9C2" w:rsidRDefault="32B308A4" w14:paraId="0FEB9377" w14:textId="68C4741B">
      <w:pPr>
        <w:pStyle w:val="ListParagraph"/>
        <w:numPr>
          <w:ilvl w:val="0"/>
          <w:numId w:val="6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Un logiciel de location utilisé dans les agences.</w:t>
      </w:r>
    </w:p>
    <w:p w:rsidR="32B308A4" w:rsidP="5FB0C9C2" w:rsidRDefault="32B308A4" w14:paraId="3ADD45DD" w14:textId="693CE4F4">
      <w:pPr>
        <w:pStyle w:val="ListParagraph"/>
        <w:numPr>
          <w:ilvl w:val="0"/>
          <w:numId w:val="6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Une application mobile de suivi pour les clients.</w:t>
      </w:r>
    </w:p>
    <w:p w:rsidR="32B308A4" w:rsidP="5FB0C9C2" w:rsidRDefault="32B308A4" w14:paraId="04E1B90A" w14:textId="7E44CD6A">
      <w:pPr>
        <w:pStyle w:val="ListParagraph"/>
        <w:numPr>
          <w:ilvl w:val="0"/>
          <w:numId w:val="6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La direction souhaite disposer d’un outil de suivi dédié avec des indicateurs financiers et opérationnels.</w:t>
      </w:r>
    </w:p>
    <w:p w:rsidR="32B308A4" w:rsidP="5FB0C9C2" w:rsidRDefault="32B308A4" w14:paraId="203C5D97" w14:textId="11D607C4">
      <w:pPr>
        <w:spacing w:before="240" w:beforeAutospacing="off" w:after="240" w:afterAutospacing="off"/>
      </w:pPr>
      <w:r w:rsidRPr="5FB0C9C2" w:rsidR="32B308A4">
        <w:rPr>
          <w:rFonts w:ascii="Cambria" w:hAnsi="Cambria" w:eastAsia="Cambria" w:cs="Cambria"/>
          <w:noProof w:val="0"/>
          <w:sz w:val="22"/>
          <w:szCs w:val="22"/>
          <w:lang w:val="fr-FR"/>
        </w:rPr>
        <w:t>Les infrastructures actuelles de l’axe Annecy et de Valence sont gérées par un prestataire externe mais ne seront pas reconduites. Les nouvelles agences (Bron, Lyon, Saint-Étienne, Bourg-en-Bresse) nécessiteront une infrastructure informatique construite de zéro.</w:t>
      </w:r>
    </w:p>
    <w:p w:rsidR="5FB0C9C2" w:rsidRDefault="5FB0C9C2" w14:paraId="0E676DDA" w14:textId="17CDE611"/>
    <w:p w:rsidR="5504069B" w:rsidP="5FB0C9C2" w:rsidRDefault="5504069B" w14:paraId="6363834C" w14:textId="343E0387">
      <w:pPr>
        <w:pStyle w:val="Heading3"/>
        <w:rPr>
          <w:noProof w:val="0"/>
          <w:sz w:val="28"/>
          <w:szCs w:val="28"/>
          <w:lang w:val="fr-FR"/>
        </w:rPr>
      </w:pPr>
      <w:bookmarkStart w:name="_Toc1485417447" w:id="835261612"/>
      <w:r w:rsidRPr="5FB0C9C2" w:rsidR="5504069B">
        <w:rPr>
          <w:noProof w:val="0"/>
          <w:sz w:val="28"/>
          <w:szCs w:val="28"/>
          <w:lang w:val="fr-FR"/>
        </w:rPr>
        <w:t>1.</w:t>
      </w:r>
      <w:r w:rsidRPr="5FB0C9C2" w:rsidR="32B308A4">
        <w:rPr>
          <w:noProof w:val="0"/>
          <w:sz w:val="28"/>
          <w:szCs w:val="28"/>
          <w:lang w:val="fr-FR"/>
        </w:rPr>
        <w:t>6. Contraintes techniques et réglementaires</w:t>
      </w:r>
      <w:bookmarkEnd w:id="835261612"/>
    </w:p>
    <w:p w:rsidR="32B308A4" w:rsidP="5FB0C9C2" w:rsidRDefault="32B308A4" w14:paraId="2C251AA3" w14:textId="76A56149">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Sécurité renforcée : Mots de passe conformes aux recommandations de l’ANSSI, protection contre les cyberattaques.</w:t>
      </w:r>
    </w:p>
    <w:p w:rsidR="32B308A4" w:rsidP="5FB0C9C2" w:rsidRDefault="32B308A4" w14:paraId="40A7FD44" w14:textId="55462F8D">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Disponibilité minimale de 95 % du service location.</w:t>
      </w:r>
    </w:p>
    <w:p w:rsidR="32B308A4" w:rsidP="5FB0C9C2" w:rsidRDefault="32B308A4" w14:paraId="1492CC11" w14:textId="1F4393C4">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centralisée des utilisateurs et de leurs droits.</w:t>
      </w:r>
    </w:p>
    <w:p w:rsidR="32B308A4" w:rsidP="5FB0C9C2" w:rsidRDefault="32B308A4" w14:paraId="1C34197D" w14:textId="66C34050">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Outil de ticketing pour gérer les demandes des collaborateurs.</w:t>
      </w:r>
    </w:p>
    <w:p w:rsidR="32B308A4" w:rsidP="5FB0C9C2" w:rsidRDefault="32B308A4" w14:paraId="0CF2959B" w14:textId="13DE78FE">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Limitation des déplacements du technicien informatique grâce à des outils de gestion à distance.</w:t>
      </w:r>
    </w:p>
    <w:p w:rsidR="32B308A4" w:rsidP="5FB0C9C2" w:rsidRDefault="32B308A4" w14:paraId="1B5EA1CA" w14:textId="344E0AAC">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Respect de la législation en matière de protection des données clients.</w:t>
      </w:r>
    </w:p>
    <w:p w:rsidR="5FB0C9C2" w:rsidRDefault="5FB0C9C2" w14:paraId="01D47A1D" w14:textId="3A817D1E"/>
    <w:p w:rsidR="51BFCB59" w:rsidP="5FB0C9C2" w:rsidRDefault="51BFCB59" w14:paraId="5B42ABF8" w14:textId="656DFBA8">
      <w:pPr>
        <w:pStyle w:val="Heading3"/>
        <w:rPr>
          <w:noProof w:val="0"/>
          <w:sz w:val="28"/>
          <w:szCs w:val="28"/>
          <w:lang w:val="fr-FR"/>
        </w:rPr>
      </w:pPr>
      <w:bookmarkStart w:name="_Toc1047284398" w:id="252317186"/>
      <w:r w:rsidRPr="5FB0C9C2" w:rsidR="51BFCB59">
        <w:rPr>
          <w:noProof w:val="0"/>
          <w:sz w:val="28"/>
          <w:szCs w:val="28"/>
          <w:lang w:val="fr-FR"/>
        </w:rPr>
        <w:t>1.</w:t>
      </w:r>
      <w:r w:rsidRPr="5FB0C9C2" w:rsidR="32B308A4">
        <w:rPr>
          <w:noProof w:val="0"/>
          <w:sz w:val="28"/>
          <w:szCs w:val="28"/>
          <w:lang w:val="fr-FR"/>
        </w:rPr>
        <w:t>7. Périmètre du projet</w:t>
      </w:r>
      <w:bookmarkEnd w:id="252317186"/>
    </w:p>
    <w:p w:rsidR="32B308A4" w:rsidP="5FB0C9C2" w:rsidRDefault="32B308A4" w14:paraId="0FE4F643" w14:textId="67C6C540">
      <w:pPr>
        <w:spacing w:before="240" w:beforeAutospacing="off" w:after="240" w:afterAutospacing="off"/>
      </w:pPr>
      <w:r w:rsidRPr="5FB0C9C2" w:rsidR="32B308A4">
        <w:rPr>
          <w:rFonts w:ascii="Cambria" w:hAnsi="Cambria" w:eastAsia="Cambria" w:cs="Cambria"/>
          <w:b w:val="1"/>
          <w:bCs w:val="1"/>
          <w:noProof w:val="0"/>
          <w:sz w:val="22"/>
          <w:szCs w:val="22"/>
          <w:lang w:val="fr-FR"/>
        </w:rPr>
        <w:t>Inclus dans le projet :</w:t>
      </w:r>
    </w:p>
    <w:p w:rsidR="32B308A4" w:rsidP="5FB0C9C2" w:rsidRDefault="32B308A4" w14:paraId="34C1BDDB" w14:textId="3342731C">
      <w:pPr>
        <w:pStyle w:val="ListParagraph"/>
        <w:numPr>
          <w:ilvl w:val="0"/>
          <w:numId w:val="71"/>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des réservations et locations.</w:t>
      </w:r>
    </w:p>
    <w:p w:rsidR="32B308A4" w:rsidP="5FB0C9C2" w:rsidRDefault="32B308A4" w14:paraId="4EBC46F4" w14:textId="4E77BED2">
      <w:pPr>
        <w:pStyle w:val="ListParagraph"/>
        <w:numPr>
          <w:ilvl w:val="0"/>
          <w:numId w:val="71"/>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de l’atelier (maintenance, réparations, suivi des interventions).</w:t>
      </w:r>
    </w:p>
    <w:p w:rsidR="32B308A4" w:rsidP="5FB0C9C2" w:rsidRDefault="32B308A4" w14:paraId="5E609FCC" w14:textId="2D4CE105">
      <w:pPr>
        <w:pStyle w:val="ListParagraph"/>
        <w:numPr>
          <w:ilvl w:val="0"/>
          <w:numId w:val="71"/>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Outil de suivi pour la direction.</w:t>
      </w:r>
    </w:p>
    <w:p w:rsidR="32B308A4" w:rsidP="5FB0C9C2" w:rsidRDefault="32B308A4" w14:paraId="6D76F3CE" w14:textId="4F459286">
      <w:pPr>
        <w:pStyle w:val="ListParagraph"/>
        <w:numPr>
          <w:ilvl w:val="0"/>
          <w:numId w:val="71"/>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Mise en place de la nouvelle infrastructure (Bron, Lyon, Saint-Étienne, Bourg-en-Bresse).</w:t>
      </w:r>
    </w:p>
    <w:p w:rsidR="32B308A4" w:rsidP="5FB0C9C2" w:rsidRDefault="32B308A4" w14:paraId="63CEC507" w14:textId="01489D89">
      <w:pPr>
        <w:pStyle w:val="ListParagraph"/>
        <w:numPr>
          <w:ilvl w:val="0"/>
          <w:numId w:val="71"/>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Outil interne de support technique.</w:t>
      </w:r>
    </w:p>
    <w:p w:rsidR="32B308A4" w:rsidP="5FB0C9C2" w:rsidRDefault="32B308A4" w14:paraId="4A7D39F2" w14:textId="59EB7D96">
      <w:pPr>
        <w:spacing w:before="240" w:beforeAutospacing="off" w:after="240" w:afterAutospacing="off"/>
      </w:pPr>
      <w:r w:rsidRPr="5FB0C9C2" w:rsidR="32B308A4">
        <w:rPr>
          <w:rFonts w:ascii="Cambria" w:hAnsi="Cambria" w:eastAsia="Cambria" w:cs="Cambria"/>
          <w:b w:val="1"/>
          <w:bCs w:val="1"/>
          <w:noProof w:val="0"/>
          <w:sz w:val="22"/>
          <w:szCs w:val="22"/>
          <w:lang w:val="fr-FR"/>
        </w:rPr>
        <w:t>Exclus du projet :</w:t>
      </w:r>
    </w:p>
    <w:p w:rsidR="32B308A4" w:rsidP="5FB0C9C2" w:rsidRDefault="32B308A4" w14:paraId="7A0367FC" w14:textId="37A06271">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des paiements en ligne.</w:t>
      </w:r>
    </w:p>
    <w:p w:rsidR="32B308A4" w:rsidP="5FB0C9C2" w:rsidRDefault="32B308A4" w14:paraId="2BA44474" w14:textId="5269CB77">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Transport des véhicules entre agences et ateliers.</w:t>
      </w:r>
    </w:p>
    <w:p w:rsidR="32B308A4" w:rsidP="5FB0C9C2" w:rsidRDefault="32B308A4" w14:paraId="62F8757D" w14:textId="57E6CC90">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juridique des sinistres ou vols.</w:t>
      </w:r>
    </w:p>
    <w:p w:rsidR="32B308A4" w:rsidP="5FB0C9C2" w:rsidRDefault="32B308A4" w14:paraId="31C7D3AA" w14:textId="5744D8D4">
      <w:pPr>
        <w:pStyle w:val="ListParagraph"/>
        <w:numPr>
          <w:ilvl w:val="0"/>
          <w:numId w:val="72"/>
        </w:numPr>
        <w:spacing w:before="240" w:beforeAutospacing="off" w:after="240" w:afterAutospacing="off"/>
        <w:rPr>
          <w:rFonts w:ascii="Cambria" w:hAnsi="Cambria" w:eastAsia="Cambria" w:cs="Cambria"/>
          <w:noProof w:val="0"/>
          <w:sz w:val="22"/>
          <w:szCs w:val="22"/>
          <w:lang w:val="fr-FR"/>
        </w:rPr>
      </w:pPr>
      <w:bookmarkStart w:name="_Int_4XNQDpFJ" w:id="963935043"/>
      <w:r w:rsidRPr="5FB0C9C2" w:rsidR="32B308A4">
        <w:rPr>
          <w:rFonts w:ascii="Cambria" w:hAnsi="Cambria" w:eastAsia="Cambria" w:cs="Cambria"/>
          <w:noProof w:val="0"/>
          <w:sz w:val="22"/>
          <w:szCs w:val="22"/>
          <w:lang w:val="fr-FR"/>
        </w:rPr>
        <w:t>Maintenance constructeur</w:t>
      </w:r>
      <w:bookmarkEnd w:id="963935043"/>
      <w:r w:rsidRPr="5FB0C9C2" w:rsidR="32B308A4">
        <w:rPr>
          <w:rFonts w:ascii="Cambria" w:hAnsi="Cambria" w:eastAsia="Cambria" w:cs="Cambria"/>
          <w:noProof w:val="0"/>
          <w:sz w:val="22"/>
          <w:szCs w:val="22"/>
          <w:lang w:val="fr-FR"/>
        </w:rPr>
        <w:t xml:space="preserve"> hors garantie.</w:t>
      </w:r>
    </w:p>
    <w:p w:rsidR="5FB0C9C2" w:rsidRDefault="5FB0C9C2" w14:paraId="20DA7FAC" w14:textId="7BD26A18"/>
    <w:p w:rsidR="409E1553" w:rsidP="5FB0C9C2" w:rsidRDefault="409E1553" w14:paraId="735255EF" w14:textId="63D1AAF8">
      <w:pPr>
        <w:pStyle w:val="Heading2"/>
        <w:spacing w:before="299" w:beforeAutospacing="off" w:after="299" w:afterAutospacing="off"/>
        <w:rPr>
          <w:rFonts w:ascii="Cambria" w:hAnsi="Cambria" w:eastAsia="Cambria" w:cs="Cambria"/>
          <w:b w:val="1"/>
          <w:bCs w:val="1"/>
          <w:noProof w:val="0"/>
          <w:sz w:val="36"/>
          <w:szCs w:val="36"/>
          <w:lang w:val="fr-FR"/>
        </w:rPr>
      </w:pPr>
      <w:bookmarkStart w:name="_Toc1864141722" w:id="1638288322"/>
      <w:r w:rsidRPr="5FB0C9C2" w:rsidR="409E1553">
        <w:rPr>
          <w:rFonts w:ascii="Cambria" w:hAnsi="Cambria" w:eastAsia="Cambria" w:cs="Cambria"/>
          <w:b w:val="1"/>
          <w:bCs w:val="1"/>
          <w:noProof w:val="0"/>
          <w:sz w:val="36"/>
          <w:szCs w:val="36"/>
          <w:lang w:val="fr-FR"/>
        </w:rPr>
        <w:t>2</w:t>
      </w:r>
      <w:r w:rsidRPr="5FB0C9C2" w:rsidR="32B308A4">
        <w:rPr>
          <w:rFonts w:ascii="Cambria" w:hAnsi="Cambria" w:eastAsia="Cambria" w:cs="Cambria"/>
          <w:b w:val="1"/>
          <w:bCs w:val="1"/>
          <w:noProof w:val="0"/>
          <w:sz w:val="36"/>
          <w:szCs w:val="36"/>
          <w:lang w:val="fr-FR"/>
        </w:rPr>
        <w:t xml:space="preserve">. </w:t>
      </w:r>
      <w:r w:rsidRPr="5FB0C9C2" w:rsidR="6C69C383">
        <w:rPr>
          <w:rFonts w:ascii="Cambria" w:hAnsi="Cambria" w:eastAsia="Cambria" w:cs="Cambria"/>
          <w:b w:val="1"/>
          <w:bCs w:val="1"/>
          <w:noProof w:val="0"/>
          <w:sz w:val="36"/>
          <w:szCs w:val="36"/>
          <w:lang w:val="fr-FR"/>
        </w:rPr>
        <w:t>Expression du Besoin</w:t>
      </w:r>
      <w:bookmarkEnd w:id="1638288322"/>
    </w:p>
    <w:p w:rsidR="7A16CE93" w:rsidP="5FB0C9C2" w:rsidRDefault="7A16CE93" w14:paraId="3FCE8DDA" w14:textId="705EFBB5">
      <w:pPr>
        <w:pStyle w:val="Heading3"/>
        <w:spacing w:before="281" w:beforeAutospacing="off" w:after="281" w:afterAutospacing="off"/>
        <w:rPr>
          <w:rFonts w:ascii="Calibri" w:hAnsi="Calibri" w:eastAsia="Calibri" w:cs="Calibri"/>
          <w:b w:val="1"/>
          <w:bCs w:val="1"/>
          <w:i w:val="0"/>
          <w:iCs w:val="0"/>
          <w:noProof w:val="0"/>
          <w:sz w:val="28"/>
          <w:szCs w:val="28"/>
          <w:lang w:val="fr-FR"/>
        </w:rPr>
      </w:pPr>
      <w:bookmarkStart w:name="_Toc1222987149" w:id="51597653"/>
      <w:r w:rsidRPr="5FB0C9C2" w:rsidR="7A16CE93">
        <w:rPr>
          <w:rFonts w:ascii="Calibri" w:hAnsi="Calibri" w:eastAsia="Calibri" w:cs="Calibri"/>
          <w:b w:val="1"/>
          <w:bCs w:val="1"/>
          <w:i w:val="0"/>
          <w:iCs w:val="0"/>
          <w:noProof w:val="0"/>
          <w:sz w:val="28"/>
          <w:szCs w:val="28"/>
          <w:lang w:val="fr-FR"/>
        </w:rPr>
        <w:t>2</w:t>
      </w:r>
      <w:r w:rsidRPr="5FB0C9C2" w:rsidR="32B308A4">
        <w:rPr>
          <w:rFonts w:ascii="Calibri" w:hAnsi="Calibri" w:eastAsia="Calibri" w:cs="Calibri"/>
          <w:b w:val="1"/>
          <w:bCs w:val="1"/>
          <w:i w:val="0"/>
          <w:iCs w:val="0"/>
          <w:noProof w:val="0"/>
          <w:sz w:val="28"/>
          <w:szCs w:val="28"/>
          <w:lang w:val="fr-FR"/>
        </w:rPr>
        <w:t>.1 Fonctionnalités liées à la Location</w:t>
      </w:r>
      <w:bookmarkEnd w:id="51597653"/>
    </w:p>
    <w:p w:rsidR="4B000FB0" w:rsidP="5FB0C9C2" w:rsidRDefault="4B000FB0" w14:paraId="70538B6B" w14:textId="7E17AF08">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735048385" w:id="1467907583"/>
      <w:r w:rsidRPr="5FB0C9C2" w:rsidR="4B000FB0">
        <w:rPr>
          <w:rFonts w:ascii="Calibri" w:hAnsi="Calibri" w:eastAsia="Calibri" w:cs="Calibri"/>
          <w:b w:val="1"/>
          <w:bCs w:val="1"/>
          <w:i w:val="0"/>
          <w:iCs w:val="0"/>
          <w:noProof w:val="0"/>
          <w:sz w:val="24"/>
          <w:szCs w:val="24"/>
          <w:lang w:val="fr-FR"/>
        </w:rPr>
        <w:t>2</w:t>
      </w:r>
      <w:r w:rsidRPr="5FB0C9C2" w:rsidR="32B308A4">
        <w:rPr>
          <w:rFonts w:ascii="Calibri" w:hAnsi="Calibri" w:eastAsia="Calibri" w:cs="Calibri"/>
          <w:b w:val="1"/>
          <w:bCs w:val="1"/>
          <w:i w:val="0"/>
          <w:iCs w:val="0"/>
          <w:noProof w:val="0"/>
          <w:sz w:val="24"/>
          <w:szCs w:val="24"/>
          <w:lang w:val="fr-FR"/>
        </w:rPr>
        <w:t>.1.1 Création d’un compte client</w:t>
      </w:r>
      <w:bookmarkEnd w:id="1467907583"/>
    </w:p>
    <w:p w:rsidR="32B308A4" w:rsidP="5FB0C9C2" w:rsidRDefault="32B308A4" w14:paraId="7E3A79AF" w14:textId="58A0D322">
      <w:pPr>
        <w:pStyle w:val="ListParagraph"/>
        <w:numPr>
          <w:ilvl w:val="0"/>
          <w:numId w:val="73"/>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Client</w:t>
      </w:r>
    </w:p>
    <w:p w:rsidR="32B308A4" w:rsidP="5FB0C9C2" w:rsidRDefault="32B308A4" w14:paraId="0F6136AE" w14:textId="657E317B">
      <w:pPr>
        <w:pStyle w:val="ListParagraph"/>
        <w:numPr>
          <w:ilvl w:val="0"/>
          <w:numId w:val="73"/>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 xml:space="preserve">Entrées : </w:t>
      </w:r>
      <w:bookmarkStart w:name="_Int_32BoJ0Bl" w:id="1722805585"/>
      <w:r w:rsidRPr="5FB0C9C2" w:rsidR="32B308A4">
        <w:rPr>
          <w:rFonts w:ascii="Cambria" w:hAnsi="Cambria" w:eastAsia="Cambria" w:cs="Cambria"/>
          <w:noProof w:val="0"/>
          <w:sz w:val="22"/>
          <w:szCs w:val="22"/>
          <w:lang w:val="fr-FR"/>
        </w:rPr>
        <w:t>email</w:t>
      </w:r>
      <w:bookmarkEnd w:id="1722805585"/>
      <w:r w:rsidRPr="5FB0C9C2" w:rsidR="32B308A4">
        <w:rPr>
          <w:rFonts w:ascii="Cambria" w:hAnsi="Cambria" w:eastAsia="Cambria" w:cs="Cambria"/>
          <w:noProof w:val="0"/>
          <w:sz w:val="22"/>
          <w:szCs w:val="22"/>
          <w:lang w:val="fr-FR"/>
        </w:rPr>
        <w:t>, mot de passe sécurisé</w:t>
      </w:r>
    </w:p>
    <w:p w:rsidR="32B308A4" w:rsidP="5FB0C9C2" w:rsidRDefault="32B308A4" w14:paraId="71EFCD56" w14:textId="06863B67">
      <w:pPr>
        <w:pStyle w:val="ListParagraph"/>
        <w:numPr>
          <w:ilvl w:val="0"/>
          <w:numId w:val="73"/>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un compte personnel permettant la réservation et le suivi.</w:t>
      </w:r>
    </w:p>
    <w:p w:rsidR="0B4274A9" w:rsidP="5FB0C9C2" w:rsidRDefault="0B4274A9" w14:paraId="59A60565" w14:textId="7CA1D82F">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708617133" w:id="1733644852"/>
      <w:r w:rsidRPr="5FB0C9C2" w:rsidR="0B4274A9">
        <w:rPr>
          <w:rFonts w:ascii="Calibri" w:hAnsi="Calibri" w:eastAsia="Calibri" w:cs="Calibri"/>
          <w:b w:val="1"/>
          <w:bCs w:val="1"/>
          <w:i w:val="0"/>
          <w:iCs w:val="0"/>
          <w:noProof w:val="0"/>
          <w:sz w:val="24"/>
          <w:szCs w:val="24"/>
          <w:lang w:val="fr-FR"/>
        </w:rPr>
        <w:t>2</w:t>
      </w:r>
      <w:r w:rsidRPr="5FB0C9C2" w:rsidR="32B308A4">
        <w:rPr>
          <w:rFonts w:ascii="Calibri" w:hAnsi="Calibri" w:eastAsia="Calibri" w:cs="Calibri"/>
          <w:b w:val="1"/>
          <w:bCs w:val="1"/>
          <w:i w:val="0"/>
          <w:iCs w:val="0"/>
          <w:noProof w:val="0"/>
          <w:sz w:val="24"/>
          <w:szCs w:val="24"/>
          <w:lang w:val="fr-FR"/>
        </w:rPr>
        <w:t>.1.2 Réservation d’un véhicule</w:t>
      </w:r>
      <w:bookmarkEnd w:id="1733644852"/>
    </w:p>
    <w:p w:rsidR="32B308A4" w:rsidP="5FB0C9C2" w:rsidRDefault="32B308A4" w14:paraId="491199DA" w14:textId="2EAE4FA3">
      <w:pPr>
        <w:pStyle w:val="ListParagraph"/>
        <w:numPr>
          <w:ilvl w:val="0"/>
          <w:numId w:val="74"/>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Client connecté</w:t>
      </w:r>
    </w:p>
    <w:p w:rsidR="32B308A4" w:rsidP="5FB0C9C2" w:rsidRDefault="32B308A4" w14:paraId="55E2051A" w14:textId="13752711">
      <w:pPr>
        <w:pStyle w:val="ListParagraph"/>
        <w:numPr>
          <w:ilvl w:val="0"/>
          <w:numId w:val="74"/>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agence, nombre de personnes, type(s) de véhicule, prénoms, date/heure, durée, demandes spéciales éventuelles</w:t>
      </w:r>
    </w:p>
    <w:p w:rsidR="32B308A4" w:rsidP="5FB0C9C2" w:rsidRDefault="32B308A4" w14:paraId="54EDFBDB" w14:textId="6DA4496B">
      <w:pPr>
        <w:pStyle w:val="ListParagraph"/>
        <w:numPr>
          <w:ilvl w:val="0"/>
          <w:numId w:val="74"/>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confirmation de réservation, attribution d’un numéro, véhicules bloqués comme « réservés ».</w:t>
      </w:r>
    </w:p>
    <w:p w:rsidR="16A2D850" w:rsidP="5FB0C9C2" w:rsidRDefault="16A2D850" w14:paraId="05C7395C" w14:textId="41AAAD11">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2081255522" w:id="477883663"/>
      <w:r w:rsidRPr="5FB0C9C2" w:rsidR="16A2D850">
        <w:rPr>
          <w:rFonts w:ascii="Calibri" w:hAnsi="Calibri" w:eastAsia="Calibri" w:cs="Calibri"/>
          <w:b w:val="1"/>
          <w:bCs w:val="1"/>
          <w:i w:val="0"/>
          <w:iCs w:val="0"/>
          <w:noProof w:val="0"/>
          <w:sz w:val="24"/>
          <w:szCs w:val="24"/>
          <w:lang w:val="fr-FR"/>
        </w:rPr>
        <w:t>2</w:t>
      </w:r>
      <w:r w:rsidRPr="5FB0C9C2" w:rsidR="32B308A4">
        <w:rPr>
          <w:rFonts w:ascii="Calibri" w:hAnsi="Calibri" w:eastAsia="Calibri" w:cs="Calibri"/>
          <w:b w:val="1"/>
          <w:bCs w:val="1"/>
          <w:i w:val="0"/>
          <w:iCs w:val="0"/>
          <w:noProof w:val="0"/>
          <w:sz w:val="24"/>
          <w:szCs w:val="24"/>
          <w:lang w:val="fr-FR"/>
        </w:rPr>
        <w:t>.1.3 Validation et paiement</w:t>
      </w:r>
      <w:bookmarkEnd w:id="477883663"/>
    </w:p>
    <w:p w:rsidR="32B308A4" w:rsidP="5FB0C9C2" w:rsidRDefault="32B308A4" w14:paraId="67597C3A" w14:textId="1E9C0F6C">
      <w:pPr>
        <w:pStyle w:val="ListParagraph"/>
        <w:numPr>
          <w:ilvl w:val="0"/>
          <w:numId w:val="7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Agence de location</w:t>
      </w:r>
    </w:p>
    <w:p w:rsidR="32B308A4" w:rsidP="5FB0C9C2" w:rsidRDefault="32B308A4" w14:paraId="42D3ABA0" w14:textId="10AD01C8">
      <w:pPr>
        <w:pStyle w:val="ListParagraph"/>
        <w:numPr>
          <w:ilvl w:val="0"/>
          <w:numId w:val="7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numéro de réservation, validation paiement via prestataire bancaire</w:t>
      </w:r>
    </w:p>
    <w:p w:rsidR="32B308A4" w:rsidP="5FB0C9C2" w:rsidRDefault="32B308A4" w14:paraId="6DCC0AA7" w14:textId="29D6375D">
      <w:pPr>
        <w:pStyle w:val="ListParagraph"/>
        <w:numPr>
          <w:ilvl w:val="0"/>
          <w:numId w:val="7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réservation en statut « en cours », véhicules marqués « loués ».</w:t>
      </w:r>
    </w:p>
    <w:p w:rsidR="4B4CBEDE" w:rsidP="5FB0C9C2" w:rsidRDefault="4B4CBEDE" w14:paraId="3D7F2CA3" w14:textId="3593A39D">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1587110270" w:id="298109607"/>
      <w:r w:rsidRPr="5FB0C9C2" w:rsidR="4B4CBEDE">
        <w:rPr>
          <w:rFonts w:ascii="Calibri" w:hAnsi="Calibri" w:eastAsia="Calibri" w:cs="Calibri"/>
          <w:b w:val="1"/>
          <w:bCs w:val="1"/>
          <w:i w:val="0"/>
          <w:iCs w:val="0"/>
          <w:noProof w:val="0"/>
          <w:sz w:val="24"/>
          <w:szCs w:val="24"/>
          <w:lang w:val="fr-FR"/>
        </w:rPr>
        <w:t>2</w:t>
      </w:r>
      <w:r w:rsidRPr="5FB0C9C2" w:rsidR="32B308A4">
        <w:rPr>
          <w:rFonts w:ascii="Calibri" w:hAnsi="Calibri" w:eastAsia="Calibri" w:cs="Calibri"/>
          <w:b w:val="1"/>
          <w:bCs w:val="1"/>
          <w:i w:val="0"/>
          <w:iCs w:val="0"/>
          <w:noProof w:val="0"/>
          <w:sz w:val="24"/>
          <w:szCs w:val="24"/>
          <w:lang w:val="fr-FR"/>
        </w:rPr>
        <w:t>.1.4 Restitution du véhicule</w:t>
      </w:r>
      <w:bookmarkEnd w:id="298109607"/>
    </w:p>
    <w:p w:rsidR="32B308A4" w:rsidP="5FB0C9C2" w:rsidRDefault="32B308A4" w14:paraId="3FAE59EB" w14:textId="2793C69F">
      <w:pPr>
        <w:pStyle w:val="ListParagraph"/>
        <w:numPr>
          <w:ilvl w:val="0"/>
          <w:numId w:val="76"/>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Agence de location</w:t>
      </w:r>
    </w:p>
    <w:p w:rsidR="32B308A4" w:rsidP="5FB0C9C2" w:rsidRDefault="32B308A4" w14:paraId="63CD709F" w14:textId="0DE93A83">
      <w:pPr>
        <w:pStyle w:val="ListParagraph"/>
        <w:numPr>
          <w:ilvl w:val="0"/>
          <w:numId w:val="76"/>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numéro de réservation, véhicules restitués</w:t>
      </w:r>
    </w:p>
    <w:p w:rsidR="32B308A4" w:rsidP="5FB0C9C2" w:rsidRDefault="32B308A4" w14:paraId="04C0846A" w14:textId="24D9F03D">
      <w:pPr>
        <w:pStyle w:val="ListParagraph"/>
        <w:numPr>
          <w:ilvl w:val="0"/>
          <w:numId w:val="76"/>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réservation en statut « terminée », véhicules à nouveau disponibles.</w:t>
      </w:r>
    </w:p>
    <w:p w:rsidR="74007B2A" w:rsidP="5FB0C9C2" w:rsidRDefault="74007B2A" w14:paraId="300B1526" w14:textId="3E5873F1">
      <w:pPr>
        <w:pStyle w:val="Heading3"/>
        <w:spacing w:before="281" w:beforeAutospacing="off" w:after="281" w:afterAutospacing="off"/>
        <w:rPr>
          <w:rFonts w:ascii="Calibri" w:hAnsi="Calibri" w:eastAsia="Calibri" w:cs="Calibri"/>
          <w:b w:val="1"/>
          <w:bCs w:val="1"/>
          <w:i w:val="0"/>
          <w:iCs w:val="0"/>
          <w:noProof w:val="0"/>
          <w:sz w:val="28"/>
          <w:szCs w:val="28"/>
          <w:lang w:val="fr-FR"/>
        </w:rPr>
      </w:pPr>
      <w:bookmarkStart w:name="_Toc910050035" w:id="1270059992"/>
      <w:r w:rsidRPr="5FB0C9C2" w:rsidR="74007B2A">
        <w:rPr>
          <w:rFonts w:ascii="Calibri" w:hAnsi="Calibri" w:eastAsia="Calibri" w:cs="Calibri"/>
          <w:b w:val="1"/>
          <w:bCs w:val="1"/>
          <w:i w:val="0"/>
          <w:iCs w:val="0"/>
          <w:noProof w:val="0"/>
          <w:sz w:val="28"/>
          <w:szCs w:val="28"/>
          <w:lang w:val="fr-FR"/>
        </w:rPr>
        <w:t>2</w:t>
      </w:r>
      <w:r w:rsidRPr="5FB0C9C2" w:rsidR="32B308A4">
        <w:rPr>
          <w:rFonts w:ascii="Calibri" w:hAnsi="Calibri" w:eastAsia="Calibri" w:cs="Calibri"/>
          <w:b w:val="1"/>
          <w:bCs w:val="1"/>
          <w:i w:val="0"/>
          <w:iCs w:val="0"/>
          <w:noProof w:val="0"/>
          <w:sz w:val="28"/>
          <w:szCs w:val="28"/>
          <w:lang w:val="fr-FR"/>
        </w:rPr>
        <w:t>.2 Fonctionnalités liées à l’Atelier</w:t>
      </w:r>
      <w:bookmarkEnd w:id="1270059992"/>
    </w:p>
    <w:p w:rsidR="17E39DC4" w:rsidP="5FB0C9C2" w:rsidRDefault="17E39DC4" w14:paraId="0CCB9D54" w14:textId="1D2CC417">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158147818" w:id="531973819"/>
      <w:r w:rsidRPr="5FB0C9C2" w:rsidR="17E39DC4">
        <w:rPr>
          <w:rFonts w:ascii="Calibri" w:hAnsi="Calibri" w:eastAsia="Calibri" w:cs="Calibri"/>
          <w:b w:val="1"/>
          <w:bCs w:val="1"/>
          <w:i w:val="0"/>
          <w:iCs w:val="0"/>
          <w:noProof w:val="0"/>
          <w:sz w:val="24"/>
          <w:szCs w:val="24"/>
          <w:lang w:val="fr-FR"/>
        </w:rPr>
        <w:t>2</w:t>
      </w:r>
      <w:r w:rsidRPr="5FB0C9C2" w:rsidR="32B308A4">
        <w:rPr>
          <w:rFonts w:ascii="Calibri" w:hAnsi="Calibri" w:eastAsia="Calibri" w:cs="Calibri"/>
          <w:b w:val="1"/>
          <w:bCs w:val="1"/>
          <w:i w:val="0"/>
          <w:iCs w:val="0"/>
          <w:noProof w:val="0"/>
          <w:sz w:val="24"/>
          <w:szCs w:val="24"/>
          <w:lang w:val="fr-FR"/>
        </w:rPr>
        <w:t>.2.1 Demande d’intervention</w:t>
      </w:r>
      <w:bookmarkEnd w:id="531973819"/>
    </w:p>
    <w:p w:rsidR="32B308A4" w:rsidP="5FB0C9C2" w:rsidRDefault="32B308A4" w14:paraId="37A60EEB" w14:textId="70604023">
      <w:pPr>
        <w:pStyle w:val="ListParagraph"/>
        <w:numPr>
          <w:ilvl w:val="0"/>
          <w:numId w:val="7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Responsable d’agence</w:t>
      </w:r>
    </w:p>
    <w:p w:rsidR="32B308A4" w:rsidP="5FB0C9C2" w:rsidRDefault="32B308A4" w14:paraId="3FE4095B" w14:textId="05F8373B">
      <w:pPr>
        <w:pStyle w:val="ListParagraph"/>
        <w:numPr>
          <w:ilvl w:val="0"/>
          <w:numId w:val="7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véhicule identifié, type de problème</w:t>
      </w:r>
    </w:p>
    <w:p w:rsidR="32B308A4" w:rsidP="5FB0C9C2" w:rsidRDefault="32B308A4" w14:paraId="5D5288CE" w14:textId="5E41BEE5">
      <w:pPr>
        <w:pStyle w:val="ListParagraph"/>
        <w:numPr>
          <w:ilvl w:val="0"/>
          <w:numId w:val="7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véhicule envoyé en atelier (statut « sortie location »).</w:t>
      </w:r>
    </w:p>
    <w:p w:rsidR="6BA8D510" w:rsidP="5FB0C9C2" w:rsidRDefault="6BA8D510" w14:paraId="17051217" w14:textId="790A91D6">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6296622" w:id="941821264"/>
      <w:r w:rsidRPr="5FB0C9C2" w:rsidR="6BA8D510">
        <w:rPr>
          <w:rFonts w:ascii="Calibri" w:hAnsi="Calibri" w:eastAsia="Calibri" w:cs="Calibri"/>
          <w:b w:val="1"/>
          <w:bCs w:val="1"/>
          <w:i w:val="0"/>
          <w:iCs w:val="0"/>
          <w:noProof w:val="0"/>
          <w:sz w:val="24"/>
          <w:szCs w:val="24"/>
          <w:lang w:val="fr-FR"/>
        </w:rPr>
        <w:t>2</w:t>
      </w:r>
      <w:r w:rsidRPr="5FB0C9C2" w:rsidR="32B308A4">
        <w:rPr>
          <w:rFonts w:ascii="Calibri" w:hAnsi="Calibri" w:eastAsia="Calibri" w:cs="Calibri"/>
          <w:b w:val="1"/>
          <w:bCs w:val="1"/>
          <w:i w:val="0"/>
          <w:iCs w:val="0"/>
          <w:noProof w:val="0"/>
          <w:sz w:val="24"/>
          <w:szCs w:val="24"/>
          <w:lang w:val="fr-FR"/>
        </w:rPr>
        <w:t>.2.2 Gestion de la maintenance</w:t>
      </w:r>
      <w:bookmarkEnd w:id="941821264"/>
    </w:p>
    <w:p w:rsidR="32B308A4" w:rsidP="5FB0C9C2" w:rsidRDefault="32B308A4" w14:paraId="503020D0" w14:textId="36D59551">
      <w:pPr>
        <w:pStyle w:val="ListParagraph"/>
        <w:numPr>
          <w:ilvl w:val="0"/>
          <w:numId w:val="7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Technicien</w:t>
      </w:r>
    </w:p>
    <w:p w:rsidR="32B308A4" w:rsidP="5FB0C9C2" w:rsidRDefault="32B308A4" w14:paraId="1913760C" w14:textId="01D114F2">
      <w:pPr>
        <w:pStyle w:val="ListParagraph"/>
        <w:numPr>
          <w:ilvl w:val="0"/>
          <w:numId w:val="7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type d’intervention, technicien affecté</w:t>
      </w:r>
    </w:p>
    <w:p w:rsidR="32B308A4" w:rsidP="5FB0C9C2" w:rsidRDefault="32B308A4" w14:paraId="78A4A43A" w14:textId="63469B35">
      <w:pPr>
        <w:pStyle w:val="ListParagraph"/>
        <w:numPr>
          <w:ilvl w:val="0"/>
          <w:numId w:val="7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suivi du statut (« en attente », « en cours », « terminé »), calcul de la durée de l’intervention.</w:t>
      </w:r>
    </w:p>
    <w:p w:rsidR="0DF04292" w:rsidP="5FB0C9C2" w:rsidRDefault="0DF04292" w14:paraId="663BD52C" w14:textId="27D7E9E4">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2068847238" w:id="1879105895"/>
      <w:r w:rsidRPr="5FB0C9C2" w:rsidR="0DF04292">
        <w:rPr>
          <w:rFonts w:ascii="Calibri" w:hAnsi="Calibri" w:eastAsia="Calibri" w:cs="Calibri"/>
          <w:b w:val="1"/>
          <w:bCs w:val="1"/>
          <w:i w:val="0"/>
          <w:iCs w:val="0"/>
          <w:noProof w:val="0"/>
          <w:sz w:val="24"/>
          <w:szCs w:val="24"/>
          <w:lang w:val="fr-FR"/>
        </w:rPr>
        <w:t>2</w:t>
      </w:r>
      <w:r w:rsidRPr="5FB0C9C2" w:rsidR="32B308A4">
        <w:rPr>
          <w:rFonts w:ascii="Calibri" w:hAnsi="Calibri" w:eastAsia="Calibri" w:cs="Calibri"/>
          <w:b w:val="1"/>
          <w:bCs w:val="1"/>
          <w:i w:val="0"/>
          <w:iCs w:val="0"/>
          <w:noProof w:val="0"/>
          <w:sz w:val="24"/>
          <w:szCs w:val="24"/>
          <w:lang w:val="fr-FR"/>
        </w:rPr>
        <w:t>.2.3 Retour atelier → agence</w:t>
      </w:r>
      <w:bookmarkEnd w:id="1879105895"/>
    </w:p>
    <w:p w:rsidR="32B308A4" w:rsidP="5FB0C9C2" w:rsidRDefault="32B308A4" w14:paraId="758EF32F" w14:textId="153F2713">
      <w:pPr>
        <w:pStyle w:val="ListParagraph"/>
        <w:numPr>
          <w:ilvl w:val="0"/>
          <w:numId w:val="7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Contremaître puis Responsable d’agence</w:t>
      </w:r>
    </w:p>
    <w:p w:rsidR="32B308A4" w:rsidP="5FB0C9C2" w:rsidRDefault="32B308A4" w14:paraId="22484122" w14:textId="345E96A7">
      <w:pPr>
        <w:pStyle w:val="ListParagraph"/>
        <w:numPr>
          <w:ilvl w:val="0"/>
          <w:numId w:val="7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véhicules réparés (« sortie atelier »)</w:t>
      </w:r>
    </w:p>
    <w:p w:rsidR="32B308A4" w:rsidP="5FB0C9C2" w:rsidRDefault="32B308A4" w14:paraId="560553E7" w14:textId="21DC4862">
      <w:pPr>
        <w:pStyle w:val="ListParagraph"/>
        <w:numPr>
          <w:ilvl w:val="0"/>
          <w:numId w:val="7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véhicules réceptionnés et remis « disponibles ».</w:t>
      </w:r>
    </w:p>
    <w:p w:rsidR="5FB0C9C2" w:rsidRDefault="5FB0C9C2" w14:paraId="20AB76BF" w14:textId="0AB7F418"/>
    <w:p w:rsidR="6FBB6C55" w:rsidP="5FB0C9C2" w:rsidRDefault="6FBB6C55" w14:paraId="1D22DEF4" w14:textId="0930BBA2">
      <w:pPr>
        <w:pStyle w:val="Heading3"/>
        <w:spacing w:before="281" w:beforeAutospacing="off" w:after="281" w:afterAutospacing="off"/>
        <w:rPr>
          <w:rFonts w:ascii="Calibri" w:hAnsi="Calibri" w:eastAsia="Calibri" w:cs="Calibri"/>
          <w:b w:val="1"/>
          <w:bCs w:val="1"/>
          <w:i w:val="0"/>
          <w:iCs w:val="0"/>
          <w:noProof w:val="0"/>
          <w:sz w:val="28"/>
          <w:szCs w:val="28"/>
          <w:lang w:val="fr-FR"/>
        </w:rPr>
      </w:pPr>
      <w:bookmarkStart w:name="_Toc1092140949" w:id="1496906960"/>
      <w:r w:rsidRPr="5FB0C9C2" w:rsidR="6FBB6C55">
        <w:rPr>
          <w:rFonts w:ascii="Calibri" w:hAnsi="Calibri" w:eastAsia="Calibri" w:cs="Calibri"/>
          <w:b w:val="1"/>
          <w:bCs w:val="1"/>
          <w:i w:val="0"/>
          <w:iCs w:val="0"/>
          <w:noProof w:val="0"/>
          <w:sz w:val="28"/>
          <w:szCs w:val="28"/>
          <w:lang w:val="fr-FR"/>
        </w:rPr>
        <w:t>2</w:t>
      </w:r>
      <w:r w:rsidRPr="5FB0C9C2" w:rsidR="32B308A4">
        <w:rPr>
          <w:rFonts w:ascii="Calibri" w:hAnsi="Calibri" w:eastAsia="Calibri" w:cs="Calibri"/>
          <w:b w:val="1"/>
          <w:bCs w:val="1"/>
          <w:i w:val="0"/>
          <w:iCs w:val="0"/>
          <w:noProof w:val="0"/>
          <w:sz w:val="28"/>
          <w:szCs w:val="28"/>
          <w:lang w:val="fr-FR"/>
        </w:rPr>
        <w:t>.3 Fonctionnalités de suivi pour la Direction</w:t>
      </w:r>
      <w:bookmarkEnd w:id="1496906960"/>
    </w:p>
    <w:p w:rsidR="1EE8D1DF" w:rsidP="5FB0C9C2" w:rsidRDefault="1EE8D1DF" w14:paraId="32646D74" w14:textId="5A9A678D">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474733321" w:id="2082498930"/>
      <w:r w:rsidRPr="5FB0C9C2" w:rsidR="1EE8D1DF">
        <w:rPr>
          <w:rFonts w:ascii="Calibri" w:hAnsi="Calibri" w:eastAsia="Calibri" w:cs="Calibri"/>
          <w:b w:val="1"/>
          <w:bCs w:val="1"/>
          <w:i w:val="0"/>
          <w:iCs w:val="0"/>
          <w:noProof w:val="0"/>
          <w:sz w:val="24"/>
          <w:szCs w:val="24"/>
          <w:lang w:val="fr-FR"/>
        </w:rPr>
        <w:t>2</w:t>
      </w:r>
      <w:r w:rsidRPr="5FB0C9C2" w:rsidR="32B308A4">
        <w:rPr>
          <w:rFonts w:ascii="Calibri" w:hAnsi="Calibri" w:eastAsia="Calibri" w:cs="Calibri"/>
          <w:b w:val="1"/>
          <w:bCs w:val="1"/>
          <w:i w:val="0"/>
          <w:iCs w:val="0"/>
          <w:noProof w:val="0"/>
          <w:sz w:val="24"/>
          <w:szCs w:val="24"/>
          <w:lang w:val="fr-FR"/>
        </w:rPr>
        <w:t>.3.1 Statistiques sur les locations</w:t>
      </w:r>
      <w:bookmarkEnd w:id="2082498930"/>
    </w:p>
    <w:p w:rsidR="32B308A4" w:rsidP="5FB0C9C2" w:rsidRDefault="32B308A4" w14:paraId="0CC88954" w14:textId="35BD58BD">
      <w:pPr>
        <w:pStyle w:val="ListParagraph"/>
        <w:numPr>
          <w:ilvl w:val="0"/>
          <w:numId w:val="8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Direction</w:t>
      </w:r>
    </w:p>
    <w:p w:rsidR="32B308A4" w:rsidP="5FB0C9C2" w:rsidRDefault="32B308A4" w14:paraId="6408CE5D" w14:textId="1BB190EC">
      <w:pPr>
        <w:pStyle w:val="ListParagraph"/>
        <w:numPr>
          <w:ilvl w:val="0"/>
          <w:numId w:val="8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période, agence(s) sélectionnées</w:t>
      </w:r>
    </w:p>
    <w:p w:rsidR="32B308A4" w:rsidP="5FB0C9C2" w:rsidRDefault="32B308A4" w14:paraId="74F8EB6A" w14:textId="42AFD18E">
      <w:pPr>
        <w:pStyle w:val="ListParagraph"/>
        <w:numPr>
          <w:ilvl w:val="0"/>
          <w:numId w:val="8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nombre de locations global et par durée</w:t>
      </w:r>
      <w:r w:rsidRPr="5FB0C9C2" w:rsidR="1FDEEDA8">
        <w:rPr>
          <w:rFonts w:ascii="Cambria" w:hAnsi="Cambria" w:eastAsia="Cambria" w:cs="Cambria"/>
          <w:noProof w:val="0"/>
          <w:sz w:val="22"/>
          <w:szCs w:val="22"/>
          <w:lang w:val="fr-FR"/>
        </w:rPr>
        <w:t>.</w:t>
      </w:r>
    </w:p>
    <w:p w:rsidR="45CBC0CB" w:rsidP="5FB0C9C2" w:rsidRDefault="45CBC0CB" w14:paraId="55D78F72" w14:textId="46EE2CBD">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1734476558" w:id="1734253560"/>
      <w:r w:rsidRPr="5FB0C9C2" w:rsidR="45CBC0CB">
        <w:rPr>
          <w:rFonts w:ascii="Calibri" w:hAnsi="Calibri" w:eastAsia="Calibri" w:cs="Calibri"/>
          <w:b w:val="1"/>
          <w:bCs w:val="1"/>
          <w:i w:val="0"/>
          <w:iCs w:val="0"/>
          <w:noProof w:val="0"/>
          <w:sz w:val="24"/>
          <w:szCs w:val="24"/>
          <w:lang w:val="fr-FR"/>
        </w:rPr>
        <w:t>2</w:t>
      </w:r>
      <w:r w:rsidRPr="5FB0C9C2" w:rsidR="32B308A4">
        <w:rPr>
          <w:rFonts w:ascii="Calibri" w:hAnsi="Calibri" w:eastAsia="Calibri" w:cs="Calibri"/>
          <w:b w:val="1"/>
          <w:bCs w:val="1"/>
          <w:i w:val="0"/>
          <w:iCs w:val="0"/>
          <w:noProof w:val="0"/>
          <w:sz w:val="24"/>
          <w:szCs w:val="24"/>
          <w:lang w:val="fr-FR"/>
        </w:rPr>
        <w:t>.3.2 Suivi du chiffre d’affaires</w:t>
      </w:r>
      <w:bookmarkEnd w:id="1734253560"/>
    </w:p>
    <w:p w:rsidR="32B308A4" w:rsidP="5FB0C9C2" w:rsidRDefault="32B308A4" w14:paraId="0ABF13EF" w14:textId="38468AD1">
      <w:pPr>
        <w:pStyle w:val="ListParagraph"/>
        <w:numPr>
          <w:ilvl w:val="0"/>
          <w:numId w:val="81"/>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Direction</w:t>
      </w:r>
    </w:p>
    <w:p w:rsidR="32B308A4" w:rsidP="5FB0C9C2" w:rsidRDefault="32B308A4" w14:paraId="4DDAA490" w14:textId="519C794F">
      <w:pPr>
        <w:pStyle w:val="ListParagraph"/>
        <w:numPr>
          <w:ilvl w:val="0"/>
          <w:numId w:val="81"/>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période, type de véhicule, agence</w:t>
      </w:r>
    </w:p>
    <w:p w:rsidR="32B308A4" w:rsidP="5FB0C9C2" w:rsidRDefault="32B308A4" w14:paraId="232C8A93" w14:textId="37BBBBFB">
      <w:pPr>
        <w:pStyle w:val="ListParagraph"/>
        <w:numPr>
          <w:ilvl w:val="0"/>
          <w:numId w:val="81"/>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chiffre d’affaires consolidé, comparatif par type de véhicule.</w:t>
      </w:r>
    </w:p>
    <w:p w:rsidR="2C8F6683" w:rsidP="5FB0C9C2" w:rsidRDefault="2C8F6683" w14:paraId="47C3D6C5" w14:textId="0F1423F0">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1076185728" w:id="2134356144"/>
      <w:r w:rsidRPr="5FB0C9C2" w:rsidR="2C8F6683">
        <w:rPr>
          <w:rFonts w:ascii="Calibri" w:hAnsi="Calibri" w:eastAsia="Calibri" w:cs="Calibri"/>
          <w:b w:val="1"/>
          <w:bCs w:val="1"/>
          <w:i w:val="0"/>
          <w:iCs w:val="0"/>
          <w:noProof w:val="0"/>
          <w:sz w:val="24"/>
          <w:szCs w:val="24"/>
          <w:lang w:val="fr-FR"/>
        </w:rPr>
        <w:t>2</w:t>
      </w:r>
      <w:r w:rsidRPr="5FB0C9C2" w:rsidR="32B308A4">
        <w:rPr>
          <w:rFonts w:ascii="Calibri" w:hAnsi="Calibri" w:eastAsia="Calibri" w:cs="Calibri"/>
          <w:b w:val="1"/>
          <w:bCs w:val="1"/>
          <w:i w:val="0"/>
          <w:iCs w:val="0"/>
          <w:noProof w:val="0"/>
          <w:sz w:val="24"/>
          <w:szCs w:val="24"/>
          <w:lang w:val="fr-FR"/>
        </w:rPr>
        <w:t>.3.3 Liste détaillée des réservations</w:t>
      </w:r>
      <w:bookmarkEnd w:id="2134356144"/>
    </w:p>
    <w:p w:rsidR="32B308A4" w:rsidP="5FB0C9C2" w:rsidRDefault="32B308A4" w14:paraId="62D79381" w14:textId="5AB20DF4">
      <w:pPr>
        <w:pStyle w:val="ListParagraph"/>
        <w:numPr>
          <w:ilvl w:val="0"/>
          <w:numId w:val="8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Direction</w:t>
      </w:r>
    </w:p>
    <w:p w:rsidR="32B308A4" w:rsidP="5FB0C9C2" w:rsidRDefault="32B308A4" w14:paraId="14676679" w14:textId="7B7901C2">
      <w:pPr>
        <w:pStyle w:val="ListParagraph"/>
        <w:numPr>
          <w:ilvl w:val="0"/>
          <w:numId w:val="8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type de véhicule choisi</w:t>
      </w:r>
    </w:p>
    <w:p w:rsidR="32B308A4" w:rsidP="5FB0C9C2" w:rsidRDefault="32B308A4" w14:paraId="1A9F0677" w14:textId="02135B21">
      <w:pPr>
        <w:pStyle w:val="ListParagraph"/>
        <w:numPr>
          <w:ilvl w:val="0"/>
          <w:numId w:val="8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affichage des réservations associées avec participants et dates.</w:t>
      </w:r>
    </w:p>
    <w:p w:rsidR="5FB0C9C2" w:rsidRDefault="5FB0C9C2" w14:paraId="296865C1" w14:textId="2A792502"/>
    <w:p w:rsidR="69689529" w:rsidP="5FB0C9C2" w:rsidRDefault="69689529" w14:paraId="726B3649" w14:textId="6D45C862">
      <w:pPr>
        <w:pStyle w:val="Heading3"/>
        <w:spacing w:before="281" w:beforeAutospacing="off" w:after="281" w:afterAutospacing="off"/>
        <w:rPr>
          <w:rFonts w:ascii="Calibri" w:hAnsi="Calibri" w:eastAsia="Calibri" w:cs="Calibri"/>
          <w:b w:val="1"/>
          <w:bCs w:val="1"/>
          <w:i w:val="0"/>
          <w:iCs w:val="0"/>
          <w:noProof w:val="0"/>
          <w:sz w:val="28"/>
          <w:szCs w:val="28"/>
          <w:lang w:val="fr-FR"/>
        </w:rPr>
      </w:pPr>
      <w:bookmarkStart w:name="_Toc803387938" w:id="2041930834"/>
      <w:r w:rsidRPr="5FB0C9C2" w:rsidR="69689529">
        <w:rPr>
          <w:rFonts w:ascii="Calibri" w:hAnsi="Calibri" w:eastAsia="Calibri" w:cs="Calibri"/>
          <w:b w:val="1"/>
          <w:bCs w:val="1"/>
          <w:i w:val="0"/>
          <w:iCs w:val="0"/>
          <w:noProof w:val="0"/>
          <w:sz w:val="28"/>
          <w:szCs w:val="28"/>
          <w:lang w:val="fr-FR"/>
        </w:rPr>
        <w:t>2</w:t>
      </w:r>
      <w:r w:rsidRPr="5FB0C9C2" w:rsidR="32B308A4">
        <w:rPr>
          <w:rFonts w:ascii="Calibri" w:hAnsi="Calibri" w:eastAsia="Calibri" w:cs="Calibri"/>
          <w:b w:val="1"/>
          <w:bCs w:val="1"/>
          <w:i w:val="0"/>
          <w:iCs w:val="0"/>
          <w:noProof w:val="0"/>
          <w:sz w:val="28"/>
          <w:szCs w:val="28"/>
          <w:lang w:val="fr-FR"/>
        </w:rPr>
        <w:t>.4 Fonctionnalités liées à l’Infrastructure et au support</w:t>
      </w:r>
      <w:bookmarkEnd w:id="2041930834"/>
    </w:p>
    <w:p w:rsidR="041C153A" w:rsidP="5FB0C9C2" w:rsidRDefault="041C153A" w14:paraId="06FE5B07" w14:textId="6A5FF0FB">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1951134020" w:id="666096213"/>
      <w:r w:rsidRPr="5FB0C9C2" w:rsidR="041C153A">
        <w:rPr>
          <w:rFonts w:ascii="Calibri" w:hAnsi="Calibri" w:eastAsia="Calibri" w:cs="Calibri"/>
          <w:b w:val="1"/>
          <w:bCs w:val="1"/>
          <w:i w:val="0"/>
          <w:iCs w:val="0"/>
          <w:noProof w:val="0"/>
          <w:sz w:val="24"/>
          <w:szCs w:val="24"/>
          <w:lang w:val="fr-FR"/>
        </w:rPr>
        <w:t>2</w:t>
      </w:r>
      <w:r w:rsidRPr="5FB0C9C2" w:rsidR="32B308A4">
        <w:rPr>
          <w:rFonts w:ascii="Calibri" w:hAnsi="Calibri" w:eastAsia="Calibri" w:cs="Calibri"/>
          <w:b w:val="1"/>
          <w:bCs w:val="1"/>
          <w:i w:val="0"/>
          <w:iCs w:val="0"/>
          <w:noProof w:val="0"/>
          <w:sz w:val="24"/>
          <w:szCs w:val="24"/>
          <w:lang w:val="fr-FR"/>
        </w:rPr>
        <w:t>.4.1 Gestion des utilisateurs et droits d’accès</w:t>
      </w:r>
      <w:bookmarkEnd w:id="666096213"/>
    </w:p>
    <w:p w:rsidR="32B308A4" w:rsidP="5FB0C9C2" w:rsidRDefault="32B308A4" w14:paraId="75241A4B" w14:textId="05C2E284">
      <w:pPr>
        <w:pStyle w:val="ListParagraph"/>
        <w:numPr>
          <w:ilvl w:val="0"/>
          <w:numId w:val="83"/>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Technicien informatique</w:t>
      </w:r>
    </w:p>
    <w:p w:rsidR="32B308A4" w:rsidP="5FB0C9C2" w:rsidRDefault="32B308A4" w14:paraId="11B71EC0" w14:textId="09079521">
      <w:pPr>
        <w:pStyle w:val="ListParagraph"/>
        <w:numPr>
          <w:ilvl w:val="0"/>
          <w:numId w:val="83"/>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comptes utilisateurs, rôles</w:t>
      </w:r>
    </w:p>
    <w:p w:rsidR="32B308A4" w:rsidP="5FB0C9C2" w:rsidRDefault="32B308A4" w14:paraId="26C5E34E" w14:textId="695CACCB">
      <w:pPr>
        <w:pStyle w:val="ListParagraph"/>
        <w:numPr>
          <w:ilvl w:val="0"/>
          <w:numId w:val="83"/>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gestion centralisée, droits appliqués.</w:t>
      </w:r>
    </w:p>
    <w:p w:rsidR="515D98EE" w:rsidP="5FB0C9C2" w:rsidRDefault="515D98EE" w14:paraId="079AA082" w14:textId="46CDABED">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420426652" w:id="2045285776"/>
      <w:r w:rsidRPr="5FB0C9C2" w:rsidR="515D98EE">
        <w:rPr>
          <w:rFonts w:ascii="Calibri" w:hAnsi="Calibri" w:eastAsia="Calibri" w:cs="Calibri"/>
          <w:b w:val="1"/>
          <w:bCs w:val="1"/>
          <w:i w:val="0"/>
          <w:iCs w:val="0"/>
          <w:noProof w:val="0"/>
          <w:sz w:val="24"/>
          <w:szCs w:val="24"/>
          <w:lang w:val="fr-FR"/>
        </w:rPr>
        <w:t>2</w:t>
      </w:r>
      <w:r w:rsidRPr="5FB0C9C2" w:rsidR="32B308A4">
        <w:rPr>
          <w:rFonts w:ascii="Calibri" w:hAnsi="Calibri" w:eastAsia="Calibri" w:cs="Calibri"/>
          <w:b w:val="1"/>
          <w:bCs w:val="1"/>
          <w:i w:val="0"/>
          <w:iCs w:val="0"/>
          <w:noProof w:val="0"/>
          <w:sz w:val="24"/>
          <w:szCs w:val="24"/>
          <w:lang w:val="fr-FR"/>
        </w:rPr>
        <w:t>.4.</w:t>
      </w:r>
      <w:r w:rsidRPr="5FB0C9C2" w:rsidR="11BB4F3F">
        <w:rPr>
          <w:rFonts w:ascii="Calibri" w:hAnsi="Calibri" w:eastAsia="Calibri" w:cs="Calibri"/>
          <w:b w:val="1"/>
          <w:bCs w:val="1"/>
          <w:i w:val="0"/>
          <w:iCs w:val="0"/>
          <w:noProof w:val="0"/>
          <w:sz w:val="24"/>
          <w:szCs w:val="24"/>
          <w:lang w:val="fr-FR"/>
        </w:rPr>
        <w:t>2</w:t>
      </w:r>
      <w:r w:rsidRPr="5FB0C9C2" w:rsidR="32B308A4">
        <w:rPr>
          <w:rFonts w:ascii="Calibri" w:hAnsi="Calibri" w:eastAsia="Calibri" w:cs="Calibri"/>
          <w:b w:val="1"/>
          <w:bCs w:val="1"/>
          <w:i w:val="0"/>
          <w:iCs w:val="0"/>
          <w:noProof w:val="0"/>
          <w:sz w:val="24"/>
          <w:szCs w:val="24"/>
          <w:lang w:val="fr-FR"/>
        </w:rPr>
        <w:t xml:space="preserve"> Supervision à distance</w:t>
      </w:r>
      <w:bookmarkEnd w:id="2045285776"/>
    </w:p>
    <w:p w:rsidR="32B308A4" w:rsidP="5FB0C9C2" w:rsidRDefault="32B308A4" w14:paraId="20590B6E" w14:textId="73F8EABD">
      <w:pPr>
        <w:pStyle w:val="ListParagraph"/>
        <w:numPr>
          <w:ilvl w:val="0"/>
          <w:numId w:val="8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Technicien informatique</w:t>
      </w:r>
    </w:p>
    <w:p w:rsidR="32B308A4" w:rsidP="5FB0C9C2" w:rsidRDefault="32B308A4" w14:paraId="1A6E95B4" w14:textId="69406EE3">
      <w:pPr>
        <w:pStyle w:val="ListParagraph"/>
        <w:numPr>
          <w:ilvl w:val="0"/>
          <w:numId w:val="8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informations de supervision, accès distant</w:t>
      </w:r>
    </w:p>
    <w:p w:rsidR="32B308A4" w:rsidP="5FB0C9C2" w:rsidRDefault="32B308A4" w14:paraId="1C8DE653" w14:textId="6FAAC692">
      <w:pPr>
        <w:pStyle w:val="ListParagraph"/>
        <w:numPr>
          <w:ilvl w:val="0"/>
          <w:numId w:val="8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interventions réalisées sans déplacement, suivi automatique des équipements.</w:t>
      </w:r>
    </w:p>
    <w:p w:rsidR="5FB0C9C2" w:rsidP="5FB0C9C2" w:rsidRDefault="5FB0C9C2" w14:paraId="57EFFAA5" w14:textId="16E1FBCD">
      <w:pPr>
        <w:spacing w:before="240" w:beforeAutospacing="off" w:after="240" w:afterAutospacing="off"/>
      </w:pPr>
    </w:p>
    <w:p w:rsidR="46EBEA7D" w:rsidP="5FB0C9C2" w:rsidRDefault="46EBEA7D" w14:paraId="3556E5F8" w14:textId="79E5427C">
      <w:pPr>
        <w:spacing w:before="240" w:beforeAutospacing="off" w:after="240" w:afterAutospacing="off"/>
      </w:pPr>
      <w:r w:rsidR="46EBEA7D">
        <w:drawing>
          <wp:inline wp14:editId="24F14F1F" wp14:anchorId="0BC37E10">
            <wp:extent cx="5486400" cy="2333625"/>
            <wp:effectExtent l="0" t="0" r="0" b="0"/>
            <wp:docPr id="71594661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15946611" name=""/>
                    <pic:cNvPicPr/>
                  </pic:nvPicPr>
                  <pic:blipFill>
                    <a:blip xmlns:r="http://schemas.openxmlformats.org/officeDocument/2006/relationships" r:embed="rId1047684683">
                      <a:extLst>
                        <a:ext xmlns:a="http://schemas.openxmlformats.org/drawingml/2006/main" uri="{28A0092B-C50C-407E-A947-70E740481C1C}">
                          <a14:useLocalDpi xmlns:a14="http://schemas.microsoft.com/office/drawing/2010/main" val="0"/>
                        </a:ext>
                      </a:extLst>
                    </a:blip>
                    <a:stretch>
                      <a:fillRect/>
                    </a:stretch>
                  </pic:blipFill>
                  <pic:spPr>
                    <a:xfrm>
                      <a:off x="0" y="0"/>
                      <a:ext cx="5486400" cy="2333625"/>
                    </a:xfrm>
                    <a:prstGeom prst="rect">
                      <a:avLst/>
                    </a:prstGeom>
                  </pic:spPr>
                </pic:pic>
              </a:graphicData>
            </a:graphic>
          </wp:inline>
        </w:drawing>
      </w:r>
    </w:p>
    <w:p w:rsidR="5E863072" w:rsidP="5FB0C9C2" w:rsidRDefault="5E863072" w14:paraId="0B6311B3" w14:textId="60583E80">
      <w:pPr>
        <w:spacing w:before="240" w:beforeAutospacing="off" w:after="240" w:afterAutospacing="off"/>
        <w:jc w:val="center"/>
      </w:pPr>
      <w:r w:rsidR="5E863072">
        <w:drawing>
          <wp:inline wp14:editId="7E831019" wp14:anchorId="72B25E73">
            <wp:extent cx="5448300" cy="5486400"/>
            <wp:effectExtent l="0" t="0" r="0" b="0"/>
            <wp:docPr id="120825776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08257767" name=""/>
                    <pic:cNvPicPr/>
                  </pic:nvPicPr>
                  <pic:blipFill>
                    <a:blip xmlns:r="http://schemas.openxmlformats.org/officeDocument/2006/relationships" r:embed="rId841626718">
                      <a:extLst>
                        <a:ext xmlns:a="http://schemas.openxmlformats.org/drawingml/2006/main" uri="{28A0092B-C50C-407E-A947-70E740481C1C}">
                          <a14:useLocalDpi xmlns:a14="http://schemas.microsoft.com/office/drawing/2010/main" val="0"/>
                        </a:ext>
                      </a:extLst>
                    </a:blip>
                    <a:stretch>
                      <a:fillRect/>
                    </a:stretch>
                  </pic:blipFill>
                  <pic:spPr>
                    <a:xfrm>
                      <a:off x="0" y="0"/>
                      <a:ext cx="5448300" cy="5486400"/>
                    </a:xfrm>
                    <a:prstGeom prst="rect">
                      <a:avLst/>
                    </a:prstGeom>
                  </pic:spPr>
                </pic:pic>
              </a:graphicData>
            </a:graphic>
          </wp:inline>
        </w:drawing>
      </w:r>
    </w:p>
    <w:p w:rsidR="5FB0C9C2" w:rsidP="5FB0C9C2" w:rsidRDefault="5FB0C9C2" w14:paraId="46C8A4F4" w14:textId="502C05DB">
      <w:pPr>
        <w:spacing w:before="240" w:beforeAutospacing="off" w:after="240" w:afterAutospacing="off"/>
      </w:pPr>
    </w:p>
    <w:p w:rsidR="083C3298" w:rsidP="5FB0C9C2" w:rsidRDefault="083C3298" w14:paraId="59860F0E" w14:textId="1AC51064">
      <w:pPr>
        <w:spacing w:before="240" w:beforeAutospacing="off" w:after="240" w:afterAutospacing="off"/>
      </w:pPr>
      <w:r w:rsidR="083C3298">
        <w:drawing>
          <wp:inline wp14:editId="5651E7B1" wp14:anchorId="672D3E43">
            <wp:extent cx="5486400" cy="5048250"/>
            <wp:effectExtent l="0" t="0" r="0" b="0"/>
            <wp:docPr id="199550037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95500378" name=""/>
                    <pic:cNvPicPr/>
                  </pic:nvPicPr>
                  <pic:blipFill>
                    <a:blip xmlns:r="http://schemas.openxmlformats.org/officeDocument/2006/relationships" r:embed="rId205348098">
                      <a:extLst>
                        <a:ext xmlns:a="http://schemas.openxmlformats.org/drawingml/2006/main" uri="{28A0092B-C50C-407E-A947-70E740481C1C}">
                          <a14:useLocalDpi xmlns:a14="http://schemas.microsoft.com/office/drawing/2010/main" val="0"/>
                        </a:ext>
                      </a:extLst>
                    </a:blip>
                    <a:stretch>
                      <a:fillRect/>
                    </a:stretch>
                  </pic:blipFill>
                  <pic:spPr>
                    <a:xfrm>
                      <a:off x="0" y="0"/>
                      <a:ext cx="5486400" cy="5048250"/>
                    </a:xfrm>
                    <a:prstGeom prst="rect">
                      <a:avLst/>
                    </a:prstGeom>
                  </pic:spPr>
                </pic:pic>
              </a:graphicData>
            </a:graphic>
          </wp:inline>
        </w:drawing>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CX4B71TxufTYM" int2:id="j1VAinX2">
      <int2:state int2:type="spell" int2:value="Rejected"/>
    </int2:textHash>
    <int2:bookmark int2:bookmarkName="_Int_32BoJ0Bl" int2:invalidationBookmarkName="" int2:hashCode="qIt9zRqePhd3C7" int2:id="xGsaDH3T">
      <int2:state int2:type="style" int2:value="Rejected"/>
    </int2:bookmark>
    <int2:bookmark int2:bookmarkName="_Int_4XNQDpFJ" int2:invalidationBookmarkName="" int2:hashCode="9VxgoPJax+clgx" int2:id="N6ZX2SV1">
      <int2:state int2:type="gram" int2:value="Rejected"/>
    </int2:bookmark>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84">
    <w:nsid w:val="30542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1db96e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4ba700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72fb1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3dd7e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7f7f5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2657ae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2e128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212e9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bc2c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c47fb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76599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11f6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5c8c0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e185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17da90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cb7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ce50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8142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59cc4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6a35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dfd2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a9c7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f1936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17d78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9806a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165b7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7955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dcd48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6f27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2270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2032e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c7fa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1030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38c1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4ad70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4ea35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73864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c7d5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1ee8a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f2d1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cd4e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5d1c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915b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ba06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1efc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24e57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acce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95562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970f5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4bd7b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0397f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18f80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a9eb1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080b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6d8e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0e23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1044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ff41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6c5e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807f9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8fd9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ea14c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ad534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dc0ea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88c72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8cfd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8ebb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786a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1e5c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92223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ac4ee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b6ec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c9f09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1f79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daff6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41C153A"/>
    <w:rsid w:val="083C3298"/>
    <w:rsid w:val="0B4274A9"/>
    <w:rsid w:val="0C9C6562"/>
    <w:rsid w:val="0D5944E6"/>
    <w:rsid w:val="0DF04292"/>
    <w:rsid w:val="10820B84"/>
    <w:rsid w:val="109FEBE3"/>
    <w:rsid w:val="11BB4F3F"/>
    <w:rsid w:val="12FAB71A"/>
    <w:rsid w:val="13153632"/>
    <w:rsid w:val="137B3DBD"/>
    <w:rsid w:val="1391F50B"/>
    <w:rsid w:val="16A2D850"/>
    <w:rsid w:val="17E39DC4"/>
    <w:rsid w:val="183FD857"/>
    <w:rsid w:val="19A381E1"/>
    <w:rsid w:val="1A31E21C"/>
    <w:rsid w:val="1B3D238B"/>
    <w:rsid w:val="1C746220"/>
    <w:rsid w:val="1EE8D1DF"/>
    <w:rsid w:val="1FDEEDA8"/>
    <w:rsid w:val="2361021B"/>
    <w:rsid w:val="23A3F258"/>
    <w:rsid w:val="248DB304"/>
    <w:rsid w:val="2B518083"/>
    <w:rsid w:val="2C8F6683"/>
    <w:rsid w:val="2DFBB137"/>
    <w:rsid w:val="2E702243"/>
    <w:rsid w:val="2FA34475"/>
    <w:rsid w:val="317B20AA"/>
    <w:rsid w:val="32B308A4"/>
    <w:rsid w:val="38E3E26A"/>
    <w:rsid w:val="39BE5535"/>
    <w:rsid w:val="39EBB491"/>
    <w:rsid w:val="3DF2278C"/>
    <w:rsid w:val="3E434C01"/>
    <w:rsid w:val="3F428A07"/>
    <w:rsid w:val="409E1553"/>
    <w:rsid w:val="413819E4"/>
    <w:rsid w:val="420ADE27"/>
    <w:rsid w:val="43C36F95"/>
    <w:rsid w:val="45276158"/>
    <w:rsid w:val="45CBC0CB"/>
    <w:rsid w:val="46EBEA7D"/>
    <w:rsid w:val="4AD4E604"/>
    <w:rsid w:val="4B000FB0"/>
    <w:rsid w:val="4B465BBB"/>
    <w:rsid w:val="4B4CBEDE"/>
    <w:rsid w:val="50264B33"/>
    <w:rsid w:val="515D98EE"/>
    <w:rsid w:val="51BFCB59"/>
    <w:rsid w:val="5328A17D"/>
    <w:rsid w:val="539B06D2"/>
    <w:rsid w:val="5504069B"/>
    <w:rsid w:val="5A2CF2DD"/>
    <w:rsid w:val="5B2B009B"/>
    <w:rsid w:val="5BB94944"/>
    <w:rsid w:val="5E863072"/>
    <w:rsid w:val="5EADED53"/>
    <w:rsid w:val="5F2D5A2C"/>
    <w:rsid w:val="5F8573A1"/>
    <w:rsid w:val="5FB0C9C2"/>
    <w:rsid w:val="623EA4C4"/>
    <w:rsid w:val="6388638A"/>
    <w:rsid w:val="64FF00C7"/>
    <w:rsid w:val="652E794A"/>
    <w:rsid w:val="655CF06F"/>
    <w:rsid w:val="6873363F"/>
    <w:rsid w:val="69689529"/>
    <w:rsid w:val="6B50DEEC"/>
    <w:rsid w:val="6BA8D510"/>
    <w:rsid w:val="6C3F0ECB"/>
    <w:rsid w:val="6C69C383"/>
    <w:rsid w:val="6FA91896"/>
    <w:rsid w:val="6FBB6C55"/>
    <w:rsid w:val="7117C2DC"/>
    <w:rsid w:val="715578A8"/>
    <w:rsid w:val="74007B2A"/>
    <w:rsid w:val="75D84B0B"/>
    <w:rsid w:val="773D995D"/>
    <w:rsid w:val="78C7D351"/>
    <w:rsid w:val="7966582C"/>
    <w:rsid w:val="7A16CE93"/>
    <w:rsid w:val="7AE064B7"/>
    <w:rsid w:val="7C60F647"/>
    <w:rsid w:val="7D971174"/>
    <w:rsid w:val="7ED2A6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D50B712F-1309-480A-88A7-5F191C37D8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uiPriority w:val="39"/>
    <w:name w:val="toc 1"/>
    <w:basedOn w:val="Normal"/>
    <w:next w:val="Normal"/>
    <w:unhideWhenUsed/>
    <w:rsid w:val="5FB0C9C2"/>
    <w:pPr>
      <w:spacing w:after="100"/>
    </w:pPr>
  </w:style>
  <w:style w:type="character" w:styleId="Hyperlink">
    <w:uiPriority w:val="99"/>
    <w:name w:val="Hyperlink"/>
    <w:basedOn w:val="DefaultParagraphFont"/>
    <w:unhideWhenUsed/>
    <w:rsid w:val="5FB0C9C2"/>
    <w:rPr>
      <w:color w:val="0000FF"/>
      <w:u w:val="single"/>
    </w:rPr>
  </w:style>
  <w:style w:type="paragraph" w:styleId="TOC2">
    <w:uiPriority w:val="39"/>
    <w:name w:val="toc 2"/>
    <w:basedOn w:val="Normal"/>
    <w:next w:val="Normal"/>
    <w:unhideWhenUsed/>
    <w:rsid w:val="5FB0C9C2"/>
    <w:pPr>
      <w:spacing w:after="100"/>
      <w:ind w:left="220"/>
    </w:pPr>
  </w:style>
  <w:style w:type="paragraph" w:styleId="TOC3">
    <w:uiPriority w:val="39"/>
    <w:name w:val="toc 3"/>
    <w:basedOn w:val="Normal"/>
    <w:next w:val="Normal"/>
    <w:unhideWhenUsed/>
    <w:rsid w:val="5FB0C9C2"/>
    <w:pPr>
      <w:spacing w:after="100"/>
      <w:ind w:left="440"/>
    </w:pPr>
  </w:style>
  <w:style w:type="paragraph" w:styleId="TOC4">
    <w:uiPriority w:val="39"/>
    <w:name w:val="toc 4"/>
    <w:basedOn w:val="Normal"/>
    <w:next w:val="Normal"/>
    <w:unhideWhenUsed/>
    <w:rsid w:val="5FB0C9C2"/>
    <w:pPr>
      <w:spacing w:after="100"/>
      <w:ind w:left="6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Id1047684683" /><Relationship Type="http://schemas.openxmlformats.org/officeDocument/2006/relationships/image" Target="/media/image2.png" Id="rId841626718" /><Relationship Type="http://schemas.openxmlformats.org/officeDocument/2006/relationships/image" Target="/media/image3.png" Id="rId205348098" /><Relationship Type="http://schemas.microsoft.com/office/2020/10/relationships/intelligence" Target="intelligence2.xml" Id="R519f98c9f6684d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evan manset</lastModifiedBy>
  <revision>2</revision>
  <dcterms:created xsi:type="dcterms:W3CDTF">2013-12-23T23:15:00.0000000Z</dcterms:created>
  <dcterms:modified xsi:type="dcterms:W3CDTF">2025-09-10T09:50:12.4722243Z</dcterms:modified>
  <category/>
</coreProperties>
</file>