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BEE24" w14:textId="5E54DC52" w:rsidR="00C00B36" w:rsidRDefault="00EB4278" w:rsidP="00EB4278">
      <w:pPr>
        <w:spacing w:line="480" w:lineRule="auto"/>
        <w:jc w:val="center"/>
        <w:rPr>
          <w:rFonts w:ascii="Times New Roman" w:hAnsi="Times New Roman" w:cs="Times New Roman"/>
          <w:b/>
          <w:bCs/>
          <w:sz w:val="28"/>
          <w:szCs w:val="28"/>
          <w:u w:val="single" w:color="FF0000"/>
        </w:rPr>
      </w:pPr>
      <w:r>
        <w:rPr>
          <w:rFonts w:ascii="Times New Roman" w:hAnsi="Times New Roman" w:cs="Times New Roman"/>
          <w:b/>
          <w:bCs/>
          <w:sz w:val="28"/>
          <w:szCs w:val="28"/>
          <w:u w:val="single" w:color="FF0000"/>
        </w:rPr>
        <w:t>Physics and Config Final Project Proposal</w:t>
      </w:r>
    </w:p>
    <w:p w14:paraId="78951F6F" w14:textId="554CD1C8" w:rsidR="00EB4278" w:rsidRDefault="00EB4278" w:rsidP="00EB4278">
      <w:pPr>
        <w:spacing w:line="480" w:lineRule="auto"/>
        <w:rPr>
          <w:rFonts w:ascii="Times New Roman" w:hAnsi="Times New Roman" w:cs="Times New Roman"/>
          <w:sz w:val="24"/>
          <w:szCs w:val="24"/>
          <w:u w:color="FF0000"/>
        </w:rPr>
      </w:pPr>
      <w:r>
        <w:rPr>
          <w:rFonts w:ascii="Times New Roman" w:hAnsi="Times New Roman" w:cs="Times New Roman"/>
          <w:sz w:val="24"/>
          <w:szCs w:val="24"/>
          <w:u w:color="FF0000"/>
        </w:rPr>
        <w:t xml:space="preserve">I was thinking of building off of the midterm project and make a sort of shooting gallery where the user can navigate the scene with a first-person fly-camera, and launch projectiles from the cannon or from themselves (like a gun of some kind) at various targets.  All of the targets will have collision detection, but they will behave differently.  For example, one kind of target could disappear and re-appear </w:t>
      </w:r>
      <w:r w:rsidR="005109F9">
        <w:rPr>
          <w:rFonts w:ascii="Times New Roman" w:hAnsi="Times New Roman" w:cs="Times New Roman"/>
          <w:sz w:val="24"/>
          <w:szCs w:val="24"/>
          <w:u w:color="FF0000"/>
        </w:rPr>
        <w:t>(similar to the harder marks from the midterm), while others could be tied by rod or rope constraints to a point and swing around when they are shot.  The cannon will shoot projectiles similar to the bullet or cannon ball from the midterm, while the player will shoot projectiles similar to the laser (almost straight, not affected or affected very little by gravity).  Projectiles will have a timed lifespan while targets do not</w:t>
      </w:r>
      <w:r w:rsidR="005B1AA9">
        <w:rPr>
          <w:rFonts w:ascii="Times New Roman" w:hAnsi="Times New Roman" w:cs="Times New Roman"/>
          <w:sz w:val="24"/>
          <w:szCs w:val="24"/>
          <w:u w:color="FF0000"/>
        </w:rPr>
        <w:t>.</w:t>
      </w:r>
    </w:p>
    <w:p w14:paraId="7F18D512" w14:textId="76B3178F" w:rsidR="00A56AF4" w:rsidRDefault="00A56AF4" w:rsidP="00EB4278">
      <w:pPr>
        <w:spacing w:line="480" w:lineRule="auto"/>
        <w:rPr>
          <w:rFonts w:ascii="Times New Roman" w:hAnsi="Times New Roman" w:cs="Times New Roman"/>
          <w:sz w:val="24"/>
          <w:szCs w:val="24"/>
          <w:u w:color="FF0000"/>
        </w:rPr>
      </w:pPr>
    </w:p>
    <w:p w14:paraId="4AD45DDC" w14:textId="3315C9B4" w:rsidR="00A56AF4" w:rsidRDefault="00A56AF4" w:rsidP="00EB4278">
      <w:pPr>
        <w:spacing w:line="480" w:lineRule="auto"/>
        <w:rPr>
          <w:rFonts w:ascii="Times New Roman" w:hAnsi="Times New Roman" w:cs="Times New Roman"/>
          <w:sz w:val="24"/>
          <w:szCs w:val="24"/>
          <w:u w:color="FF0000"/>
        </w:rPr>
      </w:pPr>
      <w:r>
        <w:rPr>
          <w:rFonts w:ascii="Times New Roman" w:hAnsi="Times New Roman" w:cs="Times New Roman"/>
          <w:sz w:val="24"/>
          <w:szCs w:val="24"/>
          <w:u w:color="FF0000"/>
        </w:rPr>
        <w:t>Technical Details:</w:t>
      </w:r>
    </w:p>
    <w:p w14:paraId="65E7D621" w14:textId="4F868DEB" w:rsidR="00A56AF4" w:rsidRDefault="00A56AF4" w:rsidP="00EB4278">
      <w:pPr>
        <w:spacing w:line="480" w:lineRule="auto"/>
        <w:rPr>
          <w:rFonts w:ascii="Times New Roman" w:hAnsi="Times New Roman" w:cs="Times New Roman"/>
          <w:sz w:val="24"/>
          <w:szCs w:val="24"/>
          <w:u w:color="FF0000"/>
        </w:rPr>
      </w:pPr>
      <w:r>
        <w:rPr>
          <w:rFonts w:ascii="Times New Roman" w:hAnsi="Times New Roman" w:cs="Times New Roman"/>
          <w:sz w:val="24"/>
          <w:szCs w:val="24"/>
          <w:u w:color="FF0000"/>
        </w:rPr>
        <w:t xml:space="preserve">As per the requirements, the targets and projectiles will inherit from cParticle so they may also inherit sphere-sphere collision handling.  Projectiles fired from the cannon or player will also have sphere-plane collision, where there will be a bounding area, or a “play area”, represented by simple meshes like the previous assignment, but larger.  The targets will not have sphere-plane collision, so if a target is placed near a plane, or even in the plane, it should not collide and react.  The projectiles and targets will be represented by simple sphere meshes, and have a radius.  </w:t>
      </w:r>
      <w:r w:rsidR="002708F7">
        <w:rPr>
          <w:rFonts w:ascii="Times New Roman" w:hAnsi="Times New Roman" w:cs="Times New Roman"/>
          <w:sz w:val="24"/>
          <w:szCs w:val="24"/>
          <w:u w:color="FF0000"/>
        </w:rPr>
        <w:t xml:space="preserve">As mentioned above, some of the targets will have different types of constraints, so we may observe their behaviour when hit by projectiles.  </w:t>
      </w:r>
    </w:p>
    <w:p w14:paraId="77FF57EB" w14:textId="19DCD3A0" w:rsidR="00A62659" w:rsidRDefault="00A62659" w:rsidP="00EB4278">
      <w:pPr>
        <w:spacing w:line="480" w:lineRule="auto"/>
        <w:rPr>
          <w:rFonts w:ascii="Times New Roman" w:hAnsi="Times New Roman" w:cs="Times New Roman"/>
          <w:sz w:val="24"/>
          <w:szCs w:val="24"/>
          <w:u w:color="FF0000"/>
        </w:rPr>
      </w:pPr>
    </w:p>
    <w:p w14:paraId="47AF6157" w14:textId="77777777" w:rsidR="00A62659" w:rsidRDefault="00A62659" w:rsidP="00EB4278">
      <w:pPr>
        <w:spacing w:line="480" w:lineRule="auto"/>
        <w:rPr>
          <w:rFonts w:ascii="Times New Roman" w:hAnsi="Times New Roman" w:cs="Times New Roman"/>
          <w:sz w:val="24"/>
          <w:szCs w:val="24"/>
          <w:u w:color="FF0000"/>
        </w:rPr>
      </w:pPr>
    </w:p>
    <w:p w14:paraId="012DE270" w14:textId="52922C74" w:rsidR="009F4AD8" w:rsidRDefault="009F4AD8" w:rsidP="00EB4278">
      <w:pPr>
        <w:spacing w:line="480" w:lineRule="auto"/>
        <w:rPr>
          <w:rFonts w:ascii="Times New Roman" w:hAnsi="Times New Roman" w:cs="Times New Roman"/>
          <w:b/>
          <w:bCs/>
          <w:sz w:val="24"/>
          <w:szCs w:val="24"/>
          <w:u w:color="FF0000"/>
        </w:rPr>
      </w:pPr>
      <w:r>
        <w:rPr>
          <w:rFonts w:ascii="Times New Roman" w:hAnsi="Times New Roman" w:cs="Times New Roman"/>
          <w:b/>
          <w:bCs/>
          <w:sz w:val="24"/>
          <w:szCs w:val="24"/>
          <w:u w:color="FF0000"/>
        </w:rPr>
        <w:lastRenderedPageBreak/>
        <w:t>Targets:</w:t>
      </w:r>
    </w:p>
    <w:p w14:paraId="4CC0428B" w14:textId="5F47929A" w:rsidR="009F4AD8" w:rsidRDefault="009F4AD8" w:rsidP="00EB4278">
      <w:pPr>
        <w:spacing w:line="480" w:lineRule="auto"/>
        <w:rPr>
          <w:rFonts w:ascii="Times New Roman" w:hAnsi="Times New Roman" w:cs="Times New Roman"/>
          <w:sz w:val="24"/>
          <w:szCs w:val="24"/>
          <w:u w:color="FF0000"/>
        </w:rPr>
      </w:pPr>
      <w:r>
        <w:rPr>
          <w:rFonts w:ascii="Times New Roman" w:hAnsi="Times New Roman" w:cs="Times New Roman"/>
          <w:sz w:val="24"/>
          <w:szCs w:val="24"/>
          <w:u w:color="FF0000"/>
        </w:rPr>
        <w:t>Basic Target: Simple sphere mesh that represents a particle and has the basic sphere-sphere collision detection.</w:t>
      </w:r>
      <w:r w:rsidR="00162900">
        <w:rPr>
          <w:rFonts w:ascii="Times New Roman" w:hAnsi="Times New Roman" w:cs="Times New Roman"/>
          <w:sz w:val="24"/>
          <w:szCs w:val="24"/>
          <w:u w:color="FF0000"/>
        </w:rPr>
        <w:t xml:space="preserve">  Moves to a new position </w:t>
      </w:r>
      <w:r w:rsidR="00A62659">
        <w:rPr>
          <w:rFonts w:ascii="Times New Roman" w:hAnsi="Times New Roman" w:cs="Times New Roman"/>
          <w:sz w:val="24"/>
          <w:szCs w:val="24"/>
          <w:u w:color="FF0000"/>
        </w:rPr>
        <w:t xml:space="preserve">when </w:t>
      </w:r>
      <w:r w:rsidR="00162900">
        <w:rPr>
          <w:rFonts w:ascii="Times New Roman" w:hAnsi="Times New Roman" w:cs="Times New Roman"/>
          <w:sz w:val="24"/>
          <w:szCs w:val="24"/>
          <w:u w:color="FF0000"/>
        </w:rPr>
        <w:t>hit, is static otherwise.</w:t>
      </w:r>
      <w:r w:rsidR="00A62659">
        <w:rPr>
          <w:rFonts w:ascii="Times New Roman" w:hAnsi="Times New Roman" w:cs="Times New Roman"/>
          <w:sz w:val="24"/>
          <w:szCs w:val="24"/>
          <w:u w:color="FF0000"/>
        </w:rPr>
        <w:t xml:space="preserve">  Shots bounce off of them.</w:t>
      </w:r>
    </w:p>
    <w:p w14:paraId="3DA6B921" w14:textId="5688E5C1" w:rsidR="00A86282" w:rsidRDefault="00A86282" w:rsidP="00EB4278">
      <w:pPr>
        <w:spacing w:line="480" w:lineRule="auto"/>
        <w:rPr>
          <w:rFonts w:ascii="Times New Roman" w:hAnsi="Times New Roman" w:cs="Times New Roman"/>
          <w:sz w:val="24"/>
          <w:szCs w:val="24"/>
          <w:u w:color="FF0000"/>
        </w:rPr>
      </w:pPr>
      <w:r>
        <w:rPr>
          <w:rFonts w:ascii="Times New Roman" w:hAnsi="Times New Roman" w:cs="Times New Roman"/>
          <w:sz w:val="24"/>
          <w:szCs w:val="24"/>
          <w:u w:color="FF0000"/>
        </w:rPr>
        <w:t>Basic Target (moveable): Basic target but it just bounces around the scene, basically the spheres from Project 3, with no lifespan.</w:t>
      </w:r>
    </w:p>
    <w:p w14:paraId="7966E2C0" w14:textId="65D88260" w:rsidR="009F4AD8" w:rsidRDefault="009F4AD8" w:rsidP="00EB4278">
      <w:pPr>
        <w:spacing w:line="480" w:lineRule="auto"/>
        <w:rPr>
          <w:rFonts w:ascii="Times New Roman" w:hAnsi="Times New Roman" w:cs="Times New Roman"/>
          <w:sz w:val="24"/>
          <w:szCs w:val="24"/>
          <w:u w:color="FF0000"/>
        </w:rPr>
      </w:pPr>
      <w:r>
        <w:rPr>
          <w:rFonts w:ascii="Times New Roman" w:hAnsi="Times New Roman" w:cs="Times New Roman"/>
          <w:sz w:val="24"/>
          <w:szCs w:val="24"/>
          <w:u w:color="FF0000"/>
        </w:rPr>
        <w:t xml:space="preserve">Hanging Chain: Small pivot particle at the top, with several linked “rope” constraints before a larger target sphere particle at the bottom.  The pivots in the links would need constraints, but maybe no collision detection, so that only when the target is hit, it causes the entire “chain” to move.  </w:t>
      </w:r>
      <w:r w:rsidR="00B537A7">
        <w:rPr>
          <w:rFonts w:ascii="Times New Roman" w:hAnsi="Times New Roman" w:cs="Times New Roman"/>
          <w:sz w:val="24"/>
          <w:szCs w:val="24"/>
          <w:u w:color="FF0000"/>
        </w:rPr>
        <w:t xml:space="preserve">Alternatively, the pivots and the “chain” itself could have collision detection.  </w:t>
      </w:r>
      <w:r>
        <w:rPr>
          <w:rFonts w:ascii="Times New Roman" w:hAnsi="Times New Roman" w:cs="Times New Roman"/>
          <w:sz w:val="24"/>
          <w:szCs w:val="24"/>
          <w:u w:color="FF0000"/>
        </w:rPr>
        <w:t>The pivot at the top would be static.  The number of links and distance between them could/should be configurable</w:t>
      </w:r>
      <w:r w:rsidR="00162900">
        <w:rPr>
          <w:rFonts w:ascii="Times New Roman" w:hAnsi="Times New Roman" w:cs="Times New Roman"/>
          <w:sz w:val="24"/>
          <w:szCs w:val="24"/>
          <w:u w:color="FF0000"/>
        </w:rPr>
        <w:t>.  (Or, the number of links is configurable and within the program, calculates the maximum distance between them to reach the “target” position at the end of the chain).</w:t>
      </w:r>
    </w:p>
    <w:p w14:paraId="51587366" w14:textId="03B45003" w:rsidR="007E4E2E" w:rsidRDefault="007E4E2E" w:rsidP="00EB4278">
      <w:pPr>
        <w:spacing w:line="480" w:lineRule="auto"/>
        <w:rPr>
          <w:rFonts w:ascii="Times New Roman" w:hAnsi="Times New Roman" w:cs="Times New Roman"/>
          <w:noProof/>
          <w:sz w:val="24"/>
          <w:szCs w:val="24"/>
          <w:u w:color="FF0000"/>
        </w:rPr>
      </w:pPr>
      <w:r>
        <w:rPr>
          <w:rFonts w:ascii="Times New Roman" w:hAnsi="Times New Roman" w:cs="Times New Roman"/>
          <w:sz w:val="24"/>
          <w:szCs w:val="24"/>
          <w:u w:color="FF0000"/>
        </w:rPr>
        <w:t>Connected Targets: Targets connected by a rod/multiple rod constraints, so the whole entity is affected when hit.  2 versions I’m thinking of, 1 is as above, the whole entity can just be pushed around the scen</w:t>
      </w:r>
      <w:r w:rsidR="00C157CD">
        <w:rPr>
          <w:rFonts w:ascii="Times New Roman" w:hAnsi="Times New Roman" w:cs="Times New Roman"/>
          <w:sz w:val="24"/>
          <w:szCs w:val="24"/>
          <w:u w:color="FF0000"/>
        </w:rPr>
        <w:t xml:space="preserve">e.  The second, when I was thinking about how rod constraints could be used in games, I thought of old-school dungeon traps, like swinging axes and the like.  So, the second version of connected targets would have some kind of pivot point, and the target would be constrained to only move around one axis.  </w:t>
      </w:r>
      <w:r w:rsidR="007B02D4">
        <w:rPr>
          <w:rFonts w:ascii="Times New Roman" w:hAnsi="Times New Roman" w:cs="Times New Roman"/>
          <w:noProof/>
          <w:sz w:val="24"/>
          <w:szCs w:val="24"/>
          <w:u w:color="FF0000"/>
        </w:rPr>
        <w:t>So one might only be able to move around the xz-plane with the y-value static, combined with the rod constraint to make a “spinning blade”.</w:t>
      </w:r>
    </w:p>
    <w:p w14:paraId="376E4720" w14:textId="707444D2" w:rsidR="007B02D4" w:rsidRDefault="007B02D4" w:rsidP="00EB4278">
      <w:pPr>
        <w:spacing w:line="480" w:lineRule="auto"/>
        <w:rPr>
          <w:rFonts w:ascii="Times New Roman" w:hAnsi="Times New Roman" w:cs="Times New Roman"/>
          <w:noProof/>
          <w:sz w:val="24"/>
          <w:szCs w:val="24"/>
          <w:u w:color="FF0000"/>
        </w:rPr>
      </w:pPr>
      <w:r>
        <w:rPr>
          <w:rFonts w:ascii="Times New Roman" w:hAnsi="Times New Roman" w:cs="Times New Roman"/>
          <w:noProof/>
          <w:sz w:val="24"/>
          <w:szCs w:val="24"/>
          <w:u w:color="FF0000"/>
        </w:rPr>
        <w:lastRenderedPageBreak/>
        <w:t xml:space="preserve">Spring Target: As suggested for the revision, we haven’t done this in class but I was reading a bit of the section about it in the textbook.  </w:t>
      </w:r>
      <w:r w:rsidR="00A86282">
        <w:rPr>
          <w:rFonts w:ascii="Times New Roman" w:hAnsi="Times New Roman" w:cs="Times New Roman"/>
          <w:noProof/>
          <w:sz w:val="24"/>
          <w:szCs w:val="24"/>
          <w:u w:color="FF0000"/>
        </w:rPr>
        <w:t>Essentially, the target is locked or mounted to a point in space, and it can be bounced around but it always returns to the same position.</w:t>
      </w:r>
    </w:p>
    <w:p w14:paraId="37812FDD" w14:textId="0BBD4D65" w:rsidR="00A86282" w:rsidRDefault="00A86282" w:rsidP="00EB4278">
      <w:pPr>
        <w:spacing w:line="480" w:lineRule="auto"/>
        <w:rPr>
          <w:rFonts w:ascii="Times New Roman" w:hAnsi="Times New Roman" w:cs="Times New Roman"/>
          <w:sz w:val="24"/>
          <w:szCs w:val="24"/>
          <w:u w:color="FF0000"/>
        </w:rPr>
      </w:pPr>
      <w:r>
        <w:rPr>
          <w:rFonts w:ascii="Times New Roman" w:hAnsi="Times New Roman" w:cs="Times New Roman"/>
          <w:noProof/>
          <w:sz w:val="24"/>
          <w:szCs w:val="24"/>
          <w:u w:color="FF0000"/>
        </w:rPr>
        <w:t xml:space="preserve">Barrels (for the </w:t>
      </w:r>
      <w:r>
        <w:rPr>
          <w:rFonts w:ascii="Times New Roman" w:hAnsi="Times New Roman" w:cs="Times New Roman"/>
          <w:sz w:val="24"/>
          <w:szCs w:val="24"/>
          <w:u w:color="FF0000"/>
        </w:rPr>
        <w:t>buoyancy</w:t>
      </w:r>
      <w:r>
        <w:rPr>
          <w:rFonts w:ascii="Times New Roman" w:hAnsi="Times New Roman" w:cs="Times New Roman"/>
          <w:sz w:val="24"/>
          <w:szCs w:val="24"/>
          <w:u w:color="FF0000"/>
        </w:rPr>
        <w:t xml:space="preserve">): if/when I get to the </w:t>
      </w:r>
      <w:r>
        <w:rPr>
          <w:rFonts w:ascii="Times New Roman" w:hAnsi="Times New Roman" w:cs="Times New Roman"/>
          <w:sz w:val="24"/>
          <w:szCs w:val="24"/>
          <w:u w:color="FF0000"/>
        </w:rPr>
        <w:t>buoyancy</w:t>
      </w:r>
      <w:r>
        <w:rPr>
          <w:rFonts w:ascii="Times New Roman" w:hAnsi="Times New Roman" w:cs="Times New Roman"/>
          <w:sz w:val="24"/>
          <w:szCs w:val="24"/>
          <w:u w:color="FF0000"/>
        </w:rPr>
        <w:t xml:space="preserve"> part, the barrels will be what I use to show it.  For the target part of the game, the barrels will explode when hit</w:t>
      </w:r>
      <w:r w:rsidR="006E5F50">
        <w:rPr>
          <w:rFonts w:ascii="Times New Roman" w:hAnsi="Times New Roman" w:cs="Times New Roman"/>
          <w:sz w:val="24"/>
          <w:szCs w:val="24"/>
          <w:u w:color="FF0000"/>
        </w:rPr>
        <w:t>, and both it and the shot will disappear.  A</w:t>
      </w:r>
      <w:r>
        <w:rPr>
          <w:rFonts w:ascii="Times New Roman" w:hAnsi="Times New Roman" w:cs="Times New Roman"/>
          <w:sz w:val="24"/>
          <w:szCs w:val="24"/>
          <w:u w:color="FF0000"/>
        </w:rPr>
        <w:t>fter a short period of time</w:t>
      </w:r>
      <w:r w:rsidR="000F1A02">
        <w:rPr>
          <w:rFonts w:ascii="Times New Roman" w:hAnsi="Times New Roman" w:cs="Times New Roman"/>
          <w:sz w:val="24"/>
          <w:szCs w:val="24"/>
          <w:u w:color="FF0000"/>
        </w:rPr>
        <w:t>, the</w:t>
      </w:r>
      <w:r w:rsidR="00656F08">
        <w:rPr>
          <w:rFonts w:ascii="Times New Roman" w:hAnsi="Times New Roman" w:cs="Times New Roman"/>
          <w:sz w:val="24"/>
          <w:szCs w:val="24"/>
          <w:u w:color="FF0000"/>
        </w:rPr>
        <w:t xml:space="preserve"> barrel</w:t>
      </w:r>
      <w:r w:rsidR="000F1A02">
        <w:rPr>
          <w:rFonts w:ascii="Times New Roman" w:hAnsi="Times New Roman" w:cs="Times New Roman"/>
          <w:sz w:val="24"/>
          <w:szCs w:val="24"/>
          <w:u w:color="FF0000"/>
        </w:rPr>
        <w:t xml:space="preserve"> will</w:t>
      </w:r>
      <w:r>
        <w:rPr>
          <w:rFonts w:ascii="Times New Roman" w:hAnsi="Times New Roman" w:cs="Times New Roman"/>
          <w:sz w:val="24"/>
          <w:szCs w:val="24"/>
          <w:u w:color="FF0000"/>
        </w:rPr>
        <w:t xml:space="preserve"> re-spawn.  </w:t>
      </w:r>
      <w:r w:rsidR="00B537A7">
        <w:rPr>
          <w:rFonts w:ascii="Times New Roman" w:hAnsi="Times New Roman" w:cs="Times New Roman"/>
          <w:sz w:val="24"/>
          <w:szCs w:val="24"/>
          <w:u w:color="FF0000"/>
        </w:rPr>
        <w:t>They will likely be single sphere meshes and particles, or a small group of particles made with constraints (as we did with the coolTetraThing).</w:t>
      </w:r>
    </w:p>
    <w:p w14:paraId="28DD6AEF" w14:textId="77777777" w:rsidR="007B02D4" w:rsidRPr="009F4AD8" w:rsidRDefault="007B02D4" w:rsidP="00EB4278">
      <w:pPr>
        <w:spacing w:line="480" w:lineRule="auto"/>
        <w:rPr>
          <w:rFonts w:ascii="Times New Roman" w:hAnsi="Times New Roman" w:cs="Times New Roman"/>
          <w:sz w:val="24"/>
          <w:szCs w:val="24"/>
          <w:u w:color="FF0000"/>
        </w:rPr>
      </w:pPr>
    </w:p>
    <w:p w14:paraId="7D38FE4C" w14:textId="4E6CF459" w:rsidR="002708F7" w:rsidRDefault="002708F7" w:rsidP="00EB4278">
      <w:pPr>
        <w:spacing w:line="480" w:lineRule="auto"/>
        <w:rPr>
          <w:rFonts w:ascii="Times New Roman" w:hAnsi="Times New Roman" w:cs="Times New Roman"/>
          <w:sz w:val="24"/>
          <w:szCs w:val="24"/>
          <w:u w:color="FF0000"/>
        </w:rPr>
      </w:pPr>
      <w:r>
        <w:rPr>
          <w:rFonts w:ascii="Times New Roman" w:hAnsi="Times New Roman" w:cs="Times New Roman"/>
          <w:sz w:val="24"/>
          <w:szCs w:val="24"/>
          <w:u w:color="FF0000"/>
        </w:rPr>
        <w:t xml:space="preserve">For the configuration requirements, the different projectiles/shots will be externally configurable.  For the projectiles, similar to the midterm, they will have their particle attributes configurable, as well as their radius, lifespan, and any other attributes I may need to add.  I will also have the different targets be configurable for their radius/size, </w:t>
      </w:r>
      <w:r w:rsidR="00276805">
        <w:rPr>
          <w:rFonts w:ascii="Times New Roman" w:hAnsi="Times New Roman" w:cs="Times New Roman"/>
          <w:sz w:val="24"/>
          <w:szCs w:val="24"/>
          <w:u w:color="FF0000"/>
        </w:rPr>
        <w:t xml:space="preserve">restitution for the collision detection, and for the rod/rope constraints, the maximum distance will also be configurable.  Also, per the requirements, </w:t>
      </w:r>
      <w:r w:rsidR="00EC5370">
        <w:rPr>
          <w:rFonts w:ascii="Times New Roman" w:hAnsi="Times New Roman" w:cs="Times New Roman"/>
          <w:sz w:val="24"/>
          <w:szCs w:val="24"/>
          <w:u w:color="FF0000"/>
        </w:rPr>
        <w:t>in release mode, I will have a post-build script to create a deployment package and make an installer script to create a single installation exe for the program.</w:t>
      </w:r>
    </w:p>
    <w:p w14:paraId="28FEB4DB" w14:textId="0CAC0DCA" w:rsidR="00EC5370" w:rsidRDefault="00EC5370" w:rsidP="00EB4278">
      <w:pPr>
        <w:spacing w:line="480" w:lineRule="auto"/>
        <w:rPr>
          <w:rFonts w:ascii="Times New Roman" w:hAnsi="Times New Roman" w:cs="Times New Roman"/>
          <w:sz w:val="24"/>
          <w:szCs w:val="24"/>
          <w:u w:color="FF0000"/>
        </w:rPr>
      </w:pPr>
      <w:r>
        <w:rPr>
          <w:rFonts w:ascii="Times New Roman" w:hAnsi="Times New Roman" w:cs="Times New Roman"/>
          <w:sz w:val="24"/>
          <w:szCs w:val="24"/>
          <w:u w:color="FF0000"/>
        </w:rPr>
        <w:t>For harder/bonus marks, I would like to try to implement a buoyancy system, and to show it working, attempt to remake the cannon game from Zelda: Wind Waker, and have some “barrels” in the “water” that the cannon can shoot at.</w:t>
      </w:r>
    </w:p>
    <w:p w14:paraId="3F99B010" w14:textId="665AB13B" w:rsidR="00EC5370" w:rsidRPr="00EB4278" w:rsidRDefault="00EC5370" w:rsidP="00EB4278">
      <w:pPr>
        <w:spacing w:line="480" w:lineRule="auto"/>
        <w:rPr>
          <w:rFonts w:ascii="Times New Roman" w:hAnsi="Times New Roman" w:cs="Times New Roman"/>
          <w:sz w:val="24"/>
          <w:szCs w:val="24"/>
          <w:u w:color="FF0000"/>
        </w:rPr>
      </w:pPr>
      <w:r>
        <w:rPr>
          <w:rFonts w:ascii="Times New Roman" w:hAnsi="Times New Roman" w:cs="Times New Roman"/>
          <w:noProof/>
          <w:sz w:val="24"/>
          <w:szCs w:val="24"/>
          <w:u w:color="FF0000"/>
        </w:rPr>
        <w:lastRenderedPageBreak/>
        <w:drawing>
          <wp:inline distT="0" distB="0" distL="0" distR="0" wp14:anchorId="404E1008" wp14:editId="6FB22305">
            <wp:extent cx="5943600" cy="4462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p>
    <w:sectPr w:rsidR="00EC5370" w:rsidRPr="00EB4278">
      <w:headerReference w:type="default" r:id="rI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D369C" w14:textId="77777777" w:rsidR="0067362B" w:rsidRDefault="0067362B" w:rsidP="00EB4278">
      <w:pPr>
        <w:spacing w:after="0" w:line="240" w:lineRule="auto"/>
      </w:pPr>
      <w:r>
        <w:separator/>
      </w:r>
    </w:p>
  </w:endnote>
  <w:endnote w:type="continuationSeparator" w:id="0">
    <w:p w14:paraId="18C470F4" w14:textId="77777777" w:rsidR="0067362B" w:rsidRDefault="0067362B" w:rsidP="00EB42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678675" w14:textId="77777777" w:rsidR="0067362B" w:rsidRDefault="0067362B" w:rsidP="00EB4278">
      <w:pPr>
        <w:spacing w:after="0" w:line="240" w:lineRule="auto"/>
      </w:pPr>
      <w:r>
        <w:separator/>
      </w:r>
    </w:p>
  </w:footnote>
  <w:footnote w:type="continuationSeparator" w:id="0">
    <w:p w14:paraId="37A3E020" w14:textId="77777777" w:rsidR="0067362B" w:rsidRDefault="0067362B" w:rsidP="00EB42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39289" w14:textId="4845ACD4" w:rsidR="00EB4278" w:rsidRDefault="00EB4278">
    <w:pPr>
      <w:pStyle w:val="Header"/>
    </w:pPr>
    <w:r>
      <w:t>Evan Sinasac - 1081418</w:t>
    </w:r>
  </w:p>
  <w:p w14:paraId="2B4D6AF5" w14:textId="77777777" w:rsidR="00EB4278" w:rsidRDefault="00EB427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78"/>
    <w:rsid w:val="000F1A02"/>
    <w:rsid w:val="00162900"/>
    <w:rsid w:val="002708F7"/>
    <w:rsid w:val="00276805"/>
    <w:rsid w:val="005109F9"/>
    <w:rsid w:val="005B1AA9"/>
    <w:rsid w:val="00656F08"/>
    <w:rsid w:val="0067362B"/>
    <w:rsid w:val="006E5F50"/>
    <w:rsid w:val="007B02D4"/>
    <w:rsid w:val="007E4E2E"/>
    <w:rsid w:val="009F4AD8"/>
    <w:rsid w:val="00A56AF4"/>
    <w:rsid w:val="00A62659"/>
    <w:rsid w:val="00A8400E"/>
    <w:rsid w:val="00A86282"/>
    <w:rsid w:val="00B537A7"/>
    <w:rsid w:val="00C00B36"/>
    <w:rsid w:val="00C157CD"/>
    <w:rsid w:val="00C34AA2"/>
    <w:rsid w:val="00EB4278"/>
    <w:rsid w:val="00EC537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9AC45"/>
  <w15:chartTrackingRefBased/>
  <w15:docId w15:val="{EA5A6809-71D5-4045-9B88-FF7AB03B0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42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4278"/>
  </w:style>
  <w:style w:type="paragraph" w:styleId="Footer">
    <w:name w:val="footer"/>
    <w:basedOn w:val="Normal"/>
    <w:link w:val="FooterChar"/>
    <w:uiPriority w:val="99"/>
    <w:unhideWhenUsed/>
    <w:rsid w:val="00EB42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42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722</TotalTime>
  <Pages>4</Pages>
  <Words>731</Words>
  <Characters>4171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Sinasac</dc:creator>
  <cp:keywords/>
  <dc:description/>
  <cp:lastModifiedBy>Evan Sinasac</cp:lastModifiedBy>
  <cp:revision>9</cp:revision>
  <dcterms:created xsi:type="dcterms:W3CDTF">2021-12-04T07:25:00Z</dcterms:created>
  <dcterms:modified xsi:type="dcterms:W3CDTF">2021-12-06T20:39:00Z</dcterms:modified>
</cp:coreProperties>
</file>