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k2mmps6zs3zm" w:id="0"/>
      <w:bookmarkEnd w:id="0"/>
      <w:r w:rsidDel="00000000" w:rsidR="00000000" w:rsidRPr="00000000">
        <w:rPr>
          <w:rFonts w:ascii="Calibri" w:cs="Calibri" w:eastAsia="Calibri" w:hAnsi="Calibri"/>
          <w:color w:val="3c78d8"/>
          <w:sz w:val="46"/>
          <w:szCs w:val="46"/>
          <w:rtl w:val="0"/>
        </w:rPr>
        <w:t xml:space="preserve">MEETING INFORMATION: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January 28th 2017</w:t>
        <w:br w:type="textWrapping"/>
        <w:t xml:space="preserve">Location: SPINKS S341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start: 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end: 3:30PM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3c78d8"/>
          <w:sz w:val="34"/>
          <w:szCs w:val="34"/>
          <w:rtl w:val="0"/>
        </w:rPr>
        <w:t xml:space="preserve">Attendees: (All members present)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Brady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Brianne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Haramb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Ix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Kevin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Kyle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Janelle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Mackenzie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Sylvia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dt0err8a3u6k" w:id="1"/>
      <w:bookmarkEnd w:id="1"/>
      <w:r w:rsidDel="00000000" w:rsidR="00000000" w:rsidRPr="00000000">
        <w:rPr>
          <w:rFonts w:ascii="Calibri" w:cs="Calibri" w:eastAsia="Calibri" w:hAnsi="Calibri"/>
          <w:color w:val="3c78d8"/>
          <w:sz w:val="34"/>
          <w:szCs w:val="34"/>
          <w:rtl w:val="0"/>
        </w:rPr>
        <w:t xml:space="preserve">Items Discussed: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Formal inspection of the design document.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Stressed correct spelling of Luxsonic correctly in all documents moving forward.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we’re setting expectations for Luxsonic correctly.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Reduction of dialogue/confirmation boxes. Non intuitive in VR, and generally annoying.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3c78d8"/>
          <w:sz w:val="34"/>
          <w:szCs w:val="34"/>
          <w:rtl w:val="0"/>
        </w:rPr>
        <w:t xml:space="preserve">Actions: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Formal Inspection of Requirements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General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longer guaranteeing the use of keyboard and mouse functionality moving forward as keyboard and mouse is non intuitive and hard to use in a VR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Build Software / Hardware.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description of end product as a 64 bit build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 unimportant tech details. The client does not need to know we’re using Slack, microsoft word, powerpoint,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System Actors/Actions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clear definition of actors for the client and ourselves.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the actors/actions diagram, make the Dicom Decipher image and Dicom Folder into a “computer.” Confusing as a stick figure, might be confused with a human user.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Label system on actors/actions diagram.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Adjust confusing arrows: overlapping arrows and arrows cut off by boxes.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Actions (General)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Sequence diagram and explanations being side by side is potentially confusing. Instead, transition to an explanation first, followed by the sequence diagram directly under. Reduces potential for confusion.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 - Select Images to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Changed wording of Yes/No to Okay/Cancel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 confirmation prompt &amp; alternative path in sequence diagram.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 - Select Images to Remove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GUI description and actions description to describe toggleable “Removal Mode” to closer fit the specific GUI image.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 - Adjustment Options (Multiple: ie. Pans, Brightness, Filter, etc.)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confirmation dialogue boxes to an “on/off” switch. That way, we can easily see the modified image vs. unmodified image. Reduces overall confirmations. Change made as it’s more intuitive in VR and removing more confirmation boxes.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Action - Pan (adjustment)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initially scrapped function before the inspection meeting. After discussing it, we restored the “Pan” image adjustment function.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Should Have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 6.1, Query and Download files from DICOM medical server, pushed to “could have”... Might be outside of the scope of our project.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 6.2, Three Images displayed at same time, scrapped.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 6.3, Renamed to Functionality, not an action.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 6.5, Keyboard and Mouse functionality will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be guaranteed.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Could Have Actions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 7.2 - Removed as it’s a feature, not an action.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 7.3 - Scrapped, kept in mind for later…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 7.4 - Writing or dictating reports, rewrite these descriptions.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GUI Adjustments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an “on/off” switch to options of the image, as discussed above.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the pan option, as we restored it (see above).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