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AC6" w:rsidRPr="00673591" w:rsidRDefault="004B7AC6">
      <w:pPr>
        <w:rPr>
          <w:b/>
        </w:rPr>
      </w:pPr>
      <w:bookmarkStart w:id="0" w:name="_GoBack"/>
      <w:bookmarkEnd w:id="0"/>
      <w:proofErr w:type="spellStart"/>
      <w:r w:rsidRPr="00673591">
        <w:rPr>
          <w:b/>
        </w:rPr>
        <w:t>CpE</w:t>
      </w:r>
      <w:proofErr w:type="spellEnd"/>
      <w:r w:rsidRPr="00673591">
        <w:rPr>
          <w:b/>
        </w:rPr>
        <w:t xml:space="preserve"> </w:t>
      </w:r>
      <w:r w:rsidR="001143D7">
        <w:rPr>
          <w:b/>
        </w:rPr>
        <w:t>2210</w:t>
      </w:r>
      <w:r w:rsidRPr="00673591">
        <w:rPr>
          <w:b/>
        </w:rPr>
        <w:tab/>
      </w:r>
      <w:r w:rsidRPr="00673591">
        <w:rPr>
          <w:b/>
        </w:rPr>
        <w:tab/>
        <w:t>Homework Assignment #</w:t>
      </w:r>
      <w:r w:rsidR="00844AD4">
        <w:rPr>
          <w:b/>
        </w:rPr>
        <w:t>4</w:t>
      </w:r>
      <w:r w:rsidRPr="00673591">
        <w:rPr>
          <w:b/>
        </w:rPr>
        <w:tab/>
      </w:r>
      <w:r w:rsidRPr="00673591">
        <w:rPr>
          <w:b/>
        </w:rPr>
        <w:tab/>
      </w:r>
    </w:p>
    <w:p w:rsidR="004B7AC6" w:rsidRDefault="004B7AC6"/>
    <w:p w:rsidR="004B7AC6" w:rsidRDefault="004B7AC6">
      <w:r>
        <w:t>HW#</w:t>
      </w:r>
      <w:r w:rsidR="00802EA4">
        <w:rPr>
          <w:rFonts w:hint="eastAsia"/>
        </w:rPr>
        <w:t>4</w:t>
      </w:r>
      <w:r>
        <w:t xml:space="preserve"> </w:t>
      </w:r>
      <w:r w:rsidR="005512FF">
        <w:t xml:space="preserve">is due at the beginning of class on </w:t>
      </w:r>
      <w:r w:rsidR="00D731D0">
        <w:t>Friday</w:t>
      </w:r>
      <w:r w:rsidR="005512FF">
        <w:rPr>
          <w:rFonts w:hint="eastAsia"/>
        </w:rPr>
        <w:t>,</w:t>
      </w:r>
      <w:r w:rsidR="00E31A3D">
        <w:rPr>
          <w:rFonts w:hint="eastAsia"/>
        </w:rPr>
        <w:t xml:space="preserve"> </w:t>
      </w:r>
      <w:r w:rsidR="00D731D0">
        <w:t>March</w:t>
      </w:r>
      <w:r w:rsidR="0007161F">
        <w:t xml:space="preserve"> </w:t>
      </w:r>
      <w:r w:rsidR="00EC38E2">
        <w:t>22</w:t>
      </w:r>
      <w:r w:rsidR="005512FF">
        <w:t>. You must always show or explain your work in a neat and orderly format. You are encouraged to discuss ideas with other students and consult references but your work must be your own.</w:t>
      </w:r>
    </w:p>
    <w:p w:rsidR="008248E1" w:rsidRDefault="008248E1"/>
    <w:p w:rsidR="00844AD4" w:rsidRDefault="001143D7" w:rsidP="00844AD4">
      <w:r>
        <w:t>1</w:t>
      </w:r>
      <w:r w:rsidR="00844AD4">
        <w:t xml:space="preserve">. </w:t>
      </w:r>
      <w:r w:rsidR="005A77C5">
        <w:t xml:space="preserve">An inverter (NOT) gate is designed with </w:t>
      </w:r>
      <w:proofErr w:type="spellStart"/>
      <w:r w:rsidR="005A77C5">
        <w:t>t</w:t>
      </w:r>
      <w:r w:rsidR="005A77C5" w:rsidRPr="005A77C5">
        <w:rPr>
          <w:vertAlign w:val="subscript"/>
        </w:rPr>
        <w:t>HL</w:t>
      </w:r>
      <w:proofErr w:type="spellEnd"/>
      <w:r w:rsidR="005A77C5">
        <w:t>=0.</w:t>
      </w:r>
      <w:r w:rsidR="006F0107">
        <w:rPr>
          <w:rFonts w:hint="eastAsia"/>
        </w:rPr>
        <w:t>2</w:t>
      </w:r>
      <w:r w:rsidR="005A77C5">
        <w:t xml:space="preserve">5ns and </w:t>
      </w:r>
      <w:proofErr w:type="spellStart"/>
      <w:r w:rsidR="005A77C5">
        <w:t>t</w:t>
      </w:r>
      <w:r w:rsidR="005A77C5" w:rsidRPr="005A77C5">
        <w:rPr>
          <w:vertAlign w:val="subscript"/>
        </w:rPr>
        <w:t>LH</w:t>
      </w:r>
      <w:proofErr w:type="spellEnd"/>
      <w:r w:rsidR="005A77C5">
        <w:t>=</w:t>
      </w:r>
      <w:r w:rsidR="006F0107">
        <w:rPr>
          <w:rFonts w:hint="eastAsia"/>
        </w:rPr>
        <w:t>0</w:t>
      </w:r>
      <w:r w:rsidR="005A77C5">
        <w:t>.</w:t>
      </w:r>
      <w:r w:rsidR="006F0107">
        <w:rPr>
          <w:rFonts w:hint="eastAsia"/>
        </w:rPr>
        <w:t>5</w:t>
      </w:r>
      <w:r w:rsidR="005A77C5">
        <w:t>ns. The input voltage V</w:t>
      </w:r>
      <w:r w:rsidR="005A77C5" w:rsidRPr="005A77C5">
        <w:rPr>
          <w:vertAlign w:val="subscript"/>
        </w:rPr>
        <w:t>in</w:t>
      </w:r>
      <w:r w:rsidR="005A77C5">
        <w:t xml:space="preserve"> is shown in accompanying </w:t>
      </w:r>
      <w:proofErr w:type="gramStart"/>
      <w:r w:rsidR="005A77C5">
        <w:t>figure, and</w:t>
      </w:r>
      <w:proofErr w:type="gramEnd"/>
      <w:r w:rsidR="005A77C5">
        <w:t xml:space="preserve"> is known that the output voltage ranges from </w:t>
      </w:r>
      <w:proofErr w:type="spellStart"/>
      <w:r w:rsidR="005A77C5">
        <w:t>V</w:t>
      </w:r>
      <w:r w:rsidR="005A77C5" w:rsidRPr="005A77C5">
        <w:rPr>
          <w:vertAlign w:val="subscript"/>
        </w:rPr>
        <w:t>out</w:t>
      </w:r>
      <w:proofErr w:type="spellEnd"/>
      <w:r w:rsidR="005A77C5">
        <w:t xml:space="preserve">=0v to </w:t>
      </w:r>
      <w:proofErr w:type="spellStart"/>
      <w:r w:rsidR="005A77C5">
        <w:t>V</w:t>
      </w:r>
      <w:r w:rsidR="005A77C5" w:rsidRPr="005A77C5">
        <w:rPr>
          <w:vertAlign w:val="subscript"/>
        </w:rPr>
        <w:t>out</w:t>
      </w:r>
      <w:proofErr w:type="spellEnd"/>
      <w:r w:rsidR="005A77C5">
        <w:t>=5v.</w:t>
      </w:r>
      <w:r w:rsidR="00D23C26">
        <w:rPr>
          <w:rFonts w:hint="eastAsia"/>
        </w:rPr>
        <w:t xml:space="preserve"> (15pts)</w:t>
      </w:r>
    </w:p>
    <w:p w:rsidR="005A77C5" w:rsidRDefault="005A77C5" w:rsidP="00844AD4"/>
    <w:p w:rsidR="005A77C5" w:rsidRDefault="005A77C5" w:rsidP="00844AD4">
      <w:r>
        <w:t xml:space="preserve">(a) Draw </w:t>
      </w:r>
      <w:r w:rsidR="006F0107">
        <w:rPr>
          <w:rFonts w:hint="eastAsia"/>
        </w:rPr>
        <w:t xml:space="preserve">a waveform for </w:t>
      </w:r>
      <w:proofErr w:type="spellStart"/>
      <w:r>
        <w:t>V</w:t>
      </w:r>
      <w:r w:rsidRPr="005A77C5">
        <w:rPr>
          <w:vertAlign w:val="subscript"/>
        </w:rPr>
        <w:t>out</w:t>
      </w:r>
      <w:proofErr w:type="spellEnd"/>
      <w:r>
        <w:t>(t).</w:t>
      </w:r>
    </w:p>
    <w:p w:rsidR="005A77C5" w:rsidRDefault="005A77C5" w:rsidP="00844AD4">
      <w:r>
        <w:t>(b) What is the maximum switching frequency for this circuit</w:t>
      </w:r>
      <w:r w:rsidR="006F0107">
        <w:rPr>
          <w:rFonts w:hint="eastAsia"/>
        </w:rPr>
        <w:t>, if 90% and 10% of V</w:t>
      </w:r>
      <w:r w:rsidR="006F0107" w:rsidRPr="006F0107">
        <w:rPr>
          <w:rFonts w:hint="eastAsia"/>
          <w:vertAlign w:val="subscript"/>
        </w:rPr>
        <w:t>DD</w:t>
      </w:r>
      <w:r w:rsidR="006F0107">
        <w:rPr>
          <w:rFonts w:hint="eastAsia"/>
        </w:rPr>
        <w:t xml:space="preserve"> are used as threshold voltage levels for logic 1 and 0, </w:t>
      </w:r>
      <w:r w:rsidR="006F0107">
        <w:t>respectively</w:t>
      </w:r>
      <w:r>
        <w:t xml:space="preserve">? Draw a waveform of the output voltage </w:t>
      </w:r>
      <w:proofErr w:type="spellStart"/>
      <w:r>
        <w:t>V</w:t>
      </w:r>
      <w:r w:rsidRPr="005A77C5">
        <w:rPr>
          <w:vertAlign w:val="subscript"/>
        </w:rPr>
        <w:t>out</w:t>
      </w:r>
      <w:proofErr w:type="spellEnd"/>
      <w:r>
        <w:t xml:space="preserve"> at this frequency.</w:t>
      </w:r>
    </w:p>
    <w:p w:rsidR="005A77C5" w:rsidRDefault="005A77C5" w:rsidP="00844AD4">
      <w:r>
        <w:t>(c) Suppose that the input is driven at twice the maximum frequency. Draw a waveform of the output voltage in this case, and explain why the gate will not operate properly.</w:t>
      </w:r>
    </w:p>
    <w:p w:rsidR="005A77C5" w:rsidRDefault="005A77C5" w:rsidP="00844AD4"/>
    <w:p w:rsidR="006D5E2F" w:rsidRPr="00A008C1" w:rsidRDefault="005062B4" w:rsidP="00844AD4">
      <w:r>
        <w:rPr>
          <w:noProof/>
          <w:lang w:eastAsia="ja-JP"/>
        </w:rPr>
        <w:drawing>
          <wp:inline distT="0" distB="0" distL="0" distR="0">
            <wp:extent cx="3714750" cy="1171575"/>
            <wp:effectExtent l="0" t="0" r="0" b="9525"/>
            <wp:docPr id="1" name="Picture 1" descr="hw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4-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2F" w:rsidRDefault="006D5E2F" w:rsidP="00844AD4"/>
    <w:p w:rsidR="00A008C1" w:rsidRDefault="001143D7" w:rsidP="00844AD4">
      <w:r>
        <w:t>2</w:t>
      </w:r>
      <w:r w:rsidR="005A77C5">
        <w:t xml:space="preserve">. Calculate the delay between the input signal </w:t>
      </w:r>
      <w:r w:rsidR="00A008C1">
        <w:rPr>
          <w:rFonts w:hint="eastAsia"/>
          <w:i/>
        </w:rPr>
        <w:t xml:space="preserve">a(t) </w:t>
      </w:r>
      <w:r w:rsidR="00A008C1">
        <w:rPr>
          <w:rFonts w:hint="eastAsia"/>
        </w:rPr>
        <w:t xml:space="preserve">and the output </w:t>
      </w:r>
      <w:r w:rsidR="00A008C1" w:rsidRPr="00A008C1">
        <w:rPr>
          <w:rFonts w:hint="eastAsia"/>
          <w:i/>
        </w:rPr>
        <w:t>f(t)</w:t>
      </w:r>
      <w:r w:rsidR="00A008C1">
        <w:rPr>
          <w:rFonts w:hint="eastAsia"/>
        </w:rPr>
        <w:t>, using the following parameters: t</w:t>
      </w:r>
      <w:r w:rsidR="00A008C1" w:rsidRPr="00A008C1">
        <w:rPr>
          <w:rFonts w:hint="eastAsia"/>
          <w:vertAlign w:val="subscript"/>
        </w:rPr>
        <w:t>p</w:t>
      </w:r>
      <w:proofErr w:type="gramStart"/>
      <w:r w:rsidR="00A008C1" w:rsidRPr="00A008C1">
        <w:rPr>
          <w:rFonts w:hint="eastAsia"/>
          <w:vertAlign w:val="subscript"/>
        </w:rPr>
        <w:t>0,NOT</w:t>
      </w:r>
      <w:proofErr w:type="gramEnd"/>
      <w:r w:rsidR="00A008C1" w:rsidRPr="00A008C1">
        <w:rPr>
          <w:rFonts w:hint="eastAsia"/>
          <w:vertAlign w:val="subscript"/>
        </w:rPr>
        <w:t xml:space="preserve"> </w:t>
      </w:r>
      <w:r w:rsidR="00A008C1">
        <w:rPr>
          <w:rFonts w:hint="eastAsia"/>
        </w:rPr>
        <w:t xml:space="preserve">= 0.5ns, </w:t>
      </w:r>
      <w:proofErr w:type="spellStart"/>
      <w:r w:rsidR="00A008C1">
        <w:rPr>
          <w:rFonts w:hint="eastAsia"/>
        </w:rPr>
        <w:t>t</w:t>
      </w:r>
      <w:r w:rsidR="00A008C1" w:rsidRPr="00A008C1">
        <w:rPr>
          <w:rFonts w:hint="eastAsia"/>
          <w:vertAlign w:val="subscript"/>
        </w:rPr>
        <w:t>pL,NOT</w:t>
      </w:r>
      <w:proofErr w:type="spellEnd"/>
      <w:r w:rsidR="00A008C1" w:rsidRPr="00A008C1">
        <w:rPr>
          <w:rFonts w:hint="eastAsia"/>
          <w:vertAlign w:val="subscript"/>
        </w:rPr>
        <w:t xml:space="preserve"> </w:t>
      </w:r>
      <w:r w:rsidR="00A008C1">
        <w:rPr>
          <w:rFonts w:hint="eastAsia"/>
        </w:rPr>
        <w:t>= 0.4ns, t</w:t>
      </w:r>
      <w:r w:rsidR="00A008C1" w:rsidRPr="00A008C1">
        <w:rPr>
          <w:rFonts w:hint="eastAsia"/>
          <w:vertAlign w:val="subscript"/>
        </w:rPr>
        <w:t xml:space="preserve">p0,NOR </w:t>
      </w:r>
      <w:r w:rsidR="00A008C1">
        <w:rPr>
          <w:rFonts w:hint="eastAsia"/>
        </w:rPr>
        <w:t xml:space="preserve">= 0.75ns, </w:t>
      </w:r>
      <w:proofErr w:type="spellStart"/>
      <w:r w:rsidR="00A008C1">
        <w:rPr>
          <w:rFonts w:hint="eastAsia"/>
        </w:rPr>
        <w:t>t</w:t>
      </w:r>
      <w:r w:rsidR="00A008C1" w:rsidRPr="00A008C1">
        <w:rPr>
          <w:rFonts w:hint="eastAsia"/>
          <w:vertAlign w:val="subscript"/>
        </w:rPr>
        <w:t>pL,NOR</w:t>
      </w:r>
      <w:proofErr w:type="spellEnd"/>
      <w:r w:rsidR="00A008C1" w:rsidRPr="00A008C1">
        <w:rPr>
          <w:rFonts w:hint="eastAsia"/>
          <w:vertAlign w:val="subscript"/>
        </w:rPr>
        <w:t xml:space="preserve"> </w:t>
      </w:r>
      <w:r w:rsidR="00A008C1">
        <w:rPr>
          <w:rFonts w:hint="eastAsia"/>
        </w:rPr>
        <w:t>= 0.9ns, t</w:t>
      </w:r>
      <w:r w:rsidR="00A008C1" w:rsidRPr="00A008C1">
        <w:rPr>
          <w:rFonts w:hint="eastAsia"/>
          <w:vertAlign w:val="subscript"/>
        </w:rPr>
        <w:t xml:space="preserve">p0,NAND </w:t>
      </w:r>
      <w:r w:rsidR="00A008C1">
        <w:rPr>
          <w:rFonts w:hint="eastAsia"/>
        </w:rPr>
        <w:t xml:space="preserve">= 0.85ns, </w:t>
      </w:r>
      <w:proofErr w:type="spellStart"/>
      <w:r w:rsidR="00A008C1">
        <w:rPr>
          <w:rFonts w:hint="eastAsia"/>
        </w:rPr>
        <w:t>t</w:t>
      </w:r>
      <w:r w:rsidR="00A008C1" w:rsidRPr="00A008C1">
        <w:rPr>
          <w:rFonts w:hint="eastAsia"/>
          <w:vertAlign w:val="subscript"/>
        </w:rPr>
        <w:t>pL,NAND</w:t>
      </w:r>
      <w:proofErr w:type="spellEnd"/>
      <w:r w:rsidR="00A008C1" w:rsidRPr="00A008C1">
        <w:rPr>
          <w:rFonts w:hint="eastAsia"/>
          <w:vertAlign w:val="subscript"/>
        </w:rPr>
        <w:t xml:space="preserve"> </w:t>
      </w:r>
      <w:r w:rsidR="00A008C1">
        <w:rPr>
          <w:rFonts w:hint="eastAsia"/>
        </w:rPr>
        <w:t>= 0.95ns. Assume that the output drives the input to one inverter.</w:t>
      </w:r>
    </w:p>
    <w:p w:rsidR="005A77C5" w:rsidRDefault="005A77C5" w:rsidP="00844AD4"/>
    <w:p w:rsidR="00D858EB" w:rsidRDefault="00D858EB" w:rsidP="00844AD4"/>
    <w:p w:rsidR="006D5E2F" w:rsidRPr="00A008C1" w:rsidRDefault="005062B4" w:rsidP="00844AD4">
      <w:r>
        <w:rPr>
          <w:noProof/>
          <w:lang w:eastAsia="ja-JP"/>
        </w:rPr>
        <w:drawing>
          <wp:inline distT="0" distB="0" distL="0" distR="0">
            <wp:extent cx="3267075" cy="1485900"/>
            <wp:effectExtent l="0" t="0" r="9525" b="0"/>
            <wp:docPr id="2" name="Picture 2" descr="hw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4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2F" w:rsidRDefault="006D5E2F" w:rsidP="00844AD4"/>
    <w:p w:rsidR="009B274A" w:rsidRDefault="009B274A" w:rsidP="009B274A">
      <w:r>
        <w:t>3. Construct 4:1 MUX using only 2:1 MUXs as the main building blocks.</w:t>
      </w:r>
    </w:p>
    <w:p w:rsidR="009B274A" w:rsidRDefault="009B274A" w:rsidP="009B274A"/>
    <w:p w:rsidR="009B274A" w:rsidRDefault="009B274A" w:rsidP="009B274A">
      <w:r>
        <w:t>4. Use an 8:1 MUX to implement the function</w:t>
      </w:r>
    </w:p>
    <w:p w:rsidR="009B274A" w:rsidRDefault="009B274A" w:rsidP="009B274A"/>
    <w:p w:rsidR="009B274A" w:rsidRDefault="009B274A" w:rsidP="009B274A"/>
    <w:p w:rsidR="009B274A" w:rsidRDefault="009B274A" w:rsidP="009B274A">
      <m:oMathPara>
        <m:oMath>
          <m:r>
            <w:rPr>
              <w:rFonts w:ascii="Cambria Math" w:hAnsi="Cambria Math"/>
            </w:rPr>
            <m:t>Q=ab+b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:rsidR="009B274A" w:rsidRDefault="009B274A" w:rsidP="009B274A">
      <w:r>
        <w:lastRenderedPageBreak/>
        <w:t>5. Perform the following binary additions without using decimal equivalents. (15pts)</w:t>
      </w:r>
    </w:p>
    <w:p w:rsidR="008A72D4" w:rsidRDefault="008A72D4" w:rsidP="009B274A"/>
    <w:p w:rsidR="009B274A" w:rsidRDefault="00A945CE" w:rsidP="009B274A">
      <w:r>
        <w:t>(a) 1100</w:t>
      </w:r>
      <w:r w:rsidR="009B274A">
        <w:t xml:space="preserve"> 0110 + 0100 1100</w:t>
      </w:r>
    </w:p>
    <w:p w:rsidR="009B274A" w:rsidRDefault="009B274A" w:rsidP="009B274A">
      <w:r>
        <w:t>(b) 1101 0000 + 1010 1010</w:t>
      </w:r>
    </w:p>
    <w:p w:rsidR="008A72D4" w:rsidRDefault="008A72D4" w:rsidP="009B274A"/>
    <w:p w:rsidR="009B274A" w:rsidRDefault="009B274A" w:rsidP="009B274A">
      <w:r>
        <w:t>6. Perform the following subtractions by translating into binary and applying the 2s</w:t>
      </w:r>
    </w:p>
    <w:p w:rsidR="009B274A" w:rsidRDefault="009B274A" w:rsidP="009B274A">
      <w:r>
        <w:t>complement approach. Use word size of 9b (i.e., 9-bit signed binary integer). (</w:t>
      </w:r>
      <w:r w:rsidR="005F7FD1">
        <w:t>15</w:t>
      </w:r>
      <w:r>
        <w:t>pts)</w:t>
      </w:r>
    </w:p>
    <w:p w:rsidR="008A72D4" w:rsidRDefault="008A72D4" w:rsidP="009B274A"/>
    <w:p w:rsidR="009B274A" w:rsidRDefault="009B274A" w:rsidP="009B274A">
      <w:r>
        <w:t>(a) 15 – 6</w:t>
      </w:r>
    </w:p>
    <w:p w:rsidR="009B274A" w:rsidRDefault="009B274A" w:rsidP="009B274A">
      <w:r>
        <w:t>(</w:t>
      </w:r>
      <w:r w:rsidR="005F7FD1">
        <w:t>b</w:t>
      </w:r>
      <w:r>
        <w:t>) 196 – 114</w:t>
      </w:r>
    </w:p>
    <w:p w:rsidR="008A72D4" w:rsidRDefault="008A72D4" w:rsidP="009B274A"/>
    <w:p w:rsidR="009B274A" w:rsidRDefault="009B274A" w:rsidP="009B274A">
      <w:r>
        <w:t>7. Perform the following binary multiplications. (15pts)</w:t>
      </w:r>
    </w:p>
    <w:p w:rsidR="008A72D4" w:rsidRDefault="008A72D4" w:rsidP="009B274A"/>
    <w:p w:rsidR="009B274A" w:rsidRDefault="009B274A" w:rsidP="009B274A">
      <w:r>
        <w:t>(a) 1011 x 1011</w:t>
      </w:r>
    </w:p>
    <w:p w:rsidR="009B274A" w:rsidRDefault="009B274A" w:rsidP="009B274A">
      <w:r>
        <w:t>(b) 1110 x 0110</w:t>
      </w:r>
    </w:p>
    <w:p w:rsidR="008A72D4" w:rsidRDefault="008A72D4" w:rsidP="009B274A"/>
    <w:p w:rsidR="009B274A" w:rsidRDefault="009B274A" w:rsidP="009B274A">
      <w:r>
        <w:t>8. Design a transmission gate network that implements the function</w:t>
      </w:r>
    </w:p>
    <w:p w:rsidR="0010017B" w:rsidRDefault="0010017B" w:rsidP="009B274A"/>
    <w:p w:rsidR="008A72D4" w:rsidRDefault="008A72D4" w:rsidP="009B274A">
      <m:oMathPara>
        <m:oMath>
          <m:r>
            <w:rPr>
              <w:rFonts w:ascii="Cambria Math" w:hAnsi="Cambria Math"/>
            </w:rPr>
            <m:t>F=x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</m:oMath>
      </m:oMathPara>
    </w:p>
    <w:sectPr w:rsidR="008A72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AC6"/>
    <w:rsid w:val="00042FF7"/>
    <w:rsid w:val="00061156"/>
    <w:rsid w:val="0007161F"/>
    <w:rsid w:val="000F109F"/>
    <w:rsid w:val="000F4C31"/>
    <w:rsid w:val="0010017B"/>
    <w:rsid w:val="001143D7"/>
    <w:rsid w:val="0013656E"/>
    <w:rsid w:val="00233A0F"/>
    <w:rsid w:val="00233D77"/>
    <w:rsid w:val="00262AFB"/>
    <w:rsid w:val="0028406D"/>
    <w:rsid w:val="002E57B3"/>
    <w:rsid w:val="00305877"/>
    <w:rsid w:val="00306A55"/>
    <w:rsid w:val="003408FB"/>
    <w:rsid w:val="003A5A83"/>
    <w:rsid w:val="004B7AC6"/>
    <w:rsid w:val="005062B4"/>
    <w:rsid w:val="00522543"/>
    <w:rsid w:val="005512FF"/>
    <w:rsid w:val="0059460C"/>
    <w:rsid w:val="0059692B"/>
    <w:rsid w:val="005A77C5"/>
    <w:rsid w:val="005F7FD1"/>
    <w:rsid w:val="00627AC8"/>
    <w:rsid w:val="00673591"/>
    <w:rsid w:val="00680518"/>
    <w:rsid w:val="006C2C81"/>
    <w:rsid w:val="006D5E2F"/>
    <w:rsid w:val="006F0107"/>
    <w:rsid w:val="006F4C84"/>
    <w:rsid w:val="00765880"/>
    <w:rsid w:val="00772AA4"/>
    <w:rsid w:val="007755E3"/>
    <w:rsid w:val="00791AB3"/>
    <w:rsid w:val="007A6A1E"/>
    <w:rsid w:val="00802EA4"/>
    <w:rsid w:val="008248E1"/>
    <w:rsid w:val="00844AD4"/>
    <w:rsid w:val="00887401"/>
    <w:rsid w:val="008A72D4"/>
    <w:rsid w:val="008D08A9"/>
    <w:rsid w:val="00937A80"/>
    <w:rsid w:val="009B274A"/>
    <w:rsid w:val="00A008C1"/>
    <w:rsid w:val="00A03347"/>
    <w:rsid w:val="00A945CE"/>
    <w:rsid w:val="00AE0650"/>
    <w:rsid w:val="00AF1C02"/>
    <w:rsid w:val="00B01B69"/>
    <w:rsid w:val="00BE7912"/>
    <w:rsid w:val="00C356E0"/>
    <w:rsid w:val="00C87258"/>
    <w:rsid w:val="00CA2747"/>
    <w:rsid w:val="00D02620"/>
    <w:rsid w:val="00D23C26"/>
    <w:rsid w:val="00D567D4"/>
    <w:rsid w:val="00D62A3E"/>
    <w:rsid w:val="00D731D0"/>
    <w:rsid w:val="00D858EB"/>
    <w:rsid w:val="00DD2BE0"/>
    <w:rsid w:val="00E31A3D"/>
    <w:rsid w:val="00EC38E2"/>
    <w:rsid w:val="00EE54CD"/>
    <w:rsid w:val="00EF113D"/>
    <w:rsid w:val="00FA3213"/>
    <w:rsid w:val="00FB776D"/>
    <w:rsid w:val="00FD589E"/>
    <w:rsid w:val="00FE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35BA8C-67F9-495F-BC8E-9FC1722A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7AC6"/>
    <w:rPr>
      <w:color w:val="0000FF"/>
      <w:u w:val="single"/>
    </w:rPr>
  </w:style>
  <w:style w:type="paragraph" w:styleId="BalloonText">
    <w:name w:val="Balloon Text"/>
    <w:basedOn w:val="Normal"/>
    <w:semiHidden/>
    <w:rsid w:val="00306A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27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272</Words>
  <Characters>1555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111</vt:lpstr>
    </vt:vector>
  </TitlesOfParts>
  <Company>UMR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111</dc:title>
  <dc:creator>choim</dc:creator>
  <cp:lastModifiedBy>Wilcox, Evan (S&amp;T-Student)</cp:lastModifiedBy>
  <cp:revision>11</cp:revision>
  <cp:lastPrinted>2004-01-20T23:18:00Z</cp:lastPrinted>
  <dcterms:created xsi:type="dcterms:W3CDTF">2013-03-12T05:10:00Z</dcterms:created>
  <dcterms:modified xsi:type="dcterms:W3CDTF">2019-03-21T14:40:00Z</dcterms:modified>
</cp:coreProperties>
</file>