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73" w:rsidRDefault="005A4800">
      <w:pPr>
        <w:rPr>
          <w:rFonts w:ascii="Times New Roman" w:cs="Times New Roman" w:hint="eastAsia"/>
          <w:sz w:val="24"/>
          <w:szCs w:val="24"/>
        </w:rPr>
      </w:pPr>
      <w:r w:rsidRPr="004B1F16">
        <w:rPr>
          <w:rFonts w:ascii="Times New Roman" w:hAnsi="Times New Roman" w:cs="Times New Roman"/>
          <w:sz w:val="24"/>
          <w:szCs w:val="24"/>
        </w:rPr>
        <w:t xml:space="preserve">SQL server </w:t>
      </w:r>
      <w:r w:rsidRPr="004B1F16">
        <w:rPr>
          <w:rFonts w:ascii="Times New Roman" w:cs="Times New Roman"/>
          <w:sz w:val="24"/>
          <w:szCs w:val="24"/>
        </w:rPr>
        <w:t>支持两种身份认证模式，</w:t>
      </w:r>
      <w:r w:rsidRPr="004B1F16">
        <w:rPr>
          <w:rFonts w:ascii="Times New Roman" w:hAnsi="Times New Roman" w:cs="Times New Roman"/>
          <w:sz w:val="24"/>
          <w:szCs w:val="24"/>
        </w:rPr>
        <w:t>Windows</w:t>
      </w:r>
      <w:r w:rsidRPr="004B1F16">
        <w:rPr>
          <w:rFonts w:ascii="Times New Roman" w:cs="Times New Roman"/>
          <w:sz w:val="24"/>
          <w:szCs w:val="24"/>
        </w:rPr>
        <w:t>认证和</w:t>
      </w:r>
      <w:r w:rsidR="00F07A9A">
        <w:rPr>
          <w:rFonts w:ascii="Times New Roman" w:hAnsi="Times New Roman" w:cs="Times New Roman" w:hint="eastAsia"/>
          <w:sz w:val="24"/>
          <w:szCs w:val="24"/>
        </w:rPr>
        <w:t>混合</w:t>
      </w:r>
      <w:r w:rsidR="00F07A9A">
        <w:rPr>
          <w:rFonts w:ascii="Times New Roman" w:hAnsi="Times New Roman" w:cs="Times New Roman"/>
          <w:sz w:val="24"/>
          <w:szCs w:val="24"/>
        </w:rPr>
        <w:t>模式</w:t>
      </w:r>
      <w:r w:rsidRPr="004B1F16">
        <w:rPr>
          <w:rFonts w:ascii="Times New Roman" w:cs="Times New Roman"/>
          <w:sz w:val="24"/>
          <w:szCs w:val="24"/>
        </w:rPr>
        <w:t>认证。</w:t>
      </w:r>
    </w:p>
    <w:p w:rsidR="00E21C01" w:rsidRPr="004B1F16" w:rsidRDefault="00E21C01">
      <w:pPr>
        <w:rPr>
          <w:rFonts w:ascii="Times New Roman" w:hAnsi="Times New Roman" w:cs="Times New Roman"/>
          <w:sz w:val="24"/>
          <w:szCs w:val="24"/>
        </w:rPr>
      </w:pPr>
    </w:p>
    <w:p w:rsidR="00183EF4" w:rsidRPr="00E21C01" w:rsidRDefault="004B1F16" w:rsidP="004B1F16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4B1F16">
        <w:rPr>
          <w:rFonts w:ascii="Times New Roman" w:cs="Times New Roman"/>
          <w:sz w:val="24"/>
          <w:szCs w:val="24"/>
        </w:rPr>
        <w:t>使用</w:t>
      </w:r>
      <w:r w:rsidRPr="004B1F16">
        <w:rPr>
          <w:rFonts w:ascii="Times New Roman" w:hAnsi="Times New Roman" w:cs="Times New Roman"/>
          <w:sz w:val="24"/>
          <w:szCs w:val="24"/>
        </w:rPr>
        <w:t>Windows</w:t>
      </w:r>
      <w:r w:rsidRPr="004B1F16">
        <w:rPr>
          <w:rFonts w:ascii="Times New Roman" w:cs="Times New Roman"/>
          <w:sz w:val="24"/>
          <w:szCs w:val="24"/>
        </w:rPr>
        <w:t>认证时，已经登录了</w:t>
      </w:r>
      <w:r w:rsidRPr="004B1F16">
        <w:rPr>
          <w:rFonts w:ascii="Times New Roman" w:hAnsi="Times New Roman" w:cs="Times New Roman"/>
          <w:sz w:val="24"/>
          <w:szCs w:val="24"/>
        </w:rPr>
        <w:t>Windows</w:t>
      </w:r>
      <w:r w:rsidRPr="004B1F16">
        <w:rPr>
          <w:rFonts w:ascii="Times New Roman" w:cs="Times New Roman"/>
          <w:sz w:val="24"/>
          <w:szCs w:val="24"/>
        </w:rPr>
        <w:t>的用户不需要再单独的登录</w:t>
      </w:r>
      <w:r>
        <w:rPr>
          <w:rFonts w:ascii="Times New Roman" w:hAnsi="Times New Roman" w:cs="Times New Roman"/>
          <w:sz w:val="24"/>
          <w:szCs w:val="24"/>
        </w:rPr>
        <w:t xml:space="preserve">SQL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4B1F16">
        <w:rPr>
          <w:rFonts w:ascii="Times New Roman" w:hAnsi="Times New Roman" w:cs="Times New Roman"/>
          <w:sz w:val="24"/>
          <w:szCs w:val="24"/>
        </w:rPr>
        <w:t>erver.</w:t>
      </w:r>
      <w:r w:rsidRPr="004B1F16">
        <w:rPr>
          <w:rFonts w:ascii="Times New Roman" w:cs="Times New Roman"/>
          <w:sz w:val="24"/>
          <w:szCs w:val="24"/>
        </w:rPr>
        <w:t>这种认证方式的</w:t>
      </w:r>
      <w:proofErr w:type="spellStart"/>
      <w:r w:rsidRPr="004B1F16">
        <w:rPr>
          <w:rFonts w:ascii="Times New Roman" w:hAnsi="Times New Roman" w:cs="Times New Roman"/>
          <w:color w:val="222222"/>
          <w:sz w:val="24"/>
          <w:szCs w:val="24"/>
        </w:rPr>
        <w:t>SqlConnection.ConnectionString</w:t>
      </w:r>
      <w:proofErr w:type="spellEnd"/>
      <w:r w:rsidR="00E21C01">
        <w:rPr>
          <w:rFonts w:ascii="Times New Roman" w:hAnsi="Times New Roman" w:cs="Times New Roman" w:hint="eastAsia"/>
          <w:color w:val="222222"/>
          <w:sz w:val="24"/>
          <w:szCs w:val="24"/>
        </w:rPr>
        <w:t>表示为：</w:t>
      </w:r>
    </w:p>
    <w:p w:rsidR="00E21C01" w:rsidRPr="00E21C01" w:rsidRDefault="00E21C01" w:rsidP="00E21C01">
      <w:pPr>
        <w:pStyle w:val="a5"/>
        <w:ind w:left="42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Cs w:val="21"/>
        </w:rPr>
        <w:t>“</w:t>
      </w:r>
      <w:r w:rsidRPr="00E21C01">
        <w:rPr>
          <w:rFonts w:ascii="Times New Roman" w:hAnsi="Times New Roman" w:cs="Times New Roman"/>
          <w:color w:val="222222"/>
          <w:szCs w:val="21"/>
        </w:rPr>
        <w:t>Server=MSSQL1</w:t>
      </w:r>
      <w:proofErr w:type="gramStart"/>
      <w:r w:rsidRPr="00E21C01">
        <w:rPr>
          <w:rFonts w:ascii="Times New Roman" w:hAnsi="Times New Roman" w:cs="Times New Roman"/>
          <w:color w:val="222222"/>
          <w:szCs w:val="21"/>
        </w:rPr>
        <w:t>;Database</w:t>
      </w:r>
      <w:proofErr w:type="gramEnd"/>
      <w:r w:rsidRPr="00E21C01">
        <w:rPr>
          <w:rFonts w:ascii="Times New Roman" w:hAnsi="Times New Roman" w:cs="Times New Roman"/>
          <w:color w:val="222222"/>
          <w:szCs w:val="21"/>
        </w:rPr>
        <w:t>=</w:t>
      </w:r>
      <w:proofErr w:type="spellStart"/>
      <w:r w:rsidRPr="00E21C01">
        <w:rPr>
          <w:rFonts w:ascii="Times New Roman" w:hAnsi="Times New Roman" w:cs="Times New Roman"/>
          <w:color w:val="222222"/>
          <w:szCs w:val="21"/>
        </w:rPr>
        <w:t>AdventureWorks;Integrated</w:t>
      </w:r>
      <w:proofErr w:type="spellEnd"/>
      <w:r w:rsidRPr="00E21C01">
        <w:rPr>
          <w:rFonts w:ascii="Times New Roman" w:hAnsi="Times New Roman" w:cs="Times New Roman"/>
          <w:color w:val="222222"/>
          <w:szCs w:val="21"/>
        </w:rPr>
        <w:t xml:space="preserve"> Security=true;”</w:t>
      </w:r>
    </w:p>
    <w:p w:rsidR="00183EF4" w:rsidRPr="00DC11DB" w:rsidRDefault="00F07A9A" w:rsidP="00E21C01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07A9A">
        <w:rPr>
          <w:rFonts w:ascii="Times New Roman" w:hAnsiTheme="minorEastAsia" w:cs="Times New Roman"/>
          <w:color w:val="2A2A2A"/>
          <w:sz w:val="24"/>
          <w:szCs w:val="24"/>
        </w:rPr>
        <w:t>混合模式支持由</w:t>
      </w:r>
      <w:r w:rsidRPr="00F07A9A">
        <w:rPr>
          <w:rFonts w:ascii="Times New Roman" w:hAnsi="Times New Roman" w:cs="Times New Roman"/>
          <w:color w:val="2A2A2A"/>
          <w:sz w:val="24"/>
          <w:szCs w:val="24"/>
        </w:rPr>
        <w:t xml:space="preserve"> Windows </w:t>
      </w:r>
      <w:r w:rsidRPr="00F07A9A">
        <w:rPr>
          <w:rFonts w:ascii="Times New Roman" w:hAnsiTheme="minorEastAsia" w:cs="Times New Roman"/>
          <w:color w:val="2A2A2A"/>
          <w:sz w:val="24"/>
          <w:szCs w:val="24"/>
        </w:rPr>
        <w:t>和</w:t>
      </w:r>
      <w:r w:rsidRPr="00F07A9A">
        <w:rPr>
          <w:rFonts w:ascii="Times New Roman" w:hAnsi="Times New Roman" w:cs="Times New Roman"/>
          <w:color w:val="2A2A2A"/>
          <w:sz w:val="24"/>
          <w:szCs w:val="24"/>
        </w:rPr>
        <w:t xml:space="preserve"> SQL Server </w:t>
      </w:r>
      <w:r w:rsidRPr="00F07A9A">
        <w:rPr>
          <w:rFonts w:ascii="Times New Roman" w:hAnsiTheme="minorEastAsia" w:cs="Times New Roman"/>
          <w:color w:val="2A2A2A"/>
          <w:sz w:val="24"/>
          <w:szCs w:val="24"/>
        </w:rPr>
        <w:t>进行身份验证</w:t>
      </w:r>
      <w:r w:rsidR="00DC11DB" w:rsidRPr="00DC11DB">
        <w:rPr>
          <w:rStyle w:val="sentence"/>
          <w:rFonts w:ascii="Times New Roman" w:hAnsiTheme="minorEastAsia" w:cs="Times New Roman"/>
          <w:color w:val="2A2A2A"/>
          <w:sz w:val="24"/>
          <w:szCs w:val="24"/>
        </w:rPr>
        <w:t>，用户名和密码保留在</w:t>
      </w:r>
      <w:r w:rsidR="00DC11DB" w:rsidRPr="00DC11DB">
        <w:rPr>
          <w:rStyle w:val="sentence"/>
          <w:rFonts w:ascii="Times New Roman" w:hAnsi="Times New Roman" w:cs="Times New Roman"/>
          <w:color w:val="2A2A2A"/>
          <w:sz w:val="24"/>
          <w:szCs w:val="24"/>
        </w:rPr>
        <w:t xml:space="preserve"> SQL Server </w:t>
      </w:r>
      <w:r w:rsidR="00DC11DB" w:rsidRPr="00DC11DB">
        <w:rPr>
          <w:rStyle w:val="sentence"/>
          <w:rFonts w:ascii="Times New Roman" w:hAnsiTheme="minorEastAsia" w:cs="Times New Roman"/>
          <w:color w:val="2A2A2A"/>
          <w:sz w:val="24"/>
          <w:szCs w:val="24"/>
        </w:rPr>
        <w:t>内</w:t>
      </w:r>
    </w:p>
    <w:p w:rsidR="00183EF4" w:rsidRPr="004B1F16" w:rsidRDefault="00183EF4" w:rsidP="00183EF4">
      <w:pPr>
        <w:rPr>
          <w:rFonts w:ascii="Times New Roman" w:hAnsi="Times New Roman" w:cs="Times New Roman"/>
          <w:sz w:val="24"/>
          <w:szCs w:val="24"/>
        </w:rPr>
      </w:pPr>
    </w:p>
    <w:p w:rsidR="00183EF4" w:rsidRDefault="00183EF4" w:rsidP="00DC11DB">
      <w:pPr>
        <w:rPr>
          <w:rFonts w:ascii="Times New Roman" w:cs="Times New Roman" w:hint="eastAsia"/>
          <w:sz w:val="24"/>
          <w:szCs w:val="24"/>
        </w:rPr>
      </w:pPr>
      <w:r w:rsidRPr="00DC11DB">
        <w:rPr>
          <w:rFonts w:ascii="Times New Roman" w:cs="Times New Roman"/>
          <w:sz w:val="24"/>
          <w:szCs w:val="24"/>
        </w:rPr>
        <w:t>安全性：建议尽可能的使用</w:t>
      </w:r>
      <w:r w:rsidRPr="00DC11DB">
        <w:rPr>
          <w:rFonts w:ascii="Times New Roman" w:hAnsi="Times New Roman" w:cs="Times New Roman"/>
          <w:sz w:val="24"/>
          <w:szCs w:val="24"/>
        </w:rPr>
        <w:t>Windows</w:t>
      </w:r>
      <w:r w:rsidRPr="00DC11DB">
        <w:rPr>
          <w:rFonts w:ascii="Times New Roman" w:cs="Times New Roman"/>
          <w:sz w:val="24"/>
          <w:szCs w:val="24"/>
        </w:rPr>
        <w:t>身份认证。</w:t>
      </w:r>
      <w:r w:rsidRPr="00DC11DB">
        <w:rPr>
          <w:rFonts w:ascii="Times New Roman" w:hAnsi="Times New Roman" w:cs="Times New Roman"/>
          <w:sz w:val="24"/>
          <w:szCs w:val="24"/>
        </w:rPr>
        <w:t>Windows</w:t>
      </w:r>
      <w:r w:rsidRPr="00DC11DB">
        <w:rPr>
          <w:rFonts w:ascii="Times New Roman" w:cs="Times New Roman"/>
          <w:sz w:val="24"/>
          <w:szCs w:val="24"/>
        </w:rPr>
        <w:t>认证使用了一系列加密消息来对</w:t>
      </w:r>
      <w:r w:rsidRPr="00DC11DB">
        <w:rPr>
          <w:rFonts w:ascii="Times New Roman" w:hAnsi="Times New Roman" w:cs="Times New Roman"/>
          <w:sz w:val="24"/>
          <w:szCs w:val="24"/>
        </w:rPr>
        <w:t xml:space="preserve">SQL </w:t>
      </w:r>
      <w:r w:rsidR="004B1F16" w:rsidRPr="00DC11DB">
        <w:rPr>
          <w:rFonts w:ascii="Times New Roman" w:hAnsi="Times New Roman" w:cs="Times New Roman" w:hint="eastAsia"/>
          <w:sz w:val="24"/>
          <w:szCs w:val="24"/>
        </w:rPr>
        <w:t>S</w:t>
      </w:r>
      <w:r w:rsidRPr="00DC11DB">
        <w:rPr>
          <w:rFonts w:ascii="Times New Roman" w:hAnsi="Times New Roman" w:cs="Times New Roman"/>
          <w:sz w:val="24"/>
          <w:szCs w:val="24"/>
        </w:rPr>
        <w:t>erver</w:t>
      </w:r>
      <w:r w:rsidRPr="00DC11DB">
        <w:rPr>
          <w:rFonts w:ascii="Times New Roman" w:cs="Times New Roman"/>
          <w:sz w:val="24"/>
          <w:szCs w:val="24"/>
        </w:rPr>
        <w:t>的用户进行身份验证。当</w:t>
      </w:r>
      <w:r w:rsidR="004B1F16" w:rsidRPr="00DC11DB">
        <w:rPr>
          <w:rFonts w:ascii="Times New Roman" w:hAnsi="Times New Roman" w:cs="Times New Roman"/>
          <w:sz w:val="24"/>
          <w:szCs w:val="24"/>
        </w:rPr>
        <w:t xml:space="preserve">SQL </w:t>
      </w:r>
      <w:r w:rsidR="004B1F16" w:rsidRPr="00DC11DB">
        <w:rPr>
          <w:rFonts w:ascii="Times New Roman" w:hAnsi="Times New Roman" w:cs="Times New Roman" w:hint="eastAsia"/>
          <w:sz w:val="24"/>
          <w:szCs w:val="24"/>
        </w:rPr>
        <w:t>S</w:t>
      </w:r>
      <w:r w:rsidRPr="00DC11DB">
        <w:rPr>
          <w:rFonts w:ascii="Times New Roman" w:hAnsi="Times New Roman" w:cs="Times New Roman"/>
          <w:sz w:val="24"/>
          <w:szCs w:val="24"/>
        </w:rPr>
        <w:t>erver</w:t>
      </w:r>
      <w:r w:rsidRPr="00DC11DB">
        <w:rPr>
          <w:rFonts w:ascii="Times New Roman" w:cs="Times New Roman"/>
          <w:sz w:val="24"/>
          <w:szCs w:val="24"/>
        </w:rPr>
        <w:t>使用</w:t>
      </w:r>
      <w:r w:rsidR="004C034E">
        <w:rPr>
          <w:rFonts w:ascii="Times New Roman" w:cs="Times New Roman" w:hint="eastAsia"/>
          <w:sz w:val="24"/>
          <w:szCs w:val="24"/>
        </w:rPr>
        <w:t>用户</w:t>
      </w:r>
      <w:r w:rsidRPr="00DC11DB">
        <w:rPr>
          <w:rFonts w:ascii="Times New Roman" w:cs="Times New Roman"/>
          <w:sz w:val="24"/>
          <w:szCs w:val="24"/>
        </w:rPr>
        <w:t>名和密码通过</w:t>
      </w:r>
      <w:r w:rsidR="005D7E73">
        <w:rPr>
          <w:rFonts w:ascii="Times New Roman" w:cs="Times New Roman" w:hint="eastAsia"/>
          <w:sz w:val="24"/>
          <w:szCs w:val="24"/>
        </w:rPr>
        <w:t>跨网络</w:t>
      </w:r>
      <w:r w:rsidRPr="00DC11DB">
        <w:rPr>
          <w:rFonts w:ascii="Times New Roman" w:cs="Times New Roman"/>
          <w:sz w:val="24"/>
          <w:szCs w:val="24"/>
        </w:rPr>
        <w:t>登录时，这使得</w:t>
      </w:r>
      <w:r w:rsidR="009D3870">
        <w:rPr>
          <w:rFonts w:ascii="Times New Roman" w:cs="Times New Roman" w:hint="eastAsia"/>
          <w:sz w:val="24"/>
          <w:szCs w:val="24"/>
        </w:rPr>
        <w:t>降低</w:t>
      </w:r>
      <w:r w:rsidRPr="00DC11DB">
        <w:rPr>
          <w:rFonts w:ascii="Times New Roman" w:cs="Times New Roman"/>
          <w:sz w:val="24"/>
          <w:szCs w:val="24"/>
        </w:rPr>
        <w:t>安全</w:t>
      </w:r>
      <w:r w:rsidR="009D3870">
        <w:rPr>
          <w:rFonts w:ascii="Times New Roman" w:cs="Times New Roman"/>
          <w:sz w:val="24"/>
          <w:szCs w:val="24"/>
        </w:rPr>
        <w:t>性</w:t>
      </w:r>
      <w:r w:rsidRPr="00DC11DB">
        <w:rPr>
          <w:rFonts w:ascii="Times New Roman" w:cs="Times New Roman"/>
          <w:sz w:val="24"/>
          <w:szCs w:val="24"/>
        </w:rPr>
        <w:t>。</w:t>
      </w:r>
    </w:p>
    <w:p w:rsidR="00DC11DB" w:rsidRDefault="00DC11DB" w:rsidP="00DC11DB">
      <w:pPr>
        <w:rPr>
          <w:rFonts w:ascii="Times New Roman" w:cs="Times New Roman" w:hint="eastAsia"/>
          <w:sz w:val="24"/>
          <w:szCs w:val="24"/>
        </w:rPr>
      </w:pPr>
    </w:p>
    <w:p w:rsidR="00DC11DB" w:rsidRDefault="003C620C" w:rsidP="00DC11D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验证方案的选择</w:t>
      </w:r>
    </w:p>
    <w:p w:rsidR="003C620C" w:rsidRDefault="003C620C" w:rsidP="00DC11DB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下列情形中，</w:t>
      </w:r>
      <w:r>
        <w:rPr>
          <w:rFonts w:ascii="Times New Roman" w:hAnsi="Times New Roman" w:cs="Times New Roman" w:hint="eastAsia"/>
          <w:sz w:val="24"/>
          <w:szCs w:val="24"/>
        </w:rPr>
        <w:t>Windows</w:t>
      </w:r>
      <w:r>
        <w:rPr>
          <w:rFonts w:ascii="Times New Roman" w:hAnsi="Times New Roman" w:cs="Times New Roman" w:hint="eastAsia"/>
          <w:sz w:val="24"/>
          <w:szCs w:val="24"/>
        </w:rPr>
        <w:t>认证为最佳选择：</w:t>
      </w:r>
    </w:p>
    <w:p w:rsidR="003C620C" w:rsidRDefault="003C620C" w:rsidP="003C62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存在域控制器</w:t>
      </w:r>
    </w:p>
    <w:p w:rsidR="003C620C" w:rsidRDefault="003C620C" w:rsidP="003C62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应用程序和数据库位于同一台计算机上</w:t>
      </w:r>
    </w:p>
    <w:p w:rsidR="003C620C" w:rsidRDefault="003C620C" w:rsidP="003C620C">
      <w:pPr>
        <w:pStyle w:val="a5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你正在使用</w:t>
      </w:r>
      <w:r>
        <w:rPr>
          <w:rFonts w:ascii="Times New Roman" w:hAnsi="Times New Roman" w:cs="Times New Roman" w:hint="eastAsia"/>
          <w:sz w:val="24"/>
          <w:szCs w:val="24"/>
        </w:rPr>
        <w:t>SQL Server Express</w:t>
      </w:r>
      <w:r>
        <w:rPr>
          <w:rFonts w:ascii="Times New Roman" w:hAnsi="Times New Roman" w:cs="Times New Roman" w:hint="eastAsia"/>
          <w:sz w:val="24"/>
          <w:szCs w:val="24"/>
        </w:rPr>
        <w:t>或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LocalDB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的实例</w:t>
      </w:r>
    </w:p>
    <w:p w:rsidR="003C620C" w:rsidRDefault="003C620C" w:rsidP="003C620C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SQL Server</w:t>
      </w:r>
      <w:r>
        <w:rPr>
          <w:rFonts w:ascii="Times New Roman" w:hAnsi="Times New Roman" w:cs="Times New Roman" w:hint="eastAsia"/>
          <w:sz w:val="24"/>
          <w:szCs w:val="24"/>
        </w:rPr>
        <w:t>认证通常在以下情形中使用：</w:t>
      </w:r>
    </w:p>
    <w:p w:rsidR="003C620C" w:rsidRDefault="003C620C" w:rsidP="003C620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同一工作组</w:t>
      </w:r>
    </w:p>
    <w:p w:rsidR="003C620C" w:rsidRDefault="003C620C" w:rsidP="003C620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用户从其他不受信任的域进行连接</w:t>
      </w:r>
    </w:p>
    <w:p w:rsidR="003C620C" w:rsidRPr="003C620C" w:rsidRDefault="00F07A9A" w:rsidP="003C620C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Internet</w:t>
      </w:r>
      <w:r>
        <w:rPr>
          <w:rFonts w:ascii="Times New Roman" w:hAnsi="Times New Roman" w:cs="Times New Roman" w:hint="eastAsia"/>
          <w:sz w:val="24"/>
          <w:szCs w:val="24"/>
        </w:rPr>
        <w:t>应用程序（如</w:t>
      </w:r>
      <w:r>
        <w:rPr>
          <w:rFonts w:ascii="Times New Roman" w:hAnsi="Times New Roman" w:cs="Times New Roman" w:hint="eastAsia"/>
          <w:sz w:val="24"/>
          <w:szCs w:val="24"/>
        </w:rPr>
        <w:t>ASP.NET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sectPr w:rsidR="003C620C" w:rsidRPr="003C620C" w:rsidSect="00B53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815" w:rsidRDefault="00304815" w:rsidP="005A4800">
      <w:r>
        <w:separator/>
      </w:r>
    </w:p>
  </w:endnote>
  <w:endnote w:type="continuationSeparator" w:id="0">
    <w:p w:rsidR="00304815" w:rsidRDefault="00304815" w:rsidP="005A48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815" w:rsidRDefault="00304815" w:rsidP="005A4800">
      <w:r>
        <w:separator/>
      </w:r>
    </w:p>
  </w:footnote>
  <w:footnote w:type="continuationSeparator" w:id="0">
    <w:p w:rsidR="00304815" w:rsidRDefault="00304815" w:rsidP="005A48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362CB"/>
    <w:multiLevelType w:val="hybridMultilevel"/>
    <w:tmpl w:val="92404C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1B58C9"/>
    <w:multiLevelType w:val="hybridMultilevel"/>
    <w:tmpl w:val="B91E44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88191F"/>
    <w:multiLevelType w:val="hybridMultilevel"/>
    <w:tmpl w:val="881AD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4800"/>
    <w:rsid w:val="00183EF4"/>
    <w:rsid w:val="00304815"/>
    <w:rsid w:val="003C620C"/>
    <w:rsid w:val="0041482A"/>
    <w:rsid w:val="004229DC"/>
    <w:rsid w:val="004B1F16"/>
    <w:rsid w:val="004C034E"/>
    <w:rsid w:val="005A4800"/>
    <w:rsid w:val="005D7E73"/>
    <w:rsid w:val="009D3870"/>
    <w:rsid w:val="00A47F9B"/>
    <w:rsid w:val="00B5362F"/>
    <w:rsid w:val="00DC11DB"/>
    <w:rsid w:val="00E21C01"/>
    <w:rsid w:val="00F0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6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4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48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4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4800"/>
    <w:rPr>
      <w:sz w:val="18"/>
      <w:szCs w:val="18"/>
    </w:rPr>
  </w:style>
  <w:style w:type="paragraph" w:styleId="a5">
    <w:name w:val="List Paragraph"/>
    <w:basedOn w:val="a"/>
    <w:uiPriority w:val="34"/>
    <w:qFormat/>
    <w:rsid w:val="005A4800"/>
    <w:pPr>
      <w:ind w:firstLineChars="200" w:firstLine="420"/>
    </w:pPr>
  </w:style>
  <w:style w:type="character" w:customStyle="1" w:styleId="sentence">
    <w:name w:val="sentence"/>
    <w:basedOn w:val="a0"/>
    <w:rsid w:val="00DC11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yiyu</dc:creator>
  <cp:keywords/>
  <dc:description/>
  <cp:lastModifiedBy>yiyu</cp:lastModifiedBy>
  <cp:revision>7</cp:revision>
  <dcterms:created xsi:type="dcterms:W3CDTF">2017-07-16T05:09:00Z</dcterms:created>
  <dcterms:modified xsi:type="dcterms:W3CDTF">2017-07-16T11:40:00Z</dcterms:modified>
</cp:coreProperties>
</file>