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285B3D" w:rsidRDefault="00285B3D" w:rsidP="00F70A24">
      <w:pPr>
        <w:jc w:val="center"/>
        <w:rPr>
          <w:b/>
          <w:lang w:val="en-GB"/>
        </w:rPr>
      </w:pPr>
      <w:r w:rsidRPr="00285B3D">
        <w:rPr>
          <w:b/>
          <w:lang w:val="en-GB"/>
        </w:rPr>
        <w:t>NAME</w:t>
      </w:r>
    </w:p>
    <w:p w:rsidR="00285B3D" w:rsidRDefault="00285B3D" w:rsidP="00F70A24">
      <w:pPr>
        <w:jc w:val="center"/>
        <w:rPr>
          <w:b/>
          <w:lang w:val="en-GB"/>
        </w:rPr>
      </w:pPr>
      <w:r w:rsidRPr="00285B3D">
        <w:rPr>
          <w:b/>
          <w:lang w:val="en-GB"/>
        </w:rPr>
        <w:t>COLLEGE NUMBER</w:t>
      </w: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p>
    <w:p w:rsidR="00285B3D" w:rsidRDefault="00285B3D" w:rsidP="008A0477">
      <w:pPr>
        <w:jc w:val="both"/>
        <w:rPr>
          <w:b/>
          <w:lang w:val="en-GB"/>
        </w:rPr>
      </w:pPr>
      <w:r>
        <w:rPr>
          <w:b/>
          <w:lang w:val="en-GB"/>
        </w:rPr>
        <w:lastRenderedPageBreak/>
        <w:t xml:space="preserve">QUESTION ONE </w:t>
      </w:r>
    </w:p>
    <w:p w:rsidR="00285B3D" w:rsidRDefault="00285B3D" w:rsidP="008A0477">
      <w:pPr>
        <w:jc w:val="both"/>
        <w:rPr>
          <w:b/>
          <w:lang w:val="en-GB"/>
        </w:rPr>
      </w:pPr>
    </w:p>
    <w:p w:rsidR="002E6218" w:rsidRDefault="002E6218" w:rsidP="008A0477">
      <w:pPr>
        <w:jc w:val="both"/>
        <w:rPr>
          <w:b/>
          <w:lang w:val="en-GB"/>
        </w:rPr>
      </w:pPr>
      <w:r>
        <w:rPr>
          <w:b/>
          <w:lang w:val="en-GB"/>
        </w:rPr>
        <w:t xml:space="preserve">Section 1 </w:t>
      </w:r>
    </w:p>
    <w:p w:rsidR="00844F9F" w:rsidRDefault="00844F9F" w:rsidP="008A0477">
      <w:pPr>
        <w:jc w:val="both"/>
        <w:rPr>
          <w:b/>
          <w:lang w:val="en-GB"/>
        </w:rPr>
      </w:pPr>
    </w:p>
    <w:p w:rsidR="00844F9F" w:rsidRDefault="00844F9F" w:rsidP="00844F9F">
      <w:pPr>
        <w:spacing w:beforeAutospacing="1" w:afterAutospacing="1"/>
        <w:rPr>
          <w:rFonts w:ascii="system-ui" w:hAnsi="system-ui" w:cs="Times New Roman"/>
          <w:color w:val="2D3B45"/>
          <w:sz w:val="24"/>
          <w:szCs w:val="24"/>
        </w:rPr>
      </w:pPr>
      <w:r>
        <w:rPr>
          <w:rFonts w:ascii="system-ui" w:hAnsi="system-ui" w:cs="Times New Roman"/>
          <w:color w:val="2D3B45"/>
          <w:sz w:val="24"/>
          <w:szCs w:val="24"/>
        </w:rPr>
        <w:t>In this question, you are adding ad</w:t>
      </w:r>
      <w:bookmarkStart w:id="0" w:name="_GoBack"/>
      <w:bookmarkEnd w:id="0"/>
      <w:r>
        <w:rPr>
          <w:rFonts w:ascii="system-ui" w:hAnsi="system-ui" w:cs="Times New Roman"/>
          <w:color w:val="2D3B45"/>
          <w:sz w:val="24"/>
          <w:szCs w:val="24"/>
        </w:rPr>
        <w:t>di I-type instruction, which is in the format of “addi Rd, Rs1, imm”. The operation is to perform Reg[Rd] = Reg[Rs1] + Imm. Highlight the datapath used for this instruction based on the datapath figure shown below. (</w:t>
      </w:r>
      <w:r w:rsidRPr="00844F9F">
        <w:rPr>
          <w:rFonts w:ascii="system-ui" w:hAnsi="system-ui" w:cs="Times New Roman"/>
          <w:color w:val="2D3B45"/>
          <w:sz w:val="24"/>
          <w:szCs w:val="24"/>
        </w:rPr>
        <w:t>10 points</w:t>
      </w:r>
      <w:r>
        <w:rPr>
          <w:rFonts w:ascii="system-ui" w:hAnsi="system-ui" w:cs="Times New Roman"/>
          <w:color w:val="2D3B45"/>
          <w:sz w:val="24"/>
          <w:szCs w:val="24"/>
        </w:rPr>
        <w:t>)</w:t>
      </w:r>
    </w:p>
    <w:p w:rsidR="00844F9F" w:rsidRPr="00844F9F" w:rsidRDefault="00844F9F" w:rsidP="00844F9F">
      <w:pPr>
        <w:spacing w:beforeAutospacing="1" w:afterAutospacing="1"/>
        <w:rPr>
          <w:rFonts w:ascii="system-ui" w:hAnsi="system-ui" w:cs="Times New Roman"/>
          <w:color w:val="2D3B45"/>
          <w:sz w:val="24"/>
          <w:szCs w:val="24"/>
        </w:rPr>
      </w:pPr>
      <w:r w:rsidRPr="00844F9F">
        <w:rPr>
          <w:rFonts w:ascii="system-ui" w:hAnsi="system-ui" w:cs="Times New Roman"/>
          <w:color w:val="2D3B45"/>
          <w:sz w:val="24"/>
          <w:szCs w:val="24"/>
        </w:rPr>
        <w:t>Hint: the instruction is very similar to LW, except it needs to write the ALU output to the register, and you can use LW datapath as reference for this question. Check slides about how to highlight data path for instructions.</w:t>
      </w:r>
    </w:p>
    <w:p w:rsidR="00844F9F" w:rsidRDefault="00844F9F" w:rsidP="008A0477">
      <w:pPr>
        <w:jc w:val="both"/>
        <w:rPr>
          <w:b/>
          <w:lang w:val="en-GB"/>
        </w:rPr>
      </w:pPr>
    </w:p>
    <w:p w:rsidR="002E6218" w:rsidRDefault="002E6218" w:rsidP="008A0477">
      <w:pPr>
        <w:jc w:val="both"/>
        <w:rPr>
          <w:b/>
          <w:lang w:val="en-GB"/>
        </w:rPr>
      </w:pPr>
    </w:p>
    <w:p w:rsidR="002E6218" w:rsidRPr="002E6218" w:rsidRDefault="002E6218" w:rsidP="008A0477">
      <w:pPr>
        <w:jc w:val="both"/>
        <w:rPr>
          <w:lang w:val="en-GB"/>
        </w:rPr>
      </w:pPr>
    </w:p>
    <w:p w:rsidR="00285B3D" w:rsidRDefault="002E6218" w:rsidP="008A0477">
      <w:pPr>
        <w:jc w:val="both"/>
        <w:rPr>
          <w:lang w:val="en-GB"/>
        </w:rPr>
      </w:pPr>
      <w:r w:rsidRPr="002E6218">
        <w:rPr>
          <w:lang w:val="en-GB"/>
        </w:rPr>
        <w:drawing>
          <wp:inline distT="0" distB="0" distL="0" distR="0" wp14:anchorId="1A5AAE3F" wp14:editId="3CA384CA">
            <wp:extent cx="5420481" cy="390579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20481" cy="3905795"/>
                    </a:xfrm>
                    <a:prstGeom prst="rect">
                      <a:avLst/>
                    </a:prstGeom>
                  </pic:spPr>
                </pic:pic>
              </a:graphicData>
            </a:graphic>
          </wp:inline>
        </w:drawing>
      </w:r>
    </w:p>
    <w:p w:rsidR="002930F0" w:rsidRDefault="002930F0" w:rsidP="008A0477">
      <w:pPr>
        <w:jc w:val="both"/>
        <w:rPr>
          <w:lang w:val="en-GB"/>
        </w:rPr>
      </w:pPr>
    </w:p>
    <w:p w:rsidR="00360361" w:rsidRDefault="00360361" w:rsidP="008A0477">
      <w:pPr>
        <w:jc w:val="both"/>
        <w:rPr>
          <w:lang w:val="en-GB"/>
        </w:rPr>
      </w:pPr>
    </w:p>
    <w:p w:rsidR="00A36799" w:rsidRDefault="00A36799" w:rsidP="008A0477">
      <w:pPr>
        <w:jc w:val="both"/>
        <w:rPr>
          <w:lang w:val="en-GB"/>
        </w:rPr>
      </w:pPr>
    </w:p>
    <w:p w:rsidR="00A36799" w:rsidRDefault="00A36799" w:rsidP="008A0477">
      <w:pPr>
        <w:jc w:val="both"/>
        <w:rPr>
          <w:lang w:val="en-GB"/>
        </w:rPr>
      </w:pPr>
    </w:p>
    <w:p w:rsidR="00A36799" w:rsidRDefault="00A36799" w:rsidP="008A0477">
      <w:pPr>
        <w:jc w:val="both"/>
        <w:rPr>
          <w:lang w:val="en-GB"/>
        </w:rPr>
      </w:pPr>
    </w:p>
    <w:p w:rsidR="00A36799" w:rsidRDefault="00A36799" w:rsidP="008A0477">
      <w:pPr>
        <w:jc w:val="both"/>
        <w:rPr>
          <w:lang w:val="en-GB"/>
        </w:rPr>
      </w:pPr>
    </w:p>
    <w:p w:rsidR="00A36799" w:rsidRDefault="00A36799" w:rsidP="008A0477">
      <w:pPr>
        <w:jc w:val="both"/>
        <w:rPr>
          <w:lang w:val="en-GB"/>
        </w:rPr>
      </w:pPr>
    </w:p>
    <w:p w:rsidR="00A36799" w:rsidRDefault="00A36799" w:rsidP="008A0477">
      <w:pPr>
        <w:jc w:val="both"/>
        <w:rPr>
          <w:lang w:val="en-GB"/>
        </w:rPr>
      </w:pPr>
    </w:p>
    <w:p w:rsidR="00A36799" w:rsidRDefault="00A36799" w:rsidP="008A0477">
      <w:pPr>
        <w:jc w:val="both"/>
        <w:rPr>
          <w:lang w:val="en-GB"/>
        </w:rPr>
      </w:pPr>
    </w:p>
    <w:p w:rsidR="00A36799" w:rsidRDefault="00A36799" w:rsidP="008A0477">
      <w:pPr>
        <w:jc w:val="both"/>
        <w:rPr>
          <w:lang w:val="en-GB"/>
        </w:rPr>
      </w:pPr>
    </w:p>
    <w:p w:rsidR="0088796F" w:rsidRDefault="0088796F" w:rsidP="008A0477">
      <w:pPr>
        <w:jc w:val="both"/>
        <w:rPr>
          <w:b/>
          <w:lang w:val="en-GB"/>
        </w:rPr>
      </w:pPr>
      <w:r w:rsidRPr="00360361">
        <w:rPr>
          <w:b/>
          <w:lang w:val="en-GB"/>
        </w:rPr>
        <w:t xml:space="preserve">Section 2 </w:t>
      </w:r>
    </w:p>
    <w:p w:rsidR="00C377C3" w:rsidRDefault="00C377C3" w:rsidP="00C377C3">
      <w:pPr>
        <w:spacing w:beforeAutospacing="1" w:afterAutospacing="1"/>
        <w:rPr>
          <w:rFonts w:ascii="system-ui" w:hAnsi="system-ui" w:cs="Times New Roman"/>
          <w:color w:val="2D3B45"/>
          <w:sz w:val="24"/>
          <w:szCs w:val="24"/>
        </w:rPr>
      </w:pPr>
      <w:r>
        <w:rPr>
          <w:rFonts w:ascii="system-ui" w:hAnsi="system-ui" w:cs="Times New Roman"/>
          <w:color w:val="2D3B45"/>
          <w:sz w:val="24"/>
          <w:szCs w:val="24"/>
        </w:rPr>
        <w:t xml:space="preserve">Your work is to fill in the provided Excel sheet the values of the </w:t>
      </w:r>
      <w:r>
        <w:rPr>
          <w:rFonts w:ascii="system-ui" w:hAnsi="system-ui" w:cs="Times New Roman"/>
          <w:color w:val="2D3B45"/>
          <w:sz w:val="24"/>
          <w:szCs w:val="24"/>
        </w:rPr>
        <w:t>data path</w:t>
      </w:r>
      <w:r>
        <w:rPr>
          <w:rFonts w:ascii="system-ui" w:hAnsi="system-ui" w:cs="Times New Roman"/>
          <w:color w:val="2D3B45"/>
          <w:sz w:val="24"/>
          <w:szCs w:val="24"/>
        </w:rPr>
        <w:t xml:space="preserve"> that are relevant to the instruction CPU is executing, and the setting of control signals of each type of instruction. Datapaths are labeled as in the following diagram. If you need references, book chapter 4.4 and 4.5 provide detailed description about how each type of instruction is executed, what datapath each uses and what control signals each instruction set or reset. Some of the pictures of the textbook are already copied to the answer sheet to help you look up. Check the comments of some cell (if they have comments) for details how the value is calculated. To simplify answering with the sheet, we assume that the execution of the instruction does not change the actual value in the register files and memory.</w:t>
      </w:r>
    </w:p>
    <w:p w:rsidR="00C377C3" w:rsidRPr="00360361" w:rsidRDefault="00C377C3" w:rsidP="008A0477">
      <w:pPr>
        <w:jc w:val="both"/>
        <w:rPr>
          <w:b/>
          <w:lang w:val="en-GB"/>
        </w:rPr>
      </w:pPr>
    </w:p>
    <w:p w:rsidR="0088796F" w:rsidRDefault="0088796F" w:rsidP="008A0477">
      <w:pPr>
        <w:jc w:val="both"/>
        <w:rPr>
          <w:lang w:val="en-GB"/>
        </w:rPr>
      </w:pPr>
    </w:p>
    <w:p w:rsidR="0088796F" w:rsidRDefault="0088796F" w:rsidP="008A0477">
      <w:pPr>
        <w:jc w:val="both"/>
        <w:rPr>
          <w:lang w:val="en-GB"/>
        </w:rPr>
      </w:pPr>
    </w:p>
    <w:p w:rsidR="0088796F" w:rsidRDefault="0088796F" w:rsidP="008A0477">
      <w:pPr>
        <w:jc w:val="both"/>
        <w:rPr>
          <w:lang w:val="en-GB"/>
        </w:rPr>
      </w:pPr>
    </w:p>
    <w:p w:rsidR="0088796F" w:rsidRDefault="0088796F" w:rsidP="008A0477">
      <w:pPr>
        <w:jc w:val="both"/>
        <w:rPr>
          <w:lang w:val="en-GB"/>
        </w:rPr>
      </w:pPr>
    </w:p>
    <w:p w:rsidR="0088796F" w:rsidRDefault="0088796F" w:rsidP="008A0477">
      <w:pPr>
        <w:jc w:val="both"/>
        <w:rPr>
          <w:lang w:val="en-GB"/>
        </w:rPr>
      </w:pPr>
    </w:p>
    <w:p w:rsidR="0088796F" w:rsidRDefault="0088796F" w:rsidP="008A0477">
      <w:pPr>
        <w:jc w:val="both"/>
        <w:rPr>
          <w:lang w:val="en-GB"/>
        </w:rPr>
      </w:pPr>
    </w:p>
    <w:p w:rsidR="0088796F" w:rsidRDefault="0088796F" w:rsidP="008A0477">
      <w:pPr>
        <w:jc w:val="both"/>
        <w:rPr>
          <w:lang w:val="en-GB"/>
        </w:rPr>
      </w:pPr>
    </w:p>
    <w:p w:rsidR="0088796F" w:rsidRDefault="0088796F" w:rsidP="008A0477">
      <w:pPr>
        <w:jc w:val="both"/>
        <w:rPr>
          <w:lang w:val="en-GB"/>
        </w:rPr>
      </w:pPr>
    </w:p>
    <w:p w:rsidR="0088796F" w:rsidRDefault="0088796F" w:rsidP="008A0477">
      <w:pPr>
        <w:jc w:val="both"/>
        <w:rPr>
          <w:b/>
          <w:lang w:val="en-GB"/>
        </w:rPr>
      </w:pPr>
      <w:r w:rsidRPr="0088796F">
        <w:rPr>
          <w:b/>
          <w:lang w:val="en-GB"/>
        </w:rPr>
        <w:t xml:space="preserve">Section 3 </w:t>
      </w:r>
    </w:p>
    <w:p w:rsidR="00360361" w:rsidRDefault="00360361" w:rsidP="008A0477">
      <w:pPr>
        <w:jc w:val="both"/>
        <w:rPr>
          <w:b/>
          <w:lang w:val="en-GB"/>
        </w:rPr>
      </w:pPr>
    </w:p>
    <w:p w:rsidR="00360361" w:rsidRPr="00360361" w:rsidRDefault="00360361" w:rsidP="008A0477">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t>add xii, x6,-</w:t>
      </w:r>
      <w:r w:rsidRPr="00360361">
        <w:rPr>
          <w:rFonts w:ascii="Consolas" w:eastAsia="Times New Roman" w:hAnsi="Consolas" w:cs="Times New Roman"/>
          <w:color w:val="B5CEA8"/>
          <w:sz w:val="21"/>
          <w:szCs w:val="21"/>
        </w:rPr>
        <w:t>2</w:t>
      </w:r>
      <w:r w:rsidRPr="00360361">
        <w:rPr>
          <w:rFonts w:ascii="Consolas" w:eastAsia="Times New Roman" w:hAnsi="Consolas" w:cs="Times New Roman"/>
          <w:color w:val="D4D4D4"/>
          <w:sz w:val="21"/>
          <w:szCs w:val="21"/>
        </w:rPr>
        <w:t xml:space="preserve">   beqxn,xii,     exit </w:t>
      </w:r>
    </w:p>
    <w:p w:rsidR="00360361" w:rsidRPr="00360361" w:rsidRDefault="00360361" w:rsidP="008A0477">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t>add i x12,      x10,</w:t>
      </w:r>
      <w:r w:rsidRPr="00360361">
        <w:rPr>
          <w:rFonts w:ascii="Consolas" w:eastAsia="Times New Roman" w:hAnsi="Consolas" w:cs="Times New Roman"/>
          <w:color w:val="B5CEA8"/>
          <w:sz w:val="21"/>
          <w:szCs w:val="21"/>
        </w:rPr>
        <w:t>1</w:t>
      </w:r>
      <w:r w:rsidRPr="00360361">
        <w:rPr>
          <w:rFonts w:ascii="Consolas" w:eastAsia="Times New Roman" w:hAnsi="Consolas" w:cs="Times New Roman"/>
          <w:color w:val="D4D4D4"/>
          <w:sz w:val="21"/>
          <w:szCs w:val="21"/>
        </w:rPr>
        <w:t xml:space="preserve"> lw        x12</w:t>
      </w:r>
    </w:p>
    <w:p w:rsidR="00360361" w:rsidRPr="00360361" w:rsidRDefault="00360361" w:rsidP="008A0477">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t>lix10,x10,</w:t>
      </w:r>
      <w:r w:rsidRPr="00360361">
        <w:rPr>
          <w:rFonts w:ascii="Consolas" w:eastAsia="Times New Roman" w:hAnsi="Consolas" w:cs="Times New Roman"/>
          <w:color w:val="B5CEA8"/>
          <w:sz w:val="21"/>
          <w:szCs w:val="21"/>
        </w:rPr>
        <w:t>0</w:t>
      </w:r>
      <w:r w:rsidRPr="00360361">
        <w:rPr>
          <w:rFonts w:ascii="Consolas" w:eastAsia="Times New Roman" w:hAnsi="Consolas" w:cs="Times New Roman"/>
          <w:color w:val="D4D4D4"/>
          <w:sz w:val="21"/>
          <w:szCs w:val="21"/>
        </w:rPr>
        <w:t xml:space="preserve">     lwx8,q(x12)     x10</w:t>
      </w:r>
    </w:p>
    <w:p w:rsidR="00360361" w:rsidRPr="00360361" w:rsidRDefault="00360361" w:rsidP="008A0477">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lastRenderedPageBreak/>
        <w:t>lix10,</w:t>
      </w:r>
      <w:r w:rsidRPr="00360361">
        <w:rPr>
          <w:rFonts w:ascii="Consolas" w:eastAsia="Times New Roman" w:hAnsi="Consolas" w:cs="Times New Roman"/>
          <w:color w:val="B5CEA8"/>
          <w:sz w:val="21"/>
          <w:szCs w:val="21"/>
        </w:rPr>
        <w:t>0</w:t>
      </w:r>
      <w:r w:rsidRPr="00360361">
        <w:rPr>
          <w:rFonts w:ascii="Consolas" w:eastAsia="Times New Roman" w:hAnsi="Consolas" w:cs="Times New Roman"/>
          <w:color w:val="D4D4D4"/>
          <w:sz w:val="21"/>
          <w:szCs w:val="21"/>
        </w:rPr>
        <w:t xml:space="preserve">         lwx7,</w:t>
      </w:r>
      <w:r w:rsidRPr="00360361">
        <w:rPr>
          <w:rFonts w:ascii="Consolas" w:eastAsia="Times New Roman" w:hAnsi="Consolas" w:cs="Times New Roman"/>
          <w:color w:val="B5CEA8"/>
          <w:sz w:val="21"/>
          <w:szCs w:val="21"/>
        </w:rPr>
        <w:t>1</w:t>
      </w:r>
      <w:r w:rsidRPr="00360361">
        <w:rPr>
          <w:rFonts w:ascii="Consolas" w:eastAsia="Times New Roman" w:hAnsi="Consolas" w:cs="Times New Roman"/>
          <w:color w:val="D4D4D4"/>
          <w:sz w:val="21"/>
          <w:szCs w:val="21"/>
        </w:rPr>
        <w:t>(x10)     x10</w:t>
      </w:r>
    </w:p>
    <w:p w:rsidR="00360361" w:rsidRPr="00360361" w:rsidRDefault="00360361" w:rsidP="008A0477">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t>lix10,</w:t>
      </w:r>
      <w:r w:rsidRPr="00360361">
        <w:rPr>
          <w:rFonts w:ascii="Consolas" w:eastAsia="Times New Roman" w:hAnsi="Consolas" w:cs="Times New Roman"/>
          <w:color w:val="B5CEA8"/>
          <w:sz w:val="21"/>
          <w:szCs w:val="21"/>
        </w:rPr>
        <w:t>0</w:t>
      </w:r>
      <w:r w:rsidRPr="00360361">
        <w:rPr>
          <w:rFonts w:ascii="Consolas" w:eastAsia="Times New Roman" w:hAnsi="Consolas" w:cs="Times New Roman"/>
          <w:color w:val="D4D4D4"/>
          <w:sz w:val="21"/>
          <w:szCs w:val="21"/>
        </w:rPr>
        <w:t xml:space="preserve">         add:x12,x10,</w:t>
      </w:r>
      <w:r w:rsidRPr="00360361">
        <w:rPr>
          <w:rFonts w:ascii="Consolas" w:eastAsia="Times New Roman" w:hAnsi="Consolas" w:cs="Times New Roman"/>
          <w:color w:val="B5CEA8"/>
          <w:sz w:val="21"/>
          <w:szCs w:val="21"/>
        </w:rPr>
        <w:t>1</w:t>
      </w:r>
      <w:r w:rsidRPr="00360361">
        <w:rPr>
          <w:rFonts w:ascii="Consolas" w:eastAsia="Times New Roman" w:hAnsi="Consolas" w:cs="Times New Roman"/>
          <w:color w:val="D4D4D4"/>
          <w:sz w:val="21"/>
          <w:szCs w:val="21"/>
        </w:rPr>
        <w:t xml:space="preserve">   x10</w:t>
      </w:r>
    </w:p>
    <w:p w:rsidR="00360361" w:rsidRPr="00360361" w:rsidRDefault="00360361" w:rsidP="008A0477">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t>lwx7,</w:t>
      </w:r>
      <w:r w:rsidRPr="00360361">
        <w:rPr>
          <w:rFonts w:ascii="Consolas" w:eastAsia="Times New Roman" w:hAnsi="Consolas" w:cs="Times New Roman"/>
          <w:color w:val="B5CEA8"/>
          <w:sz w:val="21"/>
          <w:szCs w:val="21"/>
        </w:rPr>
        <w:t>1</w:t>
      </w:r>
      <w:r w:rsidRPr="00360361">
        <w:rPr>
          <w:rFonts w:ascii="Consolas" w:eastAsia="Times New Roman" w:hAnsi="Consolas" w:cs="Times New Roman"/>
          <w:color w:val="D4D4D4"/>
          <w:sz w:val="21"/>
          <w:szCs w:val="21"/>
        </w:rPr>
        <w:t>(x10)     add x9,x7,x8    x7</w:t>
      </w:r>
    </w:p>
    <w:p w:rsidR="00360361" w:rsidRPr="00360361" w:rsidRDefault="00360361" w:rsidP="008A0477">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t>lwx8,a(x12)     add x9,x7,x8    x8</w:t>
      </w:r>
    </w:p>
    <w:p w:rsidR="00360361" w:rsidRPr="00360361" w:rsidRDefault="00360361" w:rsidP="008A0477">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t>lix10,</w:t>
      </w:r>
      <w:r w:rsidRPr="00360361">
        <w:rPr>
          <w:rFonts w:ascii="Consolas" w:eastAsia="Times New Roman" w:hAnsi="Consolas" w:cs="Times New Roman"/>
          <w:color w:val="B5CEA8"/>
          <w:sz w:val="21"/>
          <w:szCs w:val="21"/>
        </w:rPr>
        <w:t>0</w:t>
      </w:r>
      <w:r w:rsidRPr="00360361">
        <w:rPr>
          <w:rFonts w:ascii="Consolas" w:eastAsia="Times New Roman" w:hAnsi="Consolas" w:cs="Times New Roman"/>
          <w:color w:val="D4D4D4"/>
          <w:sz w:val="21"/>
          <w:szCs w:val="21"/>
        </w:rPr>
        <w:t xml:space="preserve">         lw,x9,a(x10)    x10</w:t>
      </w:r>
    </w:p>
    <w:p w:rsidR="00360361" w:rsidRPr="00360361" w:rsidRDefault="00360361" w:rsidP="008A0477">
      <w:pPr>
        <w:shd w:val="clear" w:color="auto" w:fill="1E1E1E"/>
        <w:spacing w:after="0" w:line="285" w:lineRule="atLeast"/>
        <w:jc w:val="both"/>
        <w:rPr>
          <w:rFonts w:ascii="Consolas" w:eastAsia="Times New Roman" w:hAnsi="Consolas" w:cs="Times New Roman"/>
          <w:color w:val="D4D4D4"/>
          <w:sz w:val="21"/>
          <w:szCs w:val="21"/>
        </w:rPr>
      </w:pPr>
    </w:p>
    <w:p w:rsidR="00360361" w:rsidRPr="00360361" w:rsidRDefault="00360361" w:rsidP="008A0477">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t xml:space="preserve">--The Rows are load-use. This means that the registers are </w:t>
      </w:r>
    </w:p>
    <w:p w:rsidR="00360361" w:rsidRPr="00360361" w:rsidRDefault="00360361" w:rsidP="008A0477">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t>first loaded and the used in next inst</w:t>
      </w:r>
      <w:r w:rsidR="00D412B5">
        <w:rPr>
          <w:rFonts w:ascii="Consolas" w:eastAsia="Times New Roman" w:hAnsi="Consolas" w:cs="Times New Roman"/>
          <w:color w:val="D4D4D4"/>
          <w:sz w:val="21"/>
          <w:szCs w:val="21"/>
        </w:rPr>
        <w:t>r</w:t>
      </w:r>
      <w:r w:rsidRPr="00360361">
        <w:rPr>
          <w:rFonts w:ascii="Consolas" w:eastAsia="Times New Roman" w:hAnsi="Consolas" w:cs="Times New Roman"/>
          <w:color w:val="D4D4D4"/>
          <w:sz w:val="21"/>
          <w:szCs w:val="21"/>
        </w:rPr>
        <w:t>uction</w:t>
      </w:r>
    </w:p>
    <w:p w:rsidR="00360361" w:rsidRDefault="00360361" w:rsidP="008A0477">
      <w:pPr>
        <w:shd w:val="clear" w:color="auto" w:fill="1E1E1E"/>
        <w:spacing w:after="0" w:line="285" w:lineRule="atLeast"/>
        <w:jc w:val="both"/>
        <w:rPr>
          <w:rFonts w:ascii="Consolas" w:eastAsia="Times New Roman" w:hAnsi="Consolas" w:cs="Times New Roman"/>
          <w:color w:val="D4D4D4"/>
          <w:sz w:val="21"/>
          <w:szCs w:val="21"/>
        </w:rPr>
      </w:pPr>
    </w:p>
    <w:p w:rsidR="002D31CB" w:rsidRDefault="002D31CB" w:rsidP="008A0477">
      <w:pPr>
        <w:shd w:val="clear" w:color="auto" w:fill="1E1E1E"/>
        <w:spacing w:after="0" w:line="285" w:lineRule="atLeast"/>
        <w:jc w:val="both"/>
        <w:rPr>
          <w:rFonts w:ascii="Consolas" w:eastAsia="Times New Roman" w:hAnsi="Consolas" w:cs="Times New Roman"/>
          <w:color w:val="D4D4D4"/>
          <w:sz w:val="21"/>
          <w:szCs w:val="21"/>
        </w:rPr>
      </w:pPr>
    </w:p>
    <w:p w:rsidR="002D31CB" w:rsidRPr="00360361" w:rsidRDefault="002D31CB" w:rsidP="008A0477">
      <w:pPr>
        <w:shd w:val="clear" w:color="auto" w:fill="1E1E1E"/>
        <w:spacing w:after="0" w:line="285" w:lineRule="atLeast"/>
        <w:jc w:val="both"/>
        <w:rPr>
          <w:rFonts w:ascii="Consolas" w:eastAsia="Times New Roman" w:hAnsi="Consolas" w:cs="Times New Roman"/>
          <w:color w:val="D4D4D4"/>
          <w:sz w:val="21"/>
          <w:szCs w:val="21"/>
        </w:rPr>
      </w:pPr>
    </w:p>
    <w:p w:rsidR="00360361" w:rsidRDefault="00360361" w:rsidP="008A0477">
      <w:pPr>
        <w:jc w:val="both"/>
        <w:rPr>
          <w:b/>
          <w:lang w:val="en-GB"/>
        </w:rPr>
      </w:pPr>
    </w:p>
    <w:p w:rsidR="0088796F" w:rsidRDefault="002D31CB" w:rsidP="008A0477">
      <w:pPr>
        <w:jc w:val="both"/>
        <w:rPr>
          <w:b/>
          <w:lang w:val="en-GB"/>
        </w:rPr>
      </w:pPr>
      <w:r w:rsidRPr="002D31CB">
        <w:rPr>
          <w:b/>
          <w:lang w:val="en-GB"/>
        </w:rPr>
        <w:drawing>
          <wp:inline distT="0" distB="0" distL="0" distR="0" wp14:anchorId="771671E2" wp14:editId="778A2320">
            <wp:extent cx="5744377" cy="143847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4377" cy="1438476"/>
                    </a:xfrm>
                    <a:prstGeom prst="rect">
                      <a:avLst/>
                    </a:prstGeom>
                  </pic:spPr>
                </pic:pic>
              </a:graphicData>
            </a:graphic>
          </wp:inline>
        </w:drawing>
      </w:r>
    </w:p>
    <w:p w:rsidR="00702D85" w:rsidRPr="00702D85" w:rsidRDefault="00702D85" w:rsidP="00702D85">
      <w:pPr>
        <w:jc w:val="both"/>
      </w:pPr>
      <w:r w:rsidRPr="00702D85">
        <w:t>During the 5th and 8th clock cycles, there are two time slots that are not utilised (stalls). We can fill the 5-th c.c. slot by rescheduling the SUB instruction after the LW R2. To occupy the 8th c.c. time slot, the SW instruction might be moved to the end of the loop (after BNEZ). There will be no stalls now, and the minimum number of clock cycles required for segment processing will be 6 c.c. When compared to a non-pipelined processor, the highest speedup is = = 3005 / (1+ 6 x 100) = 5 times. During task segment execution, all stages of the 5-stage pipeline are always busy (no stalls).</w:t>
      </w:r>
      <w:r w:rsidRPr="00702D85">
        <w:t>The delay of data in the register R2 for the ADDI causes two stall cycles (c.c. # 5 and 6)</w:t>
      </w:r>
    </w:p>
    <w:p w:rsidR="00702D85" w:rsidRPr="00702D85" w:rsidRDefault="00702D85" w:rsidP="00702D85">
      <w:pPr>
        <w:jc w:val="both"/>
      </w:pPr>
    </w:p>
    <w:p w:rsidR="00702D85" w:rsidRPr="00702D85" w:rsidRDefault="00702D85" w:rsidP="00702D85">
      <w:pPr>
        <w:jc w:val="both"/>
      </w:pPr>
      <w:r w:rsidRPr="00702D85">
        <w:t>2. The ID stage circuits are busy for ADDI and only become accessible on the 7th c.c., resulting in the same stall cycles in the ID stage for the SW instruction.</w:t>
      </w:r>
    </w:p>
    <w:p w:rsidR="00702D85" w:rsidRPr="00702D85" w:rsidRDefault="00702D85" w:rsidP="00702D85">
      <w:pPr>
        <w:jc w:val="both"/>
      </w:pPr>
    </w:p>
    <w:p w:rsidR="00702D85" w:rsidRPr="00702D85" w:rsidRDefault="00702D85" w:rsidP="00702D85">
      <w:pPr>
        <w:jc w:val="both"/>
      </w:pPr>
      <w:r w:rsidRPr="00702D85">
        <w:t>3. Because the IF stage is occupied with SW instructions, SUB can only begin on the 8th c.c.</w:t>
      </w:r>
    </w:p>
    <w:p w:rsidR="00702D85" w:rsidRPr="00702D85" w:rsidRDefault="00702D85" w:rsidP="00702D85">
      <w:pPr>
        <w:jc w:val="both"/>
      </w:pPr>
    </w:p>
    <w:p w:rsidR="00702D85" w:rsidRPr="00702D85" w:rsidRDefault="00702D85" w:rsidP="00702D85">
      <w:pPr>
        <w:jc w:val="both"/>
      </w:pPr>
      <w:r w:rsidRPr="00702D85">
        <w:t>4. The content of R3 (for SW) is not available, causing a c.c. stall in the pipeline.</w:t>
      </w:r>
    </w:p>
    <w:p w:rsidR="00702D85" w:rsidRPr="00702D85" w:rsidRDefault="00702D85" w:rsidP="00702D85">
      <w:pPr>
        <w:jc w:val="both"/>
      </w:pPr>
      <w:r w:rsidRPr="00702D85">
        <w:t>For SW instructions, however, the "Ex" stage can be used.</w:t>
      </w:r>
    </w:p>
    <w:p w:rsidR="00702D85" w:rsidRPr="00702D85" w:rsidRDefault="00702D85" w:rsidP="00702D85">
      <w:pPr>
        <w:jc w:val="both"/>
      </w:pPr>
      <w:r w:rsidRPr="00702D85">
        <w:t>As a result,</w:t>
      </w:r>
    </w:p>
    <w:p w:rsidR="00702D85" w:rsidRPr="00702D85" w:rsidRDefault="00702D85" w:rsidP="00702D85">
      <w:pPr>
        <w:jc w:val="both"/>
      </w:pPr>
    </w:p>
    <w:p w:rsidR="00702D85" w:rsidRPr="00702D85" w:rsidRDefault="00702D85" w:rsidP="00702D85">
      <w:pPr>
        <w:jc w:val="both"/>
      </w:pPr>
    </w:p>
    <w:p w:rsidR="00702D85" w:rsidRPr="00702D85" w:rsidRDefault="00702D85" w:rsidP="00702D85">
      <w:pPr>
        <w:jc w:val="both"/>
      </w:pPr>
      <w:r w:rsidRPr="00702D85">
        <w:lastRenderedPageBreak/>
        <w:t>Because the address in memory is computed during the "Ex" stage (just for Load or Store instructions), this is conceivable.</w:t>
      </w:r>
    </w:p>
    <w:p w:rsidR="00702D85" w:rsidRPr="00702D85" w:rsidRDefault="00702D85" w:rsidP="00702D85">
      <w:pPr>
        <w:jc w:val="both"/>
      </w:pPr>
    </w:p>
    <w:p w:rsidR="00702D85" w:rsidRPr="00702D85" w:rsidRDefault="00702D85" w:rsidP="00702D85">
      <w:pPr>
        <w:jc w:val="both"/>
      </w:pPr>
      <w:r w:rsidRPr="00702D85">
        <w:t>5. The delay in updating the R4 causes two stall cycles in BNEZ (c.c. # 11 and 12).</w:t>
      </w:r>
    </w:p>
    <w:p w:rsidR="00702D85" w:rsidRPr="00702D85" w:rsidRDefault="00702D85" w:rsidP="00702D85">
      <w:pPr>
        <w:jc w:val="both"/>
      </w:pPr>
      <w:r w:rsidRPr="00702D85">
        <w:t>Only after 12 c.c. does new R4 content become available.</w:t>
      </w:r>
    </w:p>
    <w:p w:rsidR="002D31CB" w:rsidRPr="00702D85" w:rsidRDefault="00702D85" w:rsidP="00702D85">
      <w:pPr>
        <w:jc w:val="both"/>
      </w:pPr>
      <w:r w:rsidRPr="00702D85">
        <w:t>As a result, the material of PC is updated on a regular basis.</w:t>
      </w:r>
    </w:p>
    <w:p w:rsidR="002D31CB" w:rsidRDefault="002D31CB" w:rsidP="008A0477">
      <w:pPr>
        <w:jc w:val="both"/>
        <w:rPr>
          <w:b/>
          <w:lang w:val="en-GB"/>
        </w:rPr>
      </w:pPr>
    </w:p>
    <w:p w:rsidR="00E8498C" w:rsidRDefault="00E8498C" w:rsidP="008A0477">
      <w:pPr>
        <w:jc w:val="both"/>
        <w:rPr>
          <w:b/>
          <w:lang w:val="en-GB"/>
        </w:rPr>
      </w:pPr>
    </w:p>
    <w:p w:rsidR="0088796F" w:rsidRDefault="00360361" w:rsidP="008A0477">
      <w:pPr>
        <w:jc w:val="both"/>
        <w:rPr>
          <w:b/>
          <w:lang w:val="en-GB"/>
        </w:rPr>
      </w:pPr>
      <w:r>
        <w:rPr>
          <w:b/>
          <w:lang w:val="en-GB"/>
        </w:rPr>
        <w:t>Section 4</w:t>
      </w:r>
    </w:p>
    <w:p w:rsidR="00CE47E2" w:rsidRDefault="00CE47E2" w:rsidP="008A0477">
      <w:pPr>
        <w:jc w:val="both"/>
        <w:rPr>
          <w:b/>
          <w:lang w:val="en-GB"/>
        </w:rPr>
      </w:pPr>
    </w:p>
    <w:p w:rsidR="00CE47E2" w:rsidRDefault="00CE47E2" w:rsidP="008A0477">
      <w:pPr>
        <w:jc w:val="both"/>
        <w:rPr>
          <w:rFonts w:ascii="system-ui" w:hAnsi="system-ui" w:cs="Times New Roman"/>
          <w:color w:val="2D3B45"/>
          <w:sz w:val="24"/>
          <w:szCs w:val="24"/>
        </w:rPr>
      </w:pPr>
      <w:r>
        <w:rPr>
          <w:rFonts w:ascii="system-ui" w:hAnsi="system-ui" w:cs="Times New Roman"/>
          <w:color w:val="2D3B45"/>
          <w:sz w:val="24"/>
          <w:szCs w:val="24"/>
        </w:rPr>
        <w:t>Draw the 5-stage pipeline execution of the first TWO iterations using stage labels (IF, ID, EXE, MEM, and WB) with no any data forwarding in the CPU. </w:t>
      </w:r>
      <w:r w:rsidRPr="00CE47E2">
        <w:rPr>
          <w:rFonts w:ascii="system-ui" w:hAnsi="system-ui" w:cs="Times New Roman"/>
          <w:color w:val="2D3B45"/>
          <w:sz w:val="24"/>
          <w:szCs w:val="24"/>
        </w:rPr>
        <w:t>All RAW dependencies between consecutive two instructions (including AL-Use and Load-use) cause 2 cycle delay. BEQ cause</w:t>
      </w:r>
    </w:p>
    <w:p w:rsidR="00476461" w:rsidRDefault="00476461" w:rsidP="008A0477">
      <w:pPr>
        <w:jc w:val="both"/>
        <w:rPr>
          <w:rFonts w:ascii="system-ui" w:hAnsi="system-ui" w:cs="Times New Roman"/>
          <w:color w:val="2D3B45"/>
          <w:sz w:val="24"/>
          <w:szCs w:val="24"/>
        </w:rPr>
      </w:pPr>
    </w:p>
    <w:p w:rsidR="00476461" w:rsidRDefault="00476461" w:rsidP="008A0477">
      <w:pPr>
        <w:jc w:val="both"/>
        <w:rPr>
          <w:rFonts w:ascii="system-ui" w:hAnsi="system-ui" w:cs="Times New Roman"/>
          <w:color w:val="2D3B45"/>
          <w:sz w:val="24"/>
          <w:szCs w:val="24"/>
        </w:rPr>
      </w:pPr>
    </w:p>
    <w:p w:rsidR="00476461" w:rsidRDefault="00476461" w:rsidP="008A0477">
      <w:pPr>
        <w:jc w:val="both"/>
        <w:rPr>
          <w:rFonts w:ascii="system-ui" w:hAnsi="system-ui" w:cs="Times New Roman"/>
          <w:color w:val="2D3B45"/>
          <w:sz w:val="24"/>
          <w:szCs w:val="24"/>
        </w:rPr>
      </w:pPr>
    </w:p>
    <w:p w:rsidR="00743A0A" w:rsidRDefault="00743A0A" w:rsidP="008A0477">
      <w:pPr>
        <w:jc w:val="both"/>
        <w:rPr>
          <w:rFonts w:ascii="system-ui" w:hAnsi="system-ui" w:cs="Times New Roman"/>
          <w:color w:val="2D3B45"/>
          <w:sz w:val="24"/>
          <w:szCs w:val="24"/>
        </w:rPr>
      </w:pPr>
    </w:p>
    <w:p w:rsidR="00743A0A" w:rsidRPr="00360361" w:rsidRDefault="00743A0A" w:rsidP="00743A0A">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t>add xii, x6,-</w:t>
      </w:r>
      <w:r w:rsidRPr="00360361">
        <w:rPr>
          <w:rFonts w:ascii="Consolas" w:eastAsia="Times New Roman" w:hAnsi="Consolas" w:cs="Times New Roman"/>
          <w:color w:val="B5CEA8"/>
          <w:sz w:val="21"/>
          <w:szCs w:val="21"/>
        </w:rPr>
        <w:t>2</w:t>
      </w:r>
      <w:r w:rsidRPr="00360361">
        <w:rPr>
          <w:rFonts w:ascii="Consolas" w:eastAsia="Times New Roman" w:hAnsi="Consolas" w:cs="Times New Roman"/>
          <w:color w:val="D4D4D4"/>
          <w:sz w:val="21"/>
          <w:szCs w:val="21"/>
        </w:rPr>
        <w:t xml:space="preserve">   beqxn,xii,     exit </w:t>
      </w:r>
    </w:p>
    <w:p w:rsidR="00743A0A" w:rsidRPr="00360361" w:rsidRDefault="00743A0A" w:rsidP="00743A0A">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t>add i x12,      x10,</w:t>
      </w:r>
      <w:r w:rsidRPr="00360361">
        <w:rPr>
          <w:rFonts w:ascii="Consolas" w:eastAsia="Times New Roman" w:hAnsi="Consolas" w:cs="Times New Roman"/>
          <w:color w:val="B5CEA8"/>
          <w:sz w:val="21"/>
          <w:szCs w:val="21"/>
        </w:rPr>
        <w:t>1</w:t>
      </w:r>
      <w:r w:rsidRPr="00360361">
        <w:rPr>
          <w:rFonts w:ascii="Consolas" w:eastAsia="Times New Roman" w:hAnsi="Consolas" w:cs="Times New Roman"/>
          <w:color w:val="D4D4D4"/>
          <w:sz w:val="21"/>
          <w:szCs w:val="21"/>
        </w:rPr>
        <w:t xml:space="preserve"> lw        x12</w:t>
      </w:r>
    </w:p>
    <w:p w:rsidR="00743A0A" w:rsidRPr="00360361" w:rsidRDefault="00743A0A" w:rsidP="00743A0A">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t>lix10,x10,</w:t>
      </w:r>
      <w:r w:rsidRPr="00360361">
        <w:rPr>
          <w:rFonts w:ascii="Consolas" w:eastAsia="Times New Roman" w:hAnsi="Consolas" w:cs="Times New Roman"/>
          <w:color w:val="B5CEA8"/>
          <w:sz w:val="21"/>
          <w:szCs w:val="21"/>
        </w:rPr>
        <w:t>0</w:t>
      </w:r>
      <w:r w:rsidRPr="00360361">
        <w:rPr>
          <w:rFonts w:ascii="Consolas" w:eastAsia="Times New Roman" w:hAnsi="Consolas" w:cs="Times New Roman"/>
          <w:color w:val="D4D4D4"/>
          <w:sz w:val="21"/>
          <w:szCs w:val="21"/>
        </w:rPr>
        <w:t xml:space="preserve">     lwx8,q(x12)     x10</w:t>
      </w:r>
    </w:p>
    <w:p w:rsidR="00743A0A" w:rsidRPr="00360361" w:rsidRDefault="00743A0A" w:rsidP="00743A0A">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t>lix10,</w:t>
      </w:r>
      <w:r w:rsidRPr="00360361">
        <w:rPr>
          <w:rFonts w:ascii="Consolas" w:eastAsia="Times New Roman" w:hAnsi="Consolas" w:cs="Times New Roman"/>
          <w:color w:val="B5CEA8"/>
          <w:sz w:val="21"/>
          <w:szCs w:val="21"/>
        </w:rPr>
        <w:t>0</w:t>
      </w:r>
      <w:r w:rsidRPr="00360361">
        <w:rPr>
          <w:rFonts w:ascii="Consolas" w:eastAsia="Times New Roman" w:hAnsi="Consolas" w:cs="Times New Roman"/>
          <w:color w:val="D4D4D4"/>
          <w:sz w:val="21"/>
          <w:szCs w:val="21"/>
        </w:rPr>
        <w:t xml:space="preserve">         lwx7,</w:t>
      </w:r>
      <w:r w:rsidRPr="00360361">
        <w:rPr>
          <w:rFonts w:ascii="Consolas" w:eastAsia="Times New Roman" w:hAnsi="Consolas" w:cs="Times New Roman"/>
          <w:color w:val="B5CEA8"/>
          <w:sz w:val="21"/>
          <w:szCs w:val="21"/>
        </w:rPr>
        <w:t>1</w:t>
      </w:r>
      <w:r w:rsidRPr="00360361">
        <w:rPr>
          <w:rFonts w:ascii="Consolas" w:eastAsia="Times New Roman" w:hAnsi="Consolas" w:cs="Times New Roman"/>
          <w:color w:val="D4D4D4"/>
          <w:sz w:val="21"/>
          <w:szCs w:val="21"/>
        </w:rPr>
        <w:t>(x10)     x10</w:t>
      </w:r>
    </w:p>
    <w:p w:rsidR="00743A0A" w:rsidRPr="00360361" w:rsidRDefault="00743A0A" w:rsidP="00743A0A">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t>lix10,</w:t>
      </w:r>
      <w:r w:rsidRPr="00360361">
        <w:rPr>
          <w:rFonts w:ascii="Consolas" w:eastAsia="Times New Roman" w:hAnsi="Consolas" w:cs="Times New Roman"/>
          <w:color w:val="B5CEA8"/>
          <w:sz w:val="21"/>
          <w:szCs w:val="21"/>
        </w:rPr>
        <w:t>0</w:t>
      </w:r>
      <w:r w:rsidRPr="00360361">
        <w:rPr>
          <w:rFonts w:ascii="Consolas" w:eastAsia="Times New Roman" w:hAnsi="Consolas" w:cs="Times New Roman"/>
          <w:color w:val="D4D4D4"/>
          <w:sz w:val="21"/>
          <w:szCs w:val="21"/>
        </w:rPr>
        <w:t xml:space="preserve">         add:x12,x10,</w:t>
      </w:r>
      <w:r w:rsidRPr="00360361">
        <w:rPr>
          <w:rFonts w:ascii="Consolas" w:eastAsia="Times New Roman" w:hAnsi="Consolas" w:cs="Times New Roman"/>
          <w:color w:val="B5CEA8"/>
          <w:sz w:val="21"/>
          <w:szCs w:val="21"/>
        </w:rPr>
        <w:t>1</w:t>
      </w:r>
      <w:r w:rsidRPr="00360361">
        <w:rPr>
          <w:rFonts w:ascii="Consolas" w:eastAsia="Times New Roman" w:hAnsi="Consolas" w:cs="Times New Roman"/>
          <w:color w:val="D4D4D4"/>
          <w:sz w:val="21"/>
          <w:szCs w:val="21"/>
        </w:rPr>
        <w:t xml:space="preserve">   x10</w:t>
      </w:r>
    </w:p>
    <w:p w:rsidR="00743A0A" w:rsidRPr="00360361" w:rsidRDefault="00743A0A" w:rsidP="00743A0A">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t>lwx7,</w:t>
      </w:r>
      <w:r w:rsidRPr="00360361">
        <w:rPr>
          <w:rFonts w:ascii="Consolas" w:eastAsia="Times New Roman" w:hAnsi="Consolas" w:cs="Times New Roman"/>
          <w:color w:val="B5CEA8"/>
          <w:sz w:val="21"/>
          <w:szCs w:val="21"/>
        </w:rPr>
        <w:t>1</w:t>
      </w:r>
      <w:r w:rsidRPr="00360361">
        <w:rPr>
          <w:rFonts w:ascii="Consolas" w:eastAsia="Times New Roman" w:hAnsi="Consolas" w:cs="Times New Roman"/>
          <w:color w:val="D4D4D4"/>
          <w:sz w:val="21"/>
          <w:szCs w:val="21"/>
        </w:rPr>
        <w:t>(x10)     add x9,x7,x8    x7</w:t>
      </w:r>
    </w:p>
    <w:p w:rsidR="00743A0A" w:rsidRPr="00360361" w:rsidRDefault="00743A0A" w:rsidP="00743A0A">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t>lwx8,a(x12)     add x9,x7,x8    x8</w:t>
      </w:r>
    </w:p>
    <w:p w:rsidR="00743A0A" w:rsidRPr="00360361" w:rsidRDefault="00743A0A" w:rsidP="00743A0A">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t>lix10,</w:t>
      </w:r>
      <w:r w:rsidRPr="00360361">
        <w:rPr>
          <w:rFonts w:ascii="Consolas" w:eastAsia="Times New Roman" w:hAnsi="Consolas" w:cs="Times New Roman"/>
          <w:color w:val="B5CEA8"/>
          <w:sz w:val="21"/>
          <w:szCs w:val="21"/>
        </w:rPr>
        <w:t>0</w:t>
      </w:r>
      <w:r w:rsidRPr="00360361">
        <w:rPr>
          <w:rFonts w:ascii="Consolas" w:eastAsia="Times New Roman" w:hAnsi="Consolas" w:cs="Times New Roman"/>
          <w:color w:val="D4D4D4"/>
          <w:sz w:val="21"/>
          <w:szCs w:val="21"/>
        </w:rPr>
        <w:t xml:space="preserve">         lw,x9,a(x10)    x10</w:t>
      </w:r>
    </w:p>
    <w:p w:rsidR="00743A0A" w:rsidRPr="00360361" w:rsidRDefault="00743A0A" w:rsidP="00743A0A">
      <w:pPr>
        <w:shd w:val="clear" w:color="auto" w:fill="1E1E1E"/>
        <w:spacing w:after="0" w:line="285" w:lineRule="atLeast"/>
        <w:jc w:val="both"/>
        <w:rPr>
          <w:rFonts w:ascii="Consolas" w:eastAsia="Times New Roman" w:hAnsi="Consolas" w:cs="Times New Roman"/>
          <w:color w:val="D4D4D4"/>
          <w:sz w:val="21"/>
          <w:szCs w:val="21"/>
        </w:rPr>
      </w:pPr>
    </w:p>
    <w:p w:rsidR="00743A0A" w:rsidRPr="00360361" w:rsidRDefault="00743A0A" w:rsidP="00743A0A">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t xml:space="preserve">--The Rows are load-use. This means that the registers are </w:t>
      </w:r>
    </w:p>
    <w:p w:rsidR="00743A0A" w:rsidRPr="00360361" w:rsidRDefault="00743A0A" w:rsidP="00743A0A">
      <w:pPr>
        <w:shd w:val="clear" w:color="auto" w:fill="1E1E1E"/>
        <w:spacing w:after="0" w:line="285" w:lineRule="atLeast"/>
        <w:jc w:val="both"/>
        <w:rPr>
          <w:rFonts w:ascii="Consolas" w:eastAsia="Times New Roman" w:hAnsi="Consolas" w:cs="Times New Roman"/>
          <w:color w:val="D4D4D4"/>
          <w:sz w:val="21"/>
          <w:szCs w:val="21"/>
        </w:rPr>
      </w:pPr>
      <w:r w:rsidRPr="00360361">
        <w:rPr>
          <w:rFonts w:ascii="Consolas" w:eastAsia="Times New Roman" w:hAnsi="Consolas" w:cs="Times New Roman"/>
          <w:color w:val="D4D4D4"/>
          <w:sz w:val="21"/>
          <w:szCs w:val="21"/>
        </w:rPr>
        <w:t>first loaded and the used in next inst</w:t>
      </w:r>
      <w:r>
        <w:rPr>
          <w:rFonts w:ascii="Consolas" w:eastAsia="Times New Roman" w:hAnsi="Consolas" w:cs="Times New Roman"/>
          <w:color w:val="D4D4D4"/>
          <w:sz w:val="21"/>
          <w:szCs w:val="21"/>
        </w:rPr>
        <w:t>r</w:t>
      </w:r>
      <w:r w:rsidRPr="00360361">
        <w:rPr>
          <w:rFonts w:ascii="Consolas" w:eastAsia="Times New Roman" w:hAnsi="Consolas" w:cs="Times New Roman"/>
          <w:color w:val="D4D4D4"/>
          <w:sz w:val="21"/>
          <w:szCs w:val="21"/>
        </w:rPr>
        <w:t>uction</w:t>
      </w:r>
    </w:p>
    <w:p w:rsidR="00743A0A" w:rsidRDefault="00743A0A" w:rsidP="00743A0A">
      <w:pPr>
        <w:shd w:val="clear" w:color="auto" w:fill="1E1E1E"/>
        <w:spacing w:after="0" w:line="285" w:lineRule="atLeast"/>
        <w:jc w:val="both"/>
        <w:rPr>
          <w:rFonts w:ascii="Consolas" w:eastAsia="Times New Roman" w:hAnsi="Consolas" w:cs="Times New Roman"/>
          <w:color w:val="D4D4D4"/>
          <w:sz w:val="21"/>
          <w:szCs w:val="21"/>
        </w:rPr>
      </w:pPr>
    </w:p>
    <w:p w:rsidR="00743A0A" w:rsidRDefault="00743A0A" w:rsidP="008A0477">
      <w:pPr>
        <w:jc w:val="both"/>
        <w:rPr>
          <w:rFonts w:ascii="system-ui" w:hAnsi="system-ui" w:cs="Times New Roman"/>
          <w:color w:val="2D3B45"/>
          <w:sz w:val="24"/>
          <w:szCs w:val="24"/>
        </w:rPr>
      </w:pPr>
    </w:p>
    <w:p w:rsidR="00706FF5" w:rsidRDefault="00250FDB" w:rsidP="00250FDB">
      <w:pPr>
        <w:jc w:val="both"/>
        <w:rPr>
          <w:rFonts w:ascii="system-ui" w:hAnsi="system-ui" w:cs="Times New Roman"/>
          <w:color w:val="2D3B45"/>
          <w:sz w:val="24"/>
          <w:szCs w:val="24"/>
        </w:rPr>
      </w:pPr>
      <w:r w:rsidRPr="00250FDB">
        <w:rPr>
          <w:rFonts w:ascii="system-ui" w:hAnsi="system-ui" w:cs="Times New Roman"/>
          <w:color w:val="2D3B45"/>
          <w:sz w:val="24"/>
          <w:szCs w:val="24"/>
        </w:rPr>
        <w:t>A pipeline with N stages could increase throughput by N times, but » each step must take the same amount of time » each stage must always have work to perform » there ma</w:t>
      </w:r>
      <w:r>
        <w:rPr>
          <w:rFonts w:ascii="system-ui" w:hAnsi="system-ui" w:cs="Times New Roman"/>
          <w:color w:val="2D3B45"/>
          <w:sz w:val="24"/>
          <w:szCs w:val="24"/>
        </w:rPr>
        <w:t>y be some overhead to implement.</w:t>
      </w:r>
      <w:r w:rsidRPr="00250FDB">
        <w:rPr>
          <w:rFonts w:ascii="system-ui" w:hAnsi="system-ui" w:cs="Times New Roman"/>
          <w:color w:val="2D3B45"/>
          <w:sz w:val="24"/>
          <w:szCs w:val="24"/>
        </w:rPr>
        <w:t>We don't drive outside of certain parameters.</w:t>
      </w:r>
    </w:p>
    <w:p w:rsidR="00706FF5" w:rsidRDefault="00706FF5" w:rsidP="008A0477">
      <w:pPr>
        <w:jc w:val="both"/>
        <w:rPr>
          <w:rFonts w:ascii="system-ui" w:hAnsi="system-ui" w:cs="Times New Roman"/>
          <w:color w:val="2D3B45"/>
          <w:sz w:val="24"/>
          <w:szCs w:val="24"/>
        </w:rPr>
      </w:pPr>
    </w:p>
    <w:p w:rsidR="00706FF5" w:rsidRDefault="00706FF5" w:rsidP="008A0477">
      <w:pPr>
        <w:jc w:val="both"/>
        <w:rPr>
          <w:rFonts w:ascii="system-ui" w:hAnsi="system-ui" w:cs="Times New Roman"/>
          <w:color w:val="2D3B45"/>
          <w:sz w:val="24"/>
          <w:szCs w:val="24"/>
        </w:rPr>
      </w:pPr>
    </w:p>
    <w:p w:rsidR="00706FF5" w:rsidRPr="00CE47E2" w:rsidRDefault="00706FF5" w:rsidP="008A0477">
      <w:pPr>
        <w:jc w:val="both"/>
        <w:rPr>
          <w:rFonts w:ascii="system-ui" w:hAnsi="system-ui" w:cs="Times New Roman"/>
          <w:color w:val="2D3B45"/>
          <w:sz w:val="24"/>
          <w:szCs w:val="24"/>
        </w:rPr>
      </w:pPr>
    </w:p>
    <w:p w:rsidR="004D03DA" w:rsidRDefault="004D03DA" w:rsidP="008A0477">
      <w:pPr>
        <w:jc w:val="both"/>
        <w:rPr>
          <w:b/>
          <w:lang w:val="en-GB"/>
        </w:rPr>
      </w:pPr>
    </w:p>
    <w:p w:rsidR="00977BC0" w:rsidRDefault="0010076B" w:rsidP="008A0477">
      <w:pPr>
        <w:jc w:val="both"/>
        <w:rPr>
          <w:rFonts w:ascii="system-ui" w:hAnsi="system-ui" w:cs="Times New Roman"/>
          <w:color w:val="2D3B45"/>
          <w:sz w:val="24"/>
          <w:szCs w:val="24"/>
        </w:rPr>
      </w:pPr>
      <w:r>
        <w:rPr>
          <w:rFonts w:ascii="system-ui" w:hAnsi="system-ui" w:cs="Times New Roman"/>
          <w:color w:val="2D3B45"/>
          <w:sz w:val="24"/>
          <w:szCs w:val="24"/>
        </w:rPr>
        <w:t>Draw the 5-stage pipeline execution of the first TWO iterations using stage labels on the CPU but with fully data forwarding. </w:t>
      </w:r>
      <w:r w:rsidRPr="0010076B">
        <w:rPr>
          <w:rFonts w:ascii="system-ui" w:hAnsi="system-ui" w:cs="Times New Roman"/>
          <w:color w:val="2D3B45"/>
          <w:sz w:val="24"/>
          <w:szCs w:val="24"/>
        </w:rPr>
        <w:t>With forwarding, the AL-Use RAW dependencies between consecutive two instructions cause 0 cycle delay. The Load-use dependency between consecutive two instructions cause 1 cycle delay. BEQ still has two cycle delay for issuing next instruction.</w:t>
      </w:r>
    </w:p>
    <w:p w:rsidR="008A0477" w:rsidRDefault="008A0477" w:rsidP="008A0477">
      <w:pPr>
        <w:jc w:val="both"/>
        <w:rPr>
          <w:rFonts w:ascii="system-ui" w:hAnsi="system-ui" w:cs="Times New Roman"/>
          <w:color w:val="2D3B45"/>
          <w:sz w:val="24"/>
          <w:szCs w:val="24"/>
        </w:rPr>
      </w:pPr>
    </w:p>
    <w:p w:rsidR="008A0477" w:rsidRPr="0010076B" w:rsidRDefault="008A0477" w:rsidP="008A0477">
      <w:pPr>
        <w:jc w:val="both"/>
        <w:rPr>
          <w:rFonts w:ascii="system-ui" w:hAnsi="system-ui" w:cs="Times New Roman"/>
          <w:color w:val="2D3B45"/>
          <w:sz w:val="24"/>
          <w:szCs w:val="24"/>
        </w:rPr>
      </w:pPr>
      <w:r w:rsidRPr="008A0477">
        <w:rPr>
          <w:rFonts w:ascii="system-ui" w:hAnsi="system-ui" w:cs="Times New Roman"/>
          <w:color w:val="2D3B45"/>
          <w:sz w:val="24"/>
          <w:szCs w:val="24"/>
        </w:rPr>
        <w:drawing>
          <wp:inline distT="0" distB="0" distL="0" distR="0" wp14:anchorId="50A946FF" wp14:editId="1900BBBA">
            <wp:extent cx="4496427" cy="2896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6427" cy="2896004"/>
                    </a:xfrm>
                    <a:prstGeom prst="rect">
                      <a:avLst/>
                    </a:prstGeom>
                  </pic:spPr>
                </pic:pic>
              </a:graphicData>
            </a:graphic>
          </wp:inline>
        </w:drawing>
      </w:r>
    </w:p>
    <w:p w:rsidR="004C55A1" w:rsidRDefault="004C55A1" w:rsidP="008A0477">
      <w:pPr>
        <w:jc w:val="both"/>
        <w:rPr>
          <w:b/>
          <w:lang w:val="en-GB"/>
        </w:rPr>
      </w:pPr>
    </w:p>
    <w:p w:rsidR="004C55A1" w:rsidRDefault="004C55A1" w:rsidP="008A0477">
      <w:pPr>
        <w:jc w:val="both"/>
      </w:pPr>
      <w:r>
        <w:t xml:space="preserve">Only RAW dependences can become data hazards. With forwarding, only RAW dependences from a load to the very next instruction become hazards. </w:t>
      </w:r>
      <w:r w:rsidR="008A0477">
        <w:t>Without Only</w:t>
      </w:r>
      <w:r>
        <w:t xml:space="preserve"> RAW dependences can become data hazards. With forwarding, only RAW dependences from a load</w:t>
      </w:r>
    </w:p>
    <w:p w:rsidR="004C55A1" w:rsidRDefault="004C55A1" w:rsidP="008A0477">
      <w:pPr>
        <w:jc w:val="both"/>
      </w:pPr>
    </w:p>
    <w:p w:rsidR="00977BC0" w:rsidRDefault="004C55A1" w:rsidP="008A0477">
      <w:pPr>
        <w:jc w:val="both"/>
        <w:rPr>
          <w:b/>
          <w:lang w:val="en-GB"/>
        </w:rPr>
      </w:pPr>
      <w:r w:rsidRPr="004C55A1">
        <w:rPr>
          <w:b/>
          <w:lang w:val="en-GB"/>
        </w:rPr>
        <w:drawing>
          <wp:inline distT="0" distB="0" distL="0" distR="0" wp14:anchorId="64F5AAE9" wp14:editId="7A9D429E">
            <wp:extent cx="5943600" cy="1251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51585"/>
                    </a:xfrm>
                    <a:prstGeom prst="rect">
                      <a:avLst/>
                    </a:prstGeom>
                  </pic:spPr>
                </pic:pic>
              </a:graphicData>
            </a:graphic>
          </wp:inline>
        </w:drawing>
      </w:r>
    </w:p>
    <w:p w:rsidR="00977BC0" w:rsidRDefault="00977BC0" w:rsidP="008A0477">
      <w:pPr>
        <w:jc w:val="both"/>
        <w:rPr>
          <w:b/>
          <w:lang w:val="en-GB"/>
        </w:rPr>
      </w:pPr>
    </w:p>
    <w:p w:rsidR="00977BC0" w:rsidRDefault="00977BC0" w:rsidP="008A0477">
      <w:pPr>
        <w:jc w:val="both"/>
        <w:rPr>
          <w:b/>
          <w:lang w:val="en-GB"/>
        </w:rPr>
      </w:pPr>
    </w:p>
    <w:p w:rsidR="00977BC0" w:rsidRDefault="00977BC0" w:rsidP="008A0477">
      <w:pPr>
        <w:jc w:val="both"/>
        <w:rPr>
          <w:b/>
          <w:lang w:val="en-GB"/>
        </w:rPr>
      </w:pPr>
    </w:p>
    <w:p w:rsidR="001B55D7" w:rsidRDefault="001B55D7" w:rsidP="008A0477">
      <w:pPr>
        <w:jc w:val="both"/>
        <w:rPr>
          <w:rFonts w:ascii="system-ui" w:hAnsi="system-ui" w:cs="Times New Roman"/>
          <w:color w:val="2D3B45"/>
          <w:sz w:val="24"/>
          <w:szCs w:val="24"/>
        </w:rPr>
      </w:pPr>
      <w:r w:rsidRPr="00A1724D">
        <w:rPr>
          <w:rFonts w:ascii="system-ui" w:hAnsi="system-ui" w:cs="Times New Roman"/>
          <w:color w:val="2D3B45"/>
          <w:sz w:val="24"/>
          <w:szCs w:val="24"/>
        </w:rPr>
        <w:lastRenderedPageBreak/>
        <mc:AlternateContent>
          <mc:Choice Requires="wps">
            <w:drawing>
              <wp:inline distT="0" distB="0" distL="0" distR="0" wp14:anchorId="665FBBFD" wp14:editId="01BBC1F7">
                <wp:extent cx="304800" cy="304800"/>
                <wp:effectExtent l="0" t="0" r="0" b="0"/>
                <wp:docPr id="2" name="Rectangle 2" descr="blob:https://web.whatsapp.com/de521ba4-9b3b-4a26-a9c9-03614cd7e7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9316C" id="Rectangle 2" o:spid="_x0000_s1026" alt="blob:https://web.whatsapp.com/de521ba4-9b3b-4a26-a9c9-03614cd7e71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mfm0n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00A1724D" w:rsidRPr="00A1724D">
        <w:rPr>
          <w:rFonts w:ascii="system-ui" w:hAnsi="system-ui" w:cs="Times New Roman"/>
          <w:color w:val="2D3B45"/>
          <w:sz w:val="24"/>
          <w:szCs w:val="24"/>
        </w:rPr>
        <w:t xml:space="preserve"> </w:t>
      </w:r>
      <w:r w:rsidR="00A1724D">
        <w:rPr>
          <w:rFonts w:ascii="system-ui" w:hAnsi="system-ui" w:cs="Times New Roman"/>
          <w:color w:val="2D3B45"/>
          <w:sz w:val="24"/>
          <w:szCs w:val="24"/>
        </w:rPr>
        <w:t>For the CPU with fully data forwarding, rearrange instructions using the techniques we discussed </w:t>
      </w:r>
      <w:r w:rsidR="00A1724D" w:rsidRPr="00A1724D">
        <w:rPr>
          <w:rFonts w:ascii="system-ui" w:hAnsi="system-ui" w:cs="Times New Roman"/>
          <w:color w:val="2D3B45"/>
          <w:sz w:val="24"/>
          <w:szCs w:val="24"/>
        </w:rPr>
        <w:t>in the Chapter 4 lecture to eliminate the stall(s) from load-use hazard. All the load-use stall cycles should be completely eliminated,</w:t>
      </w:r>
      <w:r w:rsidR="00A1724D">
        <w:rPr>
          <w:rFonts w:ascii="system-ui" w:hAnsi="system-ui" w:cs="Times New Roman"/>
          <w:color w:val="2D3B45"/>
          <w:sz w:val="24"/>
          <w:szCs w:val="24"/>
        </w:rPr>
        <w:t> and then draw the 5-stage pipeline execution of the first TWO iterations using stage labels. </w:t>
      </w:r>
      <w:r w:rsidR="00A1724D" w:rsidRPr="00A1724D">
        <w:rPr>
          <w:rFonts w:ascii="system-ui" w:hAnsi="system-ui" w:cs="Times New Roman"/>
          <w:color w:val="2D3B45"/>
          <w:sz w:val="24"/>
          <w:szCs w:val="24"/>
        </w:rPr>
        <w:t>When you do reschedule, you are allowed to change instruction to make sure the code is executed correctly. Hints, you are allowed to have “SW, a+/-ConstantOffset (base)” format, e.g. “sw x11 a-4(x10)” meaning to store x11 to address “a-4+x10”</w:t>
      </w:r>
    </w:p>
    <w:p w:rsidR="00A1724D" w:rsidRDefault="00A1724D" w:rsidP="008A0477">
      <w:pPr>
        <w:jc w:val="both"/>
        <w:rPr>
          <w:rFonts w:ascii="system-ui" w:hAnsi="system-ui" w:cs="Times New Roman"/>
          <w:color w:val="2D3B45"/>
          <w:sz w:val="24"/>
          <w:szCs w:val="24"/>
        </w:rPr>
      </w:pPr>
    </w:p>
    <w:p w:rsidR="00A1724D" w:rsidRPr="00A1724D" w:rsidRDefault="004006F4" w:rsidP="008A0477">
      <w:pPr>
        <w:jc w:val="both"/>
        <w:rPr>
          <w:rFonts w:ascii="system-ui" w:hAnsi="system-ui" w:cs="Times New Roman"/>
          <w:color w:val="2D3B45"/>
          <w:sz w:val="24"/>
          <w:szCs w:val="24"/>
        </w:rPr>
      </w:pPr>
      <w:r w:rsidRPr="004006F4">
        <w:rPr>
          <w:rFonts w:ascii="system-ui" w:hAnsi="system-ui" w:cs="Times New Roman"/>
          <w:color w:val="2D3B45"/>
          <w:sz w:val="24"/>
          <w:szCs w:val="24"/>
        </w:rPr>
        <w:drawing>
          <wp:inline distT="0" distB="0" distL="0" distR="0" wp14:anchorId="0C79BDA8" wp14:editId="7115E6B7">
            <wp:extent cx="5943600" cy="3603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3625"/>
                    </a:xfrm>
                    <a:prstGeom prst="rect">
                      <a:avLst/>
                    </a:prstGeom>
                  </pic:spPr>
                </pic:pic>
              </a:graphicData>
            </a:graphic>
          </wp:inline>
        </w:drawing>
      </w:r>
    </w:p>
    <w:p w:rsidR="001B55D7" w:rsidRPr="0088796F" w:rsidRDefault="001B55D7" w:rsidP="008A0477">
      <w:pPr>
        <w:jc w:val="both"/>
        <w:rPr>
          <w:b/>
          <w:lang w:val="en-GB"/>
        </w:rPr>
      </w:pPr>
    </w:p>
    <w:p w:rsidR="0088796F" w:rsidRDefault="0088796F" w:rsidP="008A0477">
      <w:pPr>
        <w:jc w:val="both"/>
        <w:rPr>
          <w:lang w:val="en-GB"/>
        </w:rPr>
      </w:pPr>
    </w:p>
    <w:p w:rsidR="0088796F" w:rsidRDefault="0088796F" w:rsidP="008A0477">
      <w:pPr>
        <w:jc w:val="both"/>
        <w:rPr>
          <w:lang w:val="en-GB"/>
        </w:rPr>
      </w:pPr>
    </w:p>
    <w:p w:rsidR="0088796F" w:rsidRDefault="0088796F" w:rsidP="008A0477">
      <w:pPr>
        <w:jc w:val="both"/>
        <w:rPr>
          <w:lang w:val="en-GB"/>
        </w:rPr>
      </w:pPr>
    </w:p>
    <w:p w:rsidR="0088796F" w:rsidRDefault="0088796F" w:rsidP="008A0477">
      <w:pPr>
        <w:jc w:val="both"/>
        <w:rPr>
          <w:lang w:val="en-GB"/>
        </w:rPr>
      </w:pPr>
    </w:p>
    <w:p w:rsidR="0088796F" w:rsidRDefault="0088796F" w:rsidP="008A0477">
      <w:pPr>
        <w:jc w:val="both"/>
        <w:rPr>
          <w:lang w:val="en-GB"/>
        </w:rPr>
      </w:pPr>
    </w:p>
    <w:p w:rsidR="0088796F" w:rsidRDefault="0088796F" w:rsidP="008A0477">
      <w:pPr>
        <w:jc w:val="both"/>
        <w:rPr>
          <w:lang w:val="en-GB"/>
        </w:rPr>
      </w:pPr>
    </w:p>
    <w:p w:rsidR="002930F0" w:rsidRPr="00285B3D" w:rsidRDefault="002930F0" w:rsidP="008A0477">
      <w:pPr>
        <w:jc w:val="both"/>
        <w:rPr>
          <w:lang w:val="en-GB"/>
        </w:rPr>
      </w:pPr>
    </w:p>
    <w:sectPr w:rsidR="002930F0" w:rsidRPr="00285B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ui">
    <w:altName w:val="Times New Roman"/>
    <w:charset w:val="CC"/>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B3D"/>
    <w:rsid w:val="0010076B"/>
    <w:rsid w:val="001B55D7"/>
    <w:rsid w:val="00250FDB"/>
    <w:rsid w:val="00285B3D"/>
    <w:rsid w:val="002930F0"/>
    <w:rsid w:val="002D31CB"/>
    <w:rsid w:val="002E6218"/>
    <w:rsid w:val="00360361"/>
    <w:rsid w:val="003B6EF1"/>
    <w:rsid w:val="004006F4"/>
    <w:rsid w:val="004605FE"/>
    <w:rsid w:val="00476461"/>
    <w:rsid w:val="004C55A1"/>
    <w:rsid w:val="004D03DA"/>
    <w:rsid w:val="005504C5"/>
    <w:rsid w:val="00702D85"/>
    <w:rsid w:val="00706FF5"/>
    <w:rsid w:val="00743A0A"/>
    <w:rsid w:val="007D5ACD"/>
    <w:rsid w:val="00844F9F"/>
    <w:rsid w:val="0088796F"/>
    <w:rsid w:val="008A0477"/>
    <w:rsid w:val="00951C2A"/>
    <w:rsid w:val="00977BC0"/>
    <w:rsid w:val="00A1724D"/>
    <w:rsid w:val="00A36799"/>
    <w:rsid w:val="00C377C3"/>
    <w:rsid w:val="00CE47E2"/>
    <w:rsid w:val="00CF5ACA"/>
    <w:rsid w:val="00D412B5"/>
    <w:rsid w:val="00E8498C"/>
    <w:rsid w:val="00EF05EA"/>
    <w:rsid w:val="00F64F95"/>
    <w:rsid w:val="00F70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5FF01-059C-41D8-BE2D-29048D69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380060">
      <w:bodyDiv w:val="1"/>
      <w:marLeft w:val="0"/>
      <w:marRight w:val="0"/>
      <w:marTop w:val="0"/>
      <w:marBottom w:val="0"/>
      <w:divBdr>
        <w:top w:val="none" w:sz="0" w:space="0" w:color="auto"/>
        <w:left w:val="none" w:sz="0" w:space="0" w:color="auto"/>
        <w:bottom w:val="none" w:sz="0" w:space="0" w:color="auto"/>
        <w:right w:val="none" w:sz="0" w:space="0" w:color="auto"/>
      </w:divBdr>
      <w:divsChild>
        <w:div w:id="991644703">
          <w:marLeft w:val="0"/>
          <w:marRight w:val="0"/>
          <w:marTop w:val="0"/>
          <w:marBottom w:val="0"/>
          <w:divBdr>
            <w:top w:val="none" w:sz="0" w:space="0" w:color="auto"/>
            <w:left w:val="none" w:sz="0" w:space="0" w:color="auto"/>
            <w:bottom w:val="none" w:sz="0" w:space="0" w:color="auto"/>
            <w:right w:val="none" w:sz="0" w:space="0" w:color="auto"/>
          </w:divBdr>
          <w:divsChild>
            <w:div w:id="1910073092">
              <w:marLeft w:val="0"/>
              <w:marRight w:val="0"/>
              <w:marTop w:val="0"/>
              <w:marBottom w:val="0"/>
              <w:divBdr>
                <w:top w:val="none" w:sz="0" w:space="0" w:color="auto"/>
                <w:left w:val="none" w:sz="0" w:space="0" w:color="auto"/>
                <w:bottom w:val="none" w:sz="0" w:space="0" w:color="auto"/>
                <w:right w:val="none" w:sz="0" w:space="0" w:color="auto"/>
              </w:divBdr>
            </w:div>
            <w:div w:id="418914169">
              <w:marLeft w:val="0"/>
              <w:marRight w:val="0"/>
              <w:marTop w:val="0"/>
              <w:marBottom w:val="0"/>
              <w:divBdr>
                <w:top w:val="none" w:sz="0" w:space="0" w:color="auto"/>
                <w:left w:val="none" w:sz="0" w:space="0" w:color="auto"/>
                <w:bottom w:val="none" w:sz="0" w:space="0" w:color="auto"/>
                <w:right w:val="none" w:sz="0" w:space="0" w:color="auto"/>
              </w:divBdr>
            </w:div>
            <w:div w:id="1766993595">
              <w:marLeft w:val="0"/>
              <w:marRight w:val="0"/>
              <w:marTop w:val="0"/>
              <w:marBottom w:val="0"/>
              <w:divBdr>
                <w:top w:val="none" w:sz="0" w:space="0" w:color="auto"/>
                <w:left w:val="none" w:sz="0" w:space="0" w:color="auto"/>
                <w:bottom w:val="none" w:sz="0" w:space="0" w:color="auto"/>
                <w:right w:val="none" w:sz="0" w:space="0" w:color="auto"/>
              </w:divBdr>
            </w:div>
            <w:div w:id="1481118242">
              <w:marLeft w:val="0"/>
              <w:marRight w:val="0"/>
              <w:marTop w:val="0"/>
              <w:marBottom w:val="0"/>
              <w:divBdr>
                <w:top w:val="none" w:sz="0" w:space="0" w:color="auto"/>
                <w:left w:val="none" w:sz="0" w:space="0" w:color="auto"/>
                <w:bottom w:val="none" w:sz="0" w:space="0" w:color="auto"/>
                <w:right w:val="none" w:sz="0" w:space="0" w:color="auto"/>
              </w:divBdr>
            </w:div>
            <w:div w:id="677004084">
              <w:marLeft w:val="0"/>
              <w:marRight w:val="0"/>
              <w:marTop w:val="0"/>
              <w:marBottom w:val="0"/>
              <w:divBdr>
                <w:top w:val="none" w:sz="0" w:space="0" w:color="auto"/>
                <w:left w:val="none" w:sz="0" w:space="0" w:color="auto"/>
                <w:bottom w:val="none" w:sz="0" w:space="0" w:color="auto"/>
                <w:right w:val="none" w:sz="0" w:space="0" w:color="auto"/>
              </w:divBdr>
            </w:div>
            <w:div w:id="1283918866">
              <w:marLeft w:val="0"/>
              <w:marRight w:val="0"/>
              <w:marTop w:val="0"/>
              <w:marBottom w:val="0"/>
              <w:divBdr>
                <w:top w:val="none" w:sz="0" w:space="0" w:color="auto"/>
                <w:left w:val="none" w:sz="0" w:space="0" w:color="auto"/>
                <w:bottom w:val="none" w:sz="0" w:space="0" w:color="auto"/>
                <w:right w:val="none" w:sz="0" w:space="0" w:color="auto"/>
              </w:divBdr>
            </w:div>
            <w:div w:id="358513065">
              <w:marLeft w:val="0"/>
              <w:marRight w:val="0"/>
              <w:marTop w:val="0"/>
              <w:marBottom w:val="0"/>
              <w:divBdr>
                <w:top w:val="none" w:sz="0" w:space="0" w:color="auto"/>
                <w:left w:val="none" w:sz="0" w:space="0" w:color="auto"/>
                <w:bottom w:val="none" w:sz="0" w:space="0" w:color="auto"/>
                <w:right w:val="none" w:sz="0" w:space="0" w:color="auto"/>
              </w:divBdr>
            </w:div>
            <w:div w:id="45567501">
              <w:marLeft w:val="0"/>
              <w:marRight w:val="0"/>
              <w:marTop w:val="0"/>
              <w:marBottom w:val="0"/>
              <w:divBdr>
                <w:top w:val="none" w:sz="0" w:space="0" w:color="auto"/>
                <w:left w:val="none" w:sz="0" w:space="0" w:color="auto"/>
                <w:bottom w:val="none" w:sz="0" w:space="0" w:color="auto"/>
                <w:right w:val="none" w:sz="0" w:space="0" w:color="auto"/>
              </w:divBdr>
            </w:div>
            <w:div w:id="1485583949">
              <w:marLeft w:val="0"/>
              <w:marRight w:val="0"/>
              <w:marTop w:val="0"/>
              <w:marBottom w:val="0"/>
              <w:divBdr>
                <w:top w:val="none" w:sz="0" w:space="0" w:color="auto"/>
                <w:left w:val="none" w:sz="0" w:space="0" w:color="auto"/>
                <w:bottom w:val="none" w:sz="0" w:space="0" w:color="auto"/>
                <w:right w:val="none" w:sz="0" w:space="0" w:color="auto"/>
              </w:divBdr>
            </w:div>
            <w:div w:id="9770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7</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31</cp:revision>
  <dcterms:created xsi:type="dcterms:W3CDTF">2021-12-02T11:51:00Z</dcterms:created>
  <dcterms:modified xsi:type="dcterms:W3CDTF">2021-12-02T19:13:00Z</dcterms:modified>
</cp:coreProperties>
</file>