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9F7" w:rsidRDefault="00A409F7" w:rsidP="00A409F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 xml:space="preserve">INTERNAL </w:t>
      </w:r>
      <w:r w:rsidR="00B730B6" w:rsidRPr="00A409F7">
        <w:rPr>
          <w:rFonts w:ascii="Times New Roman" w:hAnsi="Times New Roman" w:cs="Times New Roman"/>
          <w:b/>
          <w:sz w:val="24"/>
          <w:szCs w:val="24"/>
          <w:lang w:val="en-GB"/>
        </w:rPr>
        <w:t>MEMO</w:t>
      </w:r>
    </w:p>
    <w:p w:rsidR="00B730B6" w:rsidRPr="00A409F7" w:rsidRDefault="00B730B6" w:rsidP="00A409F7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A409F7">
        <w:rPr>
          <w:rFonts w:ascii="Times New Roman" w:hAnsi="Times New Roman" w:cs="Times New Roman"/>
          <w:sz w:val="24"/>
          <w:szCs w:val="24"/>
          <w:lang w:val="en-GB"/>
        </w:rPr>
        <w:t>__________________________________________________________</w:t>
      </w:r>
      <w:r w:rsidR="00A409F7">
        <w:rPr>
          <w:rFonts w:ascii="Times New Roman" w:hAnsi="Times New Roman" w:cs="Times New Roman"/>
          <w:sz w:val="24"/>
          <w:szCs w:val="24"/>
          <w:lang w:val="en-GB"/>
        </w:rPr>
        <w:t>____________________</w:t>
      </w:r>
    </w:p>
    <w:p w:rsidR="00F2472F" w:rsidRPr="00A409F7" w:rsidRDefault="00207091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0E18">
        <w:rPr>
          <w:rFonts w:ascii="Times New Roman" w:hAnsi="Times New Roman" w:cs="Times New Roman"/>
          <w:b/>
          <w:sz w:val="24"/>
          <w:szCs w:val="24"/>
          <w:lang w:val="en-GB"/>
        </w:rPr>
        <w:t>To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>:</w:t>
      </w:r>
      <w:r w:rsidR="00CE0A4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 The City Mayor, Finance Department</w:t>
      </w:r>
    </w:p>
    <w:p w:rsidR="00207091" w:rsidRPr="00A409F7" w:rsidRDefault="00207091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0E18">
        <w:rPr>
          <w:rFonts w:ascii="Times New Roman" w:hAnsi="Times New Roman" w:cs="Times New Roman"/>
          <w:b/>
          <w:sz w:val="24"/>
          <w:szCs w:val="24"/>
          <w:lang w:val="en-GB"/>
        </w:rPr>
        <w:t>From:</w:t>
      </w:r>
      <w:r w:rsidR="00D82ED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The Director-Public Works</w:t>
      </w:r>
    </w:p>
    <w:p w:rsidR="00207091" w:rsidRPr="00A409F7" w:rsidRDefault="00207091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0E18">
        <w:rPr>
          <w:rFonts w:ascii="Times New Roman" w:hAnsi="Times New Roman" w:cs="Times New Roman"/>
          <w:b/>
          <w:sz w:val="24"/>
          <w:szCs w:val="24"/>
          <w:lang w:val="en-GB"/>
        </w:rPr>
        <w:t>Subject:</w:t>
      </w:r>
      <w:r w:rsidR="00D82ED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>Additional funding</w:t>
      </w:r>
      <w:r w:rsidR="00015B7E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to the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>Public</w:t>
      </w:r>
      <w:r w:rsidR="00015B7E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works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>department</w:t>
      </w:r>
    </w:p>
    <w:p w:rsidR="00207091" w:rsidRPr="00A409F7" w:rsidRDefault="00207091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0E18">
        <w:rPr>
          <w:rFonts w:ascii="Times New Roman" w:hAnsi="Times New Roman" w:cs="Times New Roman"/>
          <w:b/>
          <w:sz w:val="24"/>
          <w:szCs w:val="24"/>
          <w:lang w:val="en-GB"/>
        </w:rPr>
        <w:t>Date:</w:t>
      </w:r>
      <w:r w:rsidR="00015B7E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 07/02/2022</w:t>
      </w:r>
    </w:p>
    <w:p w:rsidR="00483D86" w:rsidRPr="00A409F7" w:rsidRDefault="00207091" w:rsidP="00A409F7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360E18">
        <w:rPr>
          <w:rFonts w:ascii="Times New Roman" w:hAnsi="Times New Roman" w:cs="Times New Roman"/>
          <w:b/>
          <w:sz w:val="24"/>
          <w:szCs w:val="24"/>
          <w:lang w:val="en-GB"/>
        </w:rPr>
        <w:t>Cc:</w:t>
      </w:r>
      <w:r w:rsidR="00015B7E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Director Budget Control</w:t>
      </w:r>
    </w:p>
    <w:p w:rsidR="00702936" w:rsidRDefault="00702936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:rsidR="00A409F7" w:rsidRDefault="00702936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wri</w:t>
      </w:r>
      <w:r w:rsidR="00695B3D" w:rsidRPr="00A409F7">
        <w:rPr>
          <w:rFonts w:ascii="Times New Roman" w:hAnsi="Times New Roman" w:cs="Times New Roman"/>
          <w:sz w:val="24"/>
          <w:szCs w:val="24"/>
          <w:lang w:val="en-GB"/>
        </w:rPr>
        <w:t>te to i</w:t>
      </w:r>
      <w:r w:rsidR="00764379">
        <w:rPr>
          <w:rFonts w:ascii="Times New Roman" w:hAnsi="Times New Roman" w:cs="Times New Roman"/>
          <w:sz w:val="24"/>
          <w:szCs w:val="24"/>
          <w:lang w:val="en-GB"/>
        </w:rPr>
        <w:t xml:space="preserve">nform you of the </w:t>
      </w:r>
      <w:r w:rsidR="00695B3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need to increase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>funding</w:t>
      </w:r>
      <w:r w:rsidR="00695B3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to the Public Works department. 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>Currently, this departme</w:t>
      </w:r>
      <w:r w:rsidR="005160B9">
        <w:rPr>
          <w:rFonts w:ascii="Times New Roman" w:hAnsi="Times New Roman" w:cs="Times New Roman"/>
          <w:sz w:val="24"/>
          <w:szCs w:val="24"/>
          <w:lang w:val="en-GB"/>
        </w:rPr>
        <w:t>nts holds a number of key services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that run the city. As a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>cosmopolitan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CB233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competing 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at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international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levels, it is the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mandate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of the city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administration</w:t>
      </w:r>
      <w:r w:rsidR="00B526D3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to ensure </w:t>
      </w:r>
      <w:r w:rsidR="000F7478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effective service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delivery among</w:t>
      </w:r>
      <w:r w:rsidR="000F7478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="000F7478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citizens. </w:t>
      </w:r>
    </w:p>
    <w:p w:rsidR="00015B7E" w:rsidRPr="00A409F7" w:rsidRDefault="00632D04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This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service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delivery can only be measured based on the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city’s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infrastructural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health and </w:t>
      </w:r>
      <w:r w:rsidR="00F852C7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consistent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positive</w:t>
      </w:r>
      <w:r w:rsidR="00F852C7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reviews. </w:t>
      </w:r>
      <w:r w:rsidR="0097482F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These services include: the current state of roads, </w:t>
      </w:r>
      <w:r w:rsidR="00354951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market stalls, electric and security lights installations,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management</w:t>
      </w:r>
      <w:r w:rsidR="00817D7F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of the sewer life and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its</w:t>
      </w:r>
      <w:r w:rsidR="00817D7F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systems, garbage collec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tion and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implementation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systems, construction of specific government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buildings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and finally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, the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maintenance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repairs of the same infrastructure</w:t>
      </w:r>
      <w:r w:rsidR="0017545C" w:rsidRPr="00A409F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17545C" w:rsidRPr="00A409F7" w:rsidRDefault="0017545C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In light of these, several employees and staff have since left the organization for the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private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sector. Most of these employees were skilled and had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through knowle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dge and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experiences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in their various crafts. Further, in their new roles and capacities, they are well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paid than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in their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previous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roles in the same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capacities</w:t>
      </w:r>
      <w:r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within the organisation. </w:t>
      </w:r>
    </w:p>
    <w:p w:rsidR="00B378C8" w:rsidRPr="00A409F7" w:rsidRDefault="005160B9" w:rsidP="00A409F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</w:t>
      </w:r>
      <w:r w:rsidR="00B378C8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Public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works department has since completed the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construction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and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establishment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of a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new waste transfer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faci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>li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>ty for the city.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This </w:t>
      </w:r>
      <w:r w:rsidR="00AE3E9D" w:rsidRPr="00A409F7">
        <w:rPr>
          <w:rFonts w:ascii="Times New Roman" w:hAnsi="Times New Roman" w:cs="Times New Roman"/>
          <w:sz w:val="24"/>
          <w:szCs w:val="24"/>
          <w:lang w:val="en-GB"/>
        </w:rPr>
        <w:t>facility needs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E3E9D" w:rsidRPr="00A409F7">
        <w:rPr>
          <w:rFonts w:ascii="Times New Roman" w:hAnsi="Times New Roman" w:cs="Times New Roman"/>
          <w:sz w:val="24"/>
          <w:szCs w:val="24"/>
          <w:lang w:val="en-GB"/>
        </w:rPr>
        <w:t>lots of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manpower </w:t>
      </w:r>
      <w:r w:rsidR="00E838AD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and skilled 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labour to manage and run. The department hereby requests for your </w:t>
      </w:r>
      <w:r w:rsidR="00AE3E9D" w:rsidRPr="00A409F7">
        <w:rPr>
          <w:rFonts w:ascii="Times New Roman" w:hAnsi="Times New Roman" w:cs="Times New Roman"/>
          <w:sz w:val="24"/>
          <w:szCs w:val="24"/>
          <w:lang w:val="en-GB"/>
        </w:rPr>
        <w:t>prompt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positive response </w:t>
      </w:r>
      <w:r w:rsidR="00AF6CB9">
        <w:rPr>
          <w:rFonts w:ascii="Times New Roman" w:hAnsi="Times New Roman" w:cs="Times New Roman"/>
          <w:sz w:val="24"/>
          <w:szCs w:val="24"/>
          <w:lang w:val="en-GB"/>
        </w:rPr>
        <w:t>in funding for the Financial year 2023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to help run this activity bearing in mind the current pay disparity between the </w:t>
      </w:r>
      <w:r w:rsidR="00AE3E9D" w:rsidRPr="00A409F7">
        <w:rPr>
          <w:rFonts w:ascii="Times New Roman" w:hAnsi="Times New Roman" w:cs="Times New Roman"/>
          <w:sz w:val="24"/>
          <w:szCs w:val="24"/>
          <w:lang w:val="en-GB"/>
        </w:rPr>
        <w:t>Public</w:t>
      </w:r>
      <w:r w:rsidR="00A619CA" w:rsidRPr="00A409F7">
        <w:rPr>
          <w:rFonts w:ascii="Times New Roman" w:hAnsi="Times New Roman" w:cs="Times New Roman"/>
          <w:sz w:val="24"/>
          <w:szCs w:val="24"/>
          <w:lang w:val="en-GB"/>
        </w:rPr>
        <w:t xml:space="preserve"> and Private Works department and the need to retain local talent.</w:t>
      </w:r>
    </w:p>
    <w:p w:rsidR="00A619CA" w:rsidRPr="00A409F7" w:rsidRDefault="00A619CA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A619CA" w:rsidRPr="00A409F7" w:rsidRDefault="00CB233D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09F7">
        <w:rPr>
          <w:rFonts w:ascii="Times New Roman" w:hAnsi="Times New Roman" w:cs="Times New Roman"/>
          <w:sz w:val="24"/>
          <w:szCs w:val="24"/>
          <w:lang w:val="en-GB"/>
        </w:rPr>
        <w:t>Thanks for your prompt feedback in advance,</w:t>
      </w:r>
    </w:p>
    <w:p w:rsidR="00CB233D" w:rsidRPr="00A409F7" w:rsidRDefault="00CB233D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A409F7">
        <w:rPr>
          <w:rFonts w:ascii="Times New Roman" w:hAnsi="Times New Roman" w:cs="Times New Roman"/>
          <w:sz w:val="24"/>
          <w:szCs w:val="24"/>
          <w:lang w:val="en-GB"/>
        </w:rPr>
        <w:t>Director-Public Works, Rochester City</w:t>
      </w:r>
    </w:p>
    <w:p w:rsidR="00015B7E" w:rsidRPr="00A409F7" w:rsidRDefault="00015B7E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207091" w:rsidRDefault="00207091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F4208F" w:rsidRDefault="00F4208F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 xml:space="preserve">REFERENCES </w:t>
      </w:r>
    </w:p>
    <w:p w:rsidR="00D9132B" w:rsidRPr="00CA38D0" w:rsidRDefault="00D9132B" w:rsidP="00D91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D9132B">
        <w:rPr>
          <w:rFonts w:ascii="Times New Roman" w:hAnsi="Times New Roman" w:cs="Times New Roman"/>
          <w:sz w:val="24"/>
          <w:szCs w:val="24"/>
          <w:lang w:val="en-GB"/>
        </w:rPr>
        <w:t>Cher</w:t>
      </w:r>
      <w:bookmarkStart w:id="0" w:name="_GoBack"/>
      <w:bookmarkEnd w:id="0"/>
      <w:r w:rsidRPr="00D9132B">
        <w:rPr>
          <w:rFonts w:ascii="Times New Roman" w:hAnsi="Times New Roman" w:cs="Times New Roman"/>
          <w:sz w:val="24"/>
          <w:szCs w:val="24"/>
          <w:lang w:val="en-GB"/>
        </w:rPr>
        <w:t>rier, Béatrice. "How to write a memo to convince a president: Walter Heller, policy-advising, and the Kennedy tax cut." Œconomia. History, Methodology, Philosophy 9-2 (2019): 315-335.</w:t>
      </w:r>
    </w:p>
    <w:p w:rsidR="00CA38D0" w:rsidRPr="00D9132B" w:rsidRDefault="00CA38D0" w:rsidP="00D91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38D0" w:rsidRPr="00CA38D0" w:rsidRDefault="00CA38D0" w:rsidP="00CA38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A38D0">
        <w:rPr>
          <w:rFonts w:ascii="Times New Roman" w:hAnsi="Times New Roman" w:cs="Times New Roman"/>
          <w:sz w:val="24"/>
          <w:szCs w:val="24"/>
          <w:lang w:val="en-GB"/>
        </w:rPr>
        <w:t>Schiess, Wayne. "How to Write an Effective Memo." Student Law. 31 (2002): 22.</w:t>
      </w:r>
    </w:p>
    <w:p w:rsidR="00CA38D0" w:rsidRPr="00CA38D0" w:rsidRDefault="00CA38D0" w:rsidP="00CA38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:rsidR="00CA38D0" w:rsidRPr="00CA38D0" w:rsidRDefault="00CA38D0" w:rsidP="00CA38D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CA38D0">
        <w:rPr>
          <w:rFonts w:ascii="Times New Roman" w:hAnsi="Times New Roman" w:cs="Times New Roman"/>
          <w:sz w:val="24"/>
          <w:szCs w:val="24"/>
          <w:lang w:val="en-GB"/>
        </w:rPr>
        <w:t>Greer, Rachelle R. "Introducing plain language principles to business communication students." Business Communication Quarterly 75.2 (2012): 136-152.</w:t>
      </w:r>
    </w:p>
    <w:p w:rsidR="00D9132B" w:rsidRPr="00A409F7" w:rsidRDefault="00D9132B" w:rsidP="00A409F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sectPr w:rsidR="00D9132B" w:rsidRPr="00A409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F9"/>
    <w:rsid w:val="00015B7E"/>
    <w:rsid w:val="000F7478"/>
    <w:rsid w:val="0017545C"/>
    <w:rsid w:val="00207091"/>
    <w:rsid w:val="002E1684"/>
    <w:rsid w:val="00354951"/>
    <w:rsid w:val="00360E18"/>
    <w:rsid w:val="004605FE"/>
    <w:rsid w:val="00463ADE"/>
    <w:rsid w:val="00483D86"/>
    <w:rsid w:val="005160B9"/>
    <w:rsid w:val="005504C5"/>
    <w:rsid w:val="00632D04"/>
    <w:rsid w:val="00680FE1"/>
    <w:rsid w:val="00695B3D"/>
    <w:rsid w:val="00702936"/>
    <w:rsid w:val="00764379"/>
    <w:rsid w:val="007B30F9"/>
    <w:rsid w:val="007B73F9"/>
    <w:rsid w:val="00817D7F"/>
    <w:rsid w:val="0097482F"/>
    <w:rsid w:val="00A409F7"/>
    <w:rsid w:val="00A619CA"/>
    <w:rsid w:val="00AE3E9D"/>
    <w:rsid w:val="00AF6CB9"/>
    <w:rsid w:val="00B378C8"/>
    <w:rsid w:val="00B526D3"/>
    <w:rsid w:val="00B730B6"/>
    <w:rsid w:val="00CA38D0"/>
    <w:rsid w:val="00CB233D"/>
    <w:rsid w:val="00CE0A4A"/>
    <w:rsid w:val="00D82EDC"/>
    <w:rsid w:val="00D9132B"/>
    <w:rsid w:val="00E001B6"/>
    <w:rsid w:val="00E838AD"/>
    <w:rsid w:val="00F4208F"/>
    <w:rsid w:val="00F85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AAE25-1C22-44AA-8DC0-842835120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1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0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36</cp:revision>
  <dcterms:created xsi:type="dcterms:W3CDTF">2022-02-07T00:22:00Z</dcterms:created>
  <dcterms:modified xsi:type="dcterms:W3CDTF">2022-02-07T01:05:00Z</dcterms:modified>
</cp:coreProperties>
</file>