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B36A8B" w:rsidRDefault="00115DF4" w:rsidP="00B36A8B">
      <w:pPr>
        <w:spacing w:line="360" w:lineRule="auto"/>
        <w:jc w:val="center"/>
        <w:rPr>
          <w:b/>
          <w:sz w:val="24"/>
          <w:szCs w:val="24"/>
          <w:lang w:val="en-GB"/>
        </w:rPr>
      </w:pPr>
      <w:r w:rsidRPr="00B36A8B">
        <w:rPr>
          <w:b/>
          <w:sz w:val="24"/>
          <w:szCs w:val="24"/>
          <w:lang w:val="en-GB"/>
        </w:rPr>
        <w:t>NAME</w:t>
      </w:r>
    </w:p>
    <w:p w:rsidR="00115DF4" w:rsidRPr="00B36A8B" w:rsidRDefault="00115DF4" w:rsidP="00B36A8B">
      <w:pPr>
        <w:spacing w:line="360" w:lineRule="auto"/>
        <w:jc w:val="center"/>
        <w:rPr>
          <w:b/>
          <w:sz w:val="24"/>
          <w:szCs w:val="24"/>
          <w:lang w:val="en-GB"/>
        </w:rPr>
      </w:pPr>
      <w:r w:rsidRPr="00B36A8B">
        <w:rPr>
          <w:b/>
          <w:sz w:val="24"/>
          <w:szCs w:val="24"/>
          <w:lang w:val="en-GB"/>
        </w:rPr>
        <w:t>COLLGE NUMBER</w:t>
      </w:r>
    </w:p>
    <w:p w:rsidR="00115DF4" w:rsidRPr="00B36A8B" w:rsidRDefault="00115DF4" w:rsidP="00B36A8B">
      <w:pPr>
        <w:spacing w:line="360" w:lineRule="auto"/>
        <w:jc w:val="center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EC4A5D" w:rsidRDefault="00115DF4" w:rsidP="00B36A8B">
      <w:pPr>
        <w:spacing w:line="360" w:lineRule="auto"/>
        <w:jc w:val="both"/>
        <w:rPr>
          <w:sz w:val="24"/>
          <w:szCs w:val="24"/>
          <w:lang w:val="en-GB"/>
        </w:rPr>
      </w:pPr>
    </w:p>
    <w:p w:rsidR="00115DF4" w:rsidRPr="00B36A8B" w:rsidRDefault="0056239C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CLASS DISCUSION</w:t>
      </w: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5462E" w:rsidRPr="00B36A8B" w:rsidRDefault="00115DF4" w:rsidP="00B36A8B">
      <w:pPr>
        <w:spacing w:line="360" w:lineRule="auto"/>
        <w:jc w:val="both"/>
        <w:rPr>
          <w:sz w:val="24"/>
          <w:szCs w:val="24"/>
          <w:lang w:val="en-GB"/>
        </w:rPr>
      </w:pPr>
      <w:r w:rsidRPr="00B36A8B">
        <w:rPr>
          <w:sz w:val="24"/>
          <w:szCs w:val="24"/>
          <w:lang w:val="en-GB"/>
        </w:rPr>
        <w:t xml:space="preserve">The KNN model </w:t>
      </w:r>
      <w:r w:rsidR="00350C82" w:rsidRPr="00B36A8B">
        <w:rPr>
          <w:sz w:val="24"/>
          <w:szCs w:val="24"/>
          <w:lang w:val="en-GB"/>
        </w:rPr>
        <w:t>algorithm</w:t>
      </w:r>
      <w:r w:rsidRPr="00B36A8B">
        <w:rPr>
          <w:sz w:val="24"/>
          <w:szCs w:val="24"/>
          <w:lang w:val="en-GB"/>
        </w:rPr>
        <w:t xml:space="preserve"> is based on the classification and identification of object </w:t>
      </w:r>
      <w:r w:rsidR="00350C82" w:rsidRPr="00B36A8B">
        <w:rPr>
          <w:sz w:val="24"/>
          <w:szCs w:val="24"/>
          <w:lang w:val="en-GB"/>
        </w:rPr>
        <w:t>classes</w:t>
      </w:r>
      <w:r w:rsidRPr="00B36A8B">
        <w:rPr>
          <w:sz w:val="24"/>
          <w:szCs w:val="24"/>
          <w:lang w:val="en-GB"/>
        </w:rPr>
        <w:t xml:space="preserve"> that are almost similar to each other. Taking the case for instance of the Iris dataset, we are able to identify and easily </w:t>
      </w:r>
      <w:r w:rsidR="00350C82" w:rsidRPr="00B36A8B">
        <w:rPr>
          <w:sz w:val="24"/>
          <w:szCs w:val="24"/>
          <w:lang w:val="en-GB"/>
        </w:rPr>
        <w:t>classify the</w:t>
      </w:r>
      <w:r w:rsidRPr="00B36A8B">
        <w:rPr>
          <w:sz w:val="24"/>
          <w:szCs w:val="24"/>
          <w:lang w:val="en-GB"/>
        </w:rPr>
        <w:t xml:space="preserve"> intermediate family of the parent Iris dataset flower. This is done by looking and </w:t>
      </w:r>
      <w:r w:rsidR="00350C82" w:rsidRPr="00B36A8B">
        <w:rPr>
          <w:sz w:val="24"/>
          <w:szCs w:val="24"/>
          <w:lang w:val="en-GB"/>
        </w:rPr>
        <w:t>observing</w:t>
      </w:r>
      <w:r w:rsidRPr="00B36A8B">
        <w:rPr>
          <w:sz w:val="24"/>
          <w:szCs w:val="24"/>
          <w:lang w:val="en-GB"/>
        </w:rPr>
        <w:t xml:space="preserve"> </w:t>
      </w:r>
      <w:r w:rsidR="00350C82" w:rsidRPr="00B36A8B">
        <w:rPr>
          <w:sz w:val="24"/>
          <w:szCs w:val="24"/>
          <w:lang w:val="en-GB"/>
        </w:rPr>
        <w:t>certain</w:t>
      </w:r>
      <w:r w:rsidRPr="00B36A8B">
        <w:rPr>
          <w:sz w:val="24"/>
          <w:szCs w:val="24"/>
          <w:lang w:val="en-GB"/>
        </w:rPr>
        <w:t xml:space="preserve"> </w:t>
      </w:r>
      <w:r w:rsidR="007C4CDE">
        <w:rPr>
          <w:sz w:val="24"/>
          <w:szCs w:val="24"/>
          <w:lang w:val="en-GB"/>
        </w:rPr>
        <w:t xml:space="preserve">characteristics </w:t>
      </w:r>
      <w:r w:rsidRPr="00B36A8B">
        <w:rPr>
          <w:sz w:val="24"/>
          <w:szCs w:val="24"/>
          <w:lang w:val="en-GB"/>
        </w:rPr>
        <w:t xml:space="preserve">of the flower </w:t>
      </w:r>
      <w:r w:rsidR="00350C82" w:rsidRPr="00B36A8B">
        <w:rPr>
          <w:sz w:val="24"/>
          <w:szCs w:val="24"/>
          <w:lang w:val="en-GB"/>
        </w:rPr>
        <w:t>such as</w:t>
      </w:r>
      <w:r w:rsidR="007C4CDE">
        <w:rPr>
          <w:sz w:val="24"/>
          <w:szCs w:val="24"/>
          <w:lang w:val="en-GB"/>
        </w:rPr>
        <w:t xml:space="preserve"> length of sepal</w:t>
      </w:r>
      <w:r w:rsidR="00AE10CC">
        <w:rPr>
          <w:sz w:val="24"/>
          <w:szCs w:val="24"/>
          <w:lang w:val="en-GB"/>
        </w:rPr>
        <w:t xml:space="preserve">, width of sepal, </w:t>
      </w:r>
      <w:r w:rsidRPr="00B36A8B">
        <w:rPr>
          <w:sz w:val="24"/>
          <w:szCs w:val="24"/>
          <w:lang w:val="en-GB"/>
        </w:rPr>
        <w:t>length</w:t>
      </w:r>
      <w:r w:rsidR="00AE10CC">
        <w:rPr>
          <w:sz w:val="24"/>
          <w:szCs w:val="24"/>
          <w:lang w:val="en-GB"/>
        </w:rPr>
        <w:t xml:space="preserve"> of petal and width of petal</w:t>
      </w:r>
      <w:r w:rsidRPr="00B36A8B">
        <w:rPr>
          <w:sz w:val="24"/>
          <w:szCs w:val="24"/>
          <w:lang w:val="en-GB"/>
        </w:rPr>
        <w:t xml:space="preserve">. </w:t>
      </w:r>
      <w:r w:rsidR="00350C82" w:rsidRPr="00B36A8B">
        <w:rPr>
          <w:sz w:val="24"/>
          <w:szCs w:val="24"/>
          <w:lang w:val="en-GB"/>
        </w:rPr>
        <w:t>It</w:t>
      </w:r>
      <w:r w:rsidRPr="00B36A8B">
        <w:rPr>
          <w:sz w:val="24"/>
          <w:szCs w:val="24"/>
          <w:lang w:val="en-GB"/>
        </w:rPr>
        <w:t xml:space="preserve"> is expected that </w:t>
      </w:r>
      <w:r w:rsidR="00350C82" w:rsidRPr="00B36A8B">
        <w:rPr>
          <w:sz w:val="24"/>
          <w:szCs w:val="24"/>
          <w:lang w:val="en-GB"/>
        </w:rPr>
        <w:t>within the</w:t>
      </w:r>
      <w:r w:rsidRPr="00B36A8B">
        <w:rPr>
          <w:sz w:val="24"/>
          <w:szCs w:val="24"/>
          <w:lang w:val="en-GB"/>
        </w:rPr>
        <w:t xml:space="preserve"> </w:t>
      </w:r>
      <w:r w:rsidR="0015462E" w:rsidRPr="00B36A8B">
        <w:rPr>
          <w:sz w:val="24"/>
          <w:szCs w:val="24"/>
          <w:lang w:val="en-GB"/>
        </w:rPr>
        <w:t xml:space="preserve">Iris dataset, there are </w:t>
      </w:r>
      <w:r w:rsidR="00350C82" w:rsidRPr="00B36A8B">
        <w:rPr>
          <w:sz w:val="24"/>
          <w:szCs w:val="24"/>
          <w:lang w:val="en-GB"/>
        </w:rPr>
        <w:t>different</w:t>
      </w:r>
      <w:r w:rsidR="0015462E" w:rsidRPr="00B36A8B">
        <w:rPr>
          <w:sz w:val="24"/>
          <w:szCs w:val="24"/>
          <w:lang w:val="en-GB"/>
        </w:rPr>
        <w:t xml:space="preserve"> </w:t>
      </w:r>
      <w:r w:rsidR="00350C82" w:rsidRPr="00B36A8B">
        <w:rPr>
          <w:sz w:val="24"/>
          <w:szCs w:val="24"/>
          <w:lang w:val="en-GB"/>
        </w:rPr>
        <w:t>characterise</w:t>
      </w:r>
      <w:r w:rsidR="0015462E" w:rsidRPr="00B36A8B">
        <w:rPr>
          <w:sz w:val="24"/>
          <w:szCs w:val="24"/>
          <w:lang w:val="en-GB"/>
        </w:rPr>
        <w:t xml:space="preserve"> endowed and </w:t>
      </w:r>
      <w:r w:rsidR="00350C82" w:rsidRPr="00B36A8B">
        <w:rPr>
          <w:sz w:val="24"/>
          <w:szCs w:val="24"/>
          <w:lang w:val="en-GB"/>
        </w:rPr>
        <w:t>owned</w:t>
      </w:r>
      <w:r w:rsidR="0015462E" w:rsidRPr="00B36A8B">
        <w:rPr>
          <w:sz w:val="24"/>
          <w:szCs w:val="24"/>
          <w:lang w:val="en-GB"/>
        </w:rPr>
        <w:t xml:space="preserve"> by the flower iris families. These values can be </w:t>
      </w:r>
      <w:r w:rsidR="00350C82" w:rsidRPr="00B36A8B">
        <w:rPr>
          <w:sz w:val="24"/>
          <w:szCs w:val="24"/>
          <w:lang w:val="en-GB"/>
        </w:rPr>
        <w:t>taken</w:t>
      </w:r>
      <w:r w:rsidR="0015462E" w:rsidRPr="00B36A8B">
        <w:rPr>
          <w:sz w:val="24"/>
          <w:szCs w:val="24"/>
          <w:lang w:val="en-GB"/>
        </w:rPr>
        <w:t xml:space="preserve"> and measured and then </w:t>
      </w:r>
      <w:r w:rsidR="00350C82" w:rsidRPr="00B36A8B">
        <w:rPr>
          <w:sz w:val="24"/>
          <w:szCs w:val="24"/>
          <w:lang w:val="en-GB"/>
        </w:rPr>
        <w:t>recorded with an algorithm</w:t>
      </w:r>
      <w:r w:rsidR="00DB33F9" w:rsidRPr="00B36A8B">
        <w:rPr>
          <w:sz w:val="24"/>
          <w:szCs w:val="24"/>
          <w:lang w:val="en-GB"/>
        </w:rPr>
        <w:t xml:space="preserve"> applied and re</w:t>
      </w:r>
      <w:r w:rsidR="00350C82" w:rsidRPr="00B36A8B">
        <w:rPr>
          <w:sz w:val="24"/>
          <w:szCs w:val="24"/>
          <w:lang w:val="en-GB"/>
        </w:rPr>
        <w:t>-instated</w:t>
      </w:r>
      <w:r w:rsidR="00DB33F9" w:rsidRPr="00B36A8B">
        <w:rPr>
          <w:sz w:val="24"/>
          <w:szCs w:val="24"/>
          <w:lang w:val="en-GB"/>
        </w:rPr>
        <w:t xml:space="preserve">. Further, </w:t>
      </w:r>
      <w:r w:rsidR="00350C82" w:rsidRPr="00B36A8B">
        <w:rPr>
          <w:sz w:val="24"/>
          <w:szCs w:val="24"/>
          <w:lang w:val="en-GB"/>
        </w:rPr>
        <w:t xml:space="preserve">the </w:t>
      </w:r>
      <w:r w:rsidR="00DB33F9" w:rsidRPr="00B36A8B">
        <w:rPr>
          <w:sz w:val="24"/>
          <w:szCs w:val="24"/>
          <w:lang w:val="en-GB"/>
        </w:rPr>
        <w:t xml:space="preserve">KNN </w:t>
      </w:r>
      <w:r w:rsidR="005334B0" w:rsidRPr="00B36A8B">
        <w:rPr>
          <w:sz w:val="24"/>
          <w:szCs w:val="24"/>
          <w:lang w:val="en-GB"/>
        </w:rPr>
        <w:t xml:space="preserve">model will be able to tell a possible classification of a flower </w:t>
      </w:r>
      <w:r w:rsidR="00B36A8B" w:rsidRPr="00B36A8B">
        <w:rPr>
          <w:sz w:val="24"/>
          <w:szCs w:val="24"/>
          <w:lang w:val="en-GB"/>
        </w:rPr>
        <w:t>so</w:t>
      </w:r>
      <w:r w:rsidR="005334B0" w:rsidRPr="00B36A8B">
        <w:rPr>
          <w:sz w:val="24"/>
          <w:szCs w:val="24"/>
          <w:lang w:val="en-GB"/>
        </w:rPr>
        <w:t xml:space="preserve"> as </w:t>
      </w:r>
      <w:r w:rsidR="00B36A8B" w:rsidRPr="00B36A8B">
        <w:rPr>
          <w:sz w:val="24"/>
          <w:szCs w:val="24"/>
          <w:lang w:val="en-GB"/>
        </w:rPr>
        <w:t>to c</w:t>
      </w:r>
      <w:r w:rsidR="005334B0" w:rsidRPr="00B36A8B">
        <w:rPr>
          <w:sz w:val="24"/>
          <w:szCs w:val="24"/>
          <w:lang w:val="en-GB"/>
        </w:rPr>
        <w:t>h</w:t>
      </w:r>
      <w:r w:rsidR="00B36A8B" w:rsidRPr="00B36A8B">
        <w:rPr>
          <w:sz w:val="24"/>
          <w:szCs w:val="24"/>
          <w:lang w:val="en-GB"/>
        </w:rPr>
        <w:t>e</w:t>
      </w:r>
      <w:r w:rsidR="005334B0" w:rsidRPr="00B36A8B">
        <w:rPr>
          <w:sz w:val="24"/>
          <w:szCs w:val="24"/>
          <w:lang w:val="en-GB"/>
        </w:rPr>
        <w:t xml:space="preserve">ck if it </w:t>
      </w:r>
      <w:r w:rsidR="00B36A8B" w:rsidRPr="00B36A8B">
        <w:rPr>
          <w:sz w:val="24"/>
          <w:szCs w:val="24"/>
          <w:lang w:val="en-GB"/>
        </w:rPr>
        <w:t>belongs</w:t>
      </w:r>
      <w:r w:rsidR="005334B0" w:rsidRPr="00B36A8B">
        <w:rPr>
          <w:sz w:val="24"/>
          <w:szCs w:val="24"/>
          <w:lang w:val="en-GB"/>
        </w:rPr>
        <w:t xml:space="preserve"> to the </w:t>
      </w:r>
      <w:r w:rsidR="00B36A8B" w:rsidRPr="00B36A8B">
        <w:rPr>
          <w:sz w:val="24"/>
          <w:szCs w:val="24"/>
          <w:lang w:val="en-GB"/>
        </w:rPr>
        <w:t>Setose</w:t>
      </w:r>
      <w:r w:rsidR="005334B0" w:rsidRPr="00B36A8B">
        <w:rPr>
          <w:sz w:val="24"/>
          <w:szCs w:val="24"/>
          <w:lang w:val="en-GB"/>
        </w:rPr>
        <w:t xml:space="preserve"> </w:t>
      </w:r>
      <w:r w:rsidR="00B36A8B" w:rsidRPr="00B36A8B">
        <w:rPr>
          <w:sz w:val="24"/>
          <w:szCs w:val="24"/>
          <w:lang w:val="en-GB"/>
        </w:rPr>
        <w:t>Virginia</w:t>
      </w:r>
      <w:r w:rsidR="005334B0" w:rsidRPr="00B36A8B">
        <w:rPr>
          <w:sz w:val="24"/>
          <w:szCs w:val="24"/>
          <w:lang w:val="en-GB"/>
        </w:rPr>
        <w:t xml:space="preserve"> or </w:t>
      </w:r>
      <w:r w:rsidR="00997882" w:rsidRPr="00B36A8B">
        <w:rPr>
          <w:sz w:val="24"/>
          <w:szCs w:val="24"/>
          <w:lang w:val="en-GB"/>
        </w:rPr>
        <w:t xml:space="preserve">the other </w:t>
      </w:r>
      <w:r w:rsidR="00B36A8B" w:rsidRPr="00B36A8B">
        <w:rPr>
          <w:sz w:val="24"/>
          <w:szCs w:val="24"/>
          <w:lang w:val="en-GB"/>
        </w:rPr>
        <w:t>species</w:t>
      </w:r>
      <w:r w:rsidR="00997882" w:rsidRPr="00B36A8B">
        <w:rPr>
          <w:sz w:val="24"/>
          <w:szCs w:val="24"/>
          <w:lang w:val="en-GB"/>
        </w:rPr>
        <w:t>.</w:t>
      </w:r>
      <w:r w:rsidR="00B36A8B" w:rsidRPr="00B36A8B">
        <w:rPr>
          <w:sz w:val="24"/>
          <w:szCs w:val="24"/>
          <w:lang w:val="en-GB"/>
        </w:rPr>
        <w:t xml:space="preserve"> </w:t>
      </w:r>
      <w:r w:rsidR="00997882" w:rsidRPr="00B36A8B">
        <w:rPr>
          <w:sz w:val="24"/>
          <w:szCs w:val="24"/>
          <w:lang w:val="en-GB"/>
        </w:rPr>
        <w:t xml:space="preserve">Lter after this analysis then a forecasting canbe done on the same datset </w:t>
      </w:r>
      <w:r w:rsidR="00AE10CC" w:rsidRPr="00B36A8B">
        <w:rPr>
          <w:sz w:val="24"/>
          <w:szCs w:val="24"/>
          <w:lang w:val="en-GB"/>
        </w:rPr>
        <w:t>it</w:t>
      </w:r>
      <w:bookmarkStart w:id="0" w:name="_GoBack"/>
      <w:bookmarkEnd w:id="0"/>
      <w:r w:rsidR="00997882" w:rsidRPr="00B36A8B">
        <w:rPr>
          <w:sz w:val="24"/>
          <w:szCs w:val="24"/>
          <w:lang w:val="en-GB"/>
        </w:rPr>
        <w:t xml:space="preserve"> reveal the </w:t>
      </w:r>
      <w:r w:rsidR="00AE10CC" w:rsidRPr="00B36A8B">
        <w:rPr>
          <w:sz w:val="24"/>
          <w:szCs w:val="24"/>
          <w:lang w:val="en-GB"/>
        </w:rPr>
        <w:t>potential</w:t>
      </w:r>
      <w:r w:rsidR="00997882" w:rsidRPr="00B36A8B">
        <w:rPr>
          <w:sz w:val="24"/>
          <w:szCs w:val="24"/>
          <w:lang w:val="en-GB"/>
        </w:rPr>
        <w:t xml:space="preserve"> possible future </w:t>
      </w:r>
      <w:r w:rsidR="00B36A8B" w:rsidRPr="00B36A8B">
        <w:rPr>
          <w:sz w:val="24"/>
          <w:szCs w:val="24"/>
          <w:lang w:val="en-GB"/>
        </w:rPr>
        <w:t>values.</w:t>
      </w:r>
    </w:p>
    <w:p w:rsidR="009D0E4C" w:rsidRPr="00B36A8B" w:rsidRDefault="009D0E4C" w:rsidP="00B36A8B">
      <w:pPr>
        <w:spacing w:line="360" w:lineRule="auto"/>
        <w:jc w:val="both"/>
        <w:rPr>
          <w:sz w:val="24"/>
          <w:szCs w:val="24"/>
          <w:lang w:val="en-GB"/>
        </w:rPr>
      </w:pPr>
      <w:r w:rsidRPr="00B36A8B">
        <w:rPr>
          <w:sz w:val="24"/>
          <w:szCs w:val="24"/>
          <w:lang w:val="en-GB"/>
        </w:rPr>
        <w:t xml:space="preserve">On the other hand, the </w:t>
      </w:r>
      <w:r w:rsidR="006E6239" w:rsidRPr="00B36A8B">
        <w:rPr>
          <w:sz w:val="24"/>
          <w:szCs w:val="24"/>
          <w:lang w:val="en-GB"/>
        </w:rPr>
        <w:t xml:space="preserve">use this model can alos be applied at industrial scale to help push the </w:t>
      </w:r>
      <w:r w:rsidR="00B36A8B" w:rsidRPr="00B36A8B">
        <w:rPr>
          <w:sz w:val="24"/>
          <w:szCs w:val="24"/>
          <w:lang w:val="en-GB"/>
        </w:rPr>
        <w:t>existing business</w:t>
      </w:r>
      <w:r w:rsidR="006E6239" w:rsidRPr="00B36A8B">
        <w:rPr>
          <w:sz w:val="24"/>
          <w:szCs w:val="24"/>
          <w:lang w:val="en-GB"/>
        </w:rPr>
        <w:t xml:space="preserve"> </w:t>
      </w:r>
      <w:r w:rsidR="00B36A8B" w:rsidRPr="00B36A8B">
        <w:rPr>
          <w:sz w:val="24"/>
          <w:szCs w:val="24"/>
          <w:lang w:val="en-GB"/>
        </w:rPr>
        <w:t>processes, such</w:t>
      </w:r>
      <w:r w:rsidR="006E6239" w:rsidRPr="00B36A8B">
        <w:rPr>
          <w:sz w:val="24"/>
          <w:szCs w:val="24"/>
          <w:lang w:val="en-GB"/>
        </w:rPr>
        <w:t xml:space="preserve"> </w:t>
      </w:r>
      <w:r w:rsidR="00B36A8B" w:rsidRPr="00B36A8B">
        <w:rPr>
          <w:sz w:val="24"/>
          <w:szCs w:val="24"/>
          <w:lang w:val="en-GB"/>
        </w:rPr>
        <w:t>faster</w:t>
      </w:r>
      <w:r w:rsidR="006E6239" w:rsidRPr="00B36A8B">
        <w:rPr>
          <w:sz w:val="24"/>
          <w:szCs w:val="24"/>
          <w:lang w:val="en-GB"/>
        </w:rPr>
        <w:t xml:space="preserve"> and </w:t>
      </w:r>
      <w:r w:rsidR="00B36A8B" w:rsidRPr="00B36A8B">
        <w:rPr>
          <w:sz w:val="24"/>
          <w:szCs w:val="24"/>
          <w:lang w:val="en-GB"/>
        </w:rPr>
        <w:t>reliable</w:t>
      </w:r>
      <w:r w:rsidR="006E6239" w:rsidRPr="00B36A8B">
        <w:rPr>
          <w:sz w:val="24"/>
          <w:szCs w:val="24"/>
          <w:lang w:val="en-GB"/>
        </w:rPr>
        <w:t xml:space="preserve">. For instance, in the </w:t>
      </w:r>
      <w:r w:rsidR="00B36A8B" w:rsidRPr="00B36A8B">
        <w:rPr>
          <w:sz w:val="24"/>
          <w:szCs w:val="24"/>
          <w:lang w:val="en-GB"/>
        </w:rPr>
        <w:t>industrial</w:t>
      </w:r>
      <w:r w:rsidR="006E6239" w:rsidRPr="00B36A8B">
        <w:rPr>
          <w:sz w:val="24"/>
          <w:szCs w:val="24"/>
          <w:lang w:val="en-GB"/>
        </w:rPr>
        <w:t xml:space="preserve"> scale production of </w:t>
      </w:r>
      <w:r w:rsidR="00B36A8B" w:rsidRPr="00B36A8B">
        <w:rPr>
          <w:sz w:val="24"/>
          <w:szCs w:val="24"/>
          <w:lang w:val="en-GB"/>
        </w:rPr>
        <w:t>the pharmaceutical</w:t>
      </w:r>
      <w:r w:rsidR="002A68AD" w:rsidRPr="00B36A8B">
        <w:rPr>
          <w:sz w:val="24"/>
          <w:szCs w:val="24"/>
          <w:lang w:val="en-GB"/>
        </w:rPr>
        <w:t xml:space="preserve"> drugs, the KNN model has been effectively applied to help classify disease </w:t>
      </w:r>
      <w:r w:rsidR="00B36A8B" w:rsidRPr="00B36A8B">
        <w:rPr>
          <w:sz w:val="24"/>
          <w:szCs w:val="24"/>
          <w:lang w:val="en-GB"/>
        </w:rPr>
        <w:t>strain</w:t>
      </w:r>
      <w:r w:rsidR="002A68AD" w:rsidRPr="00B36A8B">
        <w:rPr>
          <w:sz w:val="24"/>
          <w:szCs w:val="24"/>
          <w:lang w:val="en-GB"/>
        </w:rPr>
        <w:t xml:space="preserve"> </w:t>
      </w:r>
      <w:r w:rsidR="00B36A8B" w:rsidRPr="00B36A8B">
        <w:rPr>
          <w:sz w:val="24"/>
          <w:szCs w:val="24"/>
          <w:lang w:val="en-GB"/>
        </w:rPr>
        <w:t>based</w:t>
      </w:r>
      <w:r w:rsidR="002A68AD" w:rsidRPr="00B36A8B">
        <w:rPr>
          <w:sz w:val="24"/>
          <w:szCs w:val="24"/>
          <w:lang w:val="en-GB"/>
        </w:rPr>
        <w:t xml:space="preserve"> on the </w:t>
      </w:r>
      <w:r w:rsidR="00B36A8B" w:rsidRPr="00B36A8B">
        <w:rPr>
          <w:sz w:val="24"/>
          <w:szCs w:val="24"/>
          <w:lang w:val="en-GB"/>
        </w:rPr>
        <w:t>characteristics that</w:t>
      </w:r>
      <w:r w:rsidR="002A68AD" w:rsidRPr="00B36A8B">
        <w:rPr>
          <w:sz w:val="24"/>
          <w:szCs w:val="24"/>
          <w:lang w:val="en-GB"/>
        </w:rPr>
        <w:t xml:space="preserve"> are most common to the different diseases sign</w:t>
      </w:r>
      <w:r w:rsidR="00B36A8B" w:rsidRPr="00B36A8B">
        <w:rPr>
          <w:sz w:val="24"/>
          <w:szCs w:val="24"/>
          <w:lang w:val="en-GB"/>
        </w:rPr>
        <w:t>s and</w:t>
      </w:r>
      <w:r w:rsidR="002A68AD" w:rsidRPr="00B36A8B">
        <w:rPr>
          <w:sz w:val="24"/>
          <w:szCs w:val="24"/>
          <w:lang w:val="en-GB"/>
        </w:rPr>
        <w:t xml:space="preserve"> </w:t>
      </w:r>
      <w:r w:rsidR="00B36A8B" w:rsidRPr="00B36A8B">
        <w:rPr>
          <w:sz w:val="24"/>
          <w:szCs w:val="24"/>
          <w:lang w:val="en-GB"/>
        </w:rPr>
        <w:t>symptom</w:t>
      </w:r>
      <w:r w:rsidR="002A68AD" w:rsidRPr="00B36A8B">
        <w:rPr>
          <w:sz w:val="24"/>
          <w:szCs w:val="24"/>
          <w:lang w:val="en-GB"/>
        </w:rPr>
        <w:t xml:space="preserve"> </w:t>
      </w:r>
      <w:r w:rsidR="00B36A8B" w:rsidRPr="00B36A8B">
        <w:rPr>
          <w:sz w:val="24"/>
          <w:szCs w:val="24"/>
          <w:lang w:val="en-GB"/>
        </w:rPr>
        <w:t>that</w:t>
      </w:r>
      <w:r w:rsidR="002A68AD" w:rsidRPr="00B36A8B">
        <w:rPr>
          <w:sz w:val="24"/>
          <w:szCs w:val="24"/>
          <w:lang w:val="en-GB"/>
        </w:rPr>
        <w:t xml:space="preserve"> are experienced by the </w:t>
      </w:r>
      <w:r w:rsidR="00B36A8B" w:rsidRPr="00B36A8B">
        <w:rPr>
          <w:sz w:val="24"/>
          <w:szCs w:val="24"/>
          <w:lang w:val="en-GB"/>
        </w:rPr>
        <w:t xml:space="preserve">patients. </w:t>
      </w:r>
      <w:r w:rsidR="002A68AD" w:rsidRPr="00B36A8B">
        <w:rPr>
          <w:sz w:val="24"/>
          <w:szCs w:val="24"/>
          <w:lang w:val="en-GB"/>
        </w:rPr>
        <w:t xml:space="preserve">For instance, if Malaria as </w:t>
      </w:r>
      <w:r w:rsidR="00B36A8B" w:rsidRPr="00B36A8B">
        <w:rPr>
          <w:sz w:val="24"/>
          <w:szCs w:val="24"/>
          <w:lang w:val="en-GB"/>
        </w:rPr>
        <w:t>disease</w:t>
      </w:r>
      <w:r w:rsidR="00350C82" w:rsidRPr="00B36A8B">
        <w:rPr>
          <w:sz w:val="24"/>
          <w:szCs w:val="24"/>
          <w:lang w:val="en-GB"/>
        </w:rPr>
        <w:t xml:space="preserve"> </w:t>
      </w:r>
      <w:r w:rsidR="00B36A8B" w:rsidRPr="00B36A8B">
        <w:rPr>
          <w:sz w:val="24"/>
          <w:szCs w:val="24"/>
          <w:lang w:val="en-GB"/>
        </w:rPr>
        <w:t>elicits</w:t>
      </w:r>
      <w:r w:rsidR="00350C82" w:rsidRPr="00B36A8B">
        <w:rPr>
          <w:sz w:val="24"/>
          <w:szCs w:val="24"/>
          <w:lang w:val="en-GB"/>
        </w:rPr>
        <w:t xml:space="preserve"> signs and symptoms of </w:t>
      </w:r>
      <w:r w:rsidR="00B36A8B" w:rsidRPr="00B36A8B">
        <w:rPr>
          <w:sz w:val="24"/>
          <w:szCs w:val="24"/>
          <w:lang w:val="en-GB"/>
        </w:rPr>
        <w:t>headache</w:t>
      </w:r>
      <w:r w:rsidR="00350C82" w:rsidRPr="00B36A8B">
        <w:rPr>
          <w:sz w:val="24"/>
          <w:szCs w:val="24"/>
          <w:lang w:val="en-GB"/>
        </w:rPr>
        <w:t xml:space="preserve">, joints </w:t>
      </w:r>
      <w:r w:rsidR="00B36A8B" w:rsidRPr="00B36A8B">
        <w:rPr>
          <w:sz w:val="24"/>
          <w:szCs w:val="24"/>
          <w:lang w:val="en-GB"/>
        </w:rPr>
        <w:t>paints, fever</w:t>
      </w:r>
      <w:r w:rsidR="00350C82" w:rsidRPr="00B36A8B">
        <w:rPr>
          <w:sz w:val="24"/>
          <w:szCs w:val="24"/>
          <w:lang w:val="en-GB"/>
        </w:rPr>
        <w:t xml:space="preserve"> and </w:t>
      </w:r>
      <w:r w:rsidR="00B36A8B" w:rsidRPr="00B36A8B">
        <w:rPr>
          <w:sz w:val="24"/>
          <w:szCs w:val="24"/>
          <w:lang w:val="en-GB"/>
        </w:rPr>
        <w:t>loss</w:t>
      </w:r>
      <w:r w:rsidR="00350C82" w:rsidRPr="00B36A8B">
        <w:rPr>
          <w:sz w:val="24"/>
          <w:szCs w:val="24"/>
          <w:lang w:val="en-GB"/>
        </w:rPr>
        <w:t xml:space="preserve"> of appetite, </w:t>
      </w:r>
      <w:r w:rsidR="00B36A8B" w:rsidRPr="00B36A8B">
        <w:rPr>
          <w:sz w:val="24"/>
          <w:szCs w:val="24"/>
          <w:lang w:val="en-GB"/>
        </w:rPr>
        <w:t>it’s</w:t>
      </w:r>
      <w:r w:rsidR="00350C82" w:rsidRPr="00B36A8B">
        <w:rPr>
          <w:sz w:val="24"/>
          <w:szCs w:val="24"/>
          <w:lang w:val="en-GB"/>
        </w:rPr>
        <w:t xml:space="preserve"> </w:t>
      </w:r>
      <w:r w:rsidR="00B36A8B" w:rsidRPr="00B36A8B">
        <w:rPr>
          <w:sz w:val="24"/>
          <w:szCs w:val="24"/>
          <w:lang w:val="en-GB"/>
        </w:rPr>
        <w:t>very</w:t>
      </w:r>
      <w:r w:rsidR="00350C82" w:rsidRPr="00B36A8B">
        <w:rPr>
          <w:sz w:val="24"/>
          <w:szCs w:val="24"/>
          <w:lang w:val="en-GB"/>
        </w:rPr>
        <w:t xml:space="preserve"> easy to </w:t>
      </w:r>
      <w:r w:rsidR="00B36A8B" w:rsidRPr="00B36A8B">
        <w:rPr>
          <w:sz w:val="24"/>
          <w:szCs w:val="24"/>
          <w:lang w:val="en-GB"/>
        </w:rPr>
        <w:t>classify</w:t>
      </w:r>
      <w:r w:rsidR="00350C82" w:rsidRPr="00B36A8B">
        <w:rPr>
          <w:sz w:val="24"/>
          <w:szCs w:val="24"/>
          <w:lang w:val="en-GB"/>
        </w:rPr>
        <w:t xml:space="preserve"> the disease as Malaria. Any other </w:t>
      </w:r>
      <w:r w:rsidR="00B36A8B" w:rsidRPr="00B36A8B">
        <w:rPr>
          <w:sz w:val="24"/>
          <w:szCs w:val="24"/>
          <w:lang w:val="en-GB"/>
        </w:rPr>
        <w:t>disease</w:t>
      </w:r>
      <w:r w:rsidR="00350C82" w:rsidRPr="00B36A8B">
        <w:rPr>
          <w:sz w:val="24"/>
          <w:szCs w:val="24"/>
          <w:lang w:val="en-GB"/>
        </w:rPr>
        <w:t xml:space="preserve"> that comes later </w:t>
      </w:r>
      <w:r w:rsidR="00B36A8B" w:rsidRPr="00B36A8B">
        <w:rPr>
          <w:sz w:val="24"/>
          <w:szCs w:val="24"/>
          <w:lang w:val="en-GB"/>
        </w:rPr>
        <w:t>within</w:t>
      </w:r>
      <w:r w:rsidR="00350C82" w:rsidRPr="00B36A8B">
        <w:rPr>
          <w:sz w:val="24"/>
          <w:szCs w:val="24"/>
          <w:lang w:val="en-GB"/>
        </w:rPr>
        <w:t xml:space="preserve"> similar </w:t>
      </w:r>
      <w:r w:rsidR="00B36A8B" w:rsidRPr="00B36A8B">
        <w:rPr>
          <w:sz w:val="24"/>
          <w:szCs w:val="24"/>
          <w:lang w:val="en-GB"/>
        </w:rPr>
        <w:t>symptoms</w:t>
      </w:r>
      <w:r w:rsidR="00350C82" w:rsidRPr="00B36A8B">
        <w:rPr>
          <w:sz w:val="24"/>
          <w:szCs w:val="24"/>
          <w:lang w:val="en-GB"/>
        </w:rPr>
        <w:t xml:space="preserve"> </w:t>
      </w:r>
      <w:r w:rsidR="00B36A8B" w:rsidRPr="00B36A8B">
        <w:rPr>
          <w:sz w:val="24"/>
          <w:szCs w:val="24"/>
          <w:lang w:val="en-GB"/>
        </w:rPr>
        <w:t>can</w:t>
      </w:r>
      <w:r w:rsidR="00350C82" w:rsidRPr="00B36A8B">
        <w:rPr>
          <w:sz w:val="24"/>
          <w:szCs w:val="24"/>
          <w:lang w:val="en-GB"/>
        </w:rPr>
        <w:t xml:space="preserve"> m be classified as malaria.</w:t>
      </w:r>
    </w:p>
    <w:sectPr w:rsidR="009D0E4C" w:rsidRPr="00B36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E6"/>
    <w:rsid w:val="00115DF4"/>
    <w:rsid w:val="0015462E"/>
    <w:rsid w:val="002A68AD"/>
    <w:rsid w:val="002C1BE6"/>
    <w:rsid w:val="00350C82"/>
    <w:rsid w:val="004605FE"/>
    <w:rsid w:val="005334B0"/>
    <w:rsid w:val="005504C5"/>
    <w:rsid w:val="0056239C"/>
    <w:rsid w:val="005E39A8"/>
    <w:rsid w:val="006E6239"/>
    <w:rsid w:val="007C4CDE"/>
    <w:rsid w:val="00997882"/>
    <w:rsid w:val="009D0E4C"/>
    <w:rsid w:val="00AE10CC"/>
    <w:rsid w:val="00B36A8B"/>
    <w:rsid w:val="00DB33F9"/>
    <w:rsid w:val="00EC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1B96F-C80E-40D5-9251-21133D36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15</cp:revision>
  <dcterms:created xsi:type="dcterms:W3CDTF">2022-01-16T16:26:00Z</dcterms:created>
  <dcterms:modified xsi:type="dcterms:W3CDTF">2022-01-17T13:52:00Z</dcterms:modified>
</cp:coreProperties>
</file>