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D76261" w:rsidRDefault="009644C1" w:rsidP="00656B98">
      <w:pPr>
        <w:spacing w:line="360" w:lineRule="auto"/>
        <w:jc w:val="center"/>
        <w:rPr>
          <w:rFonts w:ascii="Arial" w:hAnsi="Arial" w:cs="Arial"/>
          <w:b/>
          <w:lang w:val="en-GB"/>
        </w:rPr>
      </w:pPr>
      <w:bookmarkStart w:id="0" w:name="_GoBack"/>
      <w:bookmarkEnd w:id="0"/>
      <w:r w:rsidRPr="00D76261">
        <w:rPr>
          <w:rFonts w:ascii="Arial" w:hAnsi="Arial" w:cs="Arial"/>
          <w:b/>
          <w:lang w:val="en-GB"/>
        </w:rPr>
        <w:t>NAME</w:t>
      </w:r>
    </w:p>
    <w:p w:rsidR="009644C1" w:rsidRPr="00D76261" w:rsidRDefault="009644C1" w:rsidP="00656B98">
      <w:pPr>
        <w:spacing w:line="360" w:lineRule="auto"/>
        <w:jc w:val="center"/>
        <w:rPr>
          <w:rFonts w:ascii="Arial" w:hAnsi="Arial" w:cs="Arial"/>
          <w:b/>
          <w:lang w:val="en-GB"/>
        </w:rPr>
      </w:pPr>
      <w:r w:rsidRPr="00D76261">
        <w:rPr>
          <w:rFonts w:ascii="Arial" w:hAnsi="Arial" w:cs="Arial"/>
          <w:b/>
          <w:lang w:val="en-GB"/>
        </w:rPr>
        <w:t>COLLEGE NUMBER</w:t>
      </w: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57497E" w:rsidRDefault="0057497E" w:rsidP="00D76261">
      <w:pPr>
        <w:spacing w:line="360" w:lineRule="auto"/>
        <w:jc w:val="both"/>
        <w:rPr>
          <w:rFonts w:ascii="Arial" w:hAnsi="Arial" w:cs="Arial"/>
          <w:b/>
          <w:lang w:val="en-GB"/>
        </w:rPr>
      </w:pPr>
    </w:p>
    <w:p w:rsidR="00656B98" w:rsidRPr="00D76261" w:rsidRDefault="00656B98" w:rsidP="00D76261">
      <w:pPr>
        <w:spacing w:line="360" w:lineRule="auto"/>
        <w:jc w:val="both"/>
        <w:rPr>
          <w:rFonts w:ascii="Arial" w:hAnsi="Arial" w:cs="Arial"/>
          <w:b/>
          <w:lang w:val="en-GB"/>
        </w:rPr>
      </w:pPr>
    </w:p>
    <w:p w:rsidR="006D73C7" w:rsidRPr="00D76261" w:rsidRDefault="0057497E" w:rsidP="00D76261">
      <w:pPr>
        <w:spacing w:line="360" w:lineRule="auto"/>
        <w:jc w:val="both"/>
        <w:rPr>
          <w:rFonts w:ascii="Arial" w:hAnsi="Arial" w:cs="Arial"/>
          <w:b/>
          <w:lang w:val="en-GB"/>
        </w:rPr>
      </w:pPr>
      <w:r w:rsidRPr="00D76261">
        <w:rPr>
          <w:rFonts w:ascii="Arial" w:hAnsi="Arial" w:cs="Arial"/>
          <w:b/>
          <w:lang w:val="en-GB"/>
        </w:rPr>
        <w:lastRenderedPageBreak/>
        <w:t>Abstract</w:t>
      </w:r>
    </w:p>
    <w:p w:rsidR="006D73C7" w:rsidRPr="00D76261" w:rsidRDefault="00C92A4A" w:rsidP="00D76261">
      <w:pPr>
        <w:spacing w:line="360" w:lineRule="auto"/>
        <w:jc w:val="both"/>
        <w:rPr>
          <w:rFonts w:ascii="Arial" w:hAnsi="Arial" w:cs="Arial"/>
          <w:lang w:val="en-GB"/>
        </w:rPr>
      </w:pPr>
      <w:r w:rsidRPr="00D76261">
        <w:rPr>
          <w:rFonts w:ascii="Arial" w:hAnsi="Arial" w:cs="Arial"/>
          <w:lang w:val="en-GB"/>
        </w:rPr>
        <w:t xml:space="preserve">Statisticians and </w:t>
      </w:r>
      <w:r w:rsidR="00656B98" w:rsidRPr="00D76261">
        <w:rPr>
          <w:rFonts w:ascii="Arial" w:hAnsi="Arial" w:cs="Arial"/>
          <w:lang w:val="en-GB"/>
        </w:rPr>
        <w:t>mathematicians</w:t>
      </w:r>
      <w:r w:rsidRPr="00D76261">
        <w:rPr>
          <w:rFonts w:ascii="Arial" w:hAnsi="Arial" w:cs="Arial"/>
          <w:lang w:val="en-GB"/>
        </w:rPr>
        <w:t xml:space="preserve"> </w:t>
      </w:r>
      <w:r w:rsidR="00656B98" w:rsidRPr="00D76261">
        <w:rPr>
          <w:rFonts w:ascii="Arial" w:hAnsi="Arial" w:cs="Arial"/>
          <w:lang w:val="en-GB"/>
        </w:rPr>
        <w:t>together</w:t>
      </w:r>
      <w:r w:rsidRPr="00D76261">
        <w:rPr>
          <w:rFonts w:ascii="Arial" w:hAnsi="Arial" w:cs="Arial"/>
          <w:lang w:val="en-GB"/>
        </w:rPr>
        <w:t xml:space="preserve"> with data </w:t>
      </w:r>
      <w:r w:rsidR="00656B98" w:rsidRPr="00D76261">
        <w:rPr>
          <w:rFonts w:ascii="Arial" w:hAnsi="Arial" w:cs="Arial"/>
          <w:lang w:val="en-GB"/>
        </w:rPr>
        <w:t>scientists</w:t>
      </w:r>
      <w:r w:rsidR="00656B98">
        <w:rPr>
          <w:rFonts w:ascii="Arial" w:hAnsi="Arial" w:cs="Arial"/>
          <w:lang w:val="en-GB"/>
        </w:rPr>
        <w:t xml:space="preserve"> require data in every</w:t>
      </w:r>
      <w:r w:rsidRPr="00D76261">
        <w:rPr>
          <w:rFonts w:ascii="Arial" w:hAnsi="Arial" w:cs="Arial"/>
          <w:lang w:val="en-GB"/>
        </w:rPr>
        <w:t xml:space="preserve"> day life to support industry. </w:t>
      </w:r>
      <w:r w:rsidR="00505C69" w:rsidRPr="00D76261">
        <w:rPr>
          <w:rFonts w:ascii="Arial" w:hAnsi="Arial" w:cs="Arial"/>
          <w:lang w:val="en-GB"/>
        </w:rPr>
        <w:t>Whereas</w:t>
      </w:r>
      <w:r w:rsidRPr="00D76261">
        <w:rPr>
          <w:rFonts w:ascii="Arial" w:hAnsi="Arial" w:cs="Arial"/>
          <w:lang w:val="en-GB"/>
        </w:rPr>
        <w:t xml:space="preserve"> </w:t>
      </w:r>
      <w:r w:rsidR="00505C69" w:rsidRPr="00D76261">
        <w:rPr>
          <w:rFonts w:ascii="Arial" w:hAnsi="Arial" w:cs="Arial"/>
          <w:lang w:val="en-GB"/>
        </w:rPr>
        <w:t>it’s</w:t>
      </w:r>
      <w:r w:rsidRPr="00D76261">
        <w:rPr>
          <w:rFonts w:ascii="Arial" w:hAnsi="Arial" w:cs="Arial"/>
          <w:lang w:val="en-GB"/>
        </w:rPr>
        <w:t xml:space="preserve"> true that data is the gold of the future, a lot of research and attention is currently ongoing in into the industry to help support the </w:t>
      </w:r>
      <w:r w:rsidR="00505C69" w:rsidRPr="00D76261">
        <w:rPr>
          <w:rFonts w:ascii="Arial" w:hAnsi="Arial" w:cs="Arial"/>
          <w:lang w:val="en-GB"/>
        </w:rPr>
        <w:t>man</w:t>
      </w:r>
      <w:r w:rsidR="00505C69">
        <w:rPr>
          <w:rFonts w:ascii="Arial" w:hAnsi="Arial" w:cs="Arial"/>
          <w:lang w:val="en-GB"/>
        </w:rPr>
        <w:t>a</w:t>
      </w:r>
      <w:r w:rsidR="00505C69" w:rsidRPr="00D76261">
        <w:rPr>
          <w:rFonts w:ascii="Arial" w:hAnsi="Arial" w:cs="Arial"/>
          <w:lang w:val="en-GB"/>
        </w:rPr>
        <w:t>gerial</w:t>
      </w:r>
      <w:r w:rsidR="00CD5154" w:rsidRPr="00D76261">
        <w:rPr>
          <w:rFonts w:ascii="Arial" w:hAnsi="Arial" w:cs="Arial"/>
          <w:lang w:val="en-GB"/>
        </w:rPr>
        <w:t xml:space="preserve"> and top </w:t>
      </w:r>
      <w:r w:rsidR="00505C69" w:rsidRPr="00D76261">
        <w:rPr>
          <w:rFonts w:ascii="Arial" w:hAnsi="Arial" w:cs="Arial"/>
          <w:lang w:val="en-GB"/>
        </w:rPr>
        <w:t>leadership</w:t>
      </w:r>
      <w:r w:rsidR="00CD5154" w:rsidRPr="00D76261">
        <w:rPr>
          <w:rFonts w:ascii="Arial" w:hAnsi="Arial" w:cs="Arial"/>
          <w:lang w:val="en-GB"/>
        </w:rPr>
        <w:t xml:space="preserve"> of these </w:t>
      </w:r>
      <w:r w:rsidR="00320E1E" w:rsidRPr="00D76261">
        <w:rPr>
          <w:rFonts w:ascii="Arial" w:hAnsi="Arial" w:cs="Arial"/>
          <w:lang w:val="en-GB"/>
        </w:rPr>
        <w:t>industries</w:t>
      </w:r>
      <w:r w:rsidR="00CD5154" w:rsidRPr="00D76261">
        <w:rPr>
          <w:rFonts w:ascii="Arial" w:hAnsi="Arial" w:cs="Arial"/>
          <w:lang w:val="en-GB"/>
        </w:rPr>
        <w:t xml:space="preserve"> in making better and less risky deci</w:t>
      </w:r>
      <w:r w:rsidR="00505C69">
        <w:rPr>
          <w:rFonts w:ascii="Arial" w:hAnsi="Arial" w:cs="Arial"/>
          <w:lang w:val="en-GB"/>
        </w:rPr>
        <w:t>si</w:t>
      </w:r>
      <w:r w:rsidR="00CD5154" w:rsidRPr="00D76261">
        <w:rPr>
          <w:rFonts w:ascii="Arial" w:hAnsi="Arial" w:cs="Arial"/>
          <w:lang w:val="en-GB"/>
        </w:rPr>
        <w:t>ons on maintaining the business.</w:t>
      </w:r>
      <w:r w:rsidR="00B83FA1" w:rsidRPr="00D76261">
        <w:rPr>
          <w:rFonts w:ascii="Arial" w:hAnsi="Arial" w:cs="Arial"/>
          <w:lang w:val="en-GB"/>
        </w:rPr>
        <w:t xml:space="preserve"> Models </w:t>
      </w:r>
      <w:r w:rsidR="00505C69">
        <w:rPr>
          <w:rFonts w:ascii="Arial" w:hAnsi="Arial" w:cs="Arial"/>
          <w:lang w:val="en-GB"/>
        </w:rPr>
        <w:t xml:space="preserve">and algorithms   have been </w:t>
      </w:r>
      <w:r w:rsidR="00B83FA1" w:rsidRPr="00D76261">
        <w:rPr>
          <w:rFonts w:ascii="Arial" w:hAnsi="Arial" w:cs="Arial"/>
          <w:lang w:val="en-GB"/>
        </w:rPr>
        <w:t xml:space="preserve">built to help banks and financial </w:t>
      </w:r>
      <w:r w:rsidR="006A6C11">
        <w:rPr>
          <w:rFonts w:ascii="Arial" w:hAnsi="Arial" w:cs="Arial"/>
          <w:lang w:val="en-GB"/>
        </w:rPr>
        <w:t>institutions</w:t>
      </w:r>
      <w:r w:rsidR="00A6474A">
        <w:rPr>
          <w:rFonts w:ascii="Arial" w:hAnsi="Arial" w:cs="Arial"/>
          <w:lang w:val="en-GB"/>
        </w:rPr>
        <w:t xml:space="preserve"> </w:t>
      </w:r>
      <w:r w:rsidR="00B83FA1" w:rsidRPr="00D76261">
        <w:rPr>
          <w:rFonts w:ascii="Arial" w:hAnsi="Arial" w:cs="Arial"/>
          <w:lang w:val="en-GB"/>
        </w:rPr>
        <w:t xml:space="preserve"> </w:t>
      </w:r>
      <w:r w:rsidR="006A6C11" w:rsidRPr="00D76261">
        <w:rPr>
          <w:rFonts w:ascii="Arial" w:hAnsi="Arial" w:cs="Arial"/>
          <w:lang w:val="en-GB"/>
        </w:rPr>
        <w:t>forecast</w:t>
      </w:r>
      <w:r w:rsidR="00B83FA1" w:rsidRPr="00D76261">
        <w:rPr>
          <w:rFonts w:ascii="Arial" w:hAnsi="Arial" w:cs="Arial"/>
          <w:lang w:val="en-GB"/>
        </w:rPr>
        <w:t xml:space="preserve"> sales and predict the next direction the sales industry </w:t>
      </w:r>
      <w:r w:rsidR="006A6C11" w:rsidRPr="00D76261">
        <w:rPr>
          <w:rFonts w:ascii="Arial" w:hAnsi="Arial" w:cs="Arial"/>
          <w:lang w:val="en-GB"/>
        </w:rPr>
        <w:t>will</w:t>
      </w:r>
      <w:r w:rsidR="00B83FA1" w:rsidRPr="00D76261">
        <w:rPr>
          <w:rFonts w:ascii="Arial" w:hAnsi="Arial" w:cs="Arial"/>
          <w:lang w:val="en-GB"/>
        </w:rPr>
        <w:t xml:space="preserve"> take</w:t>
      </w:r>
      <w:r w:rsidR="00320E1E" w:rsidRPr="00D76261">
        <w:rPr>
          <w:rFonts w:ascii="Arial" w:hAnsi="Arial" w:cs="Arial"/>
          <w:lang w:val="en-GB"/>
        </w:rPr>
        <w:t xml:space="preserve">, by understanding how previously the company has performed and then putting the same to determine how likely the company is to perform </w:t>
      </w:r>
      <w:r w:rsidR="00B20523" w:rsidRPr="00D76261">
        <w:rPr>
          <w:rFonts w:ascii="Arial" w:hAnsi="Arial" w:cs="Arial"/>
          <w:lang w:val="en-GB"/>
        </w:rPr>
        <w:t xml:space="preserve">in the near future. Of the </w:t>
      </w:r>
      <w:r w:rsidR="006A6C11" w:rsidRPr="00D76261">
        <w:rPr>
          <w:rFonts w:ascii="Arial" w:hAnsi="Arial" w:cs="Arial"/>
          <w:lang w:val="en-GB"/>
        </w:rPr>
        <w:t>several</w:t>
      </w:r>
      <w:r w:rsidR="00B20523" w:rsidRPr="00D76261">
        <w:rPr>
          <w:rFonts w:ascii="Arial" w:hAnsi="Arial" w:cs="Arial"/>
          <w:lang w:val="en-GB"/>
        </w:rPr>
        <w:t xml:space="preserve"> models and </w:t>
      </w:r>
      <w:r w:rsidR="006A6C11" w:rsidRPr="00D76261">
        <w:rPr>
          <w:rFonts w:ascii="Arial" w:hAnsi="Arial" w:cs="Arial"/>
          <w:lang w:val="en-GB"/>
        </w:rPr>
        <w:t>functions</w:t>
      </w:r>
      <w:r w:rsidR="00B20523" w:rsidRPr="00D76261">
        <w:rPr>
          <w:rFonts w:ascii="Arial" w:hAnsi="Arial" w:cs="Arial"/>
          <w:lang w:val="en-GB"/>
        </w:rPr>
        <w:t xml:space="preserve"> that exist, </w:t>
      </w:r>
      <w:r w:rsidR="00503A97" w:rsidRPr="00D76261">
        <w:rPr>
          <w:rFonts w:ascii="Arial" w:hAnsi="Arial" w:cs="Arial"/>
          <w:lang w:val="en-GB"/>
        </w:rPr>
        <w:t xml:space="preserve">the linear </w:t>
      </w:r>
      <w:r w:rsidR="006A6C11" w:rsidRPr="00D76261">
        <w:rPr>
          <w:rFonts w:ascii="Arial" w:hAnsi="Arial" w:cs="Arial"/>
          <w:lang w:val="en-GB"/>
        </w:rPr>
        <w:t>logistic</w:t>
      </w:r>
      <w:r w:rsidR="00503A97" w:rsidRPr="00D76261">
        <w:rPr>
          <w:rFonts w:ascii="Arial" w:hAnsi="Arial" w:cs="Arial"/>
          <w:lang w:val="en-GB"/>
        </w:rPr>
        <w:t xml:space="preserve"> </w:t>
      </w:r>
      <w:r w:rsidR="006A6C11" w:rsidRPr="00D76261">
        <w:rPr>
          <w:rFonts w:ascii="Arial" w:hAnsi="Arial" w:cs="Arial"/>
          <w:lang w:val="en-GB"/>
        </w:rPr>
        <w:t>regression</w:t>
      </w:r>
      <w:r w:rsidR="00503A97" w:rsidRPr="00D76261">
        <w:rPr>
          <w:rFonts w:ascii="Arial" w:hAnsi="Arial" w:cs="Arial"/>
          <w:lang w:val="en-GB"/>
        </w:rPr>
        <w:t xml:space="preserve"> model, the LDA and the QDA models have been widely been used as </w:t>
      </w:r>
      <w:r w:rsidR="006A6C11" w:rsidRPr="00D76261">
        <w:rPr>
          <w:rFonts w:ascii="Arial" w:hAnsi="Arial" w:cs="Arial"/>
          <w:lang w:val="en-GB"/>
        </w:rPr>
        <w:t>part</w:t>
      </w:r>
      <w:r w:rsidR="00503A97" w:rsidRPr="00D76261">
        <w:rPr>
          <w:rFonts w:ascii="Arial" w:hAnsi="Arial" w:cs="Arial"/>
          <w:lang w:val="en-GB"/>
        </w:rPr>
        <w:t xml:space="preserve"> of the </w:t>
      </w:r>
      <w:r w:rsidR="006A6C11" w:rsidRPr="00D76261">
        <w:rPr>
          <w:rFonts w:ascii="Arial" w:hAnsi="Arial" w:cs="Arial"/>
          <w:lang w:val="en-GB"/>
        </w:rPr>
        <w:t>processes</w:t>
      </w:r>
      <w:r w:rsidR="00F95091" w:rsidRPr="00D76261">
        <w:rPr>
          <w:rFonts w:ascii="Arial" w:hAnsi="Arial" w:cs="Arial"/>
          <w:lang w:val="en-GB"/>
        </w:rPr>
        <w:t xml:space="preserve"> in determining the </w:t>
      </w:r>
      <w:r w:rsidR="00C52064" w:rsidRPr="00D76261">
        <w:rPr>
          <w:rFonts w:ascii="Arial" w:hAnsi="Arial" w:cs="Arial"/>
          <w:lang w:val="en-GB"/>
        </w:rPr>
        <w:t>next values in the models.</w:t>
      </w:r>
      <w:r w:rsidR="007712F2" w:rsidRPr="00D76261">
        <w:rPr>
          <w:rFonts w:ascii="Arial" w:hAnsi="Arial" w:cs="Arial"/>
          <w:lang w:val="en-GB"/>
        </w:rPr>
        <w:t xml:space="preserve"> In this</w:t>
      </w:r>
      <w:r w:rsidR="00CC2340" w:rsidRPr="00D76261">
        <w:rPr>
          <w:rFonts w:ascii="Arial" w:hAnsi="Arial" w:cs="Arial"/>
          <w:lang w:val="en-GB"/>
        </w:rPr>
        <w:t xml:space="preserve"> study, the </w:t>
      </w:r>
      <w:r w:rsidR="006A6C11" w:rsidRPr="00D76261">
        <w:rPr>
          <w:rFonts w:ascii="Arial" w:hAnsi="Arial" w:cs="Arial"/>
          <w:lang w:val="en-GB"/>
        </w:rPr>
        <w:t>researchers’</w:t>
      </w:r>
      <w:r w:rsidR="00CC2340" w:rsidRPr="00D76261">
        <w:rPr>
          <w:rFonts w:ascii="Arial" w:hAnsi="Arial" w:cs="Arial"/>
          <w:lang w:val="en-GB"/>
        </w:rPr>
        <w:t xml:space="preserve"> aims to use the three models outlined above and try to </w:t>
      </w:r>
      <w:r w:rsidR="006A6C11" w:rsidRPr="00D76261">
        <w:rPr>
          <w:rFonts w:ascii="Arial" w:hAnsi="Arial" w:cs="Arial"/>
          <w:lang w:val="en-GB"/>
        </w:rPr>
        <w:t>predict</w:t>
      </w:r>
      <w:r w:rsidR="00CC2340" w:rsidRPr="00D76261">
        <w:rPr>
          <w:rFonts w:ascii="Arial" w:hAnsi="Arial" w:cs="Arial"/>
          <w:lang w:val="en-GB"/>
        </w:rPr>
        <w:t xml:space="preserve"> the Smarket dataset </w:t>
      </w:r>
      <w:r w:rsidR="006A6C11" w:rsidRPr="00D76261">
        <w:rPr>
          <w:rFonts w:ascii="Arial" w:hAnsi="Arial" w:cs="Arial"/>
          <w:lang w:val="en-GB"/>
        </w:rPr>
        <w:t>as a</w:t>
      </w:r>
      <w:r w:rsidR="00CC2340" w:rsidRPr="00D76261">
        <w:rPr>
          <w:rFonts w:ascii="Arial" w:hAnsi="Arial" w:cs="Arial"/>
          <w:lang w:val="en-GB"/>
        </w:rPr>
        <w:t xml:space="preserve"> </w:t>
      </w:r>
      <w:r w:rsidR="006A6C11" w:rsidRPr="00D76261">
        <w:rPr>
          <w:rFonts w:ascii="Arial" w:hAnsi="Arial" w:cs="Arial"/>
          <w:lang w:val="en-GB"/>
        </w:rPr>
        <w:t>c</w:t>
      </w:r>
      <w:r w:rsidR="006A6C11">
        <w:rPr>
          <w:rFonts w:ascii="Arial" w:hAnsi="Arial" w:cs="Arial"/>
          <w:lang w:val="en-GB"/>
        </w:rPr>
        <w:t>o</w:t>
      </w:r>
      <w:r w:rsidR="006A6C11" w:rsidRPr="00D76261">
        <w:rPr>
          <w:rFonts w:ascii="Arial" w:hAnsi="Arial" w:cs="Arial"/>
          <w:lang w:val="en-GB"/>
        </w:rPr>
        <w:t>mparison</w:t>
      </w:r>
      <w:r w:rsidR="00CC2340" w:rsidRPr="00D76261">
        <w:rPr>
          <w:rFonts w:ascii="Arial" w:hAnsi="Arial" w:cs="Arial"/>
          <w:lang w:val="en-GB"/>
        </w:rPr>
        <w:t xml:space="preserve"> is made </w:t>
      </w:r>
      <w:r w:rsidR="006A6C11" w:rsidRPr="00D76261">
        <w:rPr>
          <w:rFonts w:ascii="Arial" w:hAnsi="Arial" w:cs="Arial"/>
          <w:lang w:val="en-GB"/>
        </w:rPr>
        <w:t>between</w:t>
      </w:r>
      <w:r w:rsidR="00CC2340" w:rsidRPr="00D76261">
        <w:rPr>
          <w:rFonts w:ascii="Arial" w:hAnsi="Arial" w:cs="Arial"/>
          <w:lang w:val="en-GB"/>
        </w:rPr>
        <w:t xml:space="preserve"> the </w:t>
      </w:r>
      <w:r w:rsidR="00C60BBF" w:rsidRPr="00D76261">
        <w:rPr>
          <w:rFonts w:ascii="Arial" w:hAnsi="Arial" w:cs="Arial"/>
          <w:lang w:val="en-GB"/>
        </w:rPr>
        <w:t>three choices and how they are highly applicable in this scenario.</w:t>
      </w: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D4752F" w:rsidRPr="00D76261" w:rsidRDefault="00D4752F" w:rsidP="00D76261">
      <w:pPr>
        <w:spacing w:line="360" w:lineRule="auto"/>
        <w:jc w:val="both"/>
        <w:rPr>
          <w:rFonts w:ascii="Arial" w:hAnsi="Arial" w:cs="Arial"/>
          <w:b/>
          <w:lang w:val="en-GB"/>
        </w:rPr>
      </w:pPr>
    </w:p>
    <w:p w:rsidR="00386B27" w:rsidRPr="00D76261" w:rsidRDefault="0049537E" w:rsidP="00D76261">
      <w:pPr>
        <w:spacing w:line="360" w:lineRule="auto"/>
        <w:jc w:val="both"/>
        <w:rPr>
          <w:rFonts w:ascii="Arial" w:hAnsi="Arial" w:cs="Arial"/>
          <w:b/>
          <w:lang w:val="en-GB"/>
        </w:rPr>
      </w:pPr>
      <w:r w:rsidRPr="00D76261">
        <w:rPr>
          <w:rFonts w:ascii="Arial" w:hAnsi="Arial" w:cs="Arial"/>
          <w:b/>
          <w:lang w:val="en-GB"/>
        </w:rPr>
        <w:lastRenderedPageBreak/>
        <w:t xml:space="preserve">Introduction </w:t>
      </w:r>
    </w:p>
    <w:p w:rsidR="0049537E" w:rsidRPr="00D76261" w:rsidRDefault="006872C6" w:rsidP="00D76261">
      <w:pPr>
        <w:spacing w:line="360" w:lineRule="auto"/>
        <w:jc w:val="both"/>
        <w:rPr>
          <w:rFonts w:ascii="Arial" w:hAnsi="Arial" w:cs="Arial"/>
          <w:lang w:val="en-GB"/>
        </w:rPr>
      </w:pPr>
      <w:r w:rsidRPr="00D76261">
        <w:rPr>
          <w:rFonts w:ascii="Arial" w:hAnsi="Arial" w:cs="Arial"/>
          <w:lang w:val="en-GB"/>
        </w:rPr>
        <w:t xml:space="preserve">In this project, the research is going to apply models into the </w:t>
      </w:r>
      <w:r w:rsidR="00DF60D4" w:rsidRPr="00D76261">
        <w:rPr>
          <w:rFonts w:ascii="Arial" w:hAnsi="Arial" w:cs="Arial"/>
          <w:lang w:val="en-GB"/>
        </w:rPr>
        <w:t xml:space="preserve">Smarket dataset that </w:t>
      </w:r>
      <w:r w:rsidR="0090617F" w:rsidRPr="00D76261">
        <w:rPr>
          <w:rFonts w:ascii="Arial" w:hAnsi="Arial" w:cs="Arial"/>
          <w:lang w:val="en-GB"/>
        </w:rPr>
        <w:t>contains</w:t>
      </w:r>
      <w:r w:rsidR="00DF60D4" w:rsidRPr="00D76261">
        <w:rPr>
          <w:rFonts w:ascii="Arial" w:hAnsi="Arial" w:cs="Arial"/>
          <w:lang w:val="en-GB"/>
        </w:rPr>
        <w:t xml:space="preserve"> information on the various </w:t>
      </w:r>
      <w:r w:rsidR="008835DE" w:rsidRPr="00D76261">
        <w:rPr>
          <w:rFonts w:ascii="Arial" w:hAnsi="Arial" w:cs="Arial"/>
          <w:lang w:val="en-GB"/>
        </w:rPr>
        <w:t>trading performance of the various durations. The models shall m</w:t>
      </w:r>
      <w:r w:rsidR="0090617F" w:rsidRPr="00D76261">
        <w:rPr>
          <w:rFonts w:ascii="Arial" w:hAnsi="Arial" w:cs="Arial"/>
          <w:lang w:val="en-GB"/>
        </w:rPr>
        <w:t xml:space="preserve">onitor the S&amp;P 500 that is </w:t>
      </w:r>
      <w:r w:rsidR="0077636D" w:rsidRPr="00D76261">
        <w:rPr>
          <w:rFonts w:ascii="Arial" w:hAnsi="Arial" w:cs="Arial"/>
          <w:lang w:val="en-GB"/>
        </w:rPr>
        <w:t>considered</w:t>
      </w:r>
      <w:r w:rsidR="0090617F" w:rsidRPr="00D76261">
        <w:rPr>
          <w:rFonts w:ascii="Arial" w:hAnsi="Arial" w:cs="Arial"/>
          <w:lang w:val="en-GB"/>
        </w:rPr>
        <w:t xml:space="preserve"> by the United States Stock exchange as the </w:t>
      </w:r>
      <w:r w:rsidR="0077636D" w:rsidRPr="00D76261">
        <w:rPr>
          <w:rFonts w:ascii="Arial" w:hAnsi="Arial" w:cs="Arial"/>
          <w:lang w:val="en-GB"/>
        </w:rPr>
        <w:t>yardstick</w:t>
      </w:r>
      <w:r w:rsidR="0090617F" w:rsidRPr="00D76261">
        <w:rPr>
          <w:rFonts w:ascii="Arial" w:hAnsi="Arial" w:cs="Arial"/>
          <w:lang w:val="en-GB"/>
        </w:rPr>
        <w:t xml:space="preserve"> for measuring the performance of the various </w:t>
      </w:r>
      <w:r w:rsidR="0077636D" w:rsidRPr="00D76261">
        <w:rPr>
          <w:rFonts w:ascii="Arial" w:hAnsi="Arial" w:cs="Arial"/>
          <w:lang w:val="en-GB"/>
        </w:rPr>
        <w:t>company market</w:t>
      </w:r>
      <w:r w:rsidR="0090617F" w:rsidRPr="00D76261">
        <w:rPr>
          <w:rFonts w:ascii="Arial" w:hAnsi="Arial" w:cs="Arial"/>
          <w:lang w:val="en-GB"/>
        </w:rPr>
        <w:t xml:space="preserve"> shares and </w:t>
      </w:r>
      <w:r w:rsidR="0077636D" w:rsidRPr="00D76261">
        <w:rPr>
          <w:rFonts w:ascii="Arial" w:hAnsi="Arial" w:cs="Arial"/>
          <w:lang w:val="en-GB"/>
        </w:rPr>
        <w:t>portfolios</w:t>
      </w:r>
      <w:r w:rsidR="0090617F" w:rsidRPr="00D76261">
        <w:rPr>
          <w:rFonts w:ascii="Arial" w:hAnsi="Arial" w:cs="Arial"/>
          <w:lang w:val="en-GB"/>
        </w:rPr>
        <w:t xml:space="preserve"> </w:t>
      </w:r>
      <w:r w:rsidR="0077636D" w:rsidRPr="00D76261">
        <w:rPr>
          <w:rFonts w:ascii="Arial" w:hAnsi="Arial" w:cs="Arial"/>
          <w:lang w:val="en-GB"/>
        </w:rPr>
        <w:t>based</w:t>
      </w:r>
      <w:r w:rsidR="0090617F" w:rsidRPr="00D76261">
        <w:rPr>
          <w:rFonts w:ascii="Arial" w:hAnsi="Arial" w:cs="Arial"/>
          <w:lang w:val="en-GB"/>
        </w:rPr>
        <w:t xml:space="preserve"> on their trading index.</w:t>
      </w:r>
      <w:r w:rsidR="00E91937" w:rsidRPr="00D76261">
        <w:rPr>
          <w:rFonts w:ascii="Arial" w:hAnsi="Arial" w:cs="Arial"/>
          <w:lang w:val="en-GB"/>
        </w:rPr>
        <w:t xml:space="preserve"> The </w:t>
      </w:r>
      <w:r w:rsidR="006A6C11" w:rsidRPr="00D76261">
        <w:rPr>
          <w:rFonts w:ascii="Arial" w:hAnsi="Arial" w:cs="Arial"/>
          <w:lang w:val="en-GB"/>
        </w:rPr>
        <w:t>dataset</w:t>
      </w:r>
      <w:r w:rsidR="00E91937" w:rsidRPr="00D76261">
        <w:rPr>
          <w:rFonts w:ascii="Arial" w:hAnsi="Arial" w:cs="Arial"/>
          <w:lang w:val="en-GB"/>
        </w:rPr>
        <w:t xml:space="preserve"> has been measured across four years since 2001 to 2005 giving a total of 1250 days of da</w:t>
      </w:r>
      <w:r w:rsidR="006A6C11">
        <w:rPr>
          <w:rFonts w:ascii="Arial" w:hAnsi="Arial" w:cs="Arial"/>
          <w:lang w:val="en-GB"/>
        </w:rPr>
        <w:t>ta</w:t>
      </w:r>
      <w:r w:rsidR="00E91937" w:rsidRPr="00D76261">
        <w:rPr>
          <w:rFonts w:ascii="Arial" w:hAnsi="Arial" w:cs="Arial"/>
          <w:lang w:val="en-GB"/>
        </w:rPr>
        <w:t>set.</w:t>
      </w:r>
      <w:r w:rsidR="00C93B93" w:rsidRPr="00D76261">
        <w:rPr>
          <w:rFonts w:ascii="Arial" w:hAnsi="Arial" w:cs="Arial"/>
          <w:lang w:val="en-GB"/>
        </w:rPr>
        <w:t xml:space="preserve"> As the companies continued to trade across the years, their returns on the </w:t>
      </w:r>
      <w:r w:rsidR="001E6D39" w:rsidRPr="00D76261">
        <w:rPr>
          <w:rFonts w:ascii="Arial" w:hAnsi="Arial" w:cs="Arial"/>
          <w:lang w:val="en-GB"/>
        </w:rPr>
        <w:t>various</w:t>
      </w:r>
      <w:r w:rsidR="00C93B93" w:rsidRPr="00D76261">
        <w:rPr>
          <w:rFonts w:ascii="Arial" w:hAnsi="Arial" w:cs="Arial"/>
          <w:lang w:val="en-GB"/>
        </w:rPr>
        <w:t xml:space="preserve"> </w:t>
      </w:r>
      <w:r w:rsidR="006A6C11" w:rsidRPr="00D76261">
        <w:rPr>
          <w:rFonts w:ascii="Arial" w:hAnsi="Arial" w:cs="Arial"/>
          <w:lang w:val="en-GB"/>
        </w:rPr>
        <w:t>trading’s</w:t>
      </w:r>
      <w:r w:rsidR="001E6D39" w:rsidRPr="00D76261">
        <w:rPr>
          <w:rFonts w:ascii="Arial" w:hAnsi="Arial" w:cs="Arial"/>
          <w:lang w:val="en-GB"/>
        </w:rPr>
        <w:t xml:space="preserve"> were recorded and given </w:t>
      </w:r>
      <w:r w:rsidR="006A6C11" w:rsidRPr="00D76261">
        <w:rPr>
          <w:rFonts w:ascii="Arial" w:hAnsi="Arial" w:cs="Arial"/>
          <w:lang w:val="en-GB"/>
        </w:rPr>
        <w:t>out as</w:t>
      </w:r>
      <w:r w:rsidR="00287A9C" w:rsidRPr="00D76261">
        <w:rPr>
          <w:rFonts w:ascii="Arial" w:hAnsi="Arial" w:cs="Arial"/>
          <w:lang w:val="en-GB"/>
        </w:rPr>
        <w:t xml:space="preserve"> Lags ranging from 1 to 5, the volume of these transactions in billions was also recorded and </w:t>
      </w:r>
      <w:r w:rsidR="00717209" w:rsidRPr="00D76261">
        <w:rPr>
          <w:rFonts w:ascii="Arial" w:hAnsi="Arial" w:cs="Arial"/>
          <w:lang w:val="en-GB"/>
        </w:rPr>
        <w:t xml:space="preserve">given out on scale, along with “Today”, which is </w:t>
      </w:r>
      <w:r w:rsidR="006A6C11" w:rsidRPr="00D76261">
        <w:rPr>
          <w:rFonts w:ascii="Arial" w:hAnsi="Arial" w:cs="Arial"/>
          <w:lang w:val="en-GB"/>
        </w:rPr>
        <w:t>confirmed</w:t>
      </w:r>
      <w:r w:rsidR="00717209" w:rsidRPr="00D76261">
        <w:rPr>
          <w:rFonts w:ascii="Arial" w:hAnsi="Arial" w:cs="Arial"/>
          <w:lang w:val="en-GB"/>
        </w:rPr>
        <w:t xml:space="preserve"> as the </w:t>
      </w:r>
      <w:r w:rsidR="006A6C11" w:rsidRPr="00D76261">
        <w:rPr>
          <w:rFonts w:ascii="Arial" w:hAnsi="Arial" w:cs="Arial"/>
          <w:lang w:val="en-GB"/>
        </w:rPr>
        <w:t>returns</w:t>
      </w:r>
      <w:r w:rsidR="00717209" w:rsidRPr="00D76261">
        <w:rPr>
          <w:rFonts w:ascii="Arial" w:hAnsi="Arial" w:cs="Arial"/>
          <w:lang w:val="en-GB"/>
        </w:rPr>
        <w:t xml:space="preserve"> in the </w:t>
      </w:r>
      <w:r w:rsidR="006A6C11" w:rsidRPr="00D76261">
        <w:rPr>
          <w:rFonts w:ascii="Arial" w:hAnsi="Arial" w:cs="Arial"/>
          <w:lang w:val="en-GB"/>
        </w:rPr>
        <w:t>expected</w:t>
      </w:r>
      <w:r w:rsidR="00717209" w:rsidRPr="00D76261">
        <w:rPr>
          <w:rFonts w:ascii="Arial" w:hAnsi="Arial" w:cs="Arial"/>
          <w:lang w:val="en-GB"/>
        </w:rPr>
        <w:t xml:space="preserve"> </w:t>
      </w:r>
      <w:r w:rsidR="006A6C11" w:rsidRPr="00D76261">
        <w:rPr>
          <w:rFonts w:ascii="Arial" w:hAnsi="Arial" w:cs="Arial"/>
          <w:lang w:val="en-GB"/>
        </w:rPr>
        <w:t>day</w:t>
      </w:r>
      <w:r w:rsidR="00717209" w:rsidRPr="00D76261">
        <w:rPr>
          <w:rFonts w:ascii="Arial" w:hAnsi="Arial" w:cs="Arial"/>
          <w:lang w:val="en-GB"/>
        </w:rPr>
        <w:t xml:space="preserve"> and “Direction” which helped to indicate </w:t>
      </w:r>
      <w:r w:rsidR="006A6C11" w:rsidRPr="00D76261">
        <w:rPr>
          <w:rFonts w:ascii="Arial" w:hAnsi="Arial" w:cs="Arial"/>
          <w:lang w:val="en-GB"/>
        </w:rPr>
        <w:t>whether</w:t>
      </w:r>
      <w:r w:rsidR="00717209" w:rsidRPr="00D76261">
        <w:rPr>
          <w:rFonts w:ascii="Arial" w:hAnsi="Arial" w:cs="Arial"/>
          <w:lang w:val="en-GB"/>
        </w:rPr>
        <w:t xml:space="preserve"> the market was up or down on that particular date and day. </w:t>
      </w:r>
    </w:p>
    <w:p w:rsidR="00717209" w:rsidRPr="00D76261" w:rsidRDefault="00717209" w:rsidP="00D76261">
      <w:pPr>
        <w:spacing w:line="360" w:lineRule="auto"/>
        <w:jc w:val="both"/>
        <w:rPr>
          <w:rFonts w:ascii="Arial" w:hAnsi="Arial" w:cs="Arial"/>
          <w:b/>
          <w:lang w:val="en-GB"/>
        </w:rPr>
      </w:pPr>
      <w:r w:rsidRPr="00D76261">
        <w:rPr>
          <w:rFonts w:ascii="Arial" w:hAnsi="Arial" w:cs="Arial"/>
          <w:b/>
          <w:lang w:val="en-GB"/>
        </w:rPr>
        <w:t xml:space="preserve">Problem statement </w:t>
      </w:r>
    </w:p>
    <w:p w:rsidR="00717209" w:rsidRPr="00D76261" w:rsidRDefault="00715470" w:rsidP="00D76261">
      <w:pPr>
        <w:spacing w:line="360" w:lineRule="auto"/>
        <w:jc w:val="both"/>
        <w:rPr>
          <w:rFonts w:ascii="Arial" w:hAnsi="Arial" w:cs="Arial"/>
          <w:lang w:val="en-GB"/>
        </w:rPr>
      </w:pPr>
      <w:r w:rsidRPr="00D76261">
        <w:rPr>
          <w:rFonts w:ascii="Arial" w:hAnsi="Arial" w:cs="Arial"/>
          <w:lang w:val="en-GB"/>
        </w:rPr>
        <w:t xml:space="preserve">The purpose of this </w:t>
      </w:r>
      <w:r w:rsidR="00E85291" w:rsidRPr="00D76261">
        <w:rPr>
          <w:rFonts w:ascii="Arial" w:hAnsi="Arial" w:cs="Arial"/>
          <w:lang w:val="en-GB"/>
        </w:rPr>
        <w:t>project is</w:t>
      </w:r>
      <w:r w:rsidR="00DB0A72" w:rsidRPr="00D76261">
        <w:rPr>
          <w:rFonts w:ascii="Arial" w:hAnsi="Arial" w:cs="Arial"/>
          <w:lang w:val="en-GB"/>
        </w:rPr>
        <w:t xml:space="preserve"> to come up </w:t>
      </w:r>
      <w:r w:rsidR="006A6C11" w:rsidRPr="00D76261">
        <w:rPr>
          <w:rFonts w:ascii="Arial" w:hAnsi="Arial" w:cs="Arial"/>
          <w:lang w:val="en-GB"/>
        </w:rPr>
        <w:t>with</w:t>
      </w:r>
      <w:r w:rsidR="00DB0A72" w:rsidRPr="00D76261">
        <w:rPr>
          <w:rFonts w:ascii="Arial" w:hAnsi="Arial" w:cs="Arial"/>
          <w:lang w:val="en-GB"/>
        </w:rPr>
        <w:t xml:space="preserve"> scientific and </w:t>
      </w:r>
      <w:r w:rsidR="006A6C11" w:rsidRPr="00D76261">
        <w:rPr>
          <w:rFonts w:ascii="Arial" w:hAnsi="Arial" w:cs="Arial"/>
          <w:lang w:val="en-GB"/>
        </w:rPr>
        <w:t xml:space="preserve">statistical </w:t>
      </w:r>
      <w:r w:rsidR="006A6C11">
        <w:rPr>
          <w:rFonts w:ascii="Arial" w:hAnsi="Arial" w:cs="Arial"/>
          <w:lang w:val="en-GB"/>
        </w:rPr>
        <w:t>models and algor</w:t>
      </w:r>
      <w:r w:rsidR="006A6C11" w:rsidRPr="00D76261">
        <w:rPr>
          <w:rFonts w:ascii="Arial" w:hAnsi="Arial" w:cs="Arial"/>
          <w:lang w:val="en-GB"/>
        </w:rPr>
        <w:t>ithms</w:t>
      </w:r>
      <w:r w:rsidR="00DB0A72" w:rsidRPr="00D76261">
        <w:rPr>
          <w:rFonts w:ascii="Arial" w:hAnsi="Arial" w:cs="Arial"/>
          <w:lang w:val="en-GB"/>
        </w:rPr>
        <w:t xml:space="preserve"> to solve </w:t>
      </w:r>
      <w:r w:rsidR="00EE024C" w:rsidRPr="00D76261">
        <w:rPr>
          <w:rFonts w:ascii="Arial" w:hAnsi="Arial" w:cs="Arial"/>
          <w:lang w:val="en-GB"/>
        </w:rPr>
        <w:t>the “Smarket”</w:t>
      </w:r>
      <w:r w:rsidR="00C128AD" w:rsidRPr="00D76261">
        <w:rPr>
          <w:rFonts w:ascii="Arial" w:hAnsi="Arial" w:cs="Arial"/>
          <w:lang w:val="en-GB"/>
        </w:rPr>
        <w:t xml:space="preserve"> case scenario </w:t>
      </w:r>
      <w:r w:rsidR="006A6C11" w:rsidRPr="00D76261">
        <w:rPr>
          <w:rFonts w:ascii="Arial" w:hAnsi="Arial" w:cs="Arial"/>
          <w:lang w:val="en-GB"/>
        </w:rPr>
        <w:t>by monitoring</w:t>
      </w:r>
      <w:r w:rsidR="00710827" w:rsidRPr="00D76261">
        <w:rPr>
          <w:rFonts w:ascii="Arial" w:hAnsi="Arial" w:cs="Arial"/>
          <w:lang w:val="en-GB"/>
        </w:rPr>
        <w:t xml:space="preserve"> past </w:t>
      </w:r>
      <w:r w:rsidR="00BF435B" w:rsidRPr="00D76261">
        <w:rPr>
          <w:rFonts w:ascii="Arial" w:hAnsi="Arial" w:cs="Arial"/>
          <w:lang w:val="en-GB"/>
        </w:rPr>
        <w:t>behaviour</w:t>
      </w:r>
      <w:r w:rsidR="00710827" w:rsidRPr="00D76261">
        <w:rPr>
          <w:rFonts w:ascii="Arial" w:hAnsi="Arial" w:cs="Arial"/>
          <w:lang w:val="en-GB"/>
        </w:rPr>
        <w:t xml:space="preserve"> and predicting future </w:t>
      </w:r>
      <w:r w:rsidR="006A6C11" w:rsidRPr="00D76261">
        <w:rPr>
          <w:rFonts w:ascii="Arial" w:hAnsi="Arial" w:cs="Arial"/>
          <w:lang w:val="en-GB"/>
        </w:rPr>
        <w:t>performance</w:t>
      </w:r>
      <w:r w:rsidR="00710827" w:rsidRPr="00D76261">
        <w:rPr>
          <w:rFonts w:ascii="Arial" w:hAnsi="Arial" w:cs="Arial"/>
          <w:lang w:val="en-GB"/>
        </w:rPr>
        <w:t xml:space="preserve"> and values.</w:t>
      </w:r>
      <w:r w:rsidR="00536F21" w:rsidRPr="00D76261">
        <w:rPr>
          <w:rFonts w:ascii="Arial" w:hAnsi="Arial" w:cs="Arial"/>
          <w:lang w:val="en-GB"/>
        </w:rPr>
        <w:t xml:space="preserve"> This shall be done based on the</w:t>
      </w:r>
      <w:r w:rsidR="00795EA6" w:rsidRPr="00D76261">
        <w:rPr>
          <w:rFonts w:ascii="Arial" w:hAnsi="Arial" w:cs="Arial"/>
          <w:lang w:val="en-GB"/>
        </w:rPr>
        <w:t xml:space="preserve"> </w:t>
      </w:r>
      <w:r w:rsidR="00536F21" w:rsidRPr="00D76261">
        <w:rPr>
          <w:rFonts w:ascii="Arial" w:hAnsi="Arial" w:cs="Arial"/>
          <w:lang w:val="en-GB"/>
        </w:rPr>
        <w:t>c</w:t>
      </w:r>
      <w:r w:rsidR="00795EA6" w:rsidRPr="00D76261">
        <w:rPr>
          <w:rFonts w:ascii="Arial" w:hAnsi="Arial" w:cs="Arial"/>
          <w:lang w:val="en-GB"/>
        </w:rPr>
        <w:t>o</w:t>
      </w:r>
      <w:r w:rsidR="00536F21" w:rsidRPr="00D76261">
        <w:rPr>
          <w:rFonts w:ascii="Arial" w:hAnsi="Arial" w:cs="Arial"/>
          <w:lang w:val="en-GB"/>
        </w:rPr>
        <w:t>lumn values available on the dataset.</w:t>
      </w:r>
      <w:r w:rsidR="0063464C" w:rsidRPr="00D76261">
        <w:rPr>
          <w:rFonts w:ascii="Arial" w:hAnsi="Arial" w:cs="Arial"/>
          <w:lang w:val="en-GB"/>
        </w:rPr>
        <w:t xml:space="preserve"> Th</w:t>
      </w:r>
      <w:r w:rsidR="000D760D" w:rsidRPr="00D76261">
        <w:rPr>
          <w:rFonts w:ascii="Arial" w:hAnsi="Arial" w:cs="Arial"/>
          <w:lang w:val="en-GB"/>
        </w:rPr>
        <w:t xml:space="preserve">e below models have been </w:t>
      </w:r>
      <w:r w:rsidR="00BF435B" w:rsidRPr="00D76261">
        <w:rPr>
          <w:rFonts w:ascii="Arial" w:hAnsi="Arial" w:cs="Arial"/>
          <w:lang w:val="en-GB"/>
        </w:rPr>
        <w:t>proposed</w:t>
      </w:r>
      <w:r w:rsidR="000D760D" w:rsidRPr="00D76261">
        <w:rPr>
          <w:rFonts w:ascii="Arial" w:hAnsi="Arial" w:cs="Arial"/>
          <w:lang w:val="en-GB"/>
        </w:rPr>
        <w:t xml:space="preserve"> for usage during the project:</w:t>
      </w:r>
    </w:p>
    <w:p w:rsidR="00C9640A" w:rsidRPr="00D76261" w:rsidRDefault="00C9640A" w:rsidP="00D76261">
      <w:pPr>
        <w:pStyle w:val="ListParagraph"/>
        <w:numPr>
          <w:ilvl w:val="0"/>
          <w:numId w:val="1"/>
        </w:numPr>
        <w:spacing w:line="360" w:lineRule="auto"/>
        <w:jc w:val="both"/>
        <w:rPr>
          <w:rFonts w:ascii="Arial" w:hAnsi="Arial" w:cs="Arial"/>
          <w:lang w:val="en-GB"/>
        </w:rPr>
      </w:pPr>
      <w:r w:rsidRPr="00D76261">
        <w:rPr>
          <w:rFonts w:ascii="Arial" w:hAnsi="Arial" w:cs="Arial"/>
          <w:lang w:val="en-GB"/>
        </w:rPr>
        <w:t>Logistic regression</w:t>
      </w:r>
    </w:p>
    <w:p w:rsidR="00C9640A" w:rsidRPr="00D76261" w:rsidRDefault="00C9640A" w:rsidP="00D76261">
      <w:pPr>
        <w:pStyle w:val="ListParagraph"/>
        <w:numPr>
          <w:ilvl w:val="0"/>
          <w:numId w:val="1"/>
        </w:numPr>
        <w:spacing w:line="360" w:lineRule="auto"/>
        <w:jc w:val="both"/>
        <w:rPr>
          <w:rFonts w:ascii="Arial" w:hAnsi="Arial" w:cs="Arial"/>
          <w:lang w:val="en-GB"/>
        </w:rPr>
      </w:pPr>
      <w:r w:rsidRPr="00D76261">
        <w:rPr>
          <w:rFonts w:ascii="Arial" w:hAnsi="Arial" w:cs="Arial"/>
          <w:lang w:val="en-GB"/>
        </w:rPr>
        <w:t>LDA</w:t>
      </w:r>
    </w:p>
    <w:p w:rsidR="00C9640A" w:rsidRPr="00D76261" w:rsidRDefault="00496989" w:rsidP="00D76261">
      <w:pPr>
        <w:pStyle w:val="ListParagraph"/>
        <w:numPr>
          <w:ilvl w:val="0"/>
          <w:numId w:val="1"/>
        </w:numPr>
        <w:spacing w:line="360" w:lineRule="auto"/>
        <w:jc w:val="both"/>
        <w:rPr>
          <w:rFonts w:ascii="Arial" w:hAnsi="Arial" w:cs="Arial"/>
          <w:lang w:val="en-GB"/>
        </w:rPr>
      </w:pPr>
      <w:r w:rsidRPr="00D76261">
        <w:rPr>
          <w:rFonts w:ascii="Arial" w:hAnsi="Arial" w:cs="Arial"/>
          <w:lang w:val="en-GB"/>
        </w:rPr>
        <w:t xml:space="preserve">QDA </w:t>
      </w:r>
    </w:p>
    <w:p w:rsidR="00496989" w:rsidRPr="00D76261" w:rsidRDefault="00583F49" w:rsidP="00D76261">
      <w:pPr>
        <w:pStyle w:val="ListParagraph"/>
        <w:numPr>
          <w:ilvl w:val="0"/>
          <w:numId w:val="1"/>
        </w:numPr>
        <w:spacing w:line="360" w:lineRule="auto"/>
        <w:jc w:val="both"/>
        <w:rPr>
          <w:rFonts w:ascii="Arial" w:hAnsi="Arial" w:cs="Arial"/>
          <w:lang w:val="en-GB"/>
        </w:rPr>
      </w:pPr>
      <w:r w:rsidRPr="00D76261">
        <w:rPr>
          <w:rFonts w:ascii="Arial" w:hAnsi="Arial" w:cs="Arial"/>
          <w:lang w:val="en-GB"/>
        </w:rPr>
        <w:t xml:space="preserve">KNN </w:t>
      </w:r>
    </w:p>
    <w:p w:rsidR="0051643F" w:rsidRPr="00D76261" w:rsidRDefault="0051643F" w:rsidP="00D76261">
      <w:pPr>
        <w:pStyle w:val="ListParagraph"/>
        <w:spacing w:line="360" w:lineRule="auto"/>
        <w:jc w:val="both"/>
        <w:rPr>
          <w:rFonts w:ascii="Arial" w:hAnsi="Arial" w:cs="Arial"/>
          <w:lang w:val="en-GB"/>
        </w:rPr>
      </w:pPr>
    </w:p>
    <w:p w:rsidR="0051643F" w:rsidRPr="00D76261" w:rsidRDefault="0051643F" w:rsidP="00D76261">
      <w:pPr>
        <w:spacing w:line="360" w:lineRule="auto"/>
        <w:jc w:val="both"/>
        <w:rPr>
          <w:rFonts w:ascii="Arial" w:hAnsi="Arial" w:cs="Arial"/>
          <w:b/>
          <w:lang w:val="en-GB"/>
        </w:rPr>
      </w:pPr>
      <w:r w:rsidRPr="00D76261">
        <w:rPr>
          <w:rFonts w:ascii="Arial" w:hAnsi="Arial" w:cs="Arial"/>
          <w:b/>
          <w:lang w:val="en-GB"/>
        </w:rPr>
        <w:t>Methods</w:t>
      </w:r>
    </w:p>
    <w:p w:rsidR="0051643F" w:rsidRPr="00D76261" w:rsidRDefault="001C1545" w:rsidP="00D76261">
      <w:pPr>
        <w:spacing w:line="360" w:lineRule="auto"/>
        <w:jc w:val="both"/>
        <w:rPr>
          <w:rFonts w:ascii="Arial" w:hAnsi="Arial" w:cs="Arial"/>
          <w:lang w:val="en-GB"/>
        </w:rPr>
      </w:pPr>
      <w:r w:rsidRPr="00D76261">
        <w:rPr>
          <w:rFonts w:ascii="Arial" w:hAnsi="Arial" w:cs="Arial"/>
          <w:lang w:val="en-GB"/>
        </w:rPr>
        <w:t>The methods of probability sampling applied on this dataset includes:</w:t>
      </w:r>
    </w:p>
    <w:p w:rsidR="001C1545" w:rsidRPr="00D76261" w:rsidRDefault="007371B6" w:rsidP="00D76261">
      <w:pPr>
        <w:spacing w:line="360" w:lineRule="auto"/>
        <w:jc w:val="both"/>
        <w:rPr>
          <w:rFonts w:ascii="Arial" w:hAnsi="Arial" w:cs="Arial"/>
          <w:b/>
          <w:lang w:val="en-GB"/>
        </w:rPr>
      </w:pPr>
      <w:r w:rsidRPr="00D76261">
        <w:rPr>
          <w:rFonts w:ascii="Arial" w:hAnsi="Arial" w:cs="Arial"/>
          <w:b/>
          <w:lang w:val="en-GB"/>
        </w:rPr>
        <w:t>Stratified random sampling</w:t>
      </w:r>
    </w:p>
    <w:p w:rsidR="007371B6" w:rsidRPr="00D76261" w:rsidRDefault="005C79F3" w:rsidP="00D76261">
      <w:pPr>
        <w:spacing w:line="360" w:lineRule="auto"/>
        <w:jc w:val="both"/>
        <w:rPr>
          <w:rFonts w:ascii="Arial" w:hAnsi="Arial" w:cs="Arial"/>
          <w:lang w:val="en-GB"/>
        </w:rPr>
      </w:pPr>
      <w:r w:rsidRPr="00D76261">
        <w:rPr>
          <w:rFonts w:ascii="Arial" w:hAnsi="Arial" w:cs="Arial"/>
          <w:lang w:val="en-GB"/>
        </w:rPr>
        <w:t xml:space="preserve">The raw values of these datasets composed of the S&amp;P 500 of the top performing companies according to YAHOO finance dataset and their </w:t>
      </w:r>
      <w:r w:rsidR="00A57717" w:rsidRPr="00D76261">
        <w:rPr>
          <w:rFonts w:ascii="Arial" w:hAnsi="Arial" w:cs="Arial"/>
          <w:lang w:val="en-GB"/>
        </w:rPr>
        <w:t xml:space="preserve">values were converted to </w:t>
      </w:r>
      <w:r w:rsidR="00C0143E" w:rsidRPr="00D76261">
        <w:rPr>
          <w:rFonts w:ascii="Arial" w:hAnsi="Arial" w:cs="Arial"/>
          <w:lang w:val="en-GB"/>
        </w:rPr>
        <w:t>percentages</w:t>
      </w:r>
      <w:r w:rsidR="00A57717" w:rsidRPr="00D76261">
        <w:rPr>
          <w:rFonts w:ascii="Arial" w:hAnsi="Arial" w:cs="Arial"/>
          <w:lang w:val="en-GB"/>
        </w:rPr>
        <w:t xml:space="preserve"> and lagged as Lag 1 Lag2 Lag3 Lag4 and Lag5 </w:t>
      </w:r>
      <w:r w:rsidR="00C0143E" w:rsidRPr="00D76261">
        <w:rPr>
          <w:rFonts w:ascii="Arial" w:hAnsi="Arial" w:cs="Arial"/>
          <w:lang w:val="en-GB"/>
        </w:rPr>
        <w:t>representing</w:t>
      </w:r>
      <w:r w:rsidR="00A57717" w:rsidRPr="00D76261">
        <w:rPr>
          <w:rFonts w:ascii="Arial" w:hAnsi="Arial" w:cs="Arial"/>
          <w:lang w:val="en-GB"/>
        </w:rPr>
        <w:t xml:space="preserve"> the past consecutive 5 days of working.</w:t>
      </w:r>
    </w:p>
    <w:p w:rsidR="00C0143E" w:rsidRPr="00D76261" w:rsidRDefault="00C0143E" w:rsidP="00D76261">
      <w:pPr>
        <w:spacing w:line="360" w:lineRule="auto"/>
        <w:jc w:val="both"/>
        <w:rPr>
          <w:rFonts w:ascii="Arial" w:hAnsi="Arial" w:cs="Arial"/>
          <w:lang w:val="en-GB"/>
        </w:rPr>
      </w:pPr>
    </w:p>
    <w:p w:rsidR="0051643F" w:rsidRPr="00D76261" w:rsidRDefault="0051643F" w:rsidP="00D76261">
      <w:pPr>
        <w:spacing w:line="360" w:lineRule="auto"/>
        <w:jc w:val="both"/>
        <w:rPr>
          <w:rFonts w:ascii="Arial" w:hAnsi="Arial" w:cs="Arial"/>
          <w:b/>
          <w:lang w:val="en-GB"/>
        </w:rPr>
      </w:pPr>
    </w:p>
    <w:p w:rsidR="00AE2BE9" w:rsidRPr="00D76261" w:rsidRDefault="00AE2BE9" w:rsidP="00D76261">
      <w:pPr>
        <w:spacing w:line="360" w:lineRule="auto"/>
        <w:jc w:val="both"/>
        <w:rPr>
          <w:rFonts w:ascii="Arial" w:hAnsi="Arial" w:cs="Arial"/>
          <w:lang w:val="en-GB"/>
        </w:rPr>
      </w:pPr>
    </w:p>
    <w:p w:rsidR="00583F49" w:rsidRPr="00D76261" w:rsidRDefault="00624828" w:rsidP="00D76261">
      <w:pPr>
        <w:spacing w:line="360" w:lineRule="auto"/>
        <w:jc w:val="both"/>
        <w:rPr>
          <w:rFonts w:ascii="Arial" w:hAnsi="Arial" w:cs="Arial"/>
          <w:lang w:val="en-GB"/>
        </w:rPr>
      </w:pPr>
      <w:r w:rsidRPr="00D76261">
        <w:rPr>
          <w:rFonts w:ascii="Arial" w:hAnsi="Arial" w:cs="Arial"/>
          <w:lang w:val="en-GB"/>
        </w:rPr>
        <w:t>A quick load of the da</w:t>
      </w:r>
      <w:r w:rsidR="006A6C11">
        <w:rPr>
          <w:rFonts w:ascii="Arial" w:hAnsi="Arial" w:cs="Arial"/>
          <w:lang w:val="en-GB"/>
        </w:rPr>
        <w:t>ta</w:t>
      </w:r>
      <w:r w:rsidRPr="00D76261">
        <w:rPr>
          <w:rFonts w:ascii="Arial" w:hAnsi="Arial" w:cs="Arial"/>
          <w:lang w:val="en-GB"/>
        </w:rPr>
        <w:t xml:space="preserve">set </w:t>
      </w:r>
      <w:r w:rsidR="006A6C11" w:rsidRPr="00D76261">
        <w:rPr>
          <w:rFonts w:ascii="Arial" w:hAnsi="Arial" w:cs="Arial"/>
          <w:lang w:val="en-GB"/>
        </w:rPr>
        <w:t>revealed</w:t>
      </w:r>
      <w:r w:rsidRPr="00D76261">
        <w:rPr>
          <w:rFonts w:ascii="Arial" w:hAnsi="Arial" w:cs="Arial"/>
          <w:lang w:val="en-GB"/>
        </w:rPr>
        <w:t xml:space="preserve"> the dataset as follows:</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&gt; data(Smarket)</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&gt; names(Smarket)</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w:t>
      </w:r>
      <w:r w:rsidRPr="00FB3491">
        <w:rPr>
          <w:rFonts w:ascii="Arial" w:eastAsia="Times New Roman" w:hAnsi="Arial" w:cs="Arial"/>
          <w:color w:val="B5CEA8"/>
        </w:rPr>
        <w:t>1</w:t>
      </w:r>
      <w:r w:rsidRPr="00FB3491">
        <w:rPr>
          <w:rFonts w:ascii="Arial" w:eastAsia="Times New Roman" w:hAnsi="Arial" w:cs="Arial"/>
          <w:color w:val="D4D4D4"/>
        </w:rPr>
        <w:t xml:space="preserve">] </w:t>
      </w:r>
      <w:r w:rsidRPr="00FB3491">
        <w:rPr>
          <w:rFonts w:ascii="Arial" w:eastAsia="Times New Roman" w:hAnsi="Arial" w:cs="Arial"/>
          <w:color w:val="CE9178"/>
        </w:rPr>
        <w:t>"Year"</w:t>
      </w:r>
      <w:r w:rsidRPr="00FB3491">
        <w:rPr>
          <w:rFonts w:ascii="Arial" w:eastAsia="Times New Roman" w:hAnsi="Arial" w:cs="Arial"/>
          <w:color w:val="D4D4D4"/>
        </w:rPr>
        <w:t xml:space="preserve">      </w:t>
      </w:r>
      <w:r w:rsidRPr="00FB3491">
        <w:rPr>
          <w:rFonts w:ascii="Arial" w:eastAsia="Times New Roman" w:hAnsi="Arial" w:cs="Arial"/>
          <w:color w:val="CE9178"/>
        </w:rPr>
        <w:t>"Lag1"</w:t>
      </w:r>
      <w:r w:rsidRPr="00FB3491">
        <w:rPr>
          <w:rFonts w:ascii="Arial" w:eastAsia="Times New Roman" w:hAnsi="Arial" w:cs="Arial"/>
          <w:color w:val="D4D4D4"/>
        </w:rPr>
        <w:t xml:space="preserve">      </w:t>
      </w:r>
      <w:r w:rsidRPr="00FB3491">
        <w:rPr>
          <w:rFonts w:ascii="Arial" w:eastAsia="Times New Roman" w:hAnsi="Arial" w:cs="Arial"/>
          <w:color w:val="CE9178"/>
        </w:rPr>
        <w:t>"Lag2"</w:t>
      </w:r>
      <w:r w:rsidRPr="00FB3491">
        <w:rPr>
          <w:rFonts w:ascii="Arial" w:eastAsia="Times New Roman" w:hAnsi="Arial" w:cs="Arial"/>
          <w:color w:val="D4D4D4"/>
        </w:rPr>
        <w:t xml:space="preserve">      </w:t>
      </w:r>
      <w:r w:rsidRPr="00FB3491">
        <w:rPr>
          <w:rFonts w:ascii="Arial" w:eastAsia="Times New Roman" w:hAnsi="Arial" w:cs="Arial"/>
          <w:color w:val="CE9178"/>
        </w:rPr>
        <w:t>"Lag3"</w:t>
      </w:r>
      <w:r w:rsidRPr="00FB3491">
        <w:rPr>
          <w:rFonts w:ascii="Arial" w:eastAsia="Times New Roman" w:hAnsi="Arial" w:cs="Arial"/>
          <w:color w:val="D4D4D4"/>
        </w:rPr>
        <w:t xml:space="preserve">      </w:t>
      </w:r>
      <w:r w:rsidRPr="00FB3491">
        <w:rPr>
          <w:rFonts w:ascii="Arial" w:eastAsia="Times New Roman" w:hAnsi="Arial" w:cs="Arial"/>
          <w:color w:val="CE9178"/>
        </w:rPr>
        <w:t>"Lag4"</w:t>
      </w:r>
      <w:r w:rsidRPr="00FB3491">
        <w:rPr>
          <w:rFonts w:ascii="Arial" w:eastAsia="Times New Roman" w:hAnsi="Arial" w:cs="Arial"/>
          <w:color w:val="D4D4D4"/>
        </w:rPr>
        <w:t xml:space="preserve">      </w:t>
      </w:r>
      <w:r w:rsidRPr="00FB3491">
        <w:rPr>
          <w:rFonts w:ascii="Arial" w:eastAsia="Times New Roman" w:hAnsi="Arial" w:cs="Arial"/>
          <w:color w:val="CE9178"/>
        </w:rPr>
        <w:t>"Lag5"</w:t>
      </w:r>
      <w:r w:rsidRPr="00FB3491">
        <w:rPr>
          <w:rFonts w:ascii="Arial" w:eastAsia="Times New Roman" w:hAnsi="Arial" w:cs="Arial"/>
          <w:color w:val="D4D4D4"/>
        </w:rPr>
        <w:t xml:space="preserve">     </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w:t>
      </w:r>
      <w:r w:rsidRPr="00FB3491">
        <w:rPr>
          <w:rFonts w:ascii="Arial" w:eastAsia="Times New Roman" w:hAnsi="Arial" w:cs="Arial"/>
          <w:color w:val="B5CEA8"/>
        </w:rPr>
        <w:t>7</w:t>
      </w:r>
      <w:r w:rsidRPr="00FB3491">
        <w:rPr>
          <w:rFonts w:ascii="Arial" w:eastAsia="Times New Roman" w:hAnsi="Arial" w:cs="Arial"/>
          <w:color w:val="D4D4D4"/>
        </w:rPr>
        <w:t xml:space="preserve">] </w:t>
      </w:r>
      <w:r w:rsidRPr="00FB3491">
        <w:rPr>
          <w:rFonts w:ascii="Arial" w:eastAsia="Times New Roman" w:hAnsi="Arial" w:cs="Arial"/>
          <w:color w:val="CE9178"/>
        </w:rPr>
        <w:t>"Volume"</w:t>
      </w:r>
      <w:r w:rsidRPr="00FB3491">
        <w:rPr>
          <w:rFonts w:ascii="Arial" w:eastAsia="Times New Roman" w:hAnsi="Arial" w:cs="Arial"/>
          <w:color w:val="D4D4D4"/>
        </w:rPr>
        <w:t xml:space="preserve">    </w:t>
      </w:r>
      <w:r w:rsidRPr="00FB3491">
        <w:rPr>
          <w:rFonts w:ascii="Arial" w:eastAsia="Times New Roman" w:hAnsi="Arial" w:cs="Arial"/>
          <w:color w:val="CE9178"/>
        </w:rPr>
        <w:t>"Today"</w:t>
      </w:r>
      <w:r w:rsidRPr="00FB3491">
        <w:rPr>
          <w:rFonts w:ascii="Arial" w:eastAsia="Times New Roman" w:hAnsi="Arial" w:cs="Arial"/>
          <w:color w:val="D4D4D4"/>
        </w:rPr>
        <w:t xml:space="preserve">     </w:t>
      </w:r>
      <w:r w:rsidRPr="00FB3491">
        <w:rPr>
          <w:rFonts w:ascii="Arial" w:eastAsia="Times New Roman" w:hAnsi="Arial" w:cs="Arial"/>
          <w:color w:val="CE9178"/>
        </w:rPr>
        <w:t>"Direction"</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&gt; head(Smarket)</w:t>
      </w:r>
    </w:p>
    <w:p w:rsidR="00FB3491" w:rsidRPr="00D76261" w:rsidRDefault="00FB3491" w:rsidP="00D76261">
      <w:pPr>
        <w:spacing w:line="360" w:lineRule="auto"/>
        <w:jc w:val="both"/>
        <w:rPr>
          <w:rFonts w:ascii="Arial" w:hAnsi="Arial" w:cs="Arial"/>
          <w:lang w:val="en-GB"/>
        </w:rPr>
      </w:pPr>
    </w:p>
    <w:p w:rsidR="00FB3491" w:rsidRPr="00D76261" w:rsidRDefault="00FB3491" w:rsidP="00D76261">
      <w:pPr>
        <w:spacing w:line="360" w:lineRule="auto"/>
        <w:jc w:val="both"/>
        <w:rPr>
          <w:rFonts w:ascii="Arial" w:hAnsi="Arial" w:cs="Arial"/>
          <w:lang w:val="en-GB"/>
        </w:rPr>
      </w:pPr>
      <w:r w:rsidRPr="00D76261">
        <w:rPr>
          <w:rFonts w:ascii="Arial" w:hAnsi="Arial" w:cs="Arial"/>
          <w:noProof/>
        </w:rPr>
        <w:drawing>
          <wp:inline distT="0" distB="0" distL="0" distR="0" wp14:anchorId="3742F1F6" wp14:editId="7A210A10">
            <wp:extent cx="5125165" cy="1333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165" cy="1333686"/>
                    </a:xfrm>
                    <a:prstGeom prst="rect">
                      <a:avLst/>
                    </a:prstGeom>
                  </pic:spPr>
                </pic:pic>
              </a:graphicData>
            </a:graphic>
          </wp:inline>
        </w:drawing>
      </w:r>
    </w:p>
    <w:p w:rsidR="00624828" w:rsidRPr="00D76261" w:rsidRDefault="00624828" w:rsidP="00D76261">
      <w:pPr>
        <w:spacing w:line="360" w:lineRule="auto"/>
        <w:jc w:val="both"/>
        <w:rPr>
          <w:rFonts w:ascii="Arial" w:hAnsi="Arial" w:cs="Arial"/>
          <w:lang w:val="en-GB"/>
        </w:rPr>
      </w:pPr>
    </w:p>
    <w:p w:rsidR="00624828" w:rsidRPr="00D76261" w:rsidRDefault="003B2B0F" w:rsidP="00D76261">
      <w:pPr>
        <w:spacing w:line="360" w:lineRule="auto"/>
        <w:jc w:val="both"/>
        <w:rPr>
          <w:rFonts w:ascii="Arial" w:hAnsi="Arial" w:cs="Arial"/>
          <w:lang w:val="en-GB"/>
        </w:rPr>
      </w:pPr>
      <w:r w:rsidRPr="00D76261">
        <w:rPr>
          <w:rFonts w:ascii="Arial" w:hAnsi="Arial" w:cs="Arial"/>
          <w:lang w:val="en-GB"/>
        </w:rPr>
        <w:t xml:space="preserve">A quick snip into </w:t>
      </w:r>
      <w:r w:rsidR="006A6C11" w:rsidRPr="00D76261">
        <w:rPr>
          <w:rFonts w:ascii="Arial" w:hAnsi="Arial" w:cs="Arial"/>
          <w:lang w:val="en-GB"/>
        </w:rPr>
        <w:t>the</w:t>
      </w:r>
      <w:r w:rsidRPr="00D76261">
        <w:rPr>
          <w:rFonts w:ascii="Arial" w:hAnsi="Arial" w:cs="Arial"/>
          <w:lang w:val="en-GB"/>
        </w:rPr>
        <w:t xml:space="preserve"> </w:t>
      </w:r>
      <w:r w:rsidR="006A6C11" w:rsidRPr="00D76261">
        <w:rPr>
          <w:rFonts w:ascii="Arial" w:hAnsi="Arial" w:cs="Arial"/>
          <w:lang w:val="en-GB"/>
        </w:rPr>
        <w:t>dataset</w:t>
      </w:r>
      <w:r w:rsidRPr="00D76261">
        <w:rPr>
          <w:rFonts w:ascii="Arial" w:hAnsi="Arial" w:cs="Arial"/>
          <w:lang w:val="en-GB"/>
        </w:rPr>
        <w:t xml:space="preserve"> reveals that for instance on row 1, in the year 2001</w:t>
      </w:r>
      <w:r w:rsidR="00C91B6D" w:rsidRPr="00D76261">
        <w:rPr>
          <w:rFonts w:ascii="Arial" w:hAnsi="Arial" w:cs="Arial"/>
          <w:lang w:val="en-GB"/>
        </w:rPr>
        <w:t xml:space="preserve"> </w:t>
      </w:r>
      <w:r w:rsidR="00462EFC" w:rsidRPr="00D76261">
        <w:rPr>
          <w:rFonts w:ascii="Arial" w:hAnsi="Arial" w:cs="Arial"/>
          <w:lang w:val="en-GB"/>
        </w:rPr>
        <w:t>across</w:t>
      </w:r>
      <w:r w:rsidR="00C91B6D" w:rsidRPr="00D76261">
        <w:rPr>
          <w:rFonts w:ascii="Arial" w:hAnsi="Arial" w:cs="Arial"/>
          <w:lang w:val="en-GB"/>
        </w:rPr>
        <w:t xml:space="preserve"> the first 5 consecutive days that cut across Lag1, Lag2, Lag3, Lag4 and Lag5 </w:t>
      </w:r>
      <w:r w:rsidR="00462EFC" w:rsidRPr="00D76261">
        <w:rPr>
          <w:rFonts w:ascii="Arial" w:hAnsi="Arial" w:cs="Arial"/>
          <w:lang w:val="en-GB"/>
        </w:rPr>
        <w:t xml:space="preserve">indicate that the market was down 3 times and up twice closing the day with a </w:t>
      </w:r>
      <w:r w:rsidR="006A6C11" w:rsidRPr="00D76261">
        <w:rPr>
          <w:rFonts w:ascii="Arial" w:hAnsi="Arial" w:cs="Arial"/>
          <w:lang w:val="en-GB"/>
        </w:rPr>
        <w:t>positive</w:t>
      </w:r>
      <w:r w:rsidR="00462EFC" w:rsidRPr="00D76261">
        <w:rPr>
          <w:rFonts w:ascii="Arial" w:hAnsi="Arial" w:cs="Arial"/>
          <w:lang w:val="en-GB"/>
        </w:rPr>
        <w:t xml:space="preserve"> in 0.96 Billions making the status an upward trend.</w:t>
      </w:r>
    </w:p>
    <w:p w:rsidR="00475F97" w:rsidRPr="00D76261" w:rsidRDefault="00BA1063" w:rsidP="00D76261">
      <w:pPr>
        <w:spacing w:line="360" w:lineRule="auto"/>
        <w:jc w:val="both"/>
        <w:rPr>
          <w:rFonts w:ascii="Arial" w:hAnsi="Arial" w:cs="Arial"/>
          <w:lang w:val="en-GB"/>
        </w:rPr>
      </w:pPr>
      <w:r w:rsidRPr="00D76261">
        <w:rPr>
          <w:rFonts w:ascii="Arial" w:hAnsi="Arial" w:cs="Arial"/>
          <w:lang w:val="en-GB"/>
        </w:rPr>
        <w:t>A quick summary of the dataset revealed the following:</w:t>
      </w:r>
    </w:p>
    <w:p w:rsidR="00BA1063" w:rsidRPr="00D76261" w:rsidRDefault="0068044D" w:rsidP="00D76261">
      <w:pPr>
        <w:spacing w:line="360" w:lineRule="auto"/>
        <w:jc w:val="both"/>
        <w:rPr>
          <w:rFonts w:ascii="Arial" w:hAnsi="Arial" w:cs="Arial"/>
          <w:lang w:val="en-GB"/>
        </w:rPr>
      </w:pPr>
      <w:r w:rsidRPr="00D76261">
        <w:rPr>
          <w:rFonts w:ascii="Arial" w:hAnsi="Arial" w:cs="Arial"/>
          <w:noProof/>
        </w:rPr>
        <w:drawing>
          <wp:inline distT="0" distB="0" distL="0" distR="0" wp14:anchorId="36AF2707" wp14:editId="07D64032">
            <wp:extent cx="5943600"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1280"/>
                    </a:xfrm>
                    <a:prstGeom prst="rect">
                      <a:avLst/>
                    </a:prstGeom>
                  </pic:spPr>
                </pic:pic>
              </a:graphicData>
            </a:graphic>
          </wp:inline>
        </w:drawing>
      </w:r>
    </w:p>
    <w:p w:rsidR="005249BE" w:rsidRPr="00D76261" w:rsidRDefault="005249BE" w:rsidP="00D76261">
      <w:pPr>
        <w:spacing w:line="360" w:lineRule="auto"/>
        <w:jc w:val="both"/>
        <w:rPr>
          <w:rFonts w:ascii="Arial" w:hAnsi="Arial" w:cs="Arial"/>
          <w:lang w:val="en-GB"/>
        </w:rPr>
      </w:pPr>
      <w:r w:rsidRPr="00D76261">
        <w:rPr>
          <w:rFonts w:ascii="Arial" w:hAnsi="Arial" w:cs="Arial"/>
          <w:lang w:val="en-GB"/>
        </w:rPr>
        <w:lastRenderedPageBreak/>
        <w:t xml:space="preserve">And we take this further by </w:t>
      </w:r>
      <w:r w:rsidR="001D0C25" w:rsidRPr="00D76261">
        <w:rPr>
          <w:rFonts w:ascii="Arial" w:hAnsi="Arial" w:cs="Arial"/>
          <w:lang w:val="en-GB"/>
        </w:rPr>
        <w:t>establishing the existing correlation in the dataset;</w:t>
      </w:r>
    </w:p>
    <w:p w:rsidR="00024CA2" w:rsidRPr="00024CA2" w:rsidRDefault="00024CA2" w:rsidP="00D76261">
      <w:pPr>
        <w:shd w:val="clear" w:color="auto" w:fill="1E1E1E"/>
        <w:spacing w:after="0" w:line="360" w:lineRule="auto"/>
        <w:jc w:val="both"/>
        <w:rPr>
          <w:rFonts w:ascii="Arial" w:eastAsia="Times New Roman" w:hAnsi="Arial" w:cs="Arial"/>
          <w:color w:val="D4D4D4"/>
        </w:rPr>
      </w:pPr>
      <w:r w:rsidRPr="00024CA2">
        <w:rPr>
          <w:rFonts w:ascii="Arial" w:eastAsia="Times New Roman" w:hAnsi="Arial" w:cs="Arial"/>
          <w:color w:val="6A9955"/>
        </w:rPr>
        <w:t>#GETTING THE CORRELATIONSHIP IN THE DATASET;</w:t>
      </w:r>
    </w:p>
    <w:p w:rsidR="00024CA2" w:rsidRPr="00024CA2" w:rsidRDefault="00024CA2" w:rsidP="00D76261">
      <w:pPr>
        <w:shd w:val="clear" w:color="auto" w:fill="1E1E1E"/>
        <w:spacing w:after="0" w:line="360" w:lineRule="auto"/>
        <w:jc w:val="both"/>
        <w:rPr>
          <w:rFonts w:ascii="Arial" w:eastAsia="Times New Roman" w:hAnsi="Arial" w:cs="Arial"/>
          <w:color w:val="D4D4D4"/>
        </w:rPr>
      </w:pPr>
    </w:p>
    <w:p w:rsidR="00024CA2" w:rsidRPr="00024CA2" w:rsidRDefault="00024CA2" w:rsidP="00D76261">
      <w:pPr>
        <w:shd w:val="clear" w:color="auto" w:fill="1E1E1E"/>
        <w:spacing w:after="0" w:line="360" w:lineRule="auto"/>
        <w:jc w:val="both"/>
        <w:rPr>
          <w:rFonts w:ascii="Arial" w:eastAsia="Times New Roman" w:hAnsi="Arial" w:cs="Arial"/>
          <w:color w:val="D4D4D4"/>
        </w:rPr>
      </w:pPr>
      <w:r w:rsidRPr="00024CA2">
        <w:rPr>
          <w:rFonts w:ascii="Arial" w:eastAsia="Times New Roman" w:hAnsi="Arial" w:cs="Arial"/>
          <w:color w:val="D4D4D4"/>
        </w:rPr>
        <w:t>&gt; `?`(Smarket)</w:t>
      </w:r>
    </w:p>
    <w:p w:rsidR="00024CA2" w:rsidRPr="00024CA2" w:rsidRDefault="00024CA2" w:rsidP="00D76261">
      <w:pPr>
        <w:shd w:val="clear" w:color="auto" w:fill="1E1E1E"/>
        <w:spacing w:after="0" w:line="360" w:lineRule="auto"/>
        <w:jc w:val="both"/>
        <w:rPr>
          <w:rFonts w:ascii="Arial" w:eastAsia="Times New Roman" w:hAnsi="Arial" w:cs="Arial"/>
          <w:color w:val="D4D4D4"/>
        </w:rPr>
      </w:pPr>
      <w:r w:rsidRPr="00024CA2">
        <w:rPr>
          <w:rFonts w:ascii="Arial" w:eastAsia="Times New Roman" w:hAnsi="Arial" w:cs="Arial"/>
          <w:color w:val="D4D4D4"/>
        </w:rPr>
        <w:t>&gt; attach(Smarket)</w:t>
      </w:r>
    </w:p>
    <w:p w:rsidR="00024CA2" w:rsidRPr="00024CA2" w:rsidRDefault="00024CA2" w:rsidP="00D76261">
      <w:pPr>
        <w:shd w:val="clear" w:color="auto" w:fill="1E1E1E"/>
        <w:spacing w:after="0" w:line="360" w:lineRule="auto"/>
        <w:jc w:val="both"/>
        <w:rPr>
          <w:rFonts w:ascii="Arial" w:eastAsia="Times New Roman" w:hAnsi="Arial" w:cs="Arial"/>
          <w:color w:val="D4D4D4"/>
        </w:rPr>
      </w:pPr>
      <w:r w:rsidRPr="00024CA2">
        <w:rPr>
          <w:rFonts w:ascii="Arial" w:eastAsia="Times New Roman" w:hAnsi="Arial" w:cs="Arial"/>
          <w:color w:val="D4D4D4"/>
        </w:rPr>
        <w:t>&gt; cor(Smarket[, -</w:t>
      </w:r>
      <w:r w:rsidRPr="00024CA2">
        <w:rPr>
          <w:rFonts w:ascii="Arial" w:eastAsia="Times New Roman" w:hAnsi="Arial" w:cs="Arial"/>
          <w:color w:val="B5CEA8"/>
        </w:rPr>
        <w:t>9</w:t>
      </w:r>
      <w:r w:rsidRPr="00024CA2">
        <w:rPr>
          <w:rFonts w:ascii="Arial" w:eastAsia="Times New Roman" w:hAnsi="Arial" w:cs="Arial"/>
          <w:color w:val="D4D4D4"/>
        </w:rPr>
        <w:t>])</w:t>
      </w:r>
    </w:p>
    <w:p w:rsidR="00024CA2" w:rsidRPr="00024CA2" w:rsidRDefault="00024CA2" w:rsidP="00D76261">
      <w:pPr>
        <w:shd w:val="clear" w:color="auto" w:fill="1E1E1E"/>
        <w:spacing w:after="0" w:line="360" w:lineRule="auto"/>
        <w:jc w:val="both"/>
        <w:rPr>
          <w:rFonts w:ascii="Arial" w:eastAsia="Times New Roman" w:hAnsi="Arial" w:cs="Arial"/>
          <w:color w:val="D4D4D4"/>
        </w:rPr>
      </w:pPr>
    </w:p>
    <w:p w:rsidR="00024CA2" w:rsidRPr="00D76261" w:rsidRDefault="00024CA2" w:rsidP="00D76261">
      <w:pPr>
        <w:spacing w:line="360" w:lineRule="auto"/>
        <w:jc w:val="both"/>
        <w:rPr>
          <w:rFonts w:ascii="Arial" w:hAnsi="Arial" w:cs="Arial"/>
          <w:lang w:val="en-GB"/>
        </w:rPr>
      </w:pPr>
    </w:p>
    <w:p w:rsidR="00024CA2" w:rsidRPr="00D76261" w:rsidRDefault="00173510" w:rsidP="00D76261">
      <w:pPr>
        <w:spacing w:line="360" w:lineRule="auto"/>
        <w:jc w:val="both"/>
        <w:rPr>
          <w:rFonts w:ascii="Arial" w:hAnsi="Arial" w:cs="Arial"/>
          <w:lang w:val="en-GB"/>
        </w:rPr>
      </w:pPr>
      <w:r w:rsidRPr="00D76261">
        <w:rPr>
          <w:rFonts w:ascii="Arial" w:hAnsi="Arial" w:cs="Arial"/>
          <w:noProof/>
        </w:rPr>
        <w:drawing>
          <wp:inline distT="0" distB="0" distL="0" distR="0" wp14:anchorId="103001F8" wp14:editId="45376AC2">
            <wp:extent cx="5877745" cy="290553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745" cy="2905530"/>
                    </a:xfrm>
                    <a:prstGeom prst="rect">
                      <a:avLst/>
                    </a:prstGeom>
                  </pic:spPr>
                </pic:pic>
              </a:graphicData>
            </a:graphic>
          </wp:inline>
        </w:drawing>
      </w:r>
    </w:p>
    <w:p w:rsidR="001D0C25" w:rsidRPr="00D76261" w:rsidRDefault="00060CE0" w:rsidP="00D76261">
      <w:pPr>
        <w:spacing w:line="360" w:lineRule="auto"/>
        <w:jc w:val="both"/>
        <w:rPr>
          <w:rFonts w:ascii="Arial" w:hAnsi="Arial" w:cs="Arial"/>
          <w:lang w:val="en-GB"/>
        </w:rPr>
      </w:pPr>
      <w:r w:rsidRPr="00D76261">
        <w:rPr>
          <w:rFonts w:ascii="Arial" w:hAnsi="Arial" w:cs="Arial"/>
          <w:lang w:val="en-GB"/>
        </w:rPr>
        <w:t xml:space="preserve">From the dataset </w:t>
      </w:r>
      <w:r w:rsidR="00EE674F" w:rsidRPr="00D76261">
        <w:rPr>
          <w:rFonts w:ascii="Arial" w:hAnsi="Arial" w:cs="Arial"/>
          <w:lang w:val="en-GB"/>
        </w:rPr>
        <w:t>correlation</w:t>
      </w:r>
      <w:r w:rsidRPr="00D76261">
        <w:rPr>
          <w:rFonts w:ascii="Arial" w:hAnsi="Arial" w:cs="Arial"/>
          <w:lang w:val="en-GB"/>
        </w:rPr>
        <w:t xml:space="preserve"> above, we can see that </w:t>
      </w:r>
      <w:r w:rsidR="009C2478" w:rsidRPr="00D76261">
        <w:rPr>
          <w:rFonts w:ascii="Arial" w:hAnsi="Arial" w:cs="Arial"/>
          <w:lang w:val="en-GB"/>
        </w:rPr>
        <w:t xml:space="preserve">there is minimal to no correlation at all between the </w:t>
      </w:r>
      <w:r w:rsidR="006A6C11" w:rsidRPr="00D76261">
        <w:rPr>
          <w:rFonts w:ascii="Arial" w:hAnsi="Arial" w:cs="Arial"/>
          <w:lang w:val="en-GB"/>
        </w:rPr>
        <w:t>diff</w:t>
      </w:r>
      <w:r w:rsidR="006A6C11">
        <w:rPr>
          <w:rFonts w:ascii="Arial" w:hAnsi="Arial" w:cs="Arial"/>
          <w:lang w:val="en-GB"/>
        </w:rPr>
        <w:t xml:space="preserve">erent </w:t>
      </w:r>
      <w:r w:rsidR="006A6C11" w:rsidRPr="00D76261">
        <w:rPr>
          <w:rFonts w:ascii="Arial" w:hAnsi="Arial" w:cs="Arial"/>
          <w:lang w:val="en-GB"/>
        </w:rPr>
        <w:t>lags</w:t>
      </w:r>
      <w:r w:rsidR="009C2478" w:rsidRPr="00D76261">
        <w:rPr>
          <w:rFonts w:ascii="Arial" w:hAnsi="Arial" w:cs="Arial"/>
          <w:lang w:val="en-GB"/>
        </w:rPr>
        <w:t xml:space="preserve"> </w:t>
      </w:r>
      <w:r w:rsidR="006A6C11" w:rsidRPr="00D76261">
        <w:rPr>
          <w:rFonts w:ascii="Arial" w:hAnsi="Arial" w:cs="Arial"/>
          <w:lang w:val="en-GB"/>
        </w:rPr>
        <w:t>and</w:t>
      </w:r>
      <w:r w:rsidR="009C2478" w:rsidRPr="00D76261">
        <w:rPr>
          <w:rFonts w:ascii="Arial" w:hAnsi="Arial" w:cs="Arial"/>
          <w:lang w:val="en-GB"/>
        </w:rPr>
        <w:t xml:space="preserve"> the </w:t>
      </w:r>
      <w:r w:rsidR="00BF677D" w:rsidRPr="00D76261">
        <w:rPr>
          <w:rFonts w:ascii="Arial" w:hAnsi="Arial" w:cs="Arial"/>
          <w:lang w:val="en-GB"/>
        </w:rPr>
        <w:t xml:space="preserve">todays </w:t>
      </w:r>
      <w:r w:rsidR="006A6C11" w:rsidRPr="00D76261">
        <w:rPr>
          <w:rFonts w:ascii="Arial" w:hAnsi="Arial" w:cs="Arial"/>
          <w:lang w:val="en-GB"/>
        </w:rPr>
        <w:t>returns</w:t>
      </w:r>
      <w:r w:rsidR="00BF677D" w:rsidRPr="00D76261">
        <w:rPr>
          <w:rFonts w:ascii="Arial" w:hAnsi="Arial" w:cs="Arial"/>
          <w:lang w:val="en-GB"/>
        </w:rPr>
        <w:t xml:space="preserve">, this is observed by </w:t>
      </w:r>
      <w:r w:rsidR="00F04CE4" w:rsidRPr="00D76261">
        <w:rPr>
          <w:rFonts w:ascii="Arial" w:hAnsi="Arial" w:cs="Arial"/>
          <w:lang w:val="en-GB"/>
        </w:rPr>
        <w:t>noting</w:t>
      </w:r>
      <w:r w:rsidR="00BF677D" w:rsidRPr="00D76261">
        <w:rPr>
          <w:rFonts w:ascii="Arial" w:hAnsi="Arial" w:cs="Arial"/>
          <w:lang w:val="en-GB"/>
        </w:rPr>
        <w:t xml:space="preserve"> that the values are </w:t>
      </w:r>
      <w:r w:rsidR="006A6C11" w:rsidRPr="00D76261">
        <w:rPr>
          <w:rFonts w:ascii="Arial" w:hAnsi="Arial" w:cs="Arial"/>
          <w:lang w:val="en-GB"/>
        </w:rPr>
        <w:t>somewhat</w:t>
      </w:r>
      <w:r w:rsidR="00BF677D" w:rsidRPr="00D76261">
        <w:rPr>
          <w:rFonts w:ascii="Arial" w:hAnsi="Arial" w:cs="Arial"/>
          <w:lang w:val="en-GB"/>
        </w:rPr>
        <w:t xml:space="preserve"> far </w:t>
      </w:r>
      <w:r w:rsidR="006A6C11" w:rsidRPr="00D76261">
        <w:rPr>
          <w:rFonts w:ascii="Arial" w:hAnsi="Arial" w:cs="Arial"/>
          <w:lang w:val="en-GB"/>
        </w:rPr>
        <w:t>away</w:t>
      </w:r>
      <w:r w:rsidR="00BF677D" w:rsidRPr="00D76261">
        <w:rPr>
          <w:rFonts w:ascii="Arial" w:hAnsi="Arial" w:cs="Arial"/>
          <w:lang w:val="en-GB"/>
        </w:rPr>
        <w:t xml:space="preserve"> from 0 with so</w:t>
      </w:r>
      <w:r w:rsidR="00F04CE4" w:rsidRPr="00D76261">
        <w:rPr>
          <w:rFonts w:ascii="Arial" w:hAnsi="Arial" w:cs="Arial"/>
          <w:lang w:val="en-GB"/>
        </w:rPr>
        <w:t xml:space="preserve">me </w:t>
      </w:r>
      <w:r w:rsidR="006A6C11" w:rsidRPr="00D76261">
        <w:rPr>
          <w:rFonts w:ascii="Arial" w:hAnsi="Arial" w:cs="Arial"/>
          <w:lang w:val="en-GB"/>
        </w:rPr>
        <w:t>values</w:t>
      </w:r>
      <w:r w:rsidR="00F04CE4" w:rsidRPr="00D76261">
        <w:rPr>
          <w:rFonts w:ascii="Arial" w:hAnsi="Arial" w:cs="Arial"/>
          <w:lang w:val="en-GB"/>
        </w:rPr>
        <w:t xml:space="preserve"> going way closed to -1. On the other hand though, it is clearly </w:t>
      </w:r>
      <w:r w:rsidR="006A6C11" w:rsidRPr="00D76261">
        <w:rPr>
          <w:rFonts w:ascii="Arial" w:hAnsi="Arial" w:cs="Arial"/>
          <w:lang w:val="en-GB"/>
        </w:rPr>
        <w:t>visible</w:t>
      </w:r>
      <w:r w:rsidR="00F04CE4" w:rsidRPr="00D76261">
        <w:rPr>
          <w:rFonts w:ascii="Arial" w:hAnsi="Arial" w:cs="Arial"/>
          <w:lang w:val="en-GB"/>
        </w:rPr>
        <w:t xml:space="preserve"> that </w:t>
      </w:r>
      <w:r w:rsidR="00FE3712" w:rsidRPr="00D76261">
        <w:rPr>
          <w:rFonts w:ascii="Arial" w:hAnsi="Arial" w:cs="Arial"/>
          <w:lang w:val="en-GB"/>
        </w:rPr>
        <w:t xml:space="preserve">there is </w:t>
      </w:r>
      <w:r w:rsidR="006A6C11" w:rsidRPr="00D76261">
        <w:rPr>
          <w:rFonts w:ascii="Arial" w:hAnsi="Arial" w:cs="Arial"/>
          <w:lang w:val="en-GB"/>
        </w:rPr>
        <w:t>somewhat</w:t>
      </w:r>
      <w:r w:rsidR="00FE3712" w:rsidRPr="00D76261">
        <w:rPr>
          <w:rFonts w:ascii="Arial" w:hAnsi="Arial" w:cs="Arial"/>
          <w:lang w:val="en-GB"/>
        </w:rPr>
        <w:t xml:space="preserve"> a </w:t>
      </w:r>
      <w:r w:rsidR="006A6C11" w:rsidRPr="00D76261">
        <w:rPr>
          <w:rFonts w:ascii="Arial" w:hAnsi="Arial" w:cs="Arial"/>
          <w:lang w:val="en-GB"/>
        </w:rPr>
        <w:t>positive</w:t>
      </w:r>
      <w:r w:rsidR="00FE3712" w:rsidRPr="00D76261">
        <w:rPr>
          <w:rFonts w:ascii="Arial" w:hAnsi="Arial" w:cs="Arial"/>
          <w:lang w:val="en-GB"/>
        </w:rPr>
        <w:t xml:space="preserve"> correlation between the Years and the </w:t>
      </w:r>
      <w:r w:rsidR="006A6C11" w:rsidRPr="00D76261">
        <w:rPr>
          <w:rFonts w:ascii="Arial" w:hAnsi="Arial" w:cs="Arial"/>
          <w:lang w:val="en-GB"/>
        </w:rPr>
        <w:t>volumes</w:t>
      </w:r>
      <w:r w:rsidR="00FE3712" w:rsidRPr="00D76261">
        <w:rPr>
          <w:rFonts w:ascii="Arial" w:hAnsi="Arial" w:cs="Arial"/>
          <w:lang w:val="en-GB"/>
        </w:rPr>
        <w:t xml:space="preserve"> of </w:t>
      </w:r>
      <w:r w:rsidR="006A6C11" w:rsidRPr="00D76261">
        <w:rPr>
          <w:rFonts w:ascii="Arial" w:hAnsi="Arial" w:cs="Arial"/>
          <w:lang w:val="en-GB"/>
        </w:rPr>
        <w:t>returns</w:t>
      </w:r>
      <w:r w:rsidR="00FE3712" w:rsidRPr="00D76261">
        <w:rPr>
          <w:rFonts w:ascii="Arial" w:hAnsi="Arial" w:cs="Arial"/>
          <w:lang w:val="en-GB"/>
        </w:rPr>
        <w:t xml:space="preserve"> in US billion dollars. We can</w:t>
      </w:r>
      <w:r w:rsidR="00417B7F" w:rsidRPr="00D76261">
        <w:rPr>
          <w:rFonts w:ascii="Arial" w:hAnsi="Arial" w:cs="Arial"/>
          <w:lang w:val="en-GB"/>
        </w:rPr>
        <w:t xml:space="preserve"> </w:t>
      </w:r>
      <w:r w:rsidR="00087363" w:rsidRPr="00D76261">
        <w:rPr>
          <w:rFonts w:ascii="Arial" w:hAnsi="Arial" w:cs="Arial"/>
          <w:lang w:val="en-GB"/>
        </w:rPr>
        <w:t>affirm</w:t>
      </w:r>
      <w:r w:rsidR="00417B7F" w:rsidRPr="00D76261">
        <w:rPr>
          <w:rFonts w:ascii="Arial" w:hAnsi="Arial" w:cs="Arial"/>
          <w:lang w:val="en-GB"/>
        </w:rPr>
        <w:t xml:space="preserve"> this by </w:t>
      </w:r>
      <w:r w:rsidR="00087363" w:rsidRPr="00D76261">
        <w:rPr>
          <w:rFonts w:ascii="Arial" w:hAnsi="Arial" w:cs="Arial"/>
          <w:lang w:val="en-GB"/>
        </w:rPr>
        <w:t>illustrating</w:t>
      </w:r>
      <w:r w:rsidR="00417B7F" w:rsidRPr="00D76261">
        <w:rPr>
          <w:rFonts w:ascii="Arial" w:hAnsi="Arial" w:cs="Arial"/>
          <w:lang w:val="en-GB"/>
        </w:rPr>
        <w:t xml:space="preserve"> </w:t>
      </w:r>
      <w:r w:rsidR="00FE3712" w:rsidRPr="00D76261">
        <w:rPr>
          <w:rFonts w:ascii="Arial" w:hAnsi="Arial" w:cs="Arial"/>
          <w:lang w:val="en-GB"/>
        </w:rPr>
        <w:t xml:space="preserve"> that the </w:t>
      </w:r>
      <w:r w:rsidR="00087363" w:rsidRPr="00D76261">
        <w:rPr>
          <w:rFonts w:ascii="Arial" w:hAnsi="Arial" w:cs="Arial"/>
          <w:lang w:val="en-GB"/>
        </w:rPr>
        <w:t xml:space="preserve">as the number of years increase so do the </w:t>
      </w:r>
      <w:r w:rsidR="006A6C11" w:rsidRPr="00D76261">
        <w:rPr>
          <w:rFonts w:ascii="Arial" w:hAnsi="Arial" w:cs="Arial"/>
          <w:lang w:val="en-GB"/>
        </w:rPr>
        <w:t>vogues</w:t>
      </w:r>
      <w:r w:rsidR="00087363" w:rsidRPr="00D76261">
        <w:rPr>
          <w:rFonts w:ascii="Arial" w:hAnsi="Arial" w:cs="Arial"/>
          <w:lang w:val="en-GB"/>
        </w:rPr>
        <w:t xml:space="preserve"> of </w:t>
      </w:r>
      <w:r w:rsidR="006A6C11" w:rsidRPr="00D76261">
        <w:rPr>
          <w:rFonts w:ascii="Arial" w:hAnsi="Arial" w:cs="Arial"/>
          <w:lang w:val="en-GB"/>
        </w:rPr>
        <w:t>transactions</w:t>
      </w:r>
      <w:r w:rsidR="00087363" w:rsidRPr="00D76261">
        <w:rPr>
          <w:rFonts w:ascii="Arial" w:hAnsi="Arial" w:cs="Arial"/>
          <w:lang w:val="en-GB"/>
        </w:rPr>
        <w:t xml:space="preserve"> a</w:t>
      </w:r>
      <w:r w:rsidR="006A6C11">
        <w:rPr>
          <w:rFonts w:ascii="Arial" w:hAnsi="Arial" w:cs="Arial"/>
          <w:lang w:val="en-GB"/>
        </w:rPr>
        <w:t>longside, t</w:t>
      </w:r>
      <w:r w:rsidR="00087363" w:rsidRPr="00D76261">
        <w:rPr>
          <w:rFonts w:ascii="Arial" w:hAnsi="Arial" w:cs="Arial"/>
          <w:lang w:val="en-GB"/>
        </w:rPr>
        <w:t xml:space="preserve">his means that there was significant increase </w:t>
      </w:r>
      <w:r w:rsidR="006A6C11">
        <w:rPr>
          <w:rFonts w:ascii="Arial" w:hAnsi="Arial" w:cs="Arial"/>
          <w:lang w:val="en-GB"/>
        </w:rPr>
        <w:t xml:space="preserve">in the </w:t>
      </w:r>
      <w:r w:rsidR="00114297">
        <w:rPr>
          <w:rFonts w:ascii="Arial" w:hAnsi="Arial" w:cs="Arial"/>
          <w:lang w:val="en-GB"/>
        </w:rPr>
        <w:t>volumes</w:t>
      </w:r>
      <w:r w:rsidR="006A6C11">
        <w:rPr>
          <w:rFonts w:ascii="Arial" w:hAnsi="Arial" w:cs="Arial"/>
          <w:lang w:val="en-GB"/>
        </w:rPr>
        <w:t xml:space="preserve"> </w:t>
      </w:r>
      <w:r w:rsidR="00087363" w:rsidRPr="00D76261">
        <w:rPr>
          <w:rFonts w:ascii="Arial" w:hAnsi="Arial" w:cs="Arial"/>
          <w:lang w:val="en-GB"/>
        </w:rPr>
        <w:t xml:space="preserve">of returns </w:t>
      </w:r>
      <w:r w:rsidR="00114297" w:rsidRPr="00D76261">
        <w:rPr>
          <w:rFonts w:ascii="Arial" w:hAnsi="Arial" w:cs="Arial"/>
          <w:lang w:val="en-GB"/>
        </w:rPr>
        <w:t>across</w:t>
      </w:r>
      <w:r w:rsidR="00087363" w:rsidRPr="00D76261">
        <w:rPr>
          <w:rFonts w:ascii="Arial" w:hAnsi="Arial" w:cs="Arial"/>
          <w:lang w:val="en-GB"/>
        </w:rPr>
        <w:t xml:space="preserve"> the years of market trade since 2001 to 2005.</w:t>
      </w:r>
    </w:p>
    <w:p w:rsidR="001D0C25" w:rsidRPr="00D76261" w:rsidRDefault="001D0C25" w:rsidP="00D76261">
      <w:pPr>
        <w:spacing w:line="360" w:lineRule="auto"/>
        <w:jc w:val="both"/>
        <w:rPr>
          <w:rFonts w:ascii="Arial" w:hAnsi="Arial" w:cs="Arial"/>
          <w:lang w:val="en-GB"/>
        </w:rPr>
      </w:pPr>
    </w:p>
    <w:p w:rsidR="00795EA6" w:rsidRPr="00D76261" w:rsidRDefault="00CA3558" w:rsidP="00D76261">
      <w:pPr>
        <w:spacing w:line="360" w:lineRule="auto"/>
        <w:jc w:val="both"/>
        <w:rPr>
          <w:rFonts w:ascii="Arial" w:hAnsi="Arial" w:cs="Arial"/>
          <w:b/>
          <w:lang w:val="en-GB"/>
        </w:rPr>
      </w:pPr>
      <w:r w:rsidRPr="00D76261">
        <w:rPr>
          <w:rFonts w:ascii="Arial" w:hAnsi="Arial" w:cs="Arial"/>
          <w:b/>
          <w:lang w:val="en-GB"/>
        </w:rPr>
        <w:t>Logistic regression model</w:t>
      </w:r>
    </w:p>
    <w:p w:rsidR="004D09F3" w:rsidRPr="00D76261" w:rsidRDefault="00EB654C" w:rsidP="00D76261">
      <w:pPr>
        <w:spacing w:line="360" w:lineRule="auto"/>
        <w:jc w:val="both"/>
        <w:rPr>
          <w:rFonts w:ascii="Arial" w:hAnsi="Arial" w:cs="Arial"/>
          <w:lang w:val="en-GB"/>
        </w:rPr>
      </w:pPr>
      <w:r w:rsidRPr="00D76261">
        <w:rPr>
          <w:rFonts w:ascii="Arial" w:hAnsi="Arial" w:cs="Arial"/>
          <w:lang w:val="en-GB"/>
        </w:rPr>
        <w:t xml:space="preserve">We predict the future direction of the stock market taking </w:t>
      </w:r>
      <w:r w:rsidR="00114297">
        <w:rPr>
          <w:rFonts w:ascii="Arial" w:hAnsi="Arial" w:cs="Arial"/>
          <w:lang w:val="en-GB"/>
        </w:rPr>
        <w:t>entries</w:t>
      </w:r>
      <w:r w:rsidRPr="00D76261">
        <w:rPr>
          <w:rFonts w:ascii="Arial" w:hAnsi="Arial" w:cs="Arial"/>
          <w:lang w:val="en-GB"/>
        </w:rPr>
        <w:t xml:space="preserve"> from lag 1 </w:t>
      </w:r>
      <w:r w:rsidR="00B0527A" w:rsidRPr="00D76261">
        <w:rPr>
          <w:rFonts w:ascii="Arial" w:hAnsi="Arial" w:cs="Arial"/>
          <w:lang w:val="en-GB"/>
        </w:rPr>
        <w:t>through</w:t>
      </w:r>
      <w:r w:rsidRPr="00D76261">
        <w:rPr>
          <w:rFonts w:ascii="Arial" w:hAnsi="Arial" w:cs="Arial"/>
          <w:lang w:val="en-GB"/>
        </w:rPr>
        <w:t xml:space="preserve"> to lag 5. </w:t>
      </w:r>
      <w:r w:rsidR="00EA752D" w:rsidRPr="00D76261">
        <w:rPr>
          <w:rFonts w:ascii="Arial" w:hAnsi="Arial" w:cs="Arial"/>
          <w:lang w:val="en-GB"/>
        </w:rPr>
        <w:t xml:space="preserve">We </w:t>
      </w:r>
      <w:r w:rsidR="00B0527A" w:rsidRPr="00D76261">
        <w:rPr>
          <w:rFonts w:ascii="Arial" w:hAnsi="Arial" w:cs="Arial"/>
          <w:lang w:val="en-GB"/>
        </w:rPr>
        <w:t>use R</w:t>
      </w:r>
      <w:r w:rsidR="00EA752D" w:rsidRPr="00D76261">
        <w:rPr>
          <w:rFonts w:ascii="Arial" w:hAnsi="Arial" w:cs="Arial"/>
          <w:lang w:val="en-GB"/>
        </w:rPr>
        <w:t xml:space="preserve"> inbuilt function </w:t>
      </w:r>
      <w:r w:rsidR="002E62C9" w:rsidRPr="00D76261">
        <w:rPr>
          <w:rFonts w:ascii="Arial" w:hAnsi="Arial" w:cs="Arial"/>
          <w:lang w:val="en-GB"/>
        </w:rPr>
        <w:t xml:space="preserve">to fit the linear model for based on </w:t>
      </w:r>
      <w:r w:rsidR="00B0527A" w:rsidRPr="00D76261">
        <w:rPr>
          <w:rFonts w:ascii="Arial" w:hAnsi="Arial" w:cs="Arial"/>
          <w:lang w:val="en-GB"/>
        </w:rPr>
        <w:t>our</w:t>
      </w:r>
      <w:r w:rsidR="002E62C9" w:rsidRPr="00D76261">
        <w:rPr>
          <w:rFonts w:ascii="Arial" w:hAnsi="Arial" w:cs="Arial"/>
          <w:lang w:val="en-GB"/>
        </w:rPr>
        <w:t xml:space="preserve"> logistic regression above.</w:t>
      </w:r>
    </w:p>
    <w:p w:rsidR="00B72C46" w:rsidRPr="00B72C46" w:rsidRDefault="00B72C46" w:rsidP="00D76261">
      <w:pPr>
        <w:shd w:val="clear" w:color="auto" w:fill="1E1E1E"/>
        <w:spacing w:after="0" w:line="360" w:lineRule="auto"/>
        <w:jc w:val="both"/>
        <w:rPr>
          <w:rFonts w:ascii="Arial" w:eastAsia="Times New Roman" w:hAnsi="Arial" w:cs="Arial"/>
          <w:color w:val="D4D4D4"/>
        </w:rPr>
      </w:pPr>
      <w:r w:rsidRPr="00B72C46">
        <w:rPr>
          <w:rFonts w:ascii="Arial" w:eastAsia="Times New Roman" w:hAnsi="Arial" w:cs="Arial"/>
          <w:color w:val="6A9955"/>
        </w:rPr>
        <w:lastRenderedPageBreak/>
        <w:t>#UNDERATAKNG LOGISTIC REGRESSION</w:t>
      </w:r>
    </w:p>
    <w:p w:rsidR="00B72C46" w:rsidRPr="00B72C46" w:rsidRDefault="00B72C46" w:rsidP="00D76261">
      <w:pPr>
        <w:shd w:val="clear" w:color="auto" w:fill="1E1E1E"/>
        <w:spacing w:after="0" w:line="360" w:lineRule="auto"/>
        <w:jc w:val="both"/>
        <w:rPr>
          <w:rFonts w:ascii="Arial" w:eastAsia="Times New Roman" w:hAnsi="Arial" w:cs="Arial"/>
          <w:color w:val="D4D4D4"/>
        </w:rPr>
      </w:pPr>
    </w:p>
    <w:p w:rsidR="00B72C46" w:rsidRPr="00B72C46" w:rsidRDefault="00B72C46" w:rsidP="00D76261">
      <w:pPr>
        <w:shd w:val="clear" w:color="auto" w:fill="1E1E1E"/>
        <w:spacing w:after="0" w:line="360" w:lineRule="auto"/>
        <w:jc w:val="both"/>
        <w:rPr>
          <w:rFonts w:ascii="Arial" w:eastAsia="Times New Roman" w:hAnsi="Arial" w:cs="Arial"/>
          <w:color w:val="D4D4D4"/>
        </w:rPr>
      </w:pPr>
      <w:r w:rsidRPr="00B72C46">
        <w:rPr>
          <w:rFonts w:ascii="Arial" w:eastAsia="Times New Roman" w:hAnsi="Arial" w:cs="Arial"/>
          <w:color w:val="D4D4D4"/>
        </w:rPr>
        <w:t xml:space="preserve">&gt; glm.fit = glm(Direction </w:t>
      </w:r>
      <w:r w:rsidRPr="00B72C46">
        <w:rPr>
          <w:rFonts w:ascii="Arial" w:eastAsia="Times New Roman" w:hAnsi="Arial" w:cs="Arial"/>
          <w:color w:val="569CD6"/>
        </w:rPr>
        <w:t>~</w:t>
      </w:r>
      <w:r w:rsidRPr="00B72C46">
        <w:rPr>
          <w:rFonts w:ascii="Arial" w:eastAsia="Times New Roman" w:hAnsi="Arial" w:cs="Arial"/>
          <w:color w:val="D4D4D4"/>
        </w:rPr>
        <w:t xml:space="preserve"> Lag1 + Lag2 + Lag3 + Lag4 + Lag5 + Volume, data = Smarket, family = binomial)</w:t>
      </w:r>
    </w:p>
    <w:p w:rsidR="00B72C46" w:rsidRPr="00B72C46" w:rsidRDefault="00B72C46" w:rsidP="00D76261">
      <w:pPr>
        <w:shd w:val="clear" w:color="auto" w:fill="1E1E1E"/>
        <w:spacing w:after="0" w:line="360" w:lineRule="auto"/>
        <w:jc w:val="both"/>
        <w:rPr>
          <w:rFonts w:ascii="Arial" w:eastAsia="Times New Roman" w:hAnsi="Arial" w:cs="Arial"/>
          <w:color w:val="D4D4D4"/>
        </w:rPr>
      </w:pPr>
      <w:r w:rsidRPr="00B72C46">
        <w:rPr>
          <w:rFonts w:ascii="Arial" w:eastAsia="Times New Roman" w:hAnsi="Arial" w:cs="Arial"/>
          <w:color w:val="D4D4D4"/>
        </w:rPr>
        <w:t xml:space="preserve">&gt; </w:t>
      </w:r>
    </w:p>
    <w:p w:rsidR="002E62C9" w:rsidRPr="00D76261" w:rsidRDefault="002E62C9" w:rsidP="00D76261">
      <w:pPr>
        <w:spacing w:line="360" w:lineRule="auto"/>
        <w:jc w:val="both"/>
        <w:rPr>
          <w:rFonts w:ascii="Arial" w:hAnsi="Arial" w:cs="Arial"/>
          <w:lang w:val="en-GB"/>
        </w:rPr>
      </w:pPr>
    </w:p>
    <w:p w:rsidR="008E20D2" w:rsidRPr="00D76261" w:rsidRDefault="00B76B9A" w:rsidP="00D76261">
      <w:pPr>
        <w:spacing w:line="360" w:lineRule="auto"/>
        <w:jc w:val="both"/>
        <w:rPr>
          <w:rFonts w:ascii="Arial" w:hAnsi="Arial" w:cs="Arial"/>
          <w:lang w:val="en-GB"/>
        </w:rPr>
      </w:pPr>
      <w:r w:rsidRPr="00D76261">
        <w:rPr>
          <w:rFonts w:ascii="Arial" w:hAnsi="Arial" w:cs="Arial"/>
          <w:noProof/>
        </w:rPr>
        <w:drawing>
          <wp:inline distT="0" distB="0" distL="0" distR="0" wp14:anchorId="7CDBF7FC" wp14:editId="2A308098">
            <wp:extent cx="5943600" cy="306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7685"/>
                    </a:xfrm>
                    <a:prstGeom prst="rect">
                      <a:avLst/>
                    </a:prstGeom>
                  </pic:spPr>
                </pic:pic>
              </a:graphicData>
            </a:graphic>
          </wp:inline>
        </w:drawing>
      </w:r>
    </w:p>
    <w:p w:rsidR="00B72C46" w:rsidRPr="00D76261" w:rsidRDefault="00B0527A" w:rsidP="00D76261">
      <w:pPr>
        <w:spacing w:line="360" w:lineRule="auto"/>
        <w:jc w:val="both"/>
        <w:rPr>
          <w:rFonts w:ascii="Arial" w:hAnsi="Arial" w:cs="Arial"/>
          <w:lang w:val="en-GB"/>
        </w:rPr>
      </w:pPr>
      <w:r w:rsidRPr="00D76261">
        <w:rPr>
          <w:rFonts w:ascii="Arial" w:hAnsi="Arial" w:cs="Arial"/>
          <w:lang w:val="en-GB"/>
        </w:rPr>
        <w:t>And</w:t>
      </w:r>
      <w:r w:rsidR="008E20D2" w:rsidRPr="00D76261">
        <w:rPr>
          <w:rFonts w:ascii="Arial" w:hAnsi="Arial" w:cs="Arial"/>
          <w:lang w:val="en-GB"/>
        </w:rPr>
        <w:t xml:space="preserve"> then using the predict function</w:t>
      </w:r>
      <w:r w:rsidR="00BB4180" w:rsidRPr="00D76261">
        <w:rPr>
          <w:rFonts w:ascii="Arial" w:hAnsi="Arial" w:cs="Arial"/>
          <w:lang w:val="en-GB"/>
        </w:rPr>
        <w:t xml:space="preserve">. Based on our training </w:t>
      </w:r>
      <w:r w:rsidR="00E304B1" w:rsidRPr="00D76261">
        <w:rPr>
          <w:rFonts w:ascii="Arial" w:hAnsi="Arial" w:cs="Arial"/>
          <w:lang w:val="en-GB"/>
        </w:rPr>
        <w:t>dataset</w:t>
      </w:r>
      <w:r w:rsidR="00BB4180" w:rsidRPr="00D76261">
        <w:rPr>
          <w:rFonts w:ascii="Arial" w:hAnsi="Arial" w:cs="Arial"/>
          <w:lang w:val="en-GB"/>
        </w:rPr>
        <w:t xml:space="preserve"> </w:t>
      </w:r>
      <w:r w:rsidR="00E304B1" w:rsidRPr="00D76261">
        <w:rPr>
          <w:rFonts w:ascii="Arial" w:hAnsi="Arial" w:cs="Arial"/>
          <w:lang w:val="en-GB"/>
        </w:rPr>
        <w:t>initially</w:t>
      </w:r>
      <w:r w:rsidR="00BB4180" w:rsidRPr="00D76261">
        <w:rPr>
          <w:rFonts w:ascii="Arial" w:hAnsi="Arial" w:cs="Arial"/>
          <w:lang w:val="en-GB"/>
        </w:rPr>
        <w:t xml:space="preserve"> provided, we sample ou</w:t>
      </w:r>
      <w:r w:rsidR="00E304B1" w:rsidRPr="00D76261">
        <w:rPr>
          <w:rFonts w:ascii="Arial" w:hAnsi="Arial" w:cs="Arial"/>
          <w:lang w:val="en-GB"/>
        </w:rPr>
        <w:t xml:space="preserve">t the first 10 records with in </w:t>
      </w:r>
      <w:r w:rsidRPr="00D76261">
        <w:rPr>
          <w:rFonts w:ascii="Arial" w:hAnsi="Arial" w:cs="Arial"/>
          <w:lang w:val="en-GB"/>
        </w:rPr>
        <w:t>initial</w:t>
      </w:r>
      <w:r w:rsidR="00E304B1" w:rsidRPr="00D76261">
        <w:rPr>
          <w:rFonts w:ascii="Arial" w:hAnsi="Arial" w:cs="Arial"/>
          <w:lang w:val="en-GB"/>
        </w:rPr>
        <w:t xml:space="preserve"> perception </w:t>
      </w:r>
      <w:r w:rsidR="00534BE7" w:rsidRPr="00D76261">
        <w:rPr>
          <w:rFonts w:ascii="Arial" w:hAnsi="Arial" w:cs="Arial"/>
          <w:lang w:val="en-GB"/>
        </w:rPr>
        <w:t>that the market will go up;</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6A9955"/>
        </w:rPr>
        <w:t xml:space="preserve"># ANALYSING THE TARINING SET </w:t>
      </w:r>
    </w:p>
    <w:p w:rsidR="00534BE7" w:rsidRPr="00534BE7" w:rsidRDefault="00534BE7" w:rsidP="00D76261">
      <w:pPr>
        <w:shd w:val="clear" w:color="auto" w:fill="1E1E1E"/>
        <w:spacing w:after="0" w:line="360" w:lineRule="auto"/>
        <w:jc w:val="both"/>
        <w:rPr>
          <w:rFonts w:ascii="Arial" w:eastAsia="Times New Roman" w:hAnsi="Arial" w:cs="Arial"/>
          <w:color w:val="D4D4D4"/>
        </w:rPr>
      </w:pP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 xml:space="preserve">&gt; glm.probs = predict(glm.fit, type = </w:t>
      </w:r>
      <w:r w:rsidRPr="00534BE7">
        <w:rPr>
          <w:rFonts w:ascii="Arial" w:eastAsia="Times New Roman" w:hAnsi="Arial" w:cs="Arial"/>
          <w:color w:val="CE9178"/>
        </w:rPr>
        <w:t>"response"</w:t>
      </w:r>
      <w:r w:rsidRPr="00534BE7">
        <w:rPr>
          <w:rFonts w:ascii="Arial" w:eastAsia="Times New Roman" w:hAnsi="Arial" w:cs="Arial"/>
          <w:color w:val="D4D4D4"/>
        </w:rPr>
        <w:t>)</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&gt; length(glm.probs)</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w:t>
      </w:r>
      <w:r w:rsidRPr="00534BE7">
        <w:rPr>
          <w:rFonts w:ascii="Arial" w:eastAsia="Times New Roman" w:hAnsi="Arial" w:cs="Arial"/>
          <w:color w:val="B5CEA8"/>
        </w:rPr>
        <w:t>1</w:t>
      </w:r>
      <w:r w:rsidRPr="00534BE7">
        <w:rPr>
          <w:rFonts w:ascii="Arial" w:eastAsia="Times New Roman" w:hAnsi="Arial" w:cs="Arial"/>
          <w:color w:val="D4D4D4"/>
        </w:rPr>
        <w:t xml:space="preserve">] </w:t>
      </w:r>
      <w:r w:rsidRPr="00534BE7">
        <w:rPr>
          <w:rFonts w:ascii="Arial" w:eastAsia="Times New Roman" w:hAnsi="Arial" w:cs="Arial"/>
          <w:color w:val="B5CEA8"/>
        </w:rPr>
        <w:t>1250</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&gt; glm.probs[</w:t>
      </w:r>
      <w:r w:rsidRPr="00534BE7">
        <w:rPr>
          <w:rFonts w:ascii="Arial" w:eastAsia="Times New Roman" w:hAnsi="Arial" w:cs="Arial"/>
          <w:color w:val="B5CEA8"/>
        </w:rPr>
        <w:t>1</w:t>
      </w:r>
      <w:r w:rsidRPr="00534BE7">
        <w:rPr>
          <w:rFonts w:ascii="Arial" w:eastAsia="Times New Roman" w:hAnsi="Arial" w:cs="Arial"/>
          <w:color w:val="569CD6"/>
        </w:rPr>
        <w:t>:</w:t>
      </w:r>
      <w:r w:rsidRPr="00534BE7">
        <w:rPr>
          <w:rFonts w:ascii="Arial" w:eastAsia="Times New Roman" w:hAnsi="Arial" w:cs="Arial"/>
          <w:color w:val="B5CEA8"/>
        </w:rPr>
        <w:t>10</w:t>
      </w:r>
      <w:r w:rsidRPr="00534BE7">
        <w:rPr>
          <w:rFonts w:ascii="Arial" w:eastAsia="Times New Roman" w:hAnsi="Arial" w:cs="Arial"/>
          <w:color w:val="D4D4D4"/>
        </w:rPr>
        <w:t>]</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 xml:space="preserve">        </w:t>
      </w:r>
      <w:r w:rsidRPr="00534BE7">
        <w:rPr>
          <w:rFonts w:ascii="Arial" w:eastAsia="Times New Roman" w:hAnsi="Arial" w:cs="Arial"/>
          <w:color w:val="B5CEA8"/>
        </w:rPr>
        <w:t>1</w:t>
      </w:r>
      <w:r w:rsidRPr="00534BE7">
        <w:rPr>
          <w:rFonts w:ascii="Arial" w:eastAsia="Times New Roman" w:hAnsi="Arial" w:cs="Arial"/>
          <w:color w:val="D4D4D4"/>
        </w:rPr>
        <w:t xml:space="preserve">         </w:t>
      </w:r>
      <w:r w:rsidRPr="00534BE7">
        <w:rPr>
          <w:rFonts w:ascii="Arial" w:eastAsia="Times New Roman" w:hAnsi="Arial" w:cs="Arial"/>
          <w:color w:val="B5CEA8"/>
        </w:rPr>
        <w:t>2</w:t>
      </w:r>
      <w:r w:rsidRPr="00534BE7">
        <w:rPr>
          <w:rFonts w:ascii="Arial" w:eastAsia="Times New Roman" w:hAnsi="Arial" w:cs="Arial"/>
          <w:color w:val="D4D4D4"/>
        </w:rPr>
        <w:t xml:space="preserve">         </w:t>
      </w:r>
      <w:r w:rsidRPr="00534BE7">
        <w:rPr>
          <w:rFonts w:ascii="Arial" w:eastAsia="Times New Roman" w:hAnsi="Arial" w:cs="Arial"/>
          <w:color w:val="B5CEA8"/>
        </w:rPr>
        <w:t>3</w:t>
      </w:r>
      <w:r w:rsidRPr="00534BE7">
        <w:rPr>
          <w:rFonts w:ascii="Arial" w:eastAsia="Times New Roman" w:hAnsi="Arial" w:cs="Arial"/>
          <w:color w:val="D4D4D4"/>
        </w:rPr>
        <w:t xml:space="preserve">         </w:t>
      </w:r>
      <w:r w:rsidRPr="00534BE7">
        <w:rPr>
          <w:rFonts w:ascii="Arial" w:eastAsia="Times New Roman" w:hAnsi="Arial" w:cs="Arial"/>
          <w:color w:val="B5CEA8"/>
        </w:rPr>
        <w:t>4</w:t>
      </w:r>
      <w:r w:rsidRPr="00534BE7">
        <w:rPr>
          <w:rFonts w:ascii="Arial" w:eastAsia="Times New Roman" w:hAnsi="Arial" w:cs="Arial"/>
          <w:color w:val="D4D4D4"/>
        </w:rPr>
        <w:t xml:space="preserve">         </w:t>
      </w:r>
      <w:r w:rsidRPr="00534BE7">
        <w:rPr>
          <w:rFonts w:ascii="Arial" w:eastAsia="Times New Roman" w:hAnsi="Arial" w:cs="Arial"/>
          <w:color w:val="B5CEA8"/>
        </w:rPr>
        <w:t>5</w:t>
      </w:r>
      <w:r w:rsidRPr="00534BE7">
        <w:rPr>
          <w:rFonts w:ascii="Arial" w:eastAsia="Times New Roman" w:hAnsi="Arial" w:cs="Arial"/>
          <w:color w:val="D4D4D4"/>
        </w:rPr>
        <w:t xml:space="preserve">         </w:t>
      </w:r>
      <w:r w:rsidRPr="00534BE7">
        <w:rPr>
          <w:rFonts w:ascii="Arial" w:eastAsia="Times New Roman" w:hAnsi="Arial" w:cs="Arial"/>
          <w:color w:val="B5CEA8"/>
        </w:rPr>
        <w:t>6</w:t>
      </w:r>
      <w:r w:rsidRPr="00534BE7">
        <w:rPr>
          <w:rFonts w:ascii="Arial" w:eastAsia="Times New Roman" w:hAnsi="Arial" w:cs="Arial"/>
          <w:color w:val="D4D4D4"/>
        </w:rPr>
        <w:t xml:space="preserve">         </w:t>
      </w:r>
      <w:r w:rsidRPr="00534BE7">
        <w:rPr>
          <w:rFonts w:ascii="Arial" w:eastAsia="Times New Roman" w:hAnsi="Arial" w:cs="Arial"/>
          <w:color w:val="B5CEA8"/>
        </w:rPr>
        <w:t>7</w:t>
      </w:r>
      <w:r w:rsidRPr="00534BE7">
        <w:rPr>
          <w:rFonts w:ascii="Arial" w:eastAsia="Times New Roman" w:hAnsi="Arial" w:cs="Arial"/>
          <w:color w:val="D4D4D4"/>
        </w:rPr>
        <w:t xml:space="preserve"> </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B5CEA8"/>
        </w:rPr>
        <w:t>0.5070841</w:t>
      </w:r>
      <w:r w:rsidRPr="00534BE7">
        <w:rPr>
          <w:rFonts w:ascii="Arial" w:eastAsia="Times New Roman" w:hAnsi="Arial" w:cs="Arial"/>
          <w:color w:val="D4D4D4"/>
        </w:rPr>
        <w:t xml:space="preserve"> </w:t>
      </w:r>
      <w:r w:rsidRPr="00534BE7">
        <w:rPr>
          <w:rFonts w:ascii="Arial" w:eastAsia="Times New Roman" w:hAnsi="Arial" w:cs="Arial"/>
          <w:color w:val="B5CEA8"/>
        </w:rPr>
        <w:t>0.4814679</w:t>
      </w:r>
      <w:r w:rsidRPr="00534BE7">
        <w:rPr>
          <w:rFonts w:ascii="Arial" w:eastAsia="Times New Roman" w:hAnsi="Arial" w:cs="Arial"/>
          <w:color w:val="D4D4D4"/>
        </w:rPr>
        <w:t xml:space="preserve"> </w:t>
      </w:r>
      <w:r w:rsidRPr="00534BE7">
        <w:rPr>
          <w:rFonts w:ascii="Arial" w:eastAsia="Times New Roman" w:hAnsi="Arial" w:cs="Arial"/>
          <w:color w:val="B5CEA8"/>
        </w:rPr>
        <w:t>0.4811388</w:t>
      </w:r>
      <w:r w:rsidRPr="00534BE7">
        <w:rPr>
          <w:rFonts w:ascii="Arial" w:eastAsia="Times New Roman" w:hAnsi="Arial" w:cs="Arial"/>
          <w:color w:val="D4D4D4"/>
        </w:rPr>
        <w:t xml:space="preserve"> </w:t>
      </w:r>
      <w:r w:rsidRPr="00534BE7">
        <w:rPr>
          <w:rFonts w:ascii="Arial" w:eastAsia="Times New Roman" w:hAnsi="Arial" w:cs="Arial"/>
          <w:color w:val="B5CEA8"/>
        </w:rPr>
        <w:t>0.5152224</w:t>
      </w:r>
      <w:r w:rsidRPr="00534BE7">
        <w:rPr>
          <w:rFonts w:ascii="Arial" w:eastAsia="Times New Roman" w:hAnsi="Arial" w:cs="Arial"/>
          <w:color w:val="D4D4D4"/>
        </w:rPr>
        <w:t xml:space="preserve"> </w:t>
      </w:r>
      <w:r w:rsidRPr="00534BE7">
        <w:rPr>
          <w:rFonts w:ascii="Arial" w:eastAsia="Times New Roman" w:hAnsi="Arial" w:cs="Arial"/>
          <w:color w:val="B5CEA8"/>
        </w:rPr>
        <w:t>0.5107812</w:t>
      </w:r>
      <w:r w:rsidRPr="00534BE7">
        <w:rPr>
          <w:rFonts w:ascii="Arial" w:eastAsia="Times New Roman" w:hAnsi="Arial" w:cs="Arial"/>
          <w:color w:val="D4D4D4"/>
        </w:rPr>
        <w:t xml:space="preserve"> </w:t>
      </w:r>
      <w:r w:rsidRPr="00534BE7">
        <w:rPr>
          <w:rFonts w:ascii="Arial" w:eastAsia="Times New Roman" w:hAnsi="Arial" w:cs="Arial"/>
          <w:color w:val="B5CEA8"/>
        </w:rPr>
        <w:t>0.5069565</w:t>
      </w:r>
      <w:r w:rsidRPr="00534BE7">
        <w:rPr>
          <w:rFonts w:ascii="Arial" w:eastAsia="Times New Roman" w:hAnsi="Arial" w:cs="Arial"/>
          <w:color w:val="D4D4D4"/>
        </w:rPr>
        <w:t xml:space="preserve"> </w:t>
      </w:r>
      <w:r w:rsidRPr="00534BE7">
        <w:rPr>
          <w:rFonts w:ascii="Arial" w:eastAsia="Times New Roman" w:hAnsi="Arial" w:cs="Arial"/>
          <w:color w:val="B5CEA8"/>
        </w:rPr>
        <w:t>0.4926509</w:t>
      </w:r>
      <w:r w:rsidRPr="00534BE7">
        <w:rPr>
          <w:rFonts w:ascii="Arial" w:eastAsia="Times New Roman" w:hAnsi="Arial" w:cs="Arial"/>
          <w:color w:val="D4D4D4"/>
        </w:rPr>
        <w:t xml:space="preserve"> </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 xml:space="preserve">        </w:t>
      </w:r>
      <w:r w:rsidRPr="00534BE7">
        <w:rPr>
          <w:rFonts w:ascii="Arial" w:eastAsia="Times New Roman" w:hAnsi="Arial" w:cs="Arial"/>
          <w:color w:val="B5CEA8"/>
        </w:rPr>
        <w:t>8</w:t>
      </w:r>
      <w:r w:rsidRPr="00534BE7">
        <w:rPr>
          <w:rFonts w:ascii="Arial" w:eastAsia="Times New Roman" w:hAnsi="Arial" w:cs="Arial"/>
          <w:color w:val="D4D4D4"/>
        </w:rPr>
        <w:t xml:space="preserve">         </w:t>
      </w:r>
      <w:r w:rsidRPr="00534BE7">
        <w:rPr>
          <w:rFonts w:ascii="Arial" w:eastAsia="Times New Roman" w:hAnsi="Arial" w:cs="Arial"/>
          <w:color w:val="B5CEA8"/>
        </w:rPr>
        <w:t>9</w:t>
      </w:r>
      <w:r w:rsidRPr="00534BE7">
        <w:rPr>
          <w:rFonts w:ascii="Arial" w:eastAsia="Times New Roman" w:hAnsi="Arial" w:cs="Arial"/>
          <w:color w:val="D4D4D4"/>
        </w:rPr>
        <w:t xml:space="preserve">        </w:t>
      </w:r>
      <w:r w:rsidRPr="00534BE7">
        <w:rPr>
          <w:rFonts w:ascii="Arial" w:eastAsia="Times New Roman" w:hAnsi="Arial" w:cs="Arial"/>
          <w:color w:val="B5CEA8"/>
        </w:rPr>
        <w:t>10</w:t>
      </w:r>
      <w:r w:rsidRPr="00534BE7">
        <w:rPr>
          <w:rFonts w:ascii="Arial" w:eastAsia="Times New Roman" w:hAnsi="Arial" w:cs="Arial"/>
          <w:color w:val="D4D4D4"/>
        </w:rPr>
        <w:t xml:space="preserve"> </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B5CEA8"/>
        </w:rPr>
        <w:t>0.5092292</w:t>
      </w:r>
      <w:r w:rsidRPr="00534BE7">
        <w:rPr>
          <w:rFonts w:ascii="Arial" w:eastAsia="Times New Roman" w:hAnsi="Arial" w:cs="Arial"/>
          <w:color w:val="D4D4D4"/>
        </w:rPr>
        <w:t xml:space="preserve"> </w:t>
      </w:r>
      <w:r w:rsidRPr="00534BE7">
        <w:rPr>
          <w:rFonts w:ascii="Arial" w:eastAsia="Times New Roman" w:hAnsi="Arial" w:cs="Arial"/>
          <w:color w:val="B5CEA8"/>
        </w:rPr>
        <w:t>0.5176135</w:t>
      </w:r>
      <w:r w:rsidRPr="00534BE7">
        <w:rPr>
          <w:rFonts w:ascii="Arial" w:eastAsia="Times New Roman" w:hAnsi="Arial" w:cs="Arial"/>
          <w:color w:val="D4D4D4"/>
        </w:rPr>
        <w:t xml:space="preserve"> </w:t>
      </w:r>
      <w:r w:rsidRPr="00534BE7">
        <w:rPr>
          <w:rFonts w:ascii="Arial" w:eastAsia="Times New Roman" w:hAnsi="Arial" w:cs="Arial"/>
          <w:color w:val="B5CEA8"/>
        </w:rPr>
        <w:t>0.4888378</w:t>
      </w:r>
      <w:r w:rsidRPr="00534BE7">
        <w:rPr>
          <w:rFonts w:ascii="Arial" w:eastAsia="Times New Roman" w:hAnsi="Arial" w:cs="Arial"/>
          <w:color w:val="D4D4D4"/>
        </w:rPr>
        <w:t xml:space="preserve"> </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&gt; contrasts(Direction)</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     Up</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lastRenderedPageBreak/>
        <w:t>Down  </w:t>
      </w:r>
      <w:r w:rsidRPr="00534BE7">
        <w:rPr>
          <w:rFonts w:ascii="Arial" w:eastAsia="Times New Roman" w:hAnsi="Arial" w:cs="Arial"/>
          <w:color w:val="B5CEA8"/>
        </w:rPr>
        <w:t>0</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Up    </w:t>
      </w:r>
      <w:r w:rsidRPr="00534BE7">
        <w:rPr>
          <w:rFonts w:ascii="Arial" w:eastAsia="Times New Roman" w:hAnsi="Arial" w:cs="Arial"/>
          <w:color w:val="B5CEA8"/>
        </w:rPr>
        <w:t>1</w:t>
      </w:r>
    </w:p>
    <w:p w:rsidR="00534BE7" w:rsidRPr="00D76261" w:rsidRDefault="00534BE7" w:rsidP="00D76261">
      <w:pPr>
        <w:spacing w:line="360" w:lineRule="auto"/>
        <w:jc w:val="both"/>
        <w:rPr>
          <w:rFonts w:ascii="Arial" w:hAnsi="Arial" w:cs="Arial"/>
          <w:lang w:val="en-GB"/>
        </w:rPr>
      </w:pP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6A9955"/>
        </w:rPr>
        <w:t>#CLACULATE THE CORRECT PREDICTION WAS RIGHT</w:t>
      </w:r>
    </w:p>
    <w:p w:rsidR="00D172CE" w:rsidRPr="00D172CE" w:rsidRDefault="00D172CE" w:rsidP="00D76261">
      <w:pPr>
        <w:shd w:val="clear" w:color="auto" w:fill="1E1E1E"/>
        <w:spacing w:after="0" w:line="360" w:lineRule="auto"/>
        <w:jc w:val="both"/>
        <w:rPr>
          <w:rFonts w:ascii="Arial" w:eastAsia="Times New Roman" w:hAnsi="Arial" w:cs="Arial"/>
          <w:color w:val="D4D4D4"/>
        </w:rPr>
      </w:pP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&gt; glm.pred = rep(</w:t>
      </w:r>
      <w:r w:rsidRPr="00D172CE">
        <w:rPr>
          <w:rFonts w:ascii="Arial" w:eastAsia="Times New Roman" w:hAnsi="Arial" w:cs="Arial"/>
          <w:color w:val="CE9178"/>
        </w:rPr>
        <w:t>"Down"</w:t>
      </w:r>
      <w:r w:rsidRPr="00D172CE">
        <w:rPr>
          <w:rFonts w:ascii="Arial" w:eastAsia="Times New Roman" w:hAnsi="Arial" w:cs="Arial"/>
          <w:color w:val="D4D4D4"/>
        </w:rPr>
        <w:t xml:space="preserve">, </w:t>
      </w:r>
      <w:r w:rsidRPr="00D172CE">
        <w:rPr>
          <w:rFonts w:ascii="Arial" w:eastAsia="Times New Roman" w:hAnsi="Arial" w:cs="Arial"/>
          <w:color w:val="B5CEA8"/>
        </w:rPr>
        <w:t>1250</w:t>
      </w:r>
      <w:r w:rsidRPr="00D172CE">
        <w:rPr>
          <w:rFonts w:ascii="Arial" w:eastAsia="Times New Roman" w:hAnsi="Arial" w:cs="Arial"/>
          <w:color w:val="D4D4D4"/>
        </w:rPr>
        <w:t>)</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xml:space="preserve">&gt; glm.pred[glm.probs &gt; </w:t>
      </w:r>
      <w:r w:rsidRPr="00D172CE">
        <w:rPr>
          <w:rFonts w:ascii="Arial" w:eastAsia="Times New Roman" w:hAnsi="Arial" w:cs="Arial"/>
          <w:color w:val="B5CEA8"/>
        </w:rPr>
        <w:t>0.5</w:t>
      </w:r>
      <w:r w:rsidRPr="00D172CE">
        <w:rPr>
          <w:rFonts w:ascii="Arial" w:eastAsia="Times New Roman" w:hAnsi="Arial" w:cs="Arial"/>
          <w:color w:val="D4D4D4"/>
        </w:rPr>
        <w:t xml:space="preserve">] = </w:t>
      </w:r>
      <w:r w:rsidRPr="00D172CE">
        <w:rPr>
          <w:rFonts w:ascii="Arial" w:eastAsia="Times New Roman" w:hAnsi="Arial" w:cs="Arial"/>
          <w:color w:val="CE9178"/>
        </w:rPr>
        <w:t>"Up"</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xml:space="preserve">&gt; </w:t>
      </w:r>
      <w:r w:rsidRPr="00D172CE">
        <w:rPr>
          <w:rFonts w:ascii="Arial" w:eastAsia="Times New Roman" w:hAnsi="Arial" w:cs="Arial"/>
          <w:color w:val="6A9955"/>
        </w:rPr>
        <w:t># Produce a confusion matrix</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&gt; table(glm.pred, Direction)</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Direction</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glm.pred Down  Up</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Down  </w:t>
      </w:r>
      <w:r w:rsidRPr="00D172CE">
        <w:rPr>
          <w:rFonts w:ascii="Arial" w:eastAsia="Times New Roman" w:hAnsi="Arial" w:cs="Arial"/>
          <w:color w:val="B5CEA8"/>
        </w:rPr>
        <w:t>145</w:t>
      </w:r>
      <w:r w:rsidRPr="00D172CE">
        <w:rPr>
          <w:rFonts w:ascii="Arial" w:eastAsia="Times New Roman" w:hAnsi="Arial" w:cs="Arial"/>
          <w:color w:val="D4D4D4"/>
        </w:rPr>
        <w:t xml:space="preserve"> </w:t>
      </w:r>
      <w:r w:rsidRPr="00D172CE">
        <w:rPr>
          <w:rFonts w:ascii="Arial" w:eastAsia="Times New Roman" w:hAnsi="Arial" w:cs="Arial"/>
          <w:color w:val="B5CEA8"/>
        </w:rPr>
        <w:t>141</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Up    </w:t>
      </w:r>
      <w:r w:rsidRPr="00D172CE">
        <w:rPr>
          <w:rFonts w:ascii="Arial" w:eastAsia="Times New Roman" w:hAnsi="Arial" w:cs="Arial"/>
          <w:color w:val="B5CEA8"/>
        </w:rPr>
        <w:t>457</w:t>
      </w:r>
      <w:r w:rsidRPr="00D172CE">
        <w:rPr>
          <w:rFonts w:ascii="Arial" w:eastAsia="Times New Roman" w:hAnsi="Arial" w:cs="Arial"/>
          <w:color w:val="D4D4D4"/>
        </w:rPr>
        <w:t xml:space="preserve"> </w:t>
      </w:r>
      <w:r w:rsidRPr="00D172CE">
        <w:rPr>
          <w:rFonts w:ascii="Arial" w:eastAsia="Times New Roman" w:hAnsi="Arial" w:cs="Arial"/>
          <w:color w:val="B5CEA8"/>
        </w:rPr>
        <w:t>507</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&gt; mean(glm.pred == Direction)</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w:t>
      </w:r>
      <w:r w:rsidRPr="00D172CE">
        <w:rPr>
          <w:rFonts w:ascii="Arial" w:eastAsia="Times New Roman" w:hAnsi="Arial" w:cs="Arial"/>
          <w:color w:val="B5CEA8"/>
        </w:rPr>
        <w:t>1</w:t>
      </w:r>
      <w:r w:rsidRPr="00D172CE">
        <w:rPr>
          <w:rFonts w:ascii="Arial" w:eastAsia="Times New Roman" w:hAnsi="Arial" w:cs="Arial"/>
          <w:color w:val="D4D4D4"/>
        </w:rPr>
        <w:t xml:space="preserve">] </w:t>
      </w:r>
      <w:r w:rsidRPr="00D172CE">
        <w:rPr>
          <w:rFonts w:ascii="Arial" w:eastAsia="Times New Roman" w:hAnsi="Arial" w:cs="Arial"/>
          <w:color w:val="B5CEA8"/>
        </w:rPr>
        <w:t>0.5216</w:t>
      </w:r>
    </w:p>
    <w:p w:rsidR="008E20D2" w:rsidRPr="00D76261" w:rsidRDefault="008E20D2" w:rsidP="00D76261">
      <w:pPr>
        <w:spacing w:line="360" w:lineRule="auto"/>
        <w:jc w:val="both"/>
        <w:rPr>
          <w:rFonts w:ascii="Arial" w:hAnsi="Arial" w:cs="Arial"/>
          <w:lang w:val="en-GB"/>
        </w:rPr>
      </w:pPr>
    </w:p>
    <w:p w:rsidR="00B72C46" w:rsidRPr="00D76261" w:rsidRDefault="006D2D7B" w:rsidP="00D76261">
      <w:pPr>
        <w:spacing w:line="360" w:lineRule="auto"/>
        <w:jc w:val="both"/>
        <w:rPr>
          <w:rFonts w:ascii="Arial" w:hAnsi="Arial" w:cs="Arial"/>
          <w:b/>
          <w:lang w:val="en-GB"/>
        </w:rPr>
      </w:pPr>
      <w:r w:rsidRPr="00D76261">
        <w:rPr>
          <w:rFonts w:ascii="Arial" w:hAnsi="Arial" w:cs="Arial"/>
          <w:b/>
          <w:lang w:val="en-GB"/>
        </w:rPr>
        <w:t>Splitting</w:t>
      </w:r>
      <w:r w:rsidR="00E674D3" w:rsidRPr="00D76261">
        <w:rPr>
          <w:rFonts w:ascii="Arial" w:hAnsi="Arial" w:cs="Arial"/>
          <w:b/>
          <w:lang w:val="en-GB"/>
        </w:rPr>
        <w:t xml:space="preserve"> the dataset into </w:t>
      </w:r>
      <w:r w:rsidRPr="00D76261">
        <w:rPr>
          <w:rFonts w:ascii="Arial" w:hAnsi="Arial" w:cs="Arial"/>
          <w:b/>
          <w:lang w:val="en-GB"/>
        </w:rPr>
        <w:t>training</w:t>
      </w:r>
      <w:r w:rsidR="00E674D3" w:rsidRPr="00D76261">
        <w:rPr>
          <w:rFonts w:ascii="Arial" w:hAnsi="Arial" w:cs="Arial"/>
          <w:b/>
          <w:lang w:val="en-GB"/>
        </w:rPr>
        <w:t xml:space="preserve"> and testing samples;</w:t>
      </w:r>
    </w:p>
    <w:p w:rsidR="006D2D7B" w:rsidRPr="00D76261" w:rsidRDefault="00ED26C3" w:rsidP="00D76261">
      <w:pPr>
        <w:spacing w:line="360" w:lineRule="auto"/>
        <w:jc w:val="both"/>
        <w:rPr>
          <w:rFonts w:ascii="Arial" w:hAnsi="Arial" w:cs="Arial"/>
          <w:lang w:val="en-GB"/>
        </w:rPr>
      </w:pPr>
      <w:r w:rsidRPr="00D76261">
        <w:rPr>
          <w:rFonts w:ascii="Arial" w:hAnsi="Arial" w:cs="Arial"/>
          <w:lang w:val="en-GB"/>
        </w:rPr>
        <w:t xml:space="preserve">We shall emulate a vector that </w:t>
      </w:r>
      <w:r w:rsidR="00BF79C7">
        <w:rPr>
          <w:rFonts w:ascii="Arial" w:hAnsi="Arial" w:cs="Arial"/>
          <w:lang w:val="en-GB"/>
        </w:rPr>
        <w:t xml:space="preserve">takes the period from </w:t>
      </w:r>
      <w:r w:rsidR="00BF79C7" w:rsidRPr="00D76261">
        <w:rPr>
          <w:rFonts w:ascii="Arial" w:hAnsi="Arial" w:cs="Arial"/>
          <w:lang w:val="en-GB"/>
        </w:rPr>
        <w:t>2001</w:t>
      </w:r>
      <w:r w:rsidRPr="00D76261">
        <w:rPr>
          <w:rFonts w:ascii="Arial" w:hAnsi="Arial" w:cs="Arial"/>
          <w:lang w:val="en-GB"/>
        </w:rPr>
        <w:t xml:space="preserve"> to </w:t>
      </w:r>
      <w:r w:rsidR="00BF79C7">
        <w:rPr>
          <w:rFonts w:ascii="Arial" w:hAnsi="Arial" w:cs="Arial"/>
          <w:lang w:val="en-GB"/>
        </w:rPr>
        <w:t>2004 from</w:t>
      </w:r>
      <w:r w:rsidR="00B0527A">
        <w:rPr>
          <w:rFonts w:ascii="Arial" w:hAnsi="Arial" w:cs="Arial"/>
          <w:lang w:val="en-GB"/>
        </w:rPr>
        <w:t xml:space="preserve"> </w:t>
      </w:r>
      <w:r w:rsidR="00BF79C7">
        <w:rPr>
          <w:rFonts w:ascii="Arial" w:hAnsi="Arial" w:cs="Arial"/>
          <w:lang w:val="en-GB"/>
        </w:rPr>
        <w:t xml:space="preserve">the original </w:t>
      </w:r>
      <w:r w:rsidR="00C27E1D" w:rsidRPr="00D76261">
        <w:rPr>
          <w:rFonts w:ascii="Arial" w:hAnsi="Arial" w:cs="Arial"/>
          <w:lang w:val="en-GB"/>
        </w:rPr>
        <w:t>dataset</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glm.probs &lt;- predict(glm.fit, Smarket.2005, type = </w:t>
      </w:r>
      <w:r w:rsidRPr="00C27E1D">
        <w:rPr>
          <w:rFonts w:ascii="Arial" w:eastAsia="Times New Roman" w:hAnsi="Arial" w:cs="Arial"/>
          <w:color w:val="CE9178"/>
        </w:rPr>
        <w:t>"response"</w:t>
      </w:r>
      <w:r w:rsidRPr="00C27E1D">
        <w:rPr>
          <w:rFonts w:ascii="Arial" w:eastAsia="Times New Roman" w:hAnsi="Arial" w:cs="Arial"/>
          <w:color w:val="D4D4D4"/>
        </w:rPr>
        <w:t>)</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glm.pred = rep(</w:t>
      </w:r>
      <w:r w:rsidRPr="00C27E1D">
        <w:rPr>
          <w:rFonts w:ascii="Arial" w:eastAsia="Times New Roman" w:hAnsi="Arial" w:cs="Arial"/>
          <w:color w:val="CE9178"/>
        </w:rPr>
        <w:t>"Down"</w:t>
      </w:r>
      <w:r w:rsidRPr="00C27E1D">
        <w:rPr>
          <w:rFonts w:ascii="Arial" w:eastAsia="Times New Roman" w:hAnsi="Arial" w:cs="Arial"/>
          <w:color w:val="D4D4D4"/>
        </w:rPr>
        <w:t>, nrow(Smarket.2005))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glm.pred[glm.probs &gt; </w:t>
      </w:r>
      <w:r w:rsidRPr="00C27E1D">
        <w:rPr>
          <w:rFonts w:ascii="Arial" w:eastAsia="Times New Roman" w:hAnsi="Arial" w:cs="Arial"/>
          <w:color w:val="B5CEA8"/>
        </w:rPr>
        <w:t>0.5</w:t>
      </w:r>
      <w:r w:rsidRPr="00C27E1D">
        <w:rPr>
          <w:rFonts w:ascii="Arial" w:eastAsia="Times New Roman" w:hAnsi="Arial" w:cs="Arial"/>
          <w:color w:val="D4D4D4"/>
        </w:rPr>
        <w:t xml:space="preserve">] = </w:t>
      </w:r>
      <w:r w:rsidRPr="00C27E1D">
        <w:rPr>
          <w:rFonts w:ascii="Arial" w:eastAsia="Times New Roman" w:hAnsi="Arial" w:cs="Arial"/>
          <w:color w:val="CE9178"/>
        </w:rPr>
        <w:t>"Up"</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table(glm.pred, Direction.2005)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mean(glm.pred == Direction.2005)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mean(glm.pred != Direction.2005)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6A9955"/>
        </w:rPr>
        <w:t>#REFFITITNG THE MODEL</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glm.fit = glm(Direction </w:t>
      </w:r>
      <w:r w:rsidRPr="00C27E1D">
        <w:rPr>
          <w:rFonts w:ascii="Arial" w:eastAsia="Times New Roman" w:hAnsi="Arial" w:cs="Arial"/>
          <w:color w:val="569CD6"/>
        </w:rPr>
        <w:t>~</w:t>
      </w:r>
      <w:r w:rsidRPr="00C27E1D">
        <w:rPr>
          <w:rFonts w:ascii="Arial" w:eastAsia="Times New Roman" w:hAnsi="Arial" w:cs="Arial"/>
          <w:color w:val="D4D4D4"/>
        </w:rPr>
        <w:t xml:space="preserve"> Lag1 + Lag2, data = Smarket, family = binomial, subset = train)</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glm.probs = predict(glm.fit, Smarket.2005, type = </w:t>
      </w:r>
      <w:r w:rsidRPr="00C27E1D">
        <w:rPr>
          <w:rFonts w:ascii="Arial" w:eastAsia="Times New Roman" w:hAnsi="Arial" w:cs="Arial"/>
          <w:color w:val="CE9178"/>
        </w:rPr>
        <w:t>"response"</w:t>
      </w:r>
      <w:r w:rsidRPr="00C27E1D">
        <w:rPr>
          <w:rFonts w:ascii="Arial" w:eastAsia="Times New Roman" w:hAnsi="Arial" w:cs="Arial"/>
          <w:color w:val="D4D4D4"/>
        </w:rPr>
        <w:t>)</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glm.pred = rep(</w:t>
      </w:r>
      <w:r w:rsidRPr="00C27E1D">
        <w:rPr>
          <w:rFonts w:ascii="Arial" w:eastAsia="Times New Roman" w:hAnsi="Arial" w:cs="Arial"/>
          <w:color w:val="CE9178"/>
        </w:rPr>
        <w:t>"Down"</w:t>
      </w:r>
      <w:r w:rsidRPr="00C27E1D">
        <w:rPr>
          <w:rFonts w:ascii="Arial" w:eastAsia="Times New Roman" w:hAnsi="Arial" w:cs="Arial"/>
          <w:color w:val="D4D4D4"/>
        </w:rPr>
        <w:t>, nrow(Smarket.2005))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glm.pred[glm.probs &gt; </w:t>
      </w:r>
      <w:r w:rsidRPr="00C27E1D">
        <w:rPr>
          <w:rFonts w:ascii="Arial" w:eastAsia="Times New Roman" w:hAnsi="Arial" w:cs="Arial"/>
          <w:color w:val="B5CEA8"/>
        </w:rPr>
        <w:t>0.5</w:t>
      </w:r>
      <w:r w:rsidRPr="00C27E1D">
        <w:rPr>
          <w:rFonts w:ascii="Arial" w:eastAsia="Times New Roman" w:hAnsi="Arial" w:cs="Arial"/>
          <w:color w:val="D4D4D4"/>
        </w:rPr>
        <w:t xml:space="preserve">] = </w:t>
      </w:r>
      <w:r w:rsidRPr="00C27E1D">
        <w:rPr>
          <w:rFonts w:ascii="Arial" w:eastAsia="Times New Roman" w:hAnsi="Arial" w:cs="Arial"/>
          <w:color w:val="CE9178"/>
        </w:rPr>
        <w:t>"Up"</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lastRenderedPageBreak/>
        <w:t>table(glm.pred, Direction.2005)</w:t>
      </w:r>
    </w:p>
    <w:p w:rsidR="00C27E1D" w:rsidRPr="00D76261" w:rsidRDefault="00C27E1D" w:rsidP="00D76261">
      <w:pPr>
        <w:spacing w:line="360" w:lineRule="auto"/>
        <w:jc w:val="both"/>
        <w:rPr>
          <w:rFonts w:ascii="Arial" w:hAnsi="Arial" w:cs="Arial"/>
          <w:lang w:val="en-GB"/>
        </w:rPr>
      </w:pPr>
    </w:p>
    <w:p w:rsidR="00C27E1D" w:rsidRDefault="00C27E1D" w:rsidP="00D76261">
      <w:pPr>
        <w:spacing w:line="360" w:lineRule="auto"/>
        <w:jc w:val="both"/>
        <w:rPr>
          <w:rFonts w:ascii="Arial" w:hAnsi="Arial" w:cs="Arial"/>
          <w:lang w:val="en-GB"/>
        </w:rPr>
      </w:pPr>
    </w:p>
    <w:p w:rsidR="00BF79C7" w:rsidRPr="00D76261" w:rsidRDefault="00BF79C7" w:rsidP="00D76261">
      <w:pPr>
        <w:spacing w:line="360" w:lineRule="auto"/>
        <w:jc w:val="both"/>
        <w:rPr>
          <w:rFonts w:ascii="Arial" w:hAnsi="Arial" w:cs="Arial"/>
          <w:lang w:val="en-GB"/>
        </w:rPr>
      </w:pPr>
    </w:p>
    <w:p w:rsidR="00C27E1D" w:rsidRPr="00D76261" w:rsidRDefault="00C27E1D" w:rsidP="00D76261">
      <w:pPr>
        <w:spacing w:line="360" w:lineRule="auto"/>
        <w:jc w:val="both"/>
        <w:rPr>
          <w:rFonts w:ascii="Arial" w:hAnsi="Arial" w:cs="Arial"/>
          <w:lang w:val="en-GB"/>
        </w:rPr>
      </w:pPr>
    </w:p>
    <w:p w:rsidR="007054C1" w:rsidRPr="007054C1" w:rsidRDefault="007054C1" w:rsidP="00D76261">
      <w:pPr>
        <w:shd w:val="clear" w:color="auto" w:fill="1E1E1E"/>
        <w:spacing w:after="0" w:line="360" w:lineRule="auto"/>
        <w:jc w:val="both"/>
        <w:rPr>
          <w:rFonts w:ascii="Arial" w:eastAsia="Times New Roman" w:hAnsi="Arial" w:cs="Arial"/>
          <w:color w:val="D4D4D4"/>
        </w:rPr>
      </w:pPr>
      <w:r w:rsidRPr="007054C1">
        <w:rPr>
          <w:rFonts w:ascii="Arial" w:eastAsia="Times New Roman" w:hAnsi="Arial" w:cs="Arial"/>
          <w:color w:val="6A9955"/>
        </w:rPr>
        <w:t>#THEN WE PREDICT</w:t>
      </w:r>
    </w:p>
    <w:p w:rsidR="007054C1" w:rsidRPr="007054C1" w:rsidRDefault="007054C1" w:rsidP="00D76261">
      <w:pPr>
        <w:shd w:val="clear" w:color="auto" w:fill="1E1E1E"/>
        <w:spacing w:after="0" w:line="360" w:lineRule="auto"/>
        <w:jc w:val="both"/>
        <w:rPr>
          <w:rFonts w:ascii="Arial" w:eastAsia="Times New Roman" w:hAnsi="Arial" w:cs="Arial"/>
          <w:color w:val="D4D4D4"/>
        </w:rPr>
      </w:pPr>
    </w:p>
    <w:p w:rsidR="007054C1" w:rsidRPr="007054C1" w:rsidRDefault="007054C1" w:rsidP="00D76261">
      <w:pPr>
        <w:shd w:val="clear" w:color="auto" w:fill="1E1E1E"/>
        <w:spacing w:after="0" w:line="360" w:lineRule="auto"/>
        <w:jc w:val="both"/>
        <w:rPr>
          <w:rFonts w:ascii="Arial" w:eastAsia="Times New Roman" w:hAnsi="Arial" w:cs="Arial"/>
          <w:color w:val="D4D4D4"/>
        </w:rPr>
      </w:pPr>
      <w:r w:rsidRPr="007054C1">
        <w:rPr>
          <w:rFonts w:ascii="Arial" w:eastAsia="Times New Roman" w:hAnsi="Arial" w:cs="Arial"/>
          <w:color w:val="D4D4D4"/>
        </w:rPr>
        <w:t>predict(glm.fit, newdata = data.frame(Lag1 = c(</w:t>
      </w:r>
      <w:r w:rsidRPr="007054C1">
        <w:rPr>
          <w:rFonts w:ascii="Arial" w:eastAsia="Times New Roman" w:hAnsi="Arial" w:cs="Arial"/>
          <w:color w:val="B5CEA8"/>
        </w:rPr>
        <w:t>1.2</w:t>
      </w:r>
      <w:r w:rsidRPr="007054C1">
        <w:rPr>
          <w:rFonts w:ascii="Arial" w:eastAsia="Times New Roman" w:hAnsi="Arial" w:cs="Arial"/>
          <w:color w:val="D4D4D4"/>
        </w:rPr>
        <w:t xml:space="preserve">, </w:t>
      </w:r>
      <w:r w:rsidRPr="007054C1">
        <w:rPr>
          <w:rFonts w:ascii="Arial" w:eastAsia="Times New Roman" w:hAnsi="Arial" w:cs="Arial"/>
          <w:color w:val="B5CEA8"/>
        </w:rPr>
        <w:t>1.5</w:t>
      </w:r>
      <w:r w:rsidRPr="007054C1">
        <w:rPr>
          <w:rFonts w:ascii="Arial" w:eastAsia="Times New Roman" w:hAnsi="Arial" w:cs="Arial"/>
          <w:color w:val="D4D4D4"/>
        </w:rPr>
        <w:t>), Lag2 = c(</w:t>
      </w:r>
      <w:r w:rsidRPr="007054C1">
        <w:rPr>
          <w:rFonts w:ascii="Arial" w:eastAsia="Times New Roman" w:hAnsi="Arial" w:cs="Arial"/>
          <w:color w:val="B5CEA8"/>
        </w:rPr>
        <w:t>1.1</w:t>
      </w:r>
      <w:r w:rsidRPr="007054C1">
        <w:rPr>
          <w:rFonts w:ascii="Arial" w:eastAsia="Times New Roman" w:hAnsi="Arial" w:cs="Arial"/>
          <w:color w:val="D4D4D4"/>
        </w:rPr>
        <w:t>, -</w:t>
      </w:r>
      <w:r w:rsidRPr="007054C1">
        <w:rPr>
          <w:rFonts w:ascii="Arial" w:eastAsia="Times New Roman" w:hAnsi="Arial" w:cs="Arial"/>
          <w:color w:val="B5CEA8"/>
        </w:rPr>
        <w:t>0.8</w:t>
      </w:r>
      <w:r w:rsidRPr="007054C1">
        <w:rPr>
          <w:rFonts w:ascii="Arial" w:eastAsia="Times New Roman" w:hAnsi="Arial" w:cs="Arial"/>
          <w:color w:val="D4D4D4"/>
        </w:rPr>
        <w:t xml:space="preserve">)), </w:t>
      </w:r>
    </w:p>
    <w:p w:rsidR="007054C1" w:rsidRPr="007054C1" w:rsidRDefault="007054C1" w:rsidP="00D76261">
      <w:pPr>
        <w:shd w:val="clear" w:color="auto" w:fill="1E1E1E"/>
        <w:spacing w:after="0" w:line="360" w:lineRule="auto"/>
        <w:jc w:val="both"/>
        <w:rPr>
          <w:rFonts w:ascii="Arial" w:eastAsia="Times New Roman" w:hAnsi="Arial" w:cs="Arial"/>
          <w:color w:val="D4D4D4"/>
        </w:rPr>
      </w:pPr>
      <w:r w:rsidRPr="007054C1">
        <w:rPr>
          <w:rFonts w:ascii="Arial" w:eastAsia="Times New Roman" w:hAnsi="Arial" w:cs="Arial"/>
          <w:color w:val="D4D4D4"/>
        </w:rPr>
        <w:t xml:space="preserve">type = </w:t>
      </w:r>
      <w:r w:rsidRPr="007054C1">
        <w:rPr>
          <w:rFonts w:ascii="Arial" w:eastAsia="Times New Roman" w:hAnsi="Arial" w:cs="Arial"/>
          <w:color w:val="CE9178"/>
        </w:rPr>
        <w:t>"response"</w:t>
      </w:r>
      <w:r w:rsidRPr="007054C1">
        <w:rPr>
          <w:rFonts w:ascii="Arial" w:eastAsia="Times New Roman" w:hAnsi="Arial" w:cs="Arial"/>
          <w:color w:val="D4D4D4"/>
        </w:rPr>
        <w:t>)</w:t>
      </w:r>
    </w:p>
    <w:p w:rsidR="007054C1" w:rsidRPr="007054C1" w:rsidRDefault="007054C1" w:rsidP="00D76261">
      <w:pPr>
        <w:shd w:val="clear" w:color="auto" w:fill="1E1E1E"/>
        <w:spacing w:after="0" w:line="360" w:lineRule="auto"/>
        <w:jc w:val="both"/>
        <w:rPr>
          <w:rFonts w:ascii="Arial" w:eastAsia="Times New Roman" w:hAnsi="Arial" w:cs="Arial"/>
          <w:color w:val="D4D4D4"/>
        </w:rPr>
      </w:pPr>
    </w:p>
    <w:p w:rsidR="00C27E1D" w:rsidRPr="00D76261" w:rsidRDefault="00C27E1D" w:rsidP="00D76261">
      <w:pPr>
        <w:spacing w:line="360" w:lineRule="auto"/>
        <w:jc w:val="both"/>
        <w:rPr>
          <w:rFonts w:ascii="Arial" w:hAnsi="Arial" w:cs="Arial"/>
          <w:lang w:val="en-GB"/>
        </w:rPr>
      </w:pPr>
    </w:p>
    <w:p w:rsidR="00231BCC" w:rsidRPr="00231BCC" w:rsidRDefault="00231BCC" w:rsidP="00D76261">
      <w:pPr>
        <w:shd w:val="clear" w:color="auto" w:fill="1E1E1E"/>
        <w:spacing w:after="0" w:line="360" w:lineRule="auto"/>
        <w:jc w:val="both"/>
        <w:rPr>
          <w:rFonts w:ascii="Arial" w:eastAsia="Times New Roman" w:hAnsi="Arial" w:cs="Arial"/>
          <w:color w:val="D4D4D4"/>
        </w:rPr>
      </w:pPr>
      <w:r w:rsidRPr="00231BCC">
        <w:rPr>
          <w:rFonts w:ascii="Arial" w:eastAsia="Times New Roman" w:hAnsi="Arial" w:cs="Arial"/>
          <w:color w:val="6A9955"/>
        </w:rPr>
        <w:t>#PLOT THE SCATTER MATRIX</w:t>
      </w:r>
    </w:p>
    <w:p w:rsidR="00231BCC" w:rsidRPr="00231BCC" w:rsidRDefault="00231BCC" w:rsidP="00D76261">
      <w:pPr>
        <w:shd w:val="clear" w:color="auto" w:fill="1E1E1E"/>
        <w:spacing w:after="0" w:line="360" w:lineRule="auto"/>
        <w:jc w:val="both"/>
        <w:rPr>
          <w:rFonts w:ascii="Arial" w:eastAsia="Times New Roman" w:hAnsi="Arial" w:cs="Arial"/>
          <w:color w:val="D4D4D4"/>
        </w:rPr>
      </w:pPr>
      <w:r w:rsidRPr="00231BCC">
        <w:rPr>
          <w:rFonts w:ascii="Arial" w:eastAsia="Times New Roman" w:hAnsi="Arial" w:cs="Arial"/>
          <w:color w:val="D4D4D4"/>
        </w:rPr>
        <w:t>pairs(Smarket)</w:t>
      </w:r>
    </w:p>
    <w:p w:rsidR="00C27E1D" w:rsidRPr="00D76261" w:rsidRDefault="00C27E1D" w:rsidP="00D76261">
      <w:pPr>
        <w:spacing w:line="360" w:lineRule="auto"/>
        <w:jc w:val="both"/>
        <w:rPr>
          <w:rFonts w:ascii="Arial" w:hAnsi="Arial" w:cs="Arial"/>
          <w:lang w:val="en-GB"/>
        </w:rPr>
      </w:pPr>
    </w:p>
    <w:p w:rsidR="00C27E1D" w:rsidRPr="00D76261" w:rsidRDefault="00C27E1D" w:rsidP="00D76261">
      <w:pPr>
        <w:spacing w:line="360" w:lineRule="auto"/>
        <w:jc w:val="both"/>
        <w:rPr>
          <w:rFonts w:ascii="Arial" w:hAnsi="Arial" w:cs="Arial"/>
          <w:lang w:val="en-GB"/>
        </w:rPr>
      </w:pPr>
    </w:p>
    <w:p w:rsidR="00C27E1D" w:rsidRPr="00D76261" w:rsidRDefault="00C27E1D" w:rsidP="00D76261">
      <w:pPr>
        <w:spacing w:line="360" w:lineRule="auto"/>
        <w:jc w:val="both"/>
        <w:rPr>
          <w:rFonts w:ascii="Arial" w:hAnsi="Arial" w:cs="Arial"/>
          <w:lang w:val="en-GB"/>
        </w:rPr>
      </w:pPr>
    </w:p>
    <w:p w:rsidR="00E674D3" w:rsidRPr="00D76261" w:rsidRDefault="00231BCC" w:rsidP="00D76261">
      <w:pPr>
        <w:spacing w:line="360" w:lineRule="auto"/>
        <w:jc w:val="both"/>
        <w:rPr>
          <w:rFonts w:ascii="Arial" w:hAnsi="Arial" w:cs="Arial"/>
          <w:lang w:val="en-GB"/>
        </w:rPr>
      </w:pPr>
      <w:r w:rsidRPr="00D76261">
        <w:rPr>
          <w:rFonts w:ascii="Arial" w:hAnsi="Arial" w:cs="Arial"/>
          <w:noProof/>
        </w:rPr>
        <w:lastRenderedPageBreak/>
        <w:drawing>
          <wp:inline distT="0" distB="0" distL="0" distR="0">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231BCC" w:rsidRPr="00D76261" w:rsidRDefault="00231BCC" w:rsidP="00D76261">
      <w:pPr>
        <w:spacing w:line="360" w:lineRule="auto"/>
        <w:jc w:val="both"/>
        <w:rPr>
          <w:rFonts w:ascii="Arial" w:hAnsi="Arial" w:cs="Arial"/>
          <w:lang w:val="en-GB"/>
        </w:rPr>
      </w:pPr>
    </w:p>
    <w:p w:rsidR="00231BCC" w:rsidRDefault="00231BCC" w:rsidP="00D76261">
      <w:pPr>
        <w:spacing w:line="360" w:lineRule="auto"/>
        <w:jc w:val="both"/>
        <w:rPr>
          <w:rFonts w:ascii="Arial" w:hAnsi="Arial" w:cs="Arial"/>
          <w:lang w:val="en-GB"/>
        </w:rPr>
      </w:pPr>
    </w:p>
    <w:p w:rsidR="00BF79C7" w:rsidRPr="00D76261" w:rsidRDefault="00BF79C7" w:rsidP="00D76261">
      <w:pPr>
        <w:spacing w:line="360" w:lineRule="auto"/>
        <w:jc w:val="both"/>
        <w:rPr>
          <w:rFonts w:ascii="Arial" w:hAnsi="Arial" w:cs="Arial"/>
          <w:lang w:val="en-GB"/>
        </w:rPr>
      </w:pPr>
    </w:p>
    <w:p w:rsidR="00231BCC" w:rsidRPr="00231BCC" w:rsidRDefault="00231BCC" w:rsidP="00D76261">
      <w:pPr>
        <w:shd w:val="clear" w:color="auto" w:fill="1E1E1E"/>
        <w:spacing w:after="0" w:line="360" w:lineRule="auto"/>
        <w:jc w:val="both"/>
        <w:rPr>
          <w:rFonts w:ascii="Arial" w:eastAsia="Times New Roman" w:hAnsi="Arial" w:cs="Arial"/>
          <w:color w:val="D4D4D4"/>
        </w:rPr>
      </w:pPr>
      <w:r w:rsidRPr="00231BCC">
        <w:rPr>
          <w:rFonts w:ascii="Arial" w:eastAsia="Times New Roman" w:hAnsi="Arial" w:cs="Arial"/>
          <w:color w:val="6A9955"/>
        </w:rPr>
        <w:t>#WE PLOT THE VOLUME GRAPH</w:t>
      </w:r>
    </w:p>
    <w:p w:rsidR="00231BCC" w:rsidRPr="00231BCC" w:rsidRDefault="00231BCC" w:rsidP="00D76261">
      <w:pPr>
        <w:shd w:val="clear" w:color="auto" w:fill="1E1E1E"/>
        <w:spacing w:after="0" w:line="360" w:lineRule="auto"/>
        <w:jc w:val="both"/>
        <w:rPr>
          <w:rFonts w:ascii="Arial" w:eastAsia="Times New Roman" w:hAnsi="Arial" w:cs="Arial"/>
          <w:color w:val="D4D4D4"/>
        </w:rPr>
      </w:pPr>
      <w:r w:rsidRPr="00231BCC">
        <w:rPr>
          <w:rFonts w:ascii="Arial" w:eastAsia="Times New Roman" w:hAnsi="Arial" w:cs="Arial"/>
          <w:color w:val="D4D4D4"/>
        </w:rPr>
        <w:t>plot(Volume)</w:t>
      </w:r>
    </w:p>
    <w:p w:rsidR="00E674D3" w:rsidRPr="00D76261" w:rsidRDefault="00E674D3" w:rsidP="00D76261">
      <w:pPr>
        <w:spacing w:line="360" w:lineRule="auto"/>
        <w:jc w:val="both"/>
        <w:rPr>
          <w:rFonts w:ascii="Arial" w:hAnsi="Arial" w:cs="Arial"/>
          <w:lang w:val="en-GB"/>
        </w:rPr>
      </w:pPr>
    </w:p>
    <w:p w:rsidR="004D09F3" w:rsidRPr="00D76261" w:rsidRDefault="004D09F3" w:rsidP="00D76261">
      <w:pPr>
        <w:spacing w:line="360" w:lineRule="auto"/>
        <w:jc w:val="both"/>
        <w:rPr>
          <w:rFonts w:ascii="Arial" w:hAnsi="Arial" w:cs="Arial"/>
          <w:lang w:val="en-GB"/>
        </w:rPr>
      </w:pPr>
    </w:p>
    <w:p w:rsidR="00795EA6" w:rsidRPr="00D76261" w:rsidRDefault="00166C59" w:rsidP="00D76261">
      <w:pPr>
        <w:spacing w:line="360" w:lineRule="auto"/>
        <w:jc w:val="both"/>
        <w:rPr>
          <w:rFonts w:ascii="Arial" w:hAnsi="Arial" w:cs="Arial"/>
          <w:lang w:val="en-GB"/>
        </w:rPr>
      </w:pPr>
      <w:r w:rsidRPr="00D76261">
        <w:rPr>
          <w:rFonts w:ascii="Arial" w:hAnsi="Arial" w:cs="Arial"/>
          <w:noProof/>
        </w:rPr>
        <w:lastRenderedPageBreak/>
        <w:drawing>
          <wp:inline distT="0" distB="0" distL="0" distR="0">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ume grap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BF435B" w:rsidRPr="00D76261" w:rsidRDefault="00301B9D" w:rsidP="00D76261">
      <w:pPr>
        <w:spacing w:line="360" w:lineRule="auto"/>
        <w:jc w:val="both"/>
        <w:rPr>
          <w:rFonts w:ascii="Arial" w:hAnsi="Arial" w:cs="Arial"/>
          <w:lang w:val="en-GB"/>
        </w:rPr>
      </w:pPr>
      <w:r w:rsidRPr="00D76261">
        <w:rPr>
          <w:rFonts w:ascii="Arial" w:hAnsi="Arial" w:cs="Arial"/>
          <w:lang w:val="en-GB"/>
        </w:rPr>
        <w:t xml:space="preserve">As </w:t>
      </w:r>
      <w:r w:rsidR="00BF79C7" w:rsidRPr="00D76261">
        <w:rPr>
          <w:rFonts w:ascii="Arial" w:hAnsi="Arial" w:cs="Arial"/>
          <w:lang w:val="en-GB"/>
        </w:rPr>
        <w:t>earlier</w:t>
      </w:r>
      <w:r w:rsidRPr="00D76261">
        <w:rPr>
          <w:rFonts w:ascii="Arial" w:hAnsi="Arial" w:cs="Arial"/>
          <w:lang w:val="en-GB"/>
        </w:rPr>
        <w:t xml:space="preserve"> </w:t>
      </w:r>
      <w:r w:rsidR="00BF79C7" w:rsidRPr="00D76261">
        <w:rPr>
          <w:rFonts w:ascii="Arial" w:hAnsi="Arial" w:cs="Arial"/>
          <w:lang w:val="en-GB"/>
        </w:rPr>
        <w:t>discussed</w:t>
      </w:r>
      <w:r w:rsidRPr="00D76261">
        <w:rPr>
          <w:rFonts w:ascii="Arial" w:hAnsi="Arial" w:cs="Arial"/>
          <w:lang w:val="en-GB"/>
        </w:rPr>
        <w:t xml:space="preserve"> in our logistic regression model, it is </w:t>
      </w:r>
      <w:r w:rsidR="00A453AD" w:rsidRPr="00D76261">
        <w:rPr>
          <w:rFonts w:ascii="Arial" w:hAnsi="Arial" w:cs="Arial"/>
          <w:lang w:val="en-GB"/>
        </w:rPr>
        <w:t>again</w:t>
      </w:r>
      <w:r w:rsidRPr="00D76261">
        <w:rPr>
          <w:rFonts w:ascii="Arial" w:hAnsi="Arial" w:cs="Arial"/>
          <w:lang w:val="en-GB"/>
        </w:rPr>
        <w:t xml:space="preserve"> </w:t>
      </w:r>
      <w:r w:rsidR="00A453AD" w:rsidRPr="00D76261">
        <w:rPr>
          <w:rFonts w:ascii="Arial" w:hAnsi="Arial" w:cs="Arial"/>
          <w:lang w:val="en-GB"/>
        </w:rPr>
        <w:t>observed</w:t>
      </w:r>
      <w:r w:rsidRPr="00D76261">
        <w:rPr>
          <w:rFonts w:ascii="Arial" w:hAnsi="Arial" w:cs="Arial"/>
          <w:lang w:val="en-GB"/>
        </w:rPr>
        <w:t xml:space="preserve"> that </w:t>
      </w:r>
      <w:r w:rsidR="00A453AD" w:rsidRPr="00D76261">
        <w:rPr>
          <w:rFonts w:ascii="Arial" w:hAnsi="Arial" w:cs="Arial"/>
          <w:lang w:val="en-GB"/>
        </w:rPr>
        <w:t>volumes</w:t>
      </w:r>
      <w:r w:rsidRPr="00D76261">
        <w:rPr>
          <w:rFonts w:ascii="Arial" w:hAnsi="Arial" w:cs="Arial"/>
          <w:lang w:val="en-GB"/>
        </w:rPr>
        <w:t xml:space="preserve"> of </w:t>
      </w:r>
      <w:r w:rsidR="00A453AD" w:rsidRPr="00D76261">
        <w:rPr>
          <w:rFonts w:ascii="Arial" w:hAnsi="Arial" w:cs="Arial"/>
          <w:lang w:val="en-GB"/>
        </w:rPr>
        <w:t>retunes</w:t>
      </w:r>
      <w:r w:rsidRPr="00D76261">
        <w:rPr>
          <w:rFonts w:ascii="Arial" w:hAnsi="Arial" w:cs="Arial"/>
          <w:lang w:val="en-GB"/>
        </w:rPr>
        <w:t xml:space="preserve"> in Billions tend to increase with significant increase in duration of time.</w:t>
      </w:r>
    </w:p>
    <w:p w:rsidR="00BF435B" w:rsidRPr="00D76261" w:rsidRDefault="00BF435B" w:rsidP="00D76261">
      <w:pPr>
        <w:spacing w:line="360" w:lineRule="auto"/>
        <w:jc w:val="both"/>
        <w:rPr>
          <w:rFonts w:ascii="Arial" w:hAnsi="Arial" w:cs="Arial"/>
          <w:lang w:val="en-GB"/>
        </w:rPr>
      </w:pPr>
    </w:p>
    <w:p w:rsidR="00C9366F" w:rsidRPr="00D76261" w:rsidRDefault="00301B9D" w:rsidP="00D76261">
      <w:pPr>
        <w:spacing w:line="360" w:lineRule="auto"/>
        <w:jc w:val="both"/>
        <w:rPr>
          <w:rFonts w:ascii="Arial" w:hAnsi="Arial" w:cs="Arial"/>
          <w:b/>
          <w:lang w:val="en-GB"/>
        </w:rPr>
      </w:pPr>
      <w:r w:rsidRPr="00D76261">
        <w:rPr>
          <w:rFonts w:ascii="Arial" w:hAnsi="Arial" w:cs="Arial"/>
          <w:b/>
          <w:lang w:val="en-GB"/>
        </w:rPr>
        <w:t>LDA MODEL</w:t>
      </w:r>
    </w:p>
    <w:p w:rsidR="00C9366F" w:rsidRPr="00D76261" w:rsidRDefault="005753D3" w:rsidP="00D76261">
      <w:pPr>
        <w:spacing w:line="360" w:lineRule="auto"/>
        <w:jc w:val="both"/>
        <w:rPr>
          <w:rFonts w:ascii="Arial" w:hAnsi="Arial" w:cs="Arial"/>
          <w:lang w:val="en-GB"/>
        </w:rPr>
      </w:pPr>
      <w:r w:rsidRPr="00D76261">
        <w:rPr>
          <w:rFonts w:ascii="Arial" w:hAnsi="Arial" w:cs="Arial"/>
          <w:lang w:val="en-GB"/>
        </w:rPr>
        <w:t xml:space="preserve">We start by </w:t>
      </w:r>
      <w:r w:rsidR="00BF79C7" w:rsidRPr="00D76261">
        <w:rPr>
          <w:rFonts w:ascii="Arial" w:hAnsi="Arial" w:cs="Arial"/>
          <w:lang w:val="en-GB"/>
        </w:rPr>
        <w:t>fitting</w:t>
      </w:r>
      <w:r w:rsidRPr="00D76261">
        <w:rPr>
          <w:rFonts w:ascii="Arial" w:hAnsi="Arial" w:cs="Arial"/>
          <w:lang w:val="en-GB"/>
        </w:rPr>
        <w:t xml:space="preserve"> the model to our training dataset.</w:t>
      </w:r>
    </w:p>
    <w:p w:rsidR="003E4642" w:rsidRPr="003E4642" w:rsidRDefault="003E4642" w:rsidP="00D76261">
      <w:pPr>
        <w:shd w:val="clear" w:color="auto" w:fill="1E1E1E"/>
        <w:spacing w:after="0" w:line="360" w:lineRule="auto"/>
        <w:jc w:val="both"/>
        <w:rPr>
          <w:rFonts w:ascii="Arial" w:eastAsia="Times New Roman" w:hAnsi="Arial" w:cs="Arial"/>
          <w:color w:val="D4D4D4"/>
        </w:rPr>
      </w:pPr>
      <w:r w:rsidRPr="003E4642">
        <w:rPr>
          <w:rFonts w:ascii="Arial" w:eastAsia="Times New Roman" w:hAnsi="Arial" w:cs="Arial"/>
          <w:color w:val="6A9955"/>
        </w:rPr>
        <w:t xml:space="preserve">#FIT AND TRAIN DATA </w:t>
      </w:r>
    </w:p>
    <w:p w:rsidR="003E4642" w:rsidRPr="003E4642" w:rsidRDefault="003E4642" w:rsidP="00D76261">
      <w:pPr>
        <w:shd w:val="clear" w:color="auto" w:fill="1E1E1E"/>
        <w:spacing w:after="0" w:line="360" w:lineRule="auto"/>
        <w:jc w:val="both"/>
        <w:rPr>
          <w:rFonts w:ascii="Arial" w:eastAsia="Times New Roman" w:hAnsi="Arial" w:cs="Arial"/>
          <w:color w:val="D4D4D4"/>
        </w:rPr>
      </w:pPr>
      <w:r w:rsidRPr="003E4642">
        <w:rPr>
          <w:rFonts w:ascii="Arial" w:eastAsia="Times New Roman" w:hAnsi="Arial" w:cs="Arial"/>
          <w:color w:val="D4D4D4"/>
        </w:rPr>
        <w:t>&gt; library(MASS)</w:t>
      </w:r>
    </w:p>
    <w:p w:rsidR="003E4642" w:rsidRPr="003E4642" w:rsidRDefault="003E4642" w:rsidP="00D76261">
      <w:pPr>
        <w:shd w:val="clear" w:color="auto" w:fill="1E1E1E"/>
        <w:spacing w:after="0" w:line="360" w:lineRule="auto"/>
        <w:jc w:val="both"/>
        <w:rPr>
          <w:rFonts w:ascii="Arial" w:eastAsia="Times New Roman" w:hAnsi="Arial" w:cs="Arial"/>
          <w:color w:val="D4D4D4"/>
        </w:rPr>
      </w:pPr>
      <w:r w:rsidRPr="003E4642">
        <w:rPr>
          <w:rFonts w:ascii="Arial" w:eastAsia="Times New Roman" w:hAnsi="Arial" w:cs="Arial"/>
          <w:color w:val="D4D4D4"/>
        </w:rPr>
        <w:t xml:space="preserve">&gt; lda.fit = lda(Direction </w:t>
      </w:r>
      <w:r w:rsidRPr="003E4642">
        <w:rPr>
          <w:rFonts w:ascii="Arial" w:eastAsia="Times New Roman" w:hAnsi="Arial" w:cs="Arial"/>
          <w:color w:val="569CD6"/>
        </w:rPr>
        <w:t>~</w:t>
      </w:r>
      <w:r w:rsidRPr="003E4642">
        <w:rPr>
          <w:rFonts w:ascii="Arial" w:eastAsia="Times New Roman" w:hAnsi="Arial" w:cs="Arial"/>
          <w:color w:val="D4D4D4"/>
        </w:rPr>
        <w:t xml:space="preserve"> Lag1 + Lag2, data = Smarket, subset = train)</w:t>
      </w:r>
    </w:p>
    <w:p w:rsidR="003E4642" w:rsidRPr="003E4642" w:rsidRDefault="003E4642" w:rsidP="00D76261">
      <w:pPr>
        <w:shd w:val="clear" w:color="auto" w:fill="1E1E1E"/>
        <w:spacing w:after="0" w:line="360" w:lineRule="auto"/>
        <w:jc w:val="both"/>
        <w:rPr>
          <w:rFonts w:ascii="Arial" w:eastAsia="Times New Roman" w:hAnsi="Arial" w:cs="Arial"/>
          <w:color w:val="D4D4D4"/>
        </w:rPr>
      </w:pPr>
      <w:r w:rsidRPr="003E4642">
        <w:rPr>
          <w:rFonts w:ascii="Arial" w:eastAsia="Times New Roman" w:hAnsi="Arial" w:cs="Arial"/>
          <w:color w:val="D4D4D4"/>
        </w:rPr>
        <w:t>&gt; lda.fit</w:t>
      </w:r>
    </w:p>
    <w:p w:rsidR="005753D3" w:rsidRPr="00D76261" w:rsidRDefault="005753D3" w:rsidP="00D76261">
      <w:pPr>
        <w:spacing w:line="360" w:lineRule="auto"/>
        <w:jc w:val="both"/>
        <w:rPr>
          <w:rFonts w:ascii="Arial" w:hAnsi="Arial" w:cs="Arial"/>
          <w:lang w:val="en-GB"/>
        </w:rPr>
      </w:pPr>
    </w:p>
    <w:p w:rsidR="001A2035" w:rsidRPr="00D76261" w:rsidRDefault="001A2035" w:rsidP="00D76261">
      <w:pPr>
        <w:spacing w:line="360" w:lineRule="auto"/>
        <w:jc w:val="both"/>
        <w:rPr>
          <w:rFonts w:ascii="Arial" w:hAnsi="Arial" w:cs="Arial"/>
          <w:lang w:val="en-GB"/>
        </w:rPr>
      </w:pPr>
      <w:r w:rsidRPr="00D76261">
        <w:rPr>
          <w:rFonts w:ascii="Arial" w:hAnsi="Arial" w:cs="Arial"/>
          <w:noProof/>
        </w:rPr>
        <w:lastRenderedPageBreak/>
        <w:drawing>
          <wp:inline distT="0" distB="0" distL="0" distR="0" wp14:anchorId="51D36E2F" wp14:editId="6A51C57C">
            <wp:extent cx="5943600" cy="2362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2835"/>
                    </a:xfrm>
                    <a:prstGeom prst="rect">
                      <a:avLst/>
                    </a:prstGeom>
                  </pic:spPr>
                </pic:pic>
              </a:graphicData>
            </a:graphic>
          </wp:inline>
        </w:drawing>
      </w:r>
    </w:p>
    <w:p w:rsidR="000511B8" w:rsidRPr="00D76261" w:rsidRDefault="000511B8" w:rsidP="00D76261">
      <w:pPr>
        <w:spacing w:line="360" w:lineRule="auto"/>
        <w:jc w:val="both"/>
        <w:rPr>
          <w:rFonts w:ascii="Arial" w:hAnsi="Arial" w:cs="Arial"/>
          <w:lang w:val="en-GB"/>
        </w:rPr>
      </w:pP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6A9955"/>
        </w:rPr>
        <w:t xml:space="preserve">#APPLYING THE PREDICT FUNCTIONS ON THE TEST </w:t>
      </w:r>
    </w:p>
    <w:p w:rsidR="000511B8" w:rsidRPr="000511B8" w:rsidRDefault="000511B8" w:rsidP="00D76261">
      <w:pPr>
        <w:shd w:val="clear" w:color="auto" w:fill="1E1E1E"/>
        <w:spacing w:after="240" w:line="360" w:lineRule="auto"/>
        <w:jc w:val="both"/>
        <w:rPr>
          <w:rFonts w:ascii="Arial" w:eastAsia="Times New Roman" w:hAnsi="Arial" w:cs="Arial"/>
          <w:color w:val="D4D4D4"/>
        </w:rPr>
      </w:pP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Smarket.2005 = Smarket[!train, ]</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lda.pred = predict(lda.fit, Smarket.2005)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names(lda.pred)</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w:t>
      </w:r>
      <w:r w:rsidRPr="000511B8">
        <w:rPr>
          <w:rFonts w:ascii="Arial" w:eastAsia="Times New Roman" w:hAnsi="Arial" w:cs="Arial"/>
          <w:color w:val="B5CEA8"/>
        </w:rPr>
        <w:t>1</w:t>
      </w:r>
      <w:r w:rsidRPr="000511B8">
        <w:rPr>
          <w:rFonts w:ascii="Arial" w:eastAsia="Times New Roman" w:hAnsi="Arial" w:cs="Arial"/>
          <w:color w:val="D4D4D4"/>
        </w:rPr>
        <w:t xml:space="preserve">] </w:t>
      </w:r>
      <w:r w:rsidRPr="000511B8">
        <w:rPr>
          <w:rFonts w:ascii="Arial" w:eastAsia="Times New Roman" w:hAnsi="Arial" w:cs="Arial"/>
          <w:color w:val="CE9178"/>
        </w:rPr>
        <w:t>"class"</w:t>
      </w:r>
      <w:r w:rsidRPr="000511B8">
        <w:rPr>
          <w:rFonts w:ascii="Arial" w:eastAsia="Times New Roman" w:hAnsi="Arial" w:cs="Arial"/>
          <w:color w:val="D4D4D4"/>
        </w:rPr>
        <w:t xml:space="preserve">     </w:t>
      </w:r>
      <w:r w:rsidRPr="000511B8">
        <w:rPr>
          <w:rFonts w:ascii="Arial" w:eastAsia="Times New Roman" w:hAnsi="Arial" w:cs="Arial"/>
          <w:color w:val="CE9178"/>
        </w:rPr>
        <w:t>"posterior"</w:t>
      </w:r>
      <w:r w:rsidRPr="000511B8">
        <w:rPr>
          <w:rFonts w:ascii="Arial" w:eastAsia="Times New Roman" w:hAnsi="Arial" w:cs="Arial"/>
          <w:color w:val="D4D4D4"/>
        </w:rPr>
        <w:t xml:space="preserve"> </w:t>
      </w:r>
      <w:r w:rsidRPr="000511B8">
        <w:rPr>
          <w:rFonts w:ascii="Arial" w:eastAsia="Times New Roman" w:hAnsi="Arial" w:cs="Arial"/>
          <w:color w:val="CE9178"/>
        </w:rPr>
        <w:t>"x"</w:t>
      </w:r>
      <w:r w:rsidRPr="000511B8">
        <w:rPr>
          <w:rFonts w:ascii="Arial" w:eastAsia="Times New Roman" w:hAnsi="Arial" w:cs="Arial"/>
          <w:color w:val="D4D4D4"/>
        </w:rPr>
        <w:t xml:space="preserve">        </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lda.class = lda.pred</w:t>
      </w:r>
      <w:r w:rsidRPr="000511B8">
        <w:rPr>
          <w:rFonts w:ascii="Arial" w:eastAsia="Times New Roman" w:hAnsi="Arial" w:cs="Arial"/>
          <w:color w:val="569CD6"/>
        </w:rPr>
        <w:t>$</w:t>
      </w:r>
      <w:r w:rsidRPr="000511B8">
        <w:rPr>
          <w:rFonts w:ascii="Arial" w:eastAsia="Times New Roman" w:hAnsi="Arial" w:cs="Arial"/>
          <w:color w:val="D4D4D4"/>
        </w:rPr>
        <w:t>class</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Direction.2005 = Direction[!train]</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table(lda.class, Direction.2005)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         Direction.2005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lda.class Down  Up</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 xml:space="preserve">     Down   </w:t>
      </w:r>
      <w:r w:rsidRPr="000511B8">
        <w:rPr>
          <w:rFonts w:ascii="Arial" w:eastAsia="Times New Roman" w:hAnsi="Arial" w:cs="Arial"/>
          <w:color w:val="B5CEA8"/>
        </w:rPr>
        <w:t>35</w:t>
      </w:r>
      <w:r w:rsidRPr="000511B8">
        <w:rPr>
          <w:rFonts w:ascii="Arial" w:eastAsia="Times New Roman" w:hAnsi="Arial" w:cs="Arial"/>
          <w:color w:val="D4D4D4"/>
        </w:rPr>
        <w:t xml:space="preserve">  </w:t>
      </w:r>
      <w:r w:rsidRPr="000511B8">
        <w:rPr>
          <w:rFonts w:ascii="Arial" w:eastAsia="Times New Roman" w:hAnsi="Arial" w:cs="Arial"/>
          <w:color w:val="B5CEA8"/>
        </w:rPr>
        <w:t>35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 xml:space="preserve">     Up     </w:t>
      </w:r>
      <w:r w:rsidRPr="000511B8">
        <w:rPr>
          <w:rFonts w:ascii="Arial" w:eastAsia="Times New Roman" w:hAnsi="Arial" w:cs="Arial"/>
          <w:color w:val="B5CEA8"/>
        </w:rPr>
        <w:t>76</w:t>
      </w:r>
      <w:r w:rsidRPr="000511B8">
        <w:rPr>
          <w:rFonts w:ascii="Arial" w:eastAsia="Times New Roman" w:hAnsi="Arial" w:cs="Arial"/>
          <w:color w:val="D4D4D4"/>
        </w:rPr>
        <w:t xml:space="preserve"> </w:t>
      </w:r>
      <w:r w:rsidRPr="000511B8">
        <w:rPr>
          <w:rFonts w:ascii="Arial" w:eastAsia="Times New Roman" w:hAnsi="Arial" w:cs="Arial"/>
          <w:color w:val="B5CEA8"/>
        </w:rPr>
        <w:t>106</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mean(lda.class == Direction.2005)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w:t>
      </w:r>
      <w:r w:rsidRPr="000511B8">
        <w:rPr>
          <w:rFonts w:ascii="Arial" w:eastAsia="Times New Roman" w:hAnsi="Arial" w:cs="Arial"/>
          <w:color w:val="B5CEA8"/>
        </w:rPr>
        <w:t>1</w:t>
      </w:r>
      <w:r w:rsidRPr="000511B8">
        <w:rPr>
          <w:rFonts w:ascii="Arial" w:eastAsia="Times New Roman" w:hAnsi="Arial" w:cs="Arial"/>
          <w:color w:val="D4D4D4"/>
        </w:rPr>
        <w:t xml:space="preserve">] </w:t>
      </w:r>
      <w:r w:rsidRPr="000511B8">
        <w:rPr>
          <w:rFonts w:ascii="Arial" w:eastAsia="Times New Roman" w:hAnsi="Arial" w:cs="Arial"/>
          <w:color w:val="B5CEA8"/>
        </w:rPr>
        <w:t>0.5595238</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sum(lda.pred</w:t>
      </w:r>
      <w:r w:rsidRPr="000511B8">
        <w:rPr>
          <w:rFonts w:ascii="Arial" w:eastAsia="Times New Roman" w:hAnsi="Arial" w:cs="Arial"/>
          <w:color w:val="569CD6"/>
        </w:rPr>
        <w:t>$</w:t>
      </w:r>
      <w:r w:rsidRPr="000511B8">
        <w:rPr>
          <w:rFonts w:ascii="Arial" w:eastAsia="Times New Roman" w:hAnsi="Arial" w:cs="Arial"/>
          <w:color w:val="D4D4D4"/>
        </w:rPr>
        <w:t xml:space="preserve">posterior[, </w:t>
      </w:r>
      <w:r w:rsidRPr="000511B8">
        <w:rPr>
          <w:rFonts w:ascii="Arial" w:eastAsia="Times New Roman" w:hAnsi="Arial" w:cs="Arial"/>
          <w:color w:val="B5CEA8"/>
        </w:rPr>
        <w:t>1</w:t>
      </w:r>
      <w:r w:rsidRPr="000511B8">
        <w:rPr>
          <w:rFonts w:ascii="Arial" w:eastAsia="Times New Roman" w:hAnsi="Arial" w:cs="Arial"/>
          <w:color w:val="D4D4D4"/>
        </w:rPr>
        <w:t xml:space="preserve">] &gt;= </w:t>
      </w:r>
      <w:r w:rsidRPr="000511B8">
        <w:rPr>
          <w:rFonts w:ascii="Arial" w:eastAsia="Times New Roman" w:hAnsi="Arial" w:cs="Arial"/>
          <w:color w:val="B5CEA8"/>
        </w:rPr>
        <w:t>0.5</w:t>
      </w:r>
      <w:r w:rsidRPr="000511B8">
        <w:rPr>
          <w:rFonts w:ascii="Arial" w:eastAsia="Times New Roman" w:hAnsi="Arial" w:cs="Arial"/>
          <w:color w:val="D4D4D4"/>
        </w:rPr>
        <w:t>)</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w:t>
      </w:r>
      <w:r w:rsidRPr="000511B8">
        <w:rPr>
          <w:rFonts w:ascii="Arial" w:eastAsia="Times New Roman" w:hAnsi="Arial" w:cs="Arial"/>
          <w:color w:val="B5CEA8"/>
        </w:rPr>
        <w:t>1</w:t>
      </w:r>
      <w:r w:rsidRPr="000511B8">
        <w:rPr>
          <w:rFonts w:ascii="Arial" w:eastAsia="Times New Roman" w:hAnsi="Arial" w:cs="Arial"/>
          <w:color w:val="D4D4D4"/>
        </w:rPr>
        <w:t xml:space="preserve">] </w:t>
      </w:r>
      <w:r w:rsidRPr="000511B8">
        <w:rPr>
          <w:rFonts w:ascii="Arial" w:eastAsia="Times New Roman" w:hAnsi="Arial" w:cs="Arial"/>
          <w:color w:val="B5CEA8"/>
        </w:rPr>
        <w:t>70</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sum(lda.pred</w:t>
      </w:r>
      <w:r w:rsidRPr="000511B8">
        <w:rPr>
          <w:rFonts w:ascii="Arial" w:eastAsia="Times New Roman" w:hAnsi="Arial" w:cs="Arial"/>
          <w:color w:val="569CD6"/>
        </w:rPr>
        <w:t>$</w:t>
      </w:r>
      <w:r w:rsidRPr="000511B8">
        <w:rPr>
          <w:rFonts w:ascii="Arial" w:eastAsia="Times New Roman" w:hAnsi="Arial" w:cs="Arial"/>
          <w:color w:val="D4D4D4"/>
        </w:rPr>
        <w:t xml:space="preserve">posterior[, </w:t>
      </w:r>
      <w:r w:rsidRPr="000511B8">
        <w:rPr>
          <w:rFonts w:ascii="Arial" w:eastAsia="Times New Roman" w:hAnsi="Arial" w:cs="Arial"/>
          <w:color w:val="B5CEA8"/>
        </w:rPr>
        <w:t>1</w:t>
      </w:r>
      <w:r w:rsidRPr="000511B8">
        <w:rPr>
          <w:rFonts w:ascii="Arial" w:eastAsia="Times New Roman" w:hAnsi="Arial" w:cs="Arial"/>
          <w:color w:val="D4D4D4"/>
        </w:rPr>
        <w:t xml:space="preserve">] &lt; </w:t>
      </w:r>
      <w:r w:rsidRPr="000511B8">
        <w:rPr>
          <w:rFonts w:ascii="Arial" w:eastAsia="Times New Roman" w:hAnsi="Arial" w:cs="Arial"/>
          <w:color w:val="B5CEA8"/>
        </w:rPr>
        <w:t>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 )</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w:t>
      </w:r>
      <w:r w:rsidRPr="000511B8">
        <w:rPr>
          <w:rFonts w:ascii="Arial" w:eastAsia="Times New Roman" w:hAnsi="Arial" w:cs="Arial"/>
          <w:color w:val="B5CEA8"/>
        </w:rPr>
        <w:t>1</w:t>
      </w:r>
      <w:r w:rsidRPr="000511B8">
        <w:rPr>
          <w:rFonts w:ascii="Arial" w:eastAsia="Times New Roman" w:hAnsi="Arial" w:cs="Arial"/>
          <w:color w:val="D4D4D4"/>
        </w:rPr>
        <w:t xml:space="preserve">] </w:t>
      </w:r>
      <w:r w:rsidRPr="000511B8">
        <w:rPr>
          <w:rFonts w:ascii="Arial" w:eastAsia="Times New Roman" w:hAnsi="Arial" w:cs="Arial"/>
          <w:color w:val="B5CEA8"/>
        </w:rPr>
        <w:t>182</w:t>
      </w:r>
    </w:p>
    <w:p w:rsidR="000511B8" w:rsidRPr="00D76261" w:rsidRDefault="000511B8" w:rsidP="00D76261">
      <w:pPr>
        <w:spacing w:line="360" w:lineRule="auto"/>
        <w:jc w:val="both"/>
        <w:rPr>
          <w:rFonts w:ascii="Arial" w:hAnsi="Arial" w:cs="Arial"/>
          <w:lang w:val="en-GB"/>
        </w:rPr>
      </w:pPr>
    </w:p>
    <w:p w:rsidR="00FE1DEE" w:rsidRPr="00D76261" w:rsidRDefault="00FE1DEE" w:rsidP="00D76261">
      <w:pPr>
        <w:spacing w:line="360" w:lineRule="auto"/>
        <w:jc w:val="both"/>
        <w:rPr>
          <w:rFonts w:ascii="Arial" w:hAnsi="Arial" w:cs="Arial"/>
          <w:lang w:val="en-GB"/>
        </w:rPr>
      </w:pPr>
    </w:p>
    <w:p w:rsidR="00FE1DEE" w:rsidRPr="00D76261" w:rsidRDefault="00FE1DEE" w:rsidP="00D76261">
      <w:pPr>
        <w:spacing w:line="360" w:lineRule="auto"/>
        <w:jc w:val="both"/>
        <w:rPr>
          <w:rFonts w:ascii="Arial" w:hAnsi="Arial" w:cs="Arial"/>
          <w:lang w:val="en-GB"/>
        </w:rPr>
      </w:pP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6A9955"/>
        </w:rPr>
        <w:t xml:space="preserve">#PLOT THE MODEL DATA </w:t>
      </w:r>
    </w:p>
    <w:p w:rsidR="00FE1DEE" w:rsidRPr="00FE1DEE" w:rsidRDefault="00FE1DEE" w:rsidP="00D76261">
      <w:pPr>
        <w:shd w:val="clear" w:color="auto" w:fill="1E1E1E"/>
        <w:spacing w:after="0" w:line="360" w:lineRule="auto"/>
        <w:jc w:val="both"/>
        <w:rPr>
          <w:rFonts w:ascii="Arial" w:eastAsia="Times New Roman" w:hAnsi="Arial" w:cs="Arial"/>
          <w:color w:val="D4D4D4"/>
        </w:rPr>
      </w:pP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&gt; lda.class[</w:t>
      </w:r>
      <w:r w:rsidRPr="00FE1DEE">
        <w:rPr>
          <w:rFonts w:ascii="Arial" w:eastAsia="Times New Roman" w:hAnsi="Arial" w:cs="Arial"/>
          <w:color w:val="B5CEA8"/>
        </w:rPr>
        <w:t>1</w:t>
      </w:r>
      <w:r w:rsidRPr="00FE1DEE">
        <w:rPr>
          <w:rFonts w:ascii="Arial" w:eastAsia="Times New Roman" w:hAnsi="Arial" w:cs="Arial"/>
          <w:color w:val="569CD6"/>
        </w:rPr>
        <w:t>:</w:t>
      </w:r>
      <w:r w:rsidRPr="00FE1DEE">
        <w:rPr>
          <w:rFonts w:ascii="Arial" w:eastAsia="Times New Roman" w:hAnsi="Arial" w:cs="Arial"/>
          <w:color w:val="B5CEA8"/>
        </w:rPr>
        <w:t>20</w:t>
      </w:r>
      <w:r w:rsidRPr="00FE1DEE">
        <w:rPr>
          <w:rFonts w:ascii="Arial" w:eastAsia="Times New Roman" w:hAnsi="Arial" w:cs="Arial"/>
          <w:color w:val="D4D4D4"/>
        </w:rPr>
        <w:t>]</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 [</w:t>
      </w:r>
      <w:r w:rsidRPr="00FE1DEE">
        <w:rPr>
          <w:rFonts w:ascii="Arial" w:eastAsia="Times New Roman" w:hAnsi="Arial" w:cs="Arial"/>
          <w:color w:val="B5CEA8"/>
        </w:rPr>
        <w:t>1</w:t>
      </w:r>
      <w:r w:rsidRPr="00FE1DEE">
        <w:rPr>
          <w:rFonts w:ascii="Arial" w:eastAsia="Times New Roman" w:hAnsi="Arial" w:cs="Arial"/>
          <w:color w:val="D4D4D4"/>
        </w:rPr>
        <w:t>] Up   Up   Up   Up   Up   Up   Up   Up   Up   Up   Up   Down Up   Up  </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w:t>
      </w:r>
      <w:r w:rsidRPr="00FE1DEE">
        <w:rPr>
          <w:rFonts w:ascii="Arial" w:eastAsia="Times New Roman" w:hAnsi="Arial" w:cs="Arial"/>
          <w:color w:val="B5CEA8"/>
        </w:rPr>
        <w:t>15</w:t>
      </w:r>
      <w:r w:rsidRPr="00FE1DEE">
        <w:rPr>
          <w:rFonts w:ascii="Arial" w:eastAsia="Times New Roman" w:hAnsi="Arial" w:cs="Arial"/>
          <w:color w:val="D4D4D4"/>
        </w:rPr>
        <w:t>] Up   Up   Up   Down Up   Up  </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Levels</w:t>
      </w:r>
      <w:r w:rsidRPr="00FE1DEE">
        <w:rPr>
          <w:rFonts w:ascii="Arial" w:eastAsia="Times New Roman" w:hAnsi="Arial" w:cs="Arial"/>
          <w:color w:val="569CD6"/>
        </w:rPr>
        <w:t>:</w:t>
      </w:r>
      <w:r w:rsidRPr="00FE1DEE">
        <w:rPr>
          <w:rFonts w:ascii="Arial" w:eastAsia="Times New Roman" w:hAnsi="Arial" w:cs="Arial"/>
          <w:color w:val="D4D4D4"/>
        </w:rPr>
        <w:t xml:space="preserve"> Down Up</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&gt; plot(lda.fit)</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&gt;</w:t>
      </w:r>
    </w:p>
    <w:p w:rsidR="00FE1DEE" w:rsidRPr="00D76261" w:rsidRDefault="00FE1DEE" w:rsidP="00D76261">
      <w:pPr>
        <w:spacing w:line="360" w:lineRule="auto"/>
        <w:jc w:val="both"/>
        <w:rPr>
          <w:rFonts w:ascii="Arial" w:hAnsi="Arial" w:cs="Arial"/>
          <w:lang w:val="en-GB"/>
        </w:rPr>
      </w:pPr>
    </w:p>
    <w:p w:rsidR="006554E0" w:rsidRDefault="00FE1DEE" w:rsidP="00D76261">
      <w:pPr>
        <w:spacing w:line="360" w:lineRule="auto"/>
        <w:jc w:val="both"/>
        <w:rPr>
          <w:rFonts w:ascii="Arial" w:hAnsi="Arial" w:cs="Arial"/>
          <w:lang w:val="en-GB"/>
        </w:rPr>
      </w:pPr>
      <w:r w:rsidRPr="00D76261">
        <w:rPr>
          <w:rFonts w:ascii="Arial" w:hAnsi="Arial" w:cs="Arial"/>
          <w:noProof/>
        </w:rPr>
        <w:drawing>
          <wp:inline distT="0" distB="0" distL="0" distR="0" wp14:anchorId="053B0AD2" wp14:editId="68602885">
            <wp:extent cx="59436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1425"/>
                    </a:xfrm>
                    <a:prstGeom prst="rect">
                      <a:avLst/>
                    </a:prstGeom>
                  </pic:spPr>
                </pic:pic>
              </a:graphicData>
            </a:graphic>
          </wp:inline>
        </w:drawing>
      </w:r>
    </w:p>
    <w:p w:rsidR="00BF79C7" w:rsidRDefault="00BF79C7" w:rsidP="00D76261">
      <w:pPr>
        <w:spacing w:line="360" w:lineRule="auto"/>
        <w:jc w:val="both"/>
        <w:rPr>
          <w:rFonts w:ascii="Arial" w:hAnsi="Arial" w:cs="Arial"/>
          <w:lang w:val="en-GB"/>
        </w:rPr>
      </w:pPr>
    </w:p>
    <w:p w:rsidR="00BF79C7" w:rsidRDefault="00BF79C7" w:rsidP="00D76261">
      <w:pPr>
        <w:spacing w:line="360" w:lineRule="auto"/>
        <w:jc w:val="both"/>
        <w:rPr>
          <w:rFonts w:ascii="Arial" w:hAnsi="Arial" w:cs="Arial"/>
          <w:lang w:val="en-GB"/>
        </w:rPr>
      </w:pPr>
    </w:p>
    <w:p w:rsidR="00BF79C7" w:rsidRPr="00D76261" w:rsidRDefault="00BF79C7" w:rsidP="00D76261">
      <w:pPr>
        <w:spacing w:line="360" w:lineRule="auto"/>
        <w:jc w:val="both"/>
        <w:rPr>
          <w:rFonts w:ascii="Arial" w:hAnsi="Arial" w:cs="Arial"/>
          <w:lang w:val="en-GB"/>
        </w:rPr>
      </w:pPr>
    </w:p>
    <w:p w:rsidR="00FE1DEE" w:rsidRPr="00D76261" w:rsidRDefault="00FE1DEE" w:rsidP="00D76261">
      <w:pPr>
        <w:spacing w:line="360" w:lineRule="auto"/>
        <w:jc w:val="both"/>
        <w:rPr>
          <w:rFonts w:ascii="Arial" w:hAnsi="Arial" w:cs="Arial"/>
          <w:lang w:val="en-GB"/>
        </w:rPr>
      </w:pPr>
    </w:p>
    <w:p w:rsidR="00FC484C" w:rsidRPr="00D76261" w:rsidRDefault="00FC484C" w:rsidP="00D76261">
      <w:pPr>
        <w:spacing w:line="360" w:lineRule="auto"/>
        <w:jc w:val="both"/>
        <w:rPr>
          <w:rFonts w:ascii="Arial" w:hAnsi="Arial" w:cs="Arial"/>
          <w:b/>
          <w:lang w:val="en-GB"/>
        </w:rPr>
      </w:pPr>
      <w:r w:rsidRPr="00D76261">
        <w:rPr>
          <w:rFonts w:ascii="Arial" w:hAnsi="Arial" w:cs="Arial"/>
          <w:b/>
          <w:lang w:val="en-GB"/>
        </w:rPr>
        <w:lastRenderedPageBreak/>
        <w:t>QDA MODEL</w:t>
      </w:r>
    </w:p>
    <w:p w:rsidR="00FC484C" w:rsidRPr="00D76261" w:rsidRDefault="00B476B6" w:rsidP="00D76261">
      <w:pPr>
        <w:spacing w:line="360" w:lineRule="auto"/>
        <w:jc w:val="both"/>
        <w:rPr>
          <w:rFonts w:ascii="Arial" w:hAnsi="Arial" w:cs="Arial"/>
          <w:lang w:val="en-GB"/>
        </w:rPr>
      </w:pPr>
      <w:r w:rsidRPr="00D76261">
        <w:rPr>
          <w:rFonts w:ascii="Arial" w:hAnsi="Arial" w:cs="Arial"/>
          <w:lang w:val="en-GB"/>
        </w:rPr>
        <w:t>We will now apply quadratic discriminant analysis on the dataset</w:t>
      </w:r>
      <w:r w:rsidR="002837DF" w:rsidRPr="00D76261">
        <w:rPr>
          <w:rFonts w:ascii="Arial" w:hAnsi="Arial" w:cs="Arial"/>
          <w:lang w:val="en-GB"/>
        </w:rPr>
        <w:t>. In order to so this, we call the qda()</w:t>
      </w:r>
    </w:p>
    <w:p w:rsidR="00B476B6" w:rsidRPr="00D76261" w:rsidRDefault="002837DF" w:rsidP="00D76261">
      <w:pPr>
        <w:spacing w:line="360" w:lineRule="auto"/>
        <w:jc w:val="both"/>
        <w:rPr>
          <w:rFonts w:ascii="Arial" w:hAnsi="Arial" w:cs="Arial"/>
          <w:lang w:val="en-GB"/>
        </w:rPr>
      </w:pPr>
      <w:r w:rsidRPr="00D76261">
        <w:rPr>
          <w:rFonts w:ascii="Arial" w:hAnsi="Arial" w:cs="Arial"/>
          <w:lang w:val="en-GB"/>
        </w:rPr>
        <w:t xml:space="preserve"> Function which is written inside R s MASS </w:t>
      </w:r>
      <w:r w:rsidR="00C51108" w:rsidRPr="00D76261">
        <w:rPr>
          <w:rFonts w:ascii="Arial" w:hAnsi="Arial" w:cs="Arial"/>
          <w:lang w:val="en-GB"/>
        </w:rPr>
        <w:t>packages</w:t>
      </w:r>
      <w:r w:rsidRPr="00D76261">
        <w:rPr>
          <w:rFonts w:ascii="Arial" w:hAnsi="Arial" w:cs="Arial"/>
          <w:lang w:val="en-GB"/>
        </w:rPr>
        <w:t xml:space="preserve"> follows:</w:t>
      </w:r>
    </w:p>
    <w:p w:rsidR="007612D6" w:rsidRPr="00D76261" w:rsidRDefault="007612D6" w:rsidP="00D76261">
      <w:pPr>
        <w:spacing w:line="360" w:lineRule="auto"/>
        <w:jc w:val="both"/>
        <w:rPr>
          <w:rFonts w:ascii="Arial" w:hAnsi="Arial" w:cs="Arial"/>
          <w:lang w:val="en-GB"/>
        </w:rPr>
      </w:pPr>
    </w:p>
    <w:p w:rsidR="007612D6" w:rsidRPr="00D76261" w:rsidRDefault="007612D6" w:rsidP="00D76261">
      <w:pPr>
        <w:spacing w:line="360" w:lineRule="auto"/>
        <w:jc w:val="both"/>
        <w:rPr>
          <w:rFonts w:ascii="Arial" w:hAnsi="Arial" w:cs="Arial"/>
          <w:lang w:val="en-GB"/>
        </w:rPr>
      </w:pPr>
    </w:p>
    <w:p w:rsidR="007612D6" w:rsidRPr="00D76261" w:rsidRDefault="007612D6" w:rsidP="00D76261">
      <w:pPr>
        <w:spacing w:line="360" w:lineRule="auto"/>
        <w:jc w:val="both"/>
        <w:rPr>
          <w:rFonts w:ascii="Arial" w:hAnsi="Arial" w:cs="Arial"/>
          <w:lang w:val="en-GB"/>
        </w:rPr>
      </w:pPr>
    </w:p>
    <w:p w:rsidR="007612D6" w:rsidRPr="00D76261" w:rsidRDefault="007612D6" w:rsidP="00D76261">
      <w:pPr>
        <w:spacing w:line="360" w:lineRule="auto"/>
        <w:jc w:val="both"/>
        <w:rPr>
          <w:rFonts w:ascii="Arial" w:hAnsi="Arial" w:cs="Arial"/>
          <w:lang w:val="en-GB"/>
        </w:rPr>
      </w:pPr>
    </w:p>
    <w:p w:rsidR="007612D6" w:rsidRPr="00D76261" w:rsidRDefault="007612D6" w:rsidP="00D76261">
      <w:pPr>
        <w:spacing w:line="360" w:lineRule="auto"/>
        <w:jc w:val="both"/>
        <w:rPr>
          <w:rFonts w:ascii="Arial" w:hAnsi="Arial" w:cs="Arial"/>
          <w:lang w:val="en-GB"/>
        </w:rPr>
      </w:pP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library(MASS)</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library(dplyr)</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library(ISLR)</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select &lt;- dplyr</w:t>
      </w:r>
      <w:r w:rsidRPr="007612D6">
        <w:rPr>
          <w:rFonts w:ascii="Arial" w:eastAsia="Times New Roman" w:hAnsi="Arial" w:cs="Arial"/>
          <w:color w:val="569CD6"/>
        </w:rPr>
        <w:t>::</w:t>
      </w:r>
      <w:r w:rsidRPr="007612D6">
        <w:rPr>
          <w:rFonts w:ascii="Arial" w:eastAsia="Times New Roman" w:hAnsi="Arial" w:cs="Arial"/>
          <w:color w:val="D4D4D4"/>
        </w:rPr>
        <w:t>select</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train = Smarket %&gt;%</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 xml:space="preserve">+ filter(Year &lt; </w:t>
      </w:r>
      <w:r w:rsidRPr="007612D6">
        <w:rPr>
          <w:rFonts w:ascii="Arial" w:eastAsia="Times New Roman" w:hAnsi="Arial" w:cs="Arial"/>
          <w:color w:val="B5CEA8"/>
        </w:rPr>
        <w:t>2005</w:t>
      </w:r>
      <w:r w:rsidRPr="007612D6">
        <w:rPr>
          <w:rFonts w:ascii="Arial" w:eastAsia="Times New Roman" w:hAnsi="Arial" w:cs="Arial"/>
          <w:color w:val="D4D4D4"/>
        </w:rPr>
        <w:t>)</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model_QDA = qda(Direction</w:t>
      </w:r>
      <w:r w:rsidRPr="007612D6">
        <w:rPr>
          <w:rFonts w:ascii="Arial" w:eastAsia="Times New Roman" w:hAnsi="Arial" w:cs="Arial"/>
          <w:color w:val="569CD6"/>
        </w:rPr>
        <w:t>~</w:t>
      </w:r>
      <w:r w:rsidRPr="007612D6">
        <w:rPr>
          <w:rFonts w:ascii="Arial" w:eastAsia="Times New Roman" w:hAnsi="Arial" w:cs="Arial"/>
          <w:color w:val="D4D4D4"/>
        </w:rPr>
        <w:t>Lag1+Lag2, data = train)</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model_QDA</w:t>
      </w:r>
    </w:p>
    <w:p w:rsidR="002837DF" w:rsidRPr="00D76261" w:rsidRDefault="002837DF" w:rsidP="00D76261">
      <w:pPr>
        <w:spacing w:line="360" w:lineRule="auto"/>
        <w:jc w:val="both"/>
        <w:rPr>
          <w:rFonts w:ascii="Arial" w:hAnsi="Arial" w:cs="Arial"/>
          <w:lang w:val="en-GB"/>
        </w:rPr>
      </w:pPr>
    </w:p>
    <w:p w:rsidR="00AE5215" w:rsidRPr="00D76261" w:rsidRDefault="00AE5215" w:rsidP="00D76261">
      <w:pPr>
        <w:spacing w:line="360" w:lineRule="auto"/>
        <w:jc w:val="both"/>
        <w:rPr>
          <w:rFonts w:ascii="Arial" w:hAnsi="Arial" w:cs="Arial"/>
          <w:lang w:val="en-GB"/>
        </w:rPr>
      </w:pPr>
      <w:r w:rsidRPr="00D76261">
        <w:rPr>
          <w:rFonts w:ascii="Arial" w:hAnsi="Arial" w:cs="Arial"/>
          <w:noProof/>
        </w:rPr>
        <w:drawing>
          <wp:inline distT="0" distB="0" distL="0" distR="0" wp14:anchorId="1F048ACA" wp14:editId="3AA97A90">
            <wp:extent cx="5943600" cy="164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44650"/>
                    </a:xfrm>
                    <a:prstGeom prst="rect">
                      <a:avLst/>
                    </a:prstGeom>
                  </pic:spPr>
                </pic:pic>
              </a:graphicData>
            </a:graphic>
          </wp:inline>
        </w:drawing>
      </w:r>
    </w:p>
    <w:p w:rsidR="007612D6" w:rsidRDefault="00CF456F" w:rsidP="00D76261">
      <w:pPr>
        <w:spacing w:line="360" w:lineRule="auto"/>
        <w:jc w:val="both"/>
        <w:rPr>
          <w:rFonts w:ascii="Arial" w:hAnsi="Arial" w:cs="Arial"/>
          <w:lang w:val="en-GB"/>
        </w:rPr>
      </w:pPr>
      <w:r w:rsidRPr="00D76261">
        <w:rPr>
          <w:rFonts w:ascii="Arial" w:hAnsi="Arial" w:cs="Arial"/>
          <w:lang w:val="en-GB"/>
        </w:rPr>
        <w:t>We apply the predict function on the coefficient of the linear discriminants.</w:t>
      </w:r>
      <w:r w:rsidR="00935EDD" w:rsidRPr="00D76261">
        <w:rPr>
          <w:rFonts w:ascii="Arial" w:hAnsi="Arial" w:cs="Arial"/>
          <w:lang w:val="en-GB"/>
        </w:rPr>
        <w:t xml:space="preserve"> The predict function will be applied just as same as the one for LDA as below since we had separated our data into train and test, we apply the function on the test data</w:t>
      </w:r>
      <w:r w:rsidR="00C7692F" w:rsidRPr="00D76261">
        <w:rPr>
          <w:rFonts w:ascii="Arial" w:hAnsi="Arial" w:cs="Arial"/>
          <w:lang w:val="en-GB"/>
        </w:rPr>
        <w:t xml:space="preserve"> and determine the direction of the prediction</w:t>
      </w:r>
    </w:p>
    <w:p w:rsidR="001D0FB6" w:rsidRPr="00D76261" w:rsidRDefault="001D0FB6" w:rsidP="00D76261">
      <w:pPr>
        <w:spacing w:line="360" w:lineRule="auto"/>
        <w:jc w:val="both"/>
        <w:rPr>
          <w:rFonts w:ascii="Arial" w:hAnsi="Arial" w:cs="Arial"/>
          <w:lang w:val="en-GB"/>
        </w:rPr>
      </w:pPr>
    </w:p>
    <w:p w:rsidR="00A873FB" w:rsidRPr="00A873FB" w:rsidRDefault="00A873FB" w:rsidP="00D76261">
      <w:pPr>
        <w:shd w:val="clear" w:color="auto" w:fill="1E1E1E"/>
        <w:spacing w:after="0" w:line="360" w:lineRule="auto"/>
        <w:jc w:val="both"/>
        <w:rPr>
          <w:rFonts w:ascii="Arial" w:eastAsia="Times New Roman" w:hAnsi="Arial" w:cs="Arial"/>
          <w:color w:val="D4D4D4"/>
        </w:rPr>
      </w:pP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t>&gt; predictions_QDA = data.frame(predict(model_QDA, test))</w:t>
      </w: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t xml:space="preserve">&gt; test = Smarket %&gt;% filter(Year &gt;= </w:t>
      </w:r>
      <w:r w:rsidRPr="00A873FB">
        <w:rPr>
          <w:rFonts w:ascii="Arial" w:eastAsia="Times New Roman" w:hAnsi="Arial" w:cs="Arial"/>
          <w:color w:val="B5CEA8"/>
        </w:rPr>
        <w:t>2005</w:t>
      </w:r>
      <w:r w:rsidRPr="00A873FB">
        <w:rPr>
          <w:rFonts w:ascii="Arial" w:eastAsia="Times New Roman" w:hAnsi="Arial" w:cs="Arial"/>
          <w:color w:val="D4D4D4"/>
        </w:rPr>
        <w:t>)</w:t>
      </w: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t>&gt; predictions_QDA = data.frame(predict(model_QDA, test))</w:t>
      </w: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t>&gt; predictions_QDA = cbind(test, predictions_QDA)</w:t>
      </w: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t>&gt; predictions_QDA %&gt;% count(class, Direction)</w:t>
      </w:r>
    </w:p>
    <w:p w:rsidR="00C7692F" w:rsidRPr="00D76261" w:rsidRDefault="00C7692F" w:rsidP="00D76261">
      <w:pPr>
        <w:spacing w:line="360" w:lineRule="auto"/>
        <w:jc w:val="both"/>
        <w:rPr>
          <w:rFonts w:ascii="Arial" w:hAnsi="Arial" w:cs="Arial"/>
          <w:lang w:val="en-GB"/>
        </w:rPr>
      </w:pPr>
    </w:p>
    <w:p w:rsidR="00935EDD" w:rsidRPr="00D76261" w:rsidRDefault="00A873FB" w:rsidP="00D76261">
      <w:pPr>
        <w:spacing w:line="360" w:lineRule="auto"/>
        <w:jc w:val="both"/>
        <w:rPr>
          <w:rFonts w:ascii="Arial" w:hAnsi="Arial" w:cs="Arial"/>
          <w:lang w:val="en-GB"/>
        </w:rPr>
      </w:pPr>
      <w:r w:rsidRPr="00D76261">
        <w:rPr>
          <w:rFonts w:ascii="Arial" w:hAnsi="Arial" w:cs="Arial"/>
          <w:noProof/>
        </w:rPr>
        <w:drawing>
          <wp:inline distT="0" distB="0" distL="0" distR="0" wp14:anchorId="6CFA80CB" wp14:editId="68A68D76">
            <wp:extent cx="4096322" cy="895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6322" cy="895475"/>
                    </a:xfrm>
                    <a:prstGeom prst="rect">
                      <a:avLst/>
                    </a:prstGeom>
                  </pic:spPr>
                </pic:pic>
              </a:graphicData>
            </a:graphic>
          </wp:inline>
        </w:drawing>
      </w:r>
    </w:p>
    <w:p w:rsidR="00A873FB" w:rsidRPr="00D76261" w:rsidRDefault="00A873FB" w:rsidP="00D76261">
      <w:pPr>
        <w:spacing w:line="360" w:lineRule="auto"/>
        <w:jc w:val="both"/>
        <w:rPr>
          <w:rFonts w:ascii="Arial" w:hAnsi="Arial" w:cs="Arial"/>
          <w:lang w:val="en-GB"/>
        </w:rPr>
      </w:pPr>
    </w:p>
    <w:p w:rsidR="00A873FB" w:rsidRPr="00D76261" w:rsidRDefault="00BF79C7" w:rsidP="00D76261">
      <w:pPr>
        <w:spacing w:line="360" w:lineRule="auto"/>
        <w:jc w:val="both"/>
        <w:rPr>
          <w:rFonts w:ascii="Arial" w:hAnsi="Arial" w:cs="Arial"/>
          <w:lang w:val="en-GB"/>
        </w:rPr>
      </w:pPr>
      <w:r w:rsidRPr="00D76261">
        <w:rPr>
          <w:rFonts w:ascii="Arial" w:hAnsi="Arial" w:cs="Arial"/>
          <w:lang w:val="en-GB"/>
        </w:rPr>
        <w:t>Finally</w:t>
      </w:r>
      <w:r w:rsidR="008D51AB" w:rsidRPr="00D76261">
        <w:rPr>
          <w:rFonts w:ascii="Arial" w:hAnsi="Arial" w:cs="Arial"/>
          <w:lang w:val="en-GB"/>
        </w:rPr>
        <w:t xml:space="preserve"> predict the direction the stock market will take </w:t>
      </w:r>
    </w:p>
    <w:p w:rsidR="00463138" w:rsidRPr="00463138" w:rsidRDefault="00463138" w:rsidP="00D76261">
      <w:pPr>
        <w:shd w:val="clear" w:color="auto" w:fill="1E1E1E"/>
        <w:spacing w:after="0" w:line="360" w:lineRule="auto"/>
        <w:jc w:val="both"/>
        <w:rPr>
          <w:rFonts w:ascii="Arial" w:eastAsia="Times New Roman" w:hAnsi="Arial" w:cs="Arial"/>
          <w:color w:val="D4D4D4"/>
        </w:rPr>
      </w:pPr>
      <w:r w:rsidRPr="00463138">
        <w:rPr>
          <w:rFonts w:ascii="Arial" w:eastAsia="Times New Roman" w:hAnsi="Arial" w:cs="Arial"/>
          <w:color w:val="D4D4D4"/>
        </w:rPr>
        <w:t>&gt; predictions_QDA %&gt;% summarize(score = mean(class == Direction))</w:t>
      </w:r>
    </w:p>
    <w:p w:rsidR="008D51AB" w:rsidRPr="00D76261" w:rsidRDefault="008D51AB" w:rsidP="00D76261">
      <w:pPr>
        <w:spacing w:line="360" w:lineRule="auto"/>
        <w:jc w:val="both"/>
        <w:rPr>
          <w:rFonts w:ascii="Arial" w:hAnsi="Arial" w:cs="Arial"/>
          <w:lang w:val="en-GB"/>
        </w:rPr>
      </w:pPr>
    </w:p>
    <w:p w:rsidR="00A873FB" w:rsidRPr="00D76261" w:rsidRDefault="00A873FB" w:rsidP="00D76261">
      <w:pPr>
        <w:spacing w:line="360" w:lineRule="auto"/>
        <w:jc w:val="both"/>
        <w:rPr>
          <w:rFonts w:ascii="Arial" w:hAnsi="Arial" w:cs="Arial"/>
          <w:lang w:val="en-GB"/>
        </w:rPr>
      </w:pPr>
    </w:p>
    <w:p w:rsidR="00463138" w:rsidRPr="00D76261" w:rsidRDefault="00463138" w:rsidP="00D76261">
      <w:pPr>
        <w:spacing w:line="360" w:lineRule="auto"/>
        <w:jc w:val="both"/>
        <w:rPr>
          <w:rFonts w:ascii="Arial" w:hAnsi="Arial" w:cs="Arial"/>
          <w:lang w:val="en-GB"/>
        </w:rPr>
      </w:pPr>
    </w:p>
    <w:p w:rsidR="00463138" w:rsidRPr="00D76261" w:rsidRDefault="00463138" w:rsidP="00D76261">
      <w:pPr>
        <w:spacing w:line="360" w:lineRule="auto"/>
        <w:jc w:val="both"/>
        <w:rPr>
          <w:rFonts w:ascii="Arial" w:hAnsi="Arial" w:cs="Arial"/>
          <w:lang w:val="en-GB"/>
        </w:rPr>
      </w:pPr>
    </w:p>
    <w:p w:rsidR="00463138" w:rsidRPr="00D76261" w:rsidRDefault="00566E8D" w:rsidP="00D76261">
      <w:pPr>
        <w:spacing w:line="360" w:lineRule="auto"/>
        <w:jc w:val="both"/>
        <w:rPr>
          <w:rFonts w:ascii="Arial" w:hAnsi="Arial" w:cs="Arial"/>
          <w:lang w:val="en-GB"/>
        </w:rPr>
      </w:pPr>
      <w:r w:rsidRPr="00D76261">
        <w:rPr>
          <w:rFonts w:ascii="Arial" w:hAnsi="Arial" w:cs="Arial"/>
          <w:noProof/>
        </w:rPr>
        <w:drawing>
          <wp:inline distT="0" distB="0" distL="0" distR="0" wp14:anchorId="5E00864C" wp14:editId="39D54F7B">
            <wp:extent cx="3886742" cy="609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742" cy="609685"/>
                    </a:xfrm>
                    <a:prstGeom prst="rect">
                      <a:avLst/>
                    </a:prstGeom>
                  </pic:spPr>
                </pic:pic>
              </a:graphicData>
            </a:graphic>
          </wp:inline>
        </w:drawing>
      </w:r>
    </w:p>
    <w:p w:rsidR="00566E8D" w:rsidRPr="00D76261" w:rsidRDefault="00566E8D" w:rsidP="00D76261">
      <w:pPr>
        <w:spacing w:line="360" w:lineRule="auto"/>
        <w:jc w:val="both"/>
        <w:rPr>
          <w:rFonts w:ascii="Arial" w:hAnsi="Arial" w:cs="Arial"/>
          <w:lang w:val="en-GB"/>
        </w:rPr>
      </w:pPr>
    </w:p>
    <w:p w:rsidR="00566E8D" w:rsidRPr="00D76261" w:rsidRDefault="00566E8D" w:rsidP="00D76261">
      <w:pPr>
        <w:spacing w:line="360" w:lineRule="auto"/>
        <w:jc w:val="both"/>
        <w:rPr>
          <w:rFonts w:ascii="Arial" w:hAnsi="Arial" w:cs="Arial"/>
          <w:lang w:val="en-GB"/>
        </w:rPr>
      </w:pPr>
      <w:r w:rsidRPr="00D76261">
        <w:rPr>
          <w:rFonts w:ascii="Arial" w:hAnsi="Arial" w:cs="Arial"/>
          <w:lang w:val="en-GB"/>
        </w:rPr>
        <w:t>As observed from the model, the QDA gave an prediction of close to 60% accuracy on the dataset of the model.</w:t>
      </w: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Default="00CA02E5" w:rsidP="00D76261">
      <w:pPr>
        <w:spacing w:line="360" w:lineRule="auto"/>
        <w:jc w:val="both"/>
        <w:rPr>
          <w:rFonts w:ascii="Arial" w:hAnsi="Arial" w:cs="Arial"/>
          <w:lang w:val="en-GB"/>
        </w:rPr>
      </w:pPr>
    </w:p>
    <w:p w:rsidR="00D87065" w:rsidRDefault="00D87065" w:rsidP="00D76261">
      <w:pPr>
        <w:spacing w:line="360" w:lineRule="auto"/>
        <w:jc w:val="both"/>
        <w:rPr>
          <w:rFonts w:ascii="Arial" w:hAnsi="Arial" w:cs="Arial"/>
          <w:lang w:val="en-GB"/>
        </w:rPr>
      </w:pPr>
    </w:p>
    <w:p w:rsidR="00D87065" w:rsidRDefault="00D87065" w:rsidP="00D76261">
      <w:pPr>
        <w:spacing w:line="360" w:lineRule="auto"/>
        <w:jc w:val="both"/>
        <w:rPr>
          <w:rFonts w:ascii="Arial" w:hAnsi="Arial" w:cs="Arial"/>
          <w:lang w:val="en-GB"/>
        </w:rPr>
      </w:pPr>
    </w:p>
    <w:p w:rsidR="00D87065" w:rsidRDefault="006B6B53" w:rsidP="00D76261">
      <w:pPr>
        <w:spacing w:line="360" w:lineRule="auto"/>
        <w:jc w:val="both"/>
        <w:rPr>
          <w:rFonts w:ascii="Arial" w:hAnsi="Arial" w:cs="Arial"/>
          <w:b/>
          <w:lang w:val="en-GB"/>
        </w:rPr>
      </w:pPr>
      <w:r>
        <w:rPr>
          <w:rFonts w:ascii="Arial" w:hAnsi="Arial" w:cs="Arial"/>
          <w:b/>
          <w:lang w:val="en-GB"/>
        </w:rPr>
        <w:t>Observation</w:t>
      </w:r>
    </w:p>
    <w:p w:rsidR="000D13DF" w:rsidRDefault="00041AFA" w:rsidP="00671809">
      <w:pPr>
        <w:spacing w:line="360" w:lineRule="auto"/>
        <w:jc w:val="both"/>
        <w:rPr>
          <w:rFonts w:ascii="Arial" w:hAnsi="Arial" w:cs="Arial"/>
          <w:lang w:val="en-GB"/>
        </w:rPr>
      </w:pPr>
      <w:r>
        <w:rPr>
          <w:rFonts w:ascii="Arial" w:hAnsi="Arial" w:cs="Arial"/>
          <w:lang w:val="en-GB"/>
        </w:rPr>
        <w:t xml:space="preserve">The application of </w:t>
      </w:r>
      <w:r w:rsidR="00671809" w:rsidRPr="00671809">
        <w:rPr>
          <w:rFonts w:ascii="Arial" w:hAnsi="Arial" w:cs="Arial"/>
          <w:lang w:val="en-GB"/>
        </w:rPr>
        <w:t xml:space="preserve">Linear </w:t>
      </w:r>
      <w:r>
        <w:rPr>
          <w:rFonts w:ascii="Arial" w:hAnsi="Arial" w:cs="Arial"/>
          <w:lang w:val="en-GB"/>
        </w:rPr>
        <w:t>Discriminant Analysis (LDA</w:t>
      </w:r>
      <w:r w:rsidR="008852AB">
        <w:rPr>
          <w:rFonts w:ascii="Arial" w:hAnsi="Arial" w:cs="Arial"/>
          <w:lang w:val="en-GB"/>
        </w:rPr>
        <w:t xml:space="preserve">) </w:t>
      </w:r>
      <w:r w:rsidR="008852AB" w:rsidRPr="00671809">
        <w:rPr>
          <w:rFonts w:ascii="Arial" w:hAnsi="Arial" w:cs="Arial"/>
          <w:lang w:val="en-GB"/>
        </w:rPr>
        <w:t>has</w:t>
      </w:r>
      <w:r>
        <w:rPr>
          <w:rFonts w:ascii="Arial" w:hAnsi="Arial" w:cs="Arial"/>
          <w:lang w:val="en-GB"/>
        </w:rPr>
        <w:t xml:space="preserve"> been </w:t>
      </w:r>
      <w:r w:rsidR="00671809" w:rsidRPr="00671809">
        <w:rPr>
          <w:rFonts w:ascii="Arial" w:hAnsi="Arial" w:cs="Arial"/>
          <w:lang w:val="en-GB"/>
        </w:rPr>
        <w:t xml:space="preserve">widely </w:t>
      </w:r>
      <w:r w:rsidR="00987F84">
        <w:rPr>
          <w:rFonts w:ascii="Arial" w:hAnsi="Arial" w:cs="Arial"/>
          <w:lang w:val="en-GB"/>
        </w:rPr>
        <w:t>adopted</w:t>
      </w:r>
      <w:r>
        <w:rPr>
          <w:rFonts w:ascii="Arial" w:hAnsi="Arial" w:cs="Arial"/>
          <w:lang w:val="en-GB"/>
        </w:rPr>
        <w:t xml:space="preserve"> across </w:t>
      </w:r>
      <w:r w:rsidR="00987F84">
        <w:rPr>
          <w:rFonts w:ascii="Arial" w:hAnsi="Arial" w:cs="Arial"/>
          <w:lang w:val="en-GB"/>
        </w:rPr>
        <w:t>cros</w:t>
      </w:r>
      <w:r>
        <w:rPr>
          <w:rFonts w:ascii="Arial" w:hAnsi="Arial" w:cs="Arial"/>
          <w:lang w:val="en-GB"/>
        </w:rPr>
        <w:t>s</w:t>
      </w:r>
      <w:r w:rsidR="00987F84">
        <w:rPr>
          <w:rFonts w:ascii="Arial" w:hAnsi="Arial" w:cs="Arial"/>
          <w:lang w:val="en-GB"/>
        </w:rPr>
        <w:t xml:space="preserve"> </w:t>
      </w:r>
      <w:r>
        <w:rPr>
          <w:rFonts w:ascii="Arial" w:hAnsi="Arial" w:cs="Arial"/>
          <w:lang w:val="en-GB"/>
        </w:rPr>
        <w:t xml:space="preserve">functional </w:t>
      </w:r>
      <w:r w:rsidR="00987F84">
        <w:rPr>
          <w:rFonts w:ascii="Arial" w:hAnsi="Arial" w:cs="Arial"/>
          <w:lang w:val="en-GB"/>
        </w:rPr>
        <w:t>departments and</w:t>
      </w:r>
      <w:r>
        <w:rPr>
          <w:rFonts w:ascii="Arial" w:hAnsi="Arial" w:cs="Arial"/>
          <w:lang w:val="en-GB"/>
        </w:rPr>
        <w:t xml:space="preserve"> </w:t>
      </w:r>
      <w:r w:rsidR="000D13DF">
        <w:rPr>
          <w:rFonts w:ascii="Arial" w:hAnsi="Arial" w:cs="Arial"/>
          <w:lang w:val="en-GB"/>
        </w:rPr>
        <w:t>its techniques</w:t>
      </w:r>
      <w:r>
        <w:rPr>
          <w:rFonts w:ascii="Arial" w:hAnsi="Arial" w:cs="Arial"/>
          <w:lang w:val="en-GB"/>
        </w:rPr>
        <w:t xml:space="preserve"> </w:t>
      </w:r>
      <w:r w:rsidR="00987F84">
        <w:rPr>
          <w:rFonts w:ascii="Arial" w:hAnsi="Arial" w:cs="Arial"/>
          <w:lang w:val="en-GB"/>
        </w:rPr>
        <w:t>immensely</w:t>
      </w:r>
      <w:r>
        <w:rPr>
          <w:rFonts w:ascii="Arial" w:hAnsi="Arial" w:cs="Arial"/>
          <w:lang w:val="en-GB"/>
        </w:rPr>
        <w:t xml:space="preserve"> applied </w:t>
      </w:r>
      <w:r w:rsidR="000D13DF">
        <w:rPr>
          <w:rFonts w:ascii="Arial" w:hAnsi="Arial" w:cs="Arial"/>
          <w:lang w:val="en-GB"/>
        </w:rPr>
        <w:t xml:space="preserve">in </w:t>
      </w:r>
      <w:r w:rsidR="000D13DF" w:rsidRPr="00671809">
        <w:rPr>
          <w:rFonts w:ascii="Arial" w:hAnsi="Arial" w:cs="Arial"/>
          <w:lang w:val="en-GB"/>
        </w:rPr>
        <w:t>dimensionality</w:t>
      </w:r>
      <w:r w:rsidR="00671809" w:rsidRPr="00671809">
        <w:rPr>
          <w:rFonts w:ascii="Arial" w:hAnsi="Arial" w:cs="Arial"/>
          <w:lang w:val="en-GB"/>
        </w:rPr>
        <w:t xml:space="preserve"> reduction </w:t>
      </w:r>
      <w:r>
        <w:rPr>
          <w:rFonts w:ascii="Arial" w:hAnsi="Arial" w:cs="Arial"/>
          <w:lang w:val="en-GB"/>
        </w:rPr>
        <w:t xml:space="preserve">and in machine learning, </w:t>
      </w:r>
      <w:r w:rsidR="00671809" w:rsidRPr="00671809">
        <w:rPr>
          <w:rFonts w:ascii="Arial" w:hAnsi="Arial" w:cs="Arial"/>
          <w:lang w:val="en-GB"/>
        </w:rPr>
        <w:t xml:space="preserve">pattern classification applications </w:t>
      </w:r>
      <w:r w:rsidR="000D13DF">
        <w:rPr>
          <w:rFonts w:ascii="Arial" w:hAnsi="Arial" w:cs="Arial"/>
          <w:lang w:val="en-GB"/>
        </w:rPr>
        <w:t>and as</w:t>
      </w:r>
      <w:r w:rsidR="008852AB">
        <w:rPr>
          <w:rFonts w:ascii="Arial" w:hAnsi="Arial" w:cs="Arial"/>
          <w:lang w:val="en-GB"/>
        </w:rPr>
        <w:t xml:space="preserve"> a step in </w:t>
      </w:r>
      <w:r w:rsidR="00987F84">
        <w:rPr>
          <w:rFonts w:ascii="Arial" w:hAnsi="Arial" w:cs="Arial"/>
          <w:lang w:val="en-GB"/>
        </w:rPr>
        <w:t xml:space="preserve">predictive data </w:t>
      </w:r>
      <w:r w:rsidR="008852AB">
        <w:rPr>
          <w:rFonts w:ascii="Arial" w:hAnsi="Arial" w:cs="Arial"/>
          <w:lang w:val="en-GB"/>
        </w:rPr>
        <w:t>pre-processing</w:t>
      </w:r>
      <w:r w:rsidR="00671809" w:rsidRPr="00671809">
        <w:rPr>
          <w:rFonts w:ascii="Arial" w:hAnsi="Arial" w:cs="Arial"/>
          <w:lang w:val="en-GB"/>
        </w:rPr>
        <w:t xml:space="preserve">. Simultaneously, it is </w:t>
      </w:r>
      <w:r w:rsidR="00987F84">
        <w:rPr>
          <w:rFonts w:ascii="Arial" w:hAnsi="Arial" w:cs="Arial"/>
          <w:lang w:val="en-GB"/>
        </w:rPr>
        <w:t xml:space="preserve">commonly employed as a yards stick even though </w:t>
      </w:r>
      <w:r w:rsidR="000D13DF" w:rsidRPr="00671809">
        <w:rPr>
          <w:rFonts w:ascii="Arial" w:hAnsi="Arial" w:cs="Arial"/>
          <w:lang w:val="en-GB"/>
        </w:rPr>
        <w:t>m</w:t>
      </w:r>
      <w:r w:rsidR="000D13DF">
        <w:rPr>
          <w:rFonts w:ascii="Arial" w:hAnsi="Arial" w:cs="Arial"/>
          <w:lang w:val="en-GB"/>
        </w:rPr>
        <w:t>isunderstood. The</w:t>
      </w:r>
      <w:r w:rsidR="00987F84">
        <w:rPr>
          <w:rFonts w:ascii="Arial" w:hAnsi="Arial" w:cs="Arial"/>
          <w:lang w:val="en-GB"/>
        </w:rPr>
        <w:t xml:space="preserve"> final aim </w:t>
      </w:r>
      <w:r w:rsidR="000D13DF">
        <w:rPr>
          <w:rFonts w:ascii="Arial" w:hAnsi="Arial" w:cs="Arial"/>
          <w:lang w:val="en-GB"/>
        </w:rPr>
        <w:t xml:space="preserve">of </w:t>
      </w:r>
      <w:r w:rsidR="000D13DF" w:rsidRPr="00671809">
        <w:rPr>
          <w:rFonts w:ascii="Arial" w:hAnsi="Arial" w:cs="Arial"/>
          <w:lang w:val="en-GB"/>
        </w:rPr>
        <w:t>this</w:t>
      </w:r>
      <w:r w:rsidR="00987F84">
        <w:rPr>
          <w:rFonts w:ascii="Arial" w:hAnsi="Arial" w:cs="Arial"/>
          <w:lang w:val="en-GB"/>
        </w:rPr>
        <w:t xml:space="preserve"> </w:t>
      </w:r>
      <w:r w:rsidR="000D13DF">
        <w:rPr>
          <w:rFonts w:ascii="Arial" w:hAnsi="Arial" w:cs="Arial"/>
          <w:lang w:val="en-GB"/>
        </w:rPr>
        <w:t>project paper</w:t>
      </w:r>
      <w:r w:rsidR="00987F84">
        <w:rPr>
          <w:rFonts w:ascii="Arial" w:hAnsi="Arial" w:cs="Arial"/>
          <w:lang w:val="en-GB"/>
        </w:rPr>
        <w:t xml:space="preserve"> was to develop and predict </w:t>
      </w:r>
      <w:r w:rsidR="000D13DF">
        <w:rPr>
          <w:rFonts w:ascii="Arial" w:hAnsi="Arial" w:cs="Arial"/>
          <w:lang w:val="en-GB"/>
        </w:rPr>
        <w:t>outcomes</w:t>
      </w:r>
      <w:r w:rsidR="00987F84">
        <w:rPr>
          <w:rFonts w:ascii="Arial" w:hAnsi="Arial" w:cs="Arial"/>
          <w:lang w:val="en-GB"/>
        </w:rPr>
        <w:t xml:space="preserve"> on the Smarket </w:t>
      </w:r>
      <w:r w:rsidR="000D13DF">
        <w:rPr>
          <w:rFonts w:ascii="Arial" w:hAnsi="Arial" w:cs="Arial"/>
          <w:lang w:val="en-GB"/>
        </w:rPr>
        <w:t>dataset</w:t>
      </w:r>
      <w:r w:rsidR="00987F84">
        <w:rPr>
          <w:rFonts w:ascii="Arial" w:hAnsi="Arial" w:cs="Arial"/>
          <w:lang w:val="en-GB"/>
        </w:rPr>
        <w:t xml:space="preserve"> </w:t>
      </w:r>
      <w:r w:rsidR="000D13DF">
        <w:rPr>
          <w:rFonts w:ascii="Arial" w:hAnsi="Arial" w:cs="Arial"/>
          <w:lang w:val="en-GB"/>
        </w:rPr>
        <w:t>earlier supp</w:t>
      </w:r>
      <w:r w:rsidR="00987F84">
        <w:rPr>
          <w:rFonts w:ascii="Arial" w:hAnsi="Arial" w:cs="Arial"/>
          <w:lang w:val="en-GB"/>
        </w:rPr>
        <w:t xml:space="preserve">lied. </w:t>
      </w:r>
    </w:p>
    <w:p w:rsidR="000D13DF" w:rsidRDefault="00987F84" w:rsidP="00671809">
      <w:pPr>
        <w:spacing w:line="360" w:lineRule="auto"/>
        <w:jc w:val="both"/>
        <w:rPr>
          <w:rFonts w:ascii="Arial" w:hAnsi="Arial" w:cs="Arial"/>
          <w:lang w:val="en-GB"/>
        </w:rPr>
      </w:pPr>
      <w:r>
        <w:rPr>
          <w:rFonts w:ascii="Arial" w:hAnsi="Arial" w:cs="Arial"/>
          <w:lang w:val="en-GB"/>
        </w:rPr>
        <w:t xml:space="preserve">The data was split into </w:t>
      </w:r>
      <w:r w:rsidR="00A91180">
        <w:rPr>
          <w:rFonts w:ascii="Arial" w:hAnsi="Arial" w:cs="Arial"/>
          <w:lang w:val="en-GB"/>
        </w:rPr>
        <w:t xml:space="preserve">two sets, the training se and the testing </w:t>
      </w:r>
      <w:r w:rsidR="00244947">
        <w:rPr>
          <w:rFonts w:ascii="Arial" w:hAnsi="Arial" w:cs="Arial"/>
          <w:lang w:val="en-GB"/>
        </w:rPr>
        <w:t xml:space="preserve">set upon </w:t>
      </w:r>
      <w:r w:rsidR="000D13DF">
        <w:rPr>
          <w:rFonts w:ascii="Arial" w:hAnsi="Arial" w:cs="Arial"/>
          <w:lang w:val="en-GB"/>
        </w:rPr>
        <w:t>which</w:t>
      </w:r>
      <w:r w:rsidR="00244947">
        <w:rPr>
          <w:rFonts w:ascii="Arial" w:hAnsi="Arial" w:cs="Arial"/>
          <w:lang w:val="en-GB"/>
        </w:rPr>
        <w:t xml:space="preserve"> models were applied </w:t>
      </w:r>
      <w:r w:rsidR="000D13DF">
        <w:rPr>
          <w:rFonts w:ascii="Arial" w:hAnsi="Arial" w:cs="Arial"/>
          <w:lang w:val="en-GB"/>
        </w:rPr>
        <w:t>to</w:t>
      </w:r>
      <w:r w:rsidR="006B4122">
        <w:rPr>
          <w:rFonts w:ascii="Arial" w:hAnsi="Arial" w:cs="Arial"/>
          <w:lang w:val="en-GB"/>
        </w:rPr>
        <w:t xml:space="preserve"> </w:t>
      </w:r>
      <w:r w:rsidR="000D13DF">
        <w:rPr>
          <w:rFonts w:ascii="Arial" w:hAnsi="Arial" w:cs="Arial"/>
          <w:lang w:val="en-GB"/>
        </w:rPr>
        <w:t>predict</w:t>
      </w:r>
      <w:r w:rsidR="006B4122">
        <w:rPr>
          <w:rFonts w:ascii="Arial" w:hAnsi="Arial" w:cs="Arial"/>
          <w:lang w:val="en-GB"/>
        </w:rPr>
        <w:t xml:space="preserve"> the future and outcome of the </w:t>
      </w:r>
      <w:r w:rsidR="000D13DF">
        <w:rPr>
          <w:rFonts w:ascii="Arial" w:hAnsi="Arial" w:cs="Arial"/>
          <w:lang w:val="en-GB"/>
        </w:rPr>
        <w:t>direction</w:t>
      </w:r>
      <w:r w:rsidR="009F6DCA">
        <w:rPr>
          <w:rFonts w:ascii="Arial" w:hAnsi="Arial" w:cs="Arial"/>
          <w:lang w:val="en-GB"/>
        </w:rPr>
        <w:t xml:space="preserve"> of these S&amp;P 500 </w:t>
      </w:r>
      <w:r w:rsidR="000D13DF">
        <w:rPr>
          <w:rFonts w:ascii="Arial" w:hAnsi="Arial" w:cs="Arial"/>
          <w:lang w:val="en-GB"/>
        </w:rPr>
        <w:t>campiness</w:t>
      </w:r>
      <w:r w:rsidR="009F6DCA">
        <w:rPr>
          <w:rFonts w:ascii="Arial" w:hAnsi="Arial" w:cs="Arial"/>
          <w:lang w:val="en-GB"/>
        </w:rPr>
        <w:t xml:space="preserve">, the model </w:t>
      </w:r>
      <w:r w:rsidR="000D13DF">
        <w:rPr>
          <w:rFonts w:ascii="Arial" w:hAnsi="Arial" w:cs="Arial"/>
          <w:lang w:val="en-GB"/>
        </w:rPr>
        <w:t>revealed</w:t>
      </w:r>
      <w:r w:rsidR="009F6DCA">
        <w:rPr>
          <w:rFonts w:ascii="Arial" w:hAnsi="Arial" w:cs="Arial"/>
          <w:lang w:val="en-GB"/>
        </w:rPr>
        <w:t xml:space="preserve"> an upward trend  as a </w:t>
      </w:r>
      <w:r w:rsidR="000D13DF">
        <w:rPr>
          <w:rFonts w:ascii="Arial" w:hAnsi="Arial" w:cs="Arial"/>
          <w:lang w:val="en-GB"/>
        </w:rPr>
        <w:t>forecast</w:t>
      </w:r>
      <w:r w:rsidR="009F6DCA">
        <w:rPr>
          <w:rFonts w:ascii="Arial" w:hAnsi="Arial" w:cs="Arial"/>
          <w:lang w:val="en-GB"/>
        </w:rPr>
        <w:t xml:space="preserve"> in the </w:t>
      </w:r>
      <w:r w:rsidR="000D13DF">
        <w:rPr>
          <w:rFonts w:ascii="Arial" w:hAnsi="Arial" w:cs="Arial"/>
          <w:lang w:val="en-GB"/>
        </w:rPr>
        <w:t>near</w:t>
      </w:r>
      <w:r w:rsidR="009F6DCA">
        <w:rPr>
          <w:rFonts w:ascii="Arial" w:hAnsi="Arial" w:cs="Arial"/>
          <w:lang w:val="en-GB"/>
        </w:rPr>
        <w:t xml:space="preserve"> future </w:t>
      </w:r>
      <w:r w:rsidR="000D13DF">
        <w:rPr>
          <w:rFonts w:ascii="Arial" w:hAnsi="Arial" w:cs="Arial"/>
          <w:lang w:val="en-GB"/>
        </w:rPr>
        <w:t>for</w:t>
      </w:r>
      <w:r w:rsidR="009F6DCA">
        <w:rPr>
          <w:rFonts w:ascii="Arial" w:hAnsi="Arial" w:cs="Arial"/>
          <w:lang w:val="en-GB"/>
        </w:rPr>
        <w:t xml:space="preserve"> </w:t>
      </w:r>
      <w:r w:rsidR="000D13DF">
        <w:rPr>
          <w:rFonts w:ascii="Arial" w:hAnsi="Arial" w:cs="Arial"/>
          <w:lang w:val="en-GB"/>
        </w:rPr>
        <w:t>final</w:t>
      </w:r>
      <w:r w:rsidR="009F6DCA">
        <w:rPr>
          <w:rFonts w:ascii="Arial" w:hAnsi="Arial" w:cs="Arial"/>
          <w:lang w:val="en-GB"/>
        </w:rPr>
        <w:t xml:space="preserve"> stock </w:t>
      </w:r>
      <w:r w:rsidR="000D13DF">
        <w:rPr>
          <w:rFonts w:ascii="Arial" w:hAnsi="Arial" w:cs="Arial"/>
          <w:lang w:val="en-GB"/>
        </w:rPr>
        <w:t>trading</w:t>
      </w:r>
      <w:r w:rsidR="009F6DCA">
        <w:rPr>
          <w:rFonts w:ascii="Arial" w:hAnsi="Arial" w:cs="Arial"/>
          <w:lang w:val="en-GB"/>
        </w:rPr>
        <w:t xml:space="preserve">. </w:t>
      </w:r>
      <w:r w:rsidR="00317C9F">
        <w:rPr>
          <w:rFonts w:ascii="Arial" w:hAnsi="Arial" w:cs="Arial"/>
          <w:lang w:val="en-GB"/>
        </w:rPr>
        <w:t>However, applicatio</w:t>
      </w:r>
      <w:r w:rsidR="000D13DF">
        <w:rPr>
          <w:rFonts w:ascii="Arial" w:hAnsi="Arial" w:cs="Arial"/>
          <w:lang w:val="en-GB"/>
        </w:rPr>
        <w:t xml:space="preserve">n of linear model on the precept of nonlinear data, the researcher applied the QDA model, </w:t>
      </w:r>
      <w:r w:rsidR="00671809" w:rsidRPr="00671809">
        <w:rPr>
          <w:rFonts w:ascii="Arial" w:hAnsi="Arial" w:cs="Arial"/>
          <w:lang w:val="en-GB"/>
        </w:rPr>
        <w:t>allowing</w:t>
      </w:r>
      <w:r w:rsidR="000D13DF">
        <w:rPr>
          <w:rFonts w:ascii="Arial" w:hAnsi="Arial" w:cs="Arial"/>
          <w:lang w:val="en-GB"/>
        </w:rPr>
        <w:t>, a result of close to 60% of as the near 1 value, this is accurate and consistent with what the LDA also predicted, generally the researcher could arrive at the conclusion that the market direction based on the S&amp;P 500 dataset is set to take an upward trend.</w:t>
      </w:r>
      <w:r w:rsidR="00671809" w:rsidRPr="00671809">
        <w:rPr>
          <w:rFonts w:ascii="Arial" w:hAnsi="Arial" w:cs="Arial"/>
          <w:lang w:val="en-GB"/>
        </w:rPr>
        <w:t xml:space="preserve"> </w:t>
      </w:r>
      <w:r w:rsidR="000D13DF">
        <w:rPr>
          <w:rFonts w:ascii="Arial" w:hAnsi="Arial" w:cs="Arial"/>
          <w:lang w:val="en-GB"/>
        </w:rPr>
        <w:t xml:space="preserve"> </w:t>
      </w:r>
    </w:p>
    <w:p w:rsidR="00CA02E5" w:rsidRPr="00D76261" w:rsidRDefault="00671809" w:rsidP="00D76261">
      <w:pPr>
        <w:spacing w:line="360" w:lineRule="auto"/>
        <w:jc w:val="both"/>
        <w:rPr>
          <w:rFonts w:ascii="Arial" w:hAnsi="Arial" w:cs="Arial"/>
          <w:lang w:val="en-GB"/>
        </w:rPr>
      </w:pPr>
      <w:r w:rsidRPr="00671809">
        <w:rPr>
          <w:rFonts w:ascii="Arial" w:hAnsi="Arial" w:cs="Arial"/>
          <w:lang w:val="en-GB"/>
        </w:rPr>
        <w:t>Furthermore, the two methods for computing the LDA space, class-dependent and class-independent methods, were thoroughly explained. Then, using a step-by-step method, two numerical examples are shown to explain how the LDA space can be determined in</w:t>
      </w:r>
      <w:r w:rsidR="000D13DF">
        <w:rPr>
          <w:rFonts w:ascii="Arial" w:hAnsi="Arial" w:cs="Arial"/>
          <w:lang w:val="en-GB"/>
        </w:rPr>
        <w:t xml:space="preserve"> b</w:t>
      </w:r>
      <w:r w:rsidR="00AD1D18">
        <w:rPr>
          <w:rFonts w:ascii="Arial" w:hAnsi="Arial" w:cs="Arial"/>
          <w:lang w:val="en-GB"/>
        </w:rPr>
        <w:t xml:space="preserve">oth the LDA and the Logistic regression models applied above tend to perform well when </w:t>
      </w:r>
      <w:r w:rsidR="00B317D9">
        <w:rPr>
          <w:rFonts w:ascii="Arial" w:hAnsi="Arial" w:cs="Arial"/>
          <w:lang w:val="en-GB"/>
        </w:rPr>
        <w:t>the decision</w:t>
      </w:r>
      <w:r w:rsidR="00583E9C">
        <w:rPr>
          <w:rFonts w:ascii="Arial" w:hAnsi="Arial" w:cs="Arial"/>
          <w:lang w:val="en-GB"/>
        </w:rPr>
        <w:t xml:space="preserve"> boubndreies are linear, on the other hand</w:t>
      </w:r>
      <w:r w:rsidR="00B317D9">
        <w:rPr>
          <w:rFonts w:ascii="Arial" w:hAnsi="Arial" w:cs="Arial"/>
          <w:lang w:val="en-GB"/>
        </w:rPr>
        <w:t xml:space="preserve"> the QDA gave a </w:t>
      </w:r>
      <w:r w:rsidR="000074F3">
        <w:rPr>
          <w:rFonts w:ascii="Arial" w:hAnsi="Arial" w:cs="Arial"/>
          <w:lang w:val="en-GB"/>
        </w:rPr>
        <w:t>nonlinear</w:t>
      </w:r>
      <w:r w:rsidR="006B6B53">
        <w:rPr>
          <w:rFonts w:ascii="Arial" w:hAnsi="Arial" w:cs="Arial"/>
          <w:lang w:val="en-GB"/>
        </w:rPr>
        <w:t xml:space="preserve"> with a </w:t>
      </w:r>
      <w:r w:rsidR="000074F3">
        <w:rPr>
          <w:rFonts w:ascii="Arial" w:hAnsi="Arial" w:cs="Arial"/>
          <w:lang w:val="en-GB"/>
        </w:rPr>
        <w:t>quadratic</w:t>
      </w:r>
      <w:r w:rsidR="00BF79C7">
        <w:rPr>
          <w:rFonts w:ascii="Arial" w:hAnsi="Arial" w:cs="Arial"/>
          <w:lang w:val="en-GB"/>
        </w:rPr>
        <w:t xml:space="preserve"> decisio</w:t>
      </w:r>
      <w:r w:rsidR="006B6B53">
        <w:rPr>
          <w:rFonts w:ascii="Arial" w:hAnsi="Arial" w:cs="Arial"/>
          <w:lang w:val="en-GB"/>
        </w:rPr>
        <w:t>n boundary.</w:t>
      </w:r>
      <w:r w:rsidR="00656B98">
        <w:rPr>
          <w:rFonts w:ascii="Arial" w:hAnsi="Arial" w:cs="Arial"/>
          <w:lang w:val="en-GB"/>
        </w:rPr>
        <w:t xml:space="preserve"> </w:t>
      </w: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D76261" w:rsidRDefault="00D76261" w:rsidP="00D76261">
      <w:pPr>
        <w:spacing w:line="360" w:lineRule="auto"/>
        <w:jc w:val="both"/>
        <w:rPr>
          <w:rFonts w:ascii="Arial" w:hAnsi="Arial" w:cs="Arial"/>
          <w:lang w:val="en-GB"/>
        </w:rPr>
      </w:pPr>
    </w:p>
    <w:p w:rsidR="00D76261" w:rsidRPr="00D76261" w:rsidRDefault="00D76261"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b/>
          <w:lang w:val="en-GB"/>
        </w:rPr>
      </w:pPr>
      <w:r w:rsidRPr="00D76261">
        <w:rPr>
          <w:rFonts w:ascii="Arial" w:hAnsi="Arial" w:cs="Arial"/>
          <w:b/>
          <w:lang w:val="en-GB"/>
        </w:rPr>
        <w:t xml:space="preserve">REFERENCES </w:t>
      </w:r>
    </w:p>
    <w:p w:rsidR="00CA02E5" w:rsidRPr="00D76261" w:rsidRDefault="00CA02E5" w:rsidP="00D76261">
      <w:pPr>
        <w:spacing w:line="360" w:lineRule="auto"/>
        <w:jc w:val="both"/>
        <w:rPr>
          <w:rFonts w:ascii="Arial" w:hAnsi="Arial" w:cs="Arial"/>
          <w:lang w:val="en-GB"/>
        </w:rPr>
      </w:pPr>
      <w:r w:rsidRPr="00D76261">
        <w:rPr>
          <w:rFonts w:ascii="Arial" w:hAnsi="Arial" w:cs="Arial"/>
          <w:lang w:val="en-GB"/>
        </w:rPr>
        <w:t>James, G., Witten, D., Hastie, T., and Tibshirani, R. (2013) An Introduction to Statistical Learning with applications in R, https://www.statlearning.com, Springer-Verlag, New York</w:t>
      </w:r>
    </w:p>
    <w:p w:rsidR="00784B96" w:rsidRPr="00D76261" w:rsidRDefault="00784B96"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Chenail, R. J. (2012). Conducting qualitative data analysis: Qualitative data analysis as a metaphoric process. </w:t>
      </w:r>
      <w:r w:rsidRPr="00D76261">
        <w:rPr>
          <w:rFonts w:ascii="Arial" w:hAnsi="Arial" w:cs="Arial"/>
          <w:i/>
          <w:iCs/>
          <w:color w:val="222222"/>
          <w:shd w:val="clear" w:color="auto" w:fill="FFFFFF"/>
        </w:rPr>
        <w:t>Qualitative Report</w:t>
      </w:r>
      <w:r w:rsidRPr="00D76261">
        <w:rPr>
          <w:rFonts w:ascii="Arial" w:hAnsi="Arial" w:cs="Arial"/>
          <w:color w:val="222222"/>
          <w:shd w:val="clear" w:color="auto" w:fill="FFFFFF"/>
        </w:rPr>
        <w:t>, </w:t>
      </w:r>
      <w:r w:rsidRPr="00D76261">
        <w:rPr>
          <w:rFonts w:ascii="Arial" w:hAnsi="Arial" w:cs="Arial"/>
          <w:i/>
          <w:iCs/>
          <w:color w:val="222222"/>
          <w:shd w:val="clear" w:color="auto" w:fill="FFFFFF"/>
        </w:rPr>
        <w:t>17</w:t>
      </w:r>
      <w:r w:rsidRPr="00D76261">
        <w:rPr>
          <w:rFonts w:ascii="Arial" w:hAnsi="Arial" w:cs="Arial"/>
          <w:color w:val="222222"/>
          <w:shd w:val="clear" w:color="auto" w:fill="FFFFFF"/>
        </w:rPr>
        <w:t>(1), 248-253.</w:t>
      </w:r>
    </w:p>
    <w:p w:rsidR="007A0C71" w:rsidRPr="00D76261" w:rsidRDefault="007A0C71"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Juárez</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Barrientos, J. M., de Montserrat Tejeda</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Paz, M., de Jesús Ramírez</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Rivera, E., Aguirre</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Cruz, A., Rodríguez</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Miranda, J., Martínez</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Sánchez, C. E., &amp; Herman</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Lara, E. (2019). Use of quantitative descriptive analysis (QDA) coupled with multivariate statistical methods to detection and discrimination of adulterated fresh cheeses. </w:t>
      </w:r>
      <w:r w:rsidRPr="00D76261">
        <w:rPr>
          <w:rFonts w:ascii="Arial" w:hAnsi="Arial" w:cs="Arial"/>
          <w:i/>
          <w:iCs/>
          <w:color w:val="222222"/>
          <w:shd w:val="clear" w:color="auto" w:fill="FFFFFF"/>
        </w:rPr>
        <w:t>Journal of Sensory Studies</w:t>
      </w:r>
      <w:r w:rsidRPr="00D76261">
        <w:rPr>
          <w:rFonts w:ascii="Arial" w:hAnsi="Arial" w:cs="Arial"/>
          <w:color w:val="222222"/>
          <w:shd w:val="clear" w:color="auto" w:fill="FFFFFF"/>
        </w:rPr>
        <w:t>, </w:t>
      </w:r>
      <w:r w:rsidRPr="00D76261">
        <w:rPr>
          <w:rFonts w:ascii="Arial" w:hAnsi="Arial" w:cs="Arial"/>
          <w:i/>
          <w:iCs/>
          <w:color w:val="222222"/>
          <w:shd w:val="clear" w:color="auto" w:fill="FFFFFF"/>
        </w:rPr>
        <w:t>34</w:t>
      </w:r>
      <w:r w:rsidRPr="00D76261">
        <w:rPr>
          <w:rFonts w:ascii="Arial" w:hAnsi="Arial" w:cs="Arial"/>
          <w:color w:val="222222"/>
          <w:shd w:val="clear" w:color="auto" w:fill="FFFFFF"/>
        </w:rPr>
        <w:t>(1), e12479.</w:t>
      </w:r>
    </w:p>
    <w:p w:rsidR="00247BEA" w:rsidRPr="00D76261" w:rsidRDefault="006E58C8"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Lee, L. C., Liong, C. Y., &amp; Jemain, A. A. (2017, May). Q-mode versus R-mode principal component analysis for linear discriminant analysis (LDA). In </w:t>
      </w:r>
      <w:r w:rsidRPr="00D76261">
        <w:rPr>
          <w:rFonts w:ascii="Arial" w:hAnsi="Arial" w:cs="Arial"/>
          <w:i/>
          <w:iCs/>
          <w:color w:val="222222"/>
          <w:shd w:val="clear" w:color="auto" w:fill="FFFFFF"/>
        </w:rPr>
        <w:t>AIP Conference Proceedings</w:t>
      </w:r>
      <w:r w:rsidRPr="00D76261">
        <w:rPr>
          <w:rFonts w:ascii="Arial" w:hAnsi="Arial" w:cs="Arial"/>
          <w:color w:val="222222"/>
          <w:shd w:val="clear" w:color="auto" w:fill="FFFFFF"/>
        </w:rPr>
        <w:t> (Vol. 1842, No. 1, p. 030024). AIP Publishing LLC.</w:t>
      </w:r>
    </w:p>
    <w:p w:rsidR="005B6A43" w:rsidRPr="00D76261" w:rsidRDefault="005B6A43"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Manning, C. (2007). Logistic regression (with R). </w:t>
      </w:r>
      <w:r w:rsidRPr="00D76261">
        <w:rPr>
          <w:rFonts w:ascii="Arial" w:hAnsi="Arial" w:cs="Arial"/>
          <w:i/>
          <w:iCs/>
          <w:color w:val="222222"/>
          <w:shd w:val="clear" w:color="auto" w:fill="FFFFFF"/>
        </w:rPr>
        <w:t>Ver http://nlp. stanford. edu/mannlng/courses/ling28</w:t>
      </w:r>
      <w:r w:rsidRPr="00D76261">
        <w:rPr>
          <w:rFonts w:ascii="Arial" w:hAnsi="Arial" w:cs="Arial"/>
          <w:color w:val="222222"/>
          <w:shd w:val="clear" w:color="auto" w:fill="FFFFFF"/>
        </w:rPr>
        <w:t>, </w:t>
      </w:r>
      <w:r w:rsidRPr="00D76261">
        <w:rPr>
          <w:rFonts w:ascii="Arial" w:hAnsi="Arial" w:cs="Arial"/>
          <w:i/>
          <w:iCs/>
          <w:color w:val="222222"/>
          <w:shd w:val="clear" w:color="auto" w:fill="FFFFFF"/>
        </w:rPr>
        <w:t>9</w:t>
      </w:r>
      <w:r w:rsidRPr="00D76261">
        <w:rPr>
          <w:rFonts w:ascii="Arial" w:hAnsi="Arial" w:cs="Arial"/>
          <w:color w:val="222222"/>
          <w:shd w:val="clear" w:color="auto" w:fill="FFFFFF"/>
        </w:rPr>
        <w:t>.</w:t>
      </w:r>
    </w:p>
    <w:p w:rsidR="003B4E7F" w:rsidRPr="00D76261" w:rsidRDefault="003B4E7F"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Lewis, R. B., &amp; Maas, S. M. (2007). QDA Miner 2.0: Mixed-model qualitative data analysis software. </w:t>
      </w:r>
      <w:r w:rsidRPr="00D76261">
        <w:rPr>
          <w:rFonts w:ascii="Arial" w:hAnsi="Arial" w:cs="Arial"/>
          <w:i/>
          <w:iCs/>
          <w:color w:val="222222"/>
          <w:shd w:val="clear" w:color="auto" w:fill="FFFFFF"/>
        </w:rPr>
        <w:t>Field methods</w:t>
      </w:r>
      <w:r w:rsidRPr="00D76261">
        <w:rPr>
          <w:rFonts w:ascii="Arial" w:hAnsi="Arial" w:cs="Arial"/>
          <w:color w:val="222222"/>
          <w:shd w:val="clear" w:color="auto" w:fill="FFFFFF"/>
        </w:rPr>
        <w:t>, </w:t>
      </w:r>
      <w:r w:rsidRPr="00D76261">
        <w:rPr>
          <w:rFonts w:ascii="Arial" w:hAnsi="Arial" w:cs="Arial"/>
          <w:i/>
          <w:iCs/>
          <w:color w:val="222222"/>
          <w:shd w:val="clear" w:color="auto" w:fill="FFFFFF"/>
        </w:rPr>
        <w:t>19</w:t>
      </w:r>
      <w:r w:rsidRPr="00D76261">
        <w:rPr>
          <w:rFonts w:ascii="Arial" w:hAnsi="Arial" w:cs="Arial"/>
          <w:color w:val="222222"/>
          <w:shd w:val="clear" w:color="auto" w:fill="FFFFFF"/>
        </w:rPr>
        <w:t>(1), 87-108.</w:t>
      </w:r>
    </w:p>
    <w:p w:rsidR="005B6A43" w:rsidRPr="00D76261" w:rsidRDefault="005B6A43" w:rsidP="00D76261">
      <w:pPr>
        <w:spacing w:line="360" w:lineRule="auto"/>
        <w:jc w:val="both"/>
        <w:rPr>
          <w:rFonts w:ascii="Arial" w:hAnsi="Arial" w:cs="Arial"/>
          <w:color w:val="222222"/>
          <w:shd w:val="clear" w:color="auto" w:fill="FFFFFF"/>
        </w:rPr>
      </w:pPr>
    </w:p>
    <w:p w:rsidR="00247BEA" w:rsidRPr="00D76261" w:rsidRDefault="00247BEA" w:rsidP="00D76261">
      <w:pPr>
        <w:spacing w:line="360" w:lineRule="auto"/>
        <w:jc w:val="both"/>
        <w:rPr>
          <w:rFonts w:ascii="Arial" w:hAnsi="Arial" w:cs="Arial"/>
          <w:color w:val="222222"/>
          <w:shd w:val="clear" w:color="auto" w:fill="FFFFFF"/>
        </w:rPr>
      </w:pPr>
    </w:p>
    <w:p w:rsidR="00784B96" w:rsidRPr="00D76261" w:rsidRDefault="00784B96" w:rsidP="00D76261">
      <w:pPr>
        <w:spacing w:line="360" w:lineRule="auto"/>
        <w:jc w:val="both"/>
        <w:rPr>
          <w:rFonts w:ascii="Arial" w:hAnsi="Arial" w:cs="Arial"/>
          <w:lang w:val="en-GB"/>
        </w:rPr>
      </w:pPr>
    </w:p>
    <w:sectPr w:rsidR="00784B96" w:rsidRPr="00D76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13140"/>
    <w:multiLevelType w:val="hybridMultilevel"/>
    <w:tmpl w:val="61A67EB2"/>
    <w:lvl w:ilvl="0" w:tplc="8392DC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C3"/>
    <w:rsid w:val="000074F3"/>
    <w:rsid w:val="0001175A"/>
    <w:rsid w:val="00024CA2"/>
    <w:rsid w:val="00041AFA"/>
    <w:rsid w:val="000511B8"/>
    <w:rsid w:val="00060CE0"/>
    <w:rsid w:val="00087363"/>
    <w:rsid w:val="000D13DF"/>
    <w:rsid w:val="000D760D"/>
    <w:rsid w:val="00114297"/>
    <w:rsid w:val="00117440"/>
    <w:rsid w:val="00166C59"/>
    <w:rsid w:val="00173510"/>
    <w:rsid w:val="001A2035"/>
    <w:rsid w:val="001C1545"/>
    <w:rsid w:val="001C1EE5"/>
    <w:rsid w:val="001D0C25"/>
    <w:rsid w:val="001D0FB6"/>
    <w:rsid w:val="001E349B"/>
    <w:rsid w:val="001E6D39"/>
    <w:rsid w:val="00231BCC"/>
    <w:rsid w:val="00244947"/>
    <w:rsid w:val="00247BEA"/>
    <w:rsid w:val="002837DF"/>
    <w:rsid w:val="00287A9C"/>
    <w:rsid w:val="002E62C9"/>
    <w:rsid w:val="00301B9D"/>
    <w:rsid w:val="00317C9F"/>
    <w:rsid w:val="00320E1E"/>
    <w:rsid w:val="00386B27"/>
    <w:rsid w:val="003B2B0F"/>
    <w:rsid w:val="003B4E7F"/>
    <w:rsid w:val="003E4642"/>
    <w:rsid w:val="00417B7F"/>
    <w:rsid w:val="0044117C"/>
    <w:rsid w:val="004605FE"/>
    <w:rsid w:val="00461BFB"/>
    <w:rsid w:val="00462EFC"/>
    <w:rsid w:val="00463138"/>
    <w:rsid w:val="00475F97"/>
    <w:rsid w:val="0049537E"/>
    <w:rsid w:val="00496989"/>
    <w:rsid w:val="004B2A49"/>
    <w:rsid w:val="004D09F3"/>
    <w:rsid w:val="00503A97"/>
    <w:rsid w:val="00505C69"/>
    <w:rsid w:val="0051643F"/>
    <w:rsid w:val="005249BE"/>
    <w:rsid w:val="00534BE7"/>
    <w:rsid w:val="00536F21"/>
    <w:rsid w:val="00547AC3"/>
    <w:rsid w:val="005504C5"/>
    <w:rsid w:val="00566E8D"/>
    <w:rsid w:val="0057497E"/>
    <w:rsid w:val="005753D3"/>
    <w:rsid w:val="00583E9C"/>
    <w:rsid w:val="00583F49"/>
    <w:rsid w:val="005B477E"/>
    <w:rsid w:val="005B6A43"/>
    <w:rsid w:val="005C79F3"/>
    <w:rsid w:val="00603AC9"/>
    <w:rsid w:val="00624828"/>
    <w:rsid w:val="0063464C"/>
    <w:rsid w:val="006554E0"/>
    <w:rsid w:val="00656B98"/>
    <w:rsid w:val="00671809"/>
    <w:rsid w:val="0068044D"/>
    <w:rsid w:val="006872C6"/>
    <w:rsid w:val="006A6C11"/>
    <w:rsid w:val="006B4122"/>
    <w:rsid w:val="006B6B53"/>
    <w:rsid w:val="006D2D7B"/>
    <w:rsid w:val="006D73C7"/>
    <w:rsid w:val="006E58C8"/>
    <w:rsid w:val="007054C1"/>
    <w:rsid w:val="00710827"/>
    <w:rsid w:val="00715470"/>
    <w:rsid w:val="00717209"/>
    <w:rsid w:val="007371B6"/>
    <w:rsid w:val="007612D6"/>
    <w:rsid w:val="007712F2"/>
    <w:rsid w:val="0077636D"/>
    <w:rsid w:val="00784B96"/>
    <w:rsid w:val="00795EA6"/>
    <w:rsid w:val="007A0C71"/>
    <w:rsid w:val="008835DE"/>
    <w:rsid w:val="008852AB"/>
    <w:rsid w:val="008A68CE"/>
    <w:rsid w:val="008B7674"/>
    <w:rsid w:val="008D51AB"/>
    <w:rsid w:val="008E20D2"/>
    <w:rsid w:val="0090617F"/>
    <w:rsid w:val="009237AE"/>
    <w:rsid w:val="00935EDD"/>
    <w:rsid w:val="009644C1"/>
    <w:rsid w:val="00987F84"/>
    <w:rsid w:val="009C2478"/>
    <w:rsid w:val="009F6DCA"/>
    <w:rsid w:val="00A453AD"/>
    <w:rsid w:val="00A57717"/>
    <w:rsid w:val="00A6474A"/>
    <w:rsid w:val="00A873FB"/>
    <w:rsid w:val="00A91180"/>
    <w:rsid w:val="00AD1D18"/>
    <w:rsid w:val="00AE2BE9"/>
    <w:rsid w:val="00AE5215"/>
    <w:rsid w:val="00B0527A"/>
    <w:rsid w:val="00B20523"/>
    <w:rsid w:val="00B317D9"/>
    <w:rsid w:val="00B476B6"/>
    <w:rsid w:val="00B72C46"/>
    <w:rsid w:val="00B76B9A"/>
    <w:rsid w:val="00B83FA1"/>
    <w:rsid w:val="00BA1063"/>
    <w:rsid w:val="00BB4180"/>
    <w:rsid w:val="00BC1974"/>
    <w:rsid w:val="00BF435B"/>
    <w:rsid w:val="00BF677D"/>
    <w:rsid w:val="00BF79C7"/>
    <w:rsid w:val="00C0143E"/>
    <w:rsid w:val="00C128AD"/>
    <w:rsid w:val="00C12DFF"/>
    <w:rsid w:val="00C27E1D"/>
    <w:rsid w:val="00C51108"/>
    <w:rsid w:val="00C52064"/>
    <w:rsid w:val="00C60BBF"/>
    <w:rsid w:val="00C7692F"/>
    <w:rsid w:val="00C91B6D"/>
    <w:rsid w:val="00C92A4A"/>
    <w:rsid w:val="00C9366F"/>
    <w:rsid w:val="00C93B93"/>
    <w:rsid w:val="00C9640A"/>
    <w:rsid w:val="00CA02E5"/>
    <w:rsid w:val="00CA3558"/>
    <w:rsid w:val="00CC2340"/>
    <w:rsid w:val="00CD5154"/>
    <w:rsid w:val="00CF456F"/>
    <w:rsid w:val="00D172CE"/>
    <w:rsid w:val="00D4752F"/>
    <w:rsid w:val="00D76261"/>
    <w:rsid w:val="00D87065"/>
    <w:rsid w:val="00DB0A72"/>
    <w:rsid w:val="00DC37C3"/>
    <w:rsid w:val="00DF60D4"/>
    <w:rsid w:val="00E304B1"/>
    <w:rsid w:val="00E674D3"/>
    <w:rsid w:val="00E85291"/>
    <w:rsid w:val="00E91937"/>
    <w:rsid w:val="00EA752D"/>
    <w:rsid w:val="00EB654C"/>
    <w:rsid w:val="00EB78C1"/>
    <w:rsid w:val="00ED26C3"/>
    <w:rsid w:val="00EE024C"/>
    <w:rsid w:val="00EE674F"/>
    <w:rsid w:val="00F04CE4"/>
    <w:rsid w:val="00F61753"/>
    <w:rsid w:val="00F95091"/>
    <w:rsid w:val="00FB3491"/>
    <w:rsid w:val="00FC484C"/>
    <w:rsid w:val="00FE1DEE"/>
    <w:rsid w:val="00FE3712"/>
    <w:rsid w:val="00FF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2652F-07A7-479C-AB99-97B1BF3A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264">
      <w:bodyDiv w:val="1"/>
      <w:marLeft w:val="0"/>
      <w:marRight w:val="0"/>
      <w:marTop w:val="0"/>
      <w:marBottom w:val="0"/>
      <w:divBdr>
        <w:top w:val="none" w:sz="0" w:space="0" w:color="auto"/>
        <w:left w:val="none" w:sz="0" w:space="0" w:color="auto"/>
        <w:bottom w:val="none" w:sz="0" w:space="0" w:color="auto"/>
        <w:right w:val="none" w:sz="0" w:space="0" w:color="auto"/>
      </w:divBdr>
      <w:divsChild>
        <w:div w:id="1805000553">
          <w:marLeft w:val="0"/>
          <w:marRight w:val="0"/>
          <w:marTop w:val="0"/>
          <w:marBottom w:val="0"/>
          <w:divBdr>
            <w:top w:val="none" w:sz="0" w:space="0" w:color="auto"/>
            <w:left w:val="none" w:sz="0" w:space="0" w:color="auto"/>
            <w:bottom w:val="none" w:sz="0" w:space="0" w:color="auto"/>
            <w:right w:val="none" w:sz="0" w:space="0" w:color="auto"/>
          </w:divBdr>
          <w:divsChild>
            <w:div w:id="720788450">
              <w:marLeft w:val="0"/>
              <w:marRight w:val="0"/>
              <w:marTop w:val="0"/>
              <w:marBottom w:val="0"/>
              <w:divBdr>
                <w:top w:val="none" w:sz="0" w:space="0" w:color="auto"/>
                <w:left w:val="none" w:sz="0" w:space="0" w:color="auto"/>
                <w:bottom w:val="none" w:sz="0" w:space="0" w:color="auto"/>
                <w:right w:val="none" w:sz="0" w:space="0" w:color="auto"/>
              </w:divBdr>
            </w:div>
            <w:div w:id="124011950">
              <w:marLeft w:val="0"/>
              <w:marRight w:val="0"/>
              <w:marTop w:val="0"/>
              <w:marBottom w:val="0"/>
              <w:divBdr>
                <w:top w:val="none" w:sz="0" w:space="0" w:color="auto"/>
                <w:left w:val="none" w:sz="0" w:space="0" w:color="auto"/>
                <w:bottom w:val="none" w:sz="0" w:space="0" w:color="auto"/>
                <w:right w:val="none" w:sz="0" w:space="0" w:color="auto"/>
              </w:divBdr>
            </w:div>
            <w:div w:id="799884758">
              <w:marLeft w:val="0"/>
              <w:marRight w:val="0"/>
              <w:marTop w:val="0"/>
              <w:marBottom w:val="0"/>
              <w:divBdr>
                <w:top w:val="none" w:sz="0" w:space="0" w:color="auto"/>
                <w:left w:val="none" w:sz="0" w:space="0" w:color="auto"/>
                <w:bottom w:val="none" w:sz="0" w:space="0" w:color="auto"/>
                <w:right w:val="none" w:sz="0" w:space="0" w:color="auto"/>
              </w:divBdr>
            </w:div>
            <w:div w:id="1134785967">
              <w:marLeft w:val="0"/>
              <w:marRight w:val="0"/>
              <w:marTop w:val="0"/>
              <w:marBottom w:val="0"/>
              <w:divBdr>
                <w:top w:val="none" w:sz="0" w:space="0" w:color="auto"/>
                <w:left w:val="none" w:sz="0" w:space="0" w:color="auto"/>
                <w:bottom w:val="none" w:sz="0" w:space="0" w:color="auto"/>
                <w:right w:val="none" w:sz="0" w:space="0" w:color="auto"/>
              </w:divBdr>
            </w:div>
            <w:div w:id="1446345030">
              <w:marLeft w:val="0"/>
              <w:marRight w:val="0"/>
              <w:marTop w:val="0"/>
              <w:marBottom w:val="0"/>
              <w:divBdr>
                <w:top w:val="none" w:sz="0" w:space="0" w:color="auto"/>
                <w:left w:val="none" w:sz="0" w:space="0" w:color="auto"/>
                <w:bottom w:val="none" w:sz="0" w:space="0" w:color="auto"/>
                <w:right w:val="none" w:sz="0" w:space="0" w:color="auto"/>
              </w:divBdr>
            </w:div>
            <w:div w:id="597255678">
              <w:marLeft w:val="0"/>
              <w:marRight w:val="0"/>
              <w:marTop w:val="0"/>
              <w:marBottom w:val="0"/>
              <w:divBdr>
                <w:top w:val="none" w:sz="0" w:space="0" w:color="auto"/>
                <w:left w:val="none" w:sz="0" w:space="0" w:color="auto"/>
                <w:bottom w:val="none" w:sz="0" w:space="0" w:color="auto"/>
                <w:right w:val="none" w:sz="0" w:space="0" w:color="auto"/>
              </w:divBdr>
            </w:div>
            <w:div w:id="1984237628">
              <w:marLeft w:val="0"/>
              <w:marRight w:val="0"/>
              <w:marTop w:val="0"/>
              <w:marBottom w:val="0"/>
              <w:divBdr>
                <w:top w:val="none" w:sz="0" w:space="0" w:color="auto"/>
                <w:left w:val="none" w:sz="0" w:space="0" w:color="auto"/>
                <w:bottom w:val="none" w:sz="0" w:space="0" w:color="auto"/>
                <w:right w:val="none" w:sz="0" w:space="0" w:color="auto"/>
              </w:divBdr>
            </w:div>
            <w:div w:id="1625313015">
              <w:marLeft w:val="0"/>
              <w:marRight w:val="0"/>
              <w:marTop w:val="0"/>
              <w:marBottom w:val="0"/>
              <w:divBdr>
                <w:top w:val="none" w:sz="0" w:space="0" w:color="auto"/>
                <w:left w:val="none" w:sz="0" w:space="0" w:color="auto"/>
                <w:bottom w:val="none" w:sz="0" w:space="0" w:color="auto"/>
                <w:right w:val="none" w:sz="0" w:space="0" w:color="auto"/>
              </w:divBdr>
            </w:div>
            <w:div w:id="2040080997">
              <w:marLeft w:val="0"/>
              <w:marRight w:val="0"/>
              <w:marTop w:val="0"/>
              <w:marBottom w:val="0"/>
              <w:divBdr>
                <w:top w:val="none" w:sz="0" w:space="0" w:color="auto"/>
                <w:left w:val="none" w:sz="0" w:space="0" w:color="auto"/>
                <w:bottom w:val="none" w:sz="0" w:space="0" w:color="auto"/>
                <w:right w:val="none" w:sz="0" w:space="0" w:color="auto"/>
              </w:divBdr>
            </w:div>
            <w:div w:id="2108846083">
              <w:marLeft w:val="0"/>
              <w:marRight w:val="0"/>
              <w:marTop w:val="0"/>
              <w:marBottom w:val="0"/>
              <w:divBdr>
                <w:top w:val="none" w:sz="0" w:space="0" w:color="auto"/>
                <w:left w:val="none" w:sz="0" w:space="0" w:color="auto"/>
                <w:bottom w:val="none" w:sz="0" w:space="0" w:color="auto"/>
                <w:right w:val="none" w:sz="0" w:space="0" w:color="auto"/>
              </w:divBdr>
            </w:div>
            <w:div w:id="1162621373">
              <w:marLeft w:val="0"/>
              <w:marRight w:val="0"/>
              <w:marTop w:val="0"/>
              <w:marBottom w:val="0"/>
              <w:divBdr>
                <w:top w:val="none" w:sz="0" w:space="0" w:color="auto"/>
                <w:left w:val="none" w:sz="0" w:space="0" w:color="auto"/>
                <w:bottom w:val="none" w:sz="0" w:space="0" w:color="auto"/>
                <w:right w:val="none" w:sz="0" w:space="0" w:color="auto"/>
              </w:divBdr>
            </w:div>
            <w:div w:id="699625875">
              <w:marLeft w:val="0"/>
              <w:marRight w:val="0"/>
              <w:marTop w:val="0"/>
              <w:marBottom w:val="0"/>
              <w:divBdr>
                <w:top w:val="none" w:sz="0" w:space="0" w:color="auto"/>
                <w:left w:val="none" w:sz="0" w:space="0" w:color="auto"/>
                <w:bottom w:val="none" w:sz="0" w:space="0" w:color="auto"/>
                <w:right w:val="none" w:sz="0" w:space="0" w:color="auto"/>
              </w:divBdr>
            </w:div>
            <w:div w:id="1166365913">
              <w:marLeft w:val="0"/>
              <w:marRight w:val="0"/>
              <w:marTop w:val="0"/>
              <w:marBottom w:val="0"/>
              <w:divBdr>
                <w:top w:val="none" w:sz="0" w:space="0" w:color="auto"/>
                <w:left w:val="none" w:sz="0" w:space="0" w:color="auto"/>
                <w:bottom w:val="none" w:sz="0" w:space="0" w:color="auto"/>
                <w:right w:val="none" w:sz="0" w:space="0" w:color="auto"/>
              </w:divBdr>
            </w:div>
            <w:div w:id="736632815">
              <w:marLeft w:val="0"/>
              <w:marRight w:val="0"/>
              <w:marTop w:val="0"/>
              <w:marBottom w:val="0"/>
              <w:divBdr>
                <w:top w:val="none" w:sz="0" w:space="0" w:color="auto"/>
                <w:left w:val="none" w:sz="0" w:space="0" w:color="auto"/>
                <w:bottom w:val="none" w:sz="0" w:space="0" w:color="auto"/>
                <w:right w:val="none" w:sz="0" w:space="0" w:color="auto"/>
              </w:divBdr>
            </w:div>
            <w:div w:id="806820854">
              <w:marLeft w:val="0"/>
              <w:marRight w:val="0"/>
              <w:marTop w:val="0"/>
              <w:marBottom w:val="0"/>
              <w:divBdr>
                <w:top w:val="none" w:sz="0" w:space="0" w:color="auto"/>
                <w:left w:val="none" w:sz="0" w:space="0" w:color="auto"/>
                <w:bottom w:val="none" w:sz="0" w:space="0" w:color="auto"/>
                <w:right w:val="none" w:sz="0" w:space="0" w:color="auto"/>
              </w:divBdr>
            </w:div>
            <w:div w:id="766121358">
              <w:marLeft w:val="0"/>
              <w:marRight w:val="0"/>
              <w:marTop w:val="0"/>
              <w:marBottom w:val="0"/>
              <w:divBdr>
                <w:top w:val="none" w:sz="0" w:space="0" w:color="auto"/>
                <w:left w:val="none" w:sz="0" w:space="0" w:color="auto"/>
                <w:bottom w:val="none" w:sz="0" w:space="0" w:color="auto"/>
                <w:right w:val="none" w:sz="0" w:space="0" w:color="auto"/>
              </w:divBdr>
            </w:div>
            <w:div w:id="20324783">
              <w:marLeft w:val="0"/>
              <w:marRight w:val="0"/>
              <w:marTop w:val="0"/>
              <w:marBottom w:val="0"/>
              <w:divBdr>
                <w:top w:val="none" w:sz="0" w:space="0" w:color="auto"/>
                <w:left w:val="none" w:sz="0" w:space="0" w:color="auto"/>
                <w:bottom w:val="none" w:sz="0" w:space="0" w:color="auto"/>
                <w:right w:val="none" w:sz="0" w:space="0" w:color="auto"/>
              </w:divBdr>
            </w:div>
            <w:div w:id="13825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462">
      <w:bodyDiv w:val="1"/>
      <w:marLeft w:val="0"/>
      <w:marRight w:val="0"/>
      <w:marTop w:val="0"/>
      <w:marBottom w:val="0"/>
      <w:divBdr>
        <w:top w:val="none" w:sz="0" w:space="0" w:color="auto"/>
        <w:left w:val="none" w:sz="0" w:space="0" w:color="auto"/>
        <w:bottom w:val="none" w:sz="0" w:space="0" w:color="auto"/>
        <w:right w:val="none" w:sz="0" w:space="0" w:color="auto"/>
      </w:divBdr>
      <w:divsChild>
        <w:div w:id="344552830">
          <w:marLeft w:val="0"/>
          <w:marRight w:val="0"/>
          <w:marTop w:val="0"/>
          <w:marBottom w:val="0"/>
          <w:divBdr>
            <w:top w:val="none" w:sz="0" w:space="0" w:color="auto"/>
            <w:left w:val="none" w:sz="0" w:space="0" w:color="auto"/>
            <w:bottom w:val="none" w:sz="0" w:space="0" w:color="auto"/>
            <w:right w:val="none" w:sz="0" w:space="0" w:color="auto"/>
          </w:divBdr>
          <w:divsChild>
            <w:div w:id="789982377">
              <w:marLeft w:val="0"/>
              <w:marRight w:val="0"/>
              <w:marTop w:val="0"/>
              <w:marBottom w:val="0"/>
              <w:divBdr>
                <w:top w:val="none" w:sz="0" w:space="0" w:color="auto"/>
                <w:left w:val="none" w:sz="0" w:space="0" w:color="auto"/>
                <w:bottom w:val="none" w:sz="0" w:space="0" w:color="auto"/>
                <w:right w:val="none" w:sz="0" w:space="0" w:color="auto"/>
              </w:divBdr>
            </w:div>
            <w:div w:id="1797942267">
              <w:marLeft w:val="0"/>
              <w:marRight w:val="0"/>
              <w:marTop w:val="0"/>
              <w:marBottom w:val="0"/>
              <w:divBdr>
                <w:top w:val="none" w:sz="0" w:space="0" w:color="auto"/>
                <w:left w:val="none" w:sz="0" w:space="0" w:color="auto"/>
                <w:bottom w:val="none" w:sz="0" w:space="0" w:color="auto"/>
                <w:right w:val="none" w:sz="0" w:space="0" w:color="auto"/>
              </w:divBdr>
            </w:div>
            <w:div w:id="576323713">
              <w:marLeft w:val="0"/>
              <w:marRight w:val="0"/>
              <w:marTop w:val="0"/>
              <w:marBottom w:val="0"/>
              <w:divBdr>
                <w:top w:val="none" w:sz="0" w:space="0" w:color="auto"/>
                <w:left w:val="none" w:sz="0" w:space="0" w:color="auto"/>
                <w:bottom w:val="none" w:sz="0" w:space="0" w:color="auto"/>
                <w:right w:val="none" w:sz="0" w:space="0" w:color="auto"/>
              </w:divBdr>
            </w:div>
            <w:div w:id="1405566292">
              <w:marLeft w:val="0"/>
              <w:marRight w:val="0"/>
              <w:marTop w:val="0"/>
              <w:marBottom w:val="0"/>
              <w:divBdr>
                <w:top w:val="none" w:sz="0" w:space="0" w:color="auto"/>
                <w:left w:val="none" w:sz="0" w:space="0" w:color="auto"/>
                <w:bottom w:val="none" w:sz="0" w:space="0" w:color="auto"/>
                <w:right w:val="none" w:sz="0" w:space="0" w:color="auto"/>
              </w:divBdr>
            </w:div>
            <w:div w:id="13509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8502">
      <w:bodyDiv w:val="1"/>
      <w:marLeft w:val="0"/>
      <w:marRight w:val="0"/>
      <w:marTop w:val="0"/>
      <w:marBottom w:val="0"/>
      <w:divBdr>
        <w:top w:val="none" w:sz="0" w:space="0" w:color="auto"/>
        <w:left w:val="none" w:sz="0" w:space="0" w:color="auto"/>
        <w:bottom w:val="none" w:sz="0" w:space="0" w:color="auto"/>
        <w:right w:val="none" w:sz="0" w:space="0" w:color="auto"/>
      </w:divBdr>
      <w:divsChild>
        <w:div w:id="1002660061">
          <w:marLeft w:val="0"/>
          <w:marRight w:val="0"/>
          <w:marTop w:val="0"/>
          <w:marBottom w:val="0"/>
          <w:divBdr>
            <w:top w:val="none" w:sz="0" w:space="0" w:color="auto"/>
            <w:left w:val="none" w:sz="0" w:space="0" w:color="auto"/>
            <w:bottom w:val="none" w:sz="0" w:space="0" w:color="auto"/>
            <w:right w:val="none" w:sz="0" w:space="0" w:color="auto"/>
          </w:divBdr>
          <w:divsChild>
            <w:div w:id="14907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4657">
      <w:bodyDiv w:val="1"/>
      <w:marLeft w:val="0"/>
      <w:marRight w:val="0"/>
      <w:marTop w:val="0"/>
      <w:marBottom w:val="0"/>
      <w:divBdr>
        <w:top w:val="none" w:sz="0" w:space="0" w:color="auto"/>
        <w:left w:val="none" w:sz="0" w:space="0" w:color="auto"/>
        <w:bottom w:val="none" w:sz="0" w:space="0" w:color="auto"/>
        <w:right w:val="none" w:sz="0" w:space="0" w:color="auto"/>
      </w:divBdr>
      <w:divsChild>
        <w:div w:id="853035508">
          <w:marLeft w:val="0"/>
          <w:marRight w:val="0"/>
          <w:marTop w:val="0"/>
          <w:marBottom w:val="0"/>
          <w:divBdr>
            <w:top w:val="none" w:sz="0" w:space="0" w:color="auto"/>
            <w:left w:val="none" w:sz="0" w:space="0" w:color="auto"/>
            <w:bottom w:val="none" w:sz="0" w:space="0" w:color="auto"/>
            <w:right w:val="none" w:sz="0" w:space="0" w:color="auto"/>
          </w:divBdr>
          <w:divsChild>
            <w:div w:id="1940213132">
              <w:marLeft w:val="0"/>
              <w:marRight w:val="0"/>
              <w:marTop w:val="0"/>
              <w:marBottom w:val="0"/>
              <w:divBdr>
                <w:top w:val="none" w:sz="0" w:space="0" w:color="auto"/>
                <w:left w:val="none" w:sz="0" w:space="0" w:color="auto"/>
                <w:bottom w:val="none" w:sz="0" w:space="0" w:color="auto"/>
                <w:right w:val="none" w:sz="0" w:space="0" w:color="auto"/>
              </w:divBdr>
            </w:div>
            <w:div w:id="217861312">
              <w:marLeft w:val="0"/>
              <w:marRight w:val="0"/>
              <w:marTop w:val="0"/>
              <w:marBottom w:val="0"/>
              <w:divBdr>
                <w:top w:val="none" w:sz="0" w:space="0" w:color="auto"/>
                <w:left w:val="none" w:sz="0" w:space="0" w:color="auto"/>
                <w:bottom w:val="none" w:sz="0" w:space="0" w:color="auto"/>
                <w:right w:val="none" w:sz="0" w:space="0" w:color="auto"/>
              </w:divBdr>
            </w:div>
            <w:div w:id="20691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8062">
      <w:bodyDiv w:val="1"/>
      <w:marLeft w:val="0"/>
      <w:marRight w:val="0"/>
      <w:marTop w:val="0"/>
      <w:marBottom w:val="0"/>
      <w:divBdr>
        <w:top w:val="none" w:sz="0" w:space="0" w:color="auto"/>
        <w:left w:val="none" w:sz="0" w:space="0" w:color="auto"/>
        <w:bottom w:val="none" w:sz="0" w:space="0" w:color="auto"/>
        <w:right w:val="none" w:sz="0" w:space="0" w:color="auto"/>
      </w:divBdr>
      <w:divsChild>
        <w:div w:id="1573616983">
          <w:marLeft w:val="0"/>
          <w:marRight w:val="0"/>
          <w:marTop w:val="0"/>
          <w:marBottom w:val="0"/>
          <w:divBdr>
            <w:top w:val="none" w:sz="0" w:space="0" w:color="auto"/>
            <w:left w:val="none" w:sz="0" w:space="0" w:color="auto"/>
            <w:bottom w:val="none" w:sz="0" w:space="0" w:color="auto"/>
            <w:right w:val="none" w:sz="0" w:space="0" w:color="auto"/>
          </w:divBdr>
          <w:divsChild>
            <w:div w:id="902444755">
              <w:marLeft w:val="0"/>
              <w:marRight w:val="0"/>
              <w:marTop w:val="0"/>
              <w:marBottom w:val="0"/>
              <w:divBdr>
                <w:top w:val="none" w:sz="0" w:space="0" w:color="auto"/>
                <w:left w:val="none" w:sz="0" w:space="0" w:color="auto"/>
                <w:bottom w:val="none" w:sz="0" w:space="0" w:color="auto"/>
                <w:right w:val="none" w:sz="0" w:space="0" w:color="auto"/>
              </w:divBdr>
            </w:div>
            <w:div w:id="1633976216">
              <w:marLeft w:val="0"/>
              <w:marRight w:val="0"/>
              <w:marTop w:val="0"/>
              <w:marBottom w:val="0"/>
              <w:divBdr>
                <w:top w:val="none" w:sz="0" w:space="0" w:color="auto"/>
                <w:left w:val="none" w:sz="0" w:space="0" w:color="auto"/>
                <w:bottom w:val="none" w:sz="0" w:space="0" w:color="auto"/>
                <w:right w:val="none" w:sz="0" w:space="0" w:color="auto"/>
              </w:divBdr>
            </w:div>
            <w:div w:id="297687215">
              <w:marLeft w:val="0"/>
              <w:marRight w:val="0"/>
              <w:marTop w:val="0"/>
              <w:marBottom w:val="0"/>
              <w:divBdr>
                <w:top w:val="none" w:sz="0" w:space="0" w:color="auto"/>
                <w:left w:val="none" w:sz="0" w:space="0" w:color="auto"/>
                <w:bottom w:val="none" w:sz="0" w:space="0" w:color="auto"/>
                <w:right w:val="none" w:sz="0" w:space="0" w:color="auto"/>
              </w:divBdr>
            </w:div>
            <w:div w:id="1493136752">
              <w:marLeft w:val="0"/>
              <w:marRight w:val="0"/>
              <w:marTop w:val="0"/>
              <w:marBottom w:val="0"/>
              <w:divBdr>
                <w:top w:val="none" w:sz="0" w:space="0" w:color="auto"/>
                <w:left w:val="none" w:sz="0" w:space="0" w:color="auto"/>
                <w:bottom w:val="none" w:sz="0" w:space="0" w:color="auto"/>
                <w:right w:val="none" w:sz="0" w:space="0" w:color="auto"/>
              </w:divBdr>
            </w:div>
            <w:div w:id="1717313099">
              <w:marLeft w:val="0"/>
              <w:marRight w:val="0"/>
              <w:marTop w:val="0"/>
              <w:marBottom w:val="0"/>
              <w:divBdr>
                <w:top w:val="none" w:sz="0" w:space="0" w:color="auto"/>
                <w:left w:val="none" w:sz="0" w:space="0" w:color="auto"/>
                <w:bottom w:val="none" w:sz="0" w:space="0" w:color="auto"/>
                <w:right w:val="none" w:sz="0" w:space="0" w:color="auto"/>
              </w:divBdr>
            </w:div>
            <w:div w:id="870269306">
              <w:marLeft w:val="0"/>
              <w:marRight w:val="0"/>
              <w:marTop w:val="0"/>
              <w:marBottom w:val="0"/>
              <w:divBdr>
                <w:top w:val="none" w:sz="0" w:space="0" w:color="auto"/>
                <w:left w:val="none" w:sz="0" w:space="0" w:color="auto"/>
                <w:bottom w:val="none" w:sz="0" w:space="0" w:color="auto"/>
                <w:right w:val="none" w:sz="0" w:space="0" w:color="auto"/>
              </w:divBdr>
            </w:div>
            <w:div w:id="45643110">
              <w:marLeft w:val="0"/>
              <w:marRight w:val="0"/>
              <w:marTop w:val="0"/>
              <w:marBottom w:val="0"/>
              <w:divBdr>
                <w:top w:val="none" w:sz="0" w:space="0" w:color="auto"/>
                <w:left w:val="none" w:sz="0" w:space="0" w:color="auto"/>
                <w:bottom w:val="none" w:sz="0" w:space="0" w:color="auto"/>
                <w:right w:val="none" w:sz="0" w:space="0" w:color="auto"/>
              </w:divBdr>
            </w:div>
            <w:div w:id="2054697212">
              <w:marLeft w:val="0"/>
              <w:marRight w:val="0"/>
              <w:marTop w:val="0"/>
              <w:marBottom w:val="0"/>
              <w:divBdr>
                <w:top w:val="none" w:sz="0" w:space="0" w:color="auto"/>
                <w:left w:val="none" w:sz="0" w:space="0" w:color="auto"/>
                <w:bottom w:val="none" w:sz="0" w:space="0" w:color="auto"/>
                <w:right w:val="none" w:sz="0" w:space="0" w:color="auto"/>
              </w:divBdr>
            </w:div>
            <w:div w:id="1064448920">
              <w:marLeft w:val="0"/>
              <w:marRight w:val="0"/>
              <w:marTop w:val="0"/>
              <w:marBottom w:val="0"/>
              <w:divBdr>
                <w:top w:val="none" w:sz="0" w:space="0" w:color="auto"/>
                <w:left w:val="none" w:sz="0" w:space="0" w:color="auto"/>
                <w:bottom w:val="none" w:sz="0" w:space="0" w:color="auto"/>
                <w:right w:val="none" w:sz="0" w:space="0" w:color="auto"/>
              </w:divBdr>
            </w:div>
            <w:div w:id="1800300333">
              <w:marLeft w:val="0"/>
              <w:marRight w:val="0"/>
              <w:marTop w:val="0"/>
              <w:marBottom w:val="0"/>
              <w:divBdr>
                <w:top w:val="none" w:sz="0" w:space="0" w:color="auto"/>
                <w:left w:val="none" w:sz="0" w:space="0" w:color="auto"/>
                <w:bottom w:val="none" w:sz="0" w:space="0" w:color="auto"/>
                <w:right w:val="none" w:sz="0" w:space="0" w:color="auto"/>
              </w:divBdr>
            </w:div>
            <w:div w:id="1233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90984">
      <w:bodyDiv w:val="1"/>
      <w:marLeft w:val="0"/>
      <w:marRight w:val="0"/>
      <w:marTop w:val="0"/>
      <w:marBottom w:val="0"/>
      <w:divBdr>
        <w:top w:val="none" w:sz="0" w:space="0" w:color="auto"/>
        <w:left w:val="none" w:sz="0" w:space="0" w:color="auto"/>
        <w:bottom w:val="none" w:sz="0" w:space="0" w:color="auto"/>
        <w:right w:val="none" w:sz="0" w:space="0" w:color="auto"/>
      </w:divBdr>
      <w:divsChild>
        <w:div w:id="718674870">
          <w:marLeft w:val="0"/>
          <w:marRight w:val="0"/>
          <w:marTop w:val="0"/>
          <w:marBottom w:val="0"/>
          <w:divBdr>
            <w:top w:val="none" w:sz="0" w:space="0" w:color="auto"/>
            <w:left w:val="none" w:sz="0" w:space="0" w:color="auto"/>
            <w:bottom w:val="none" w:sz="0" w:space="0" w:color="auto"/>
            <w:right w:val="none" w:sz="0" w:space="0" w:color="auto"/>
          </w:divBdr>
          <w:divsChild>
            <w:div w:id="27223371">
              <w:marLeft w:val="0"/>
              <w:marRight w:val="0"/>
              <w:marTop w:val="0"/>
              <w:marBottom w:val="0"/>
              <w:divBdr>
                <w:top w:val="none" w:sz="0" w:space="0" w:color="auto"/>
                <w:left w:val="none" w:sz="0" w:space="0" w:color="auto"/>
                <w:bottom w:val="none" w:sz="0" w:space="0" w:color="auto"/>
                <w:right w:val="none" w:sz="0" w:space="0" w:color="auto"/>
              </w:divBdr>
            </w:div>
            <w:div w:id="279264404">
              <w:marLeft w:val="0"/>
              <w:marRight w:val="0"/>
              <w:marTop w:val="0"/>
              <w:marBottom w:val="0"/>
              <w:divBdr>
                <w:top w:val="none" w:sz="0" w:space="0" w:color="auto"/>
                <w:left w:val="none" w:sz="0" w:space="0" w:color="auto"/>
                <w:bottom w:val="none" w:sz="0" w:space="0" w:color="auto"/>
                <w:right w:val="none" w:sz="0" w:space="0" w:color="auto"/>
              </w:divBdr>
            </w:div>
            <w:div w:id="107506523">
              <w:marLeft w:val="0"/>
              <w:marRight w:val="0"/>
              <w:marTop w:val="0"/>
              <w:marBottom w:val="0"/>
              <w:divBdr>
                <w:top w:val="none" w:sz="0" w:space="0" w:color="auto"/>
                <w:left w:val="none" w:sz="0" w:space="0" w:color="auto"/>
                <w:bottom w:val="none" w:sz="0" w:space="0" w:color="auto"/>
                <w:right w:val="none" w:sz="0" w:space="0" w:color="auto"/>
              </w:divBdr>
            </w:div>
            <w:div w:id="4858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685">
      <w:bodyDiv w:val="1"/>
      <w:marLeft w:val="0"/>
      <w:marRight w:val="0"/>
      <w:marTop w:val="0"/>
      <w:marBottom w:val="0"/>
      <w:divBdr>
        <w:top w:val="none" w:sz="0" w:space="0" w:color="auto"/>
        <w:left w:val="none" w:sz="0" w:space="0" w:color="auto"/>
        <w:bottom w:val="none" w:sz="0" w:space="0" w:color="auto"/>
        <w:right w:val="none" w:sz="0" w:space="0" w:color="auto"/>
      </w:divBdr>
      <w:divsChild>
        <w:div w:id="1691225103">
          <w:marLeft w:val="0"/>
          <w:marRight w:val="0"/>
          <w:marTop w:val="0"/>
          <w:marBottom w:val="0"/>
          <w:divBdr>
            <w:top w:val="none" w:sz="0" w:space="0" w:color="auto"/>
            <w:left w:val="none" w:sz="0" w:space="0" w:color="auto"/>
            <w:bottom w:val="none" w:sz="0" w:space="0" w:color="auto"/>
            <w:right w:val="none" w:sz="0" w:space="0" w:color="auto"/>
          </w:divBdr>
          <w:divsChild>
            <w:div w:id="1812017326">
              <w:marLeft w:val="0"/>
              <w:marRight w:val="0"/>
              <w:marTop w:val="0"/>
              <w:marBottom w:val="0"/>
              <w:divBdr>
                <w:top w:val="none" w:sz="0" w:space="0" w:color="auto"/>
                <w:left w:val="none" w:sz="0" w:space="0" w:color="auto"/>
                <w:bottom w:val="none" w:sz="0" w:space="0" w:color="auto"/>
                <w:right w:val="none" w:sz="0" w:space="0" w:color="auto"/>
              </w:divBdr>
            </w:div>
            <w:div w:id="744031749">
              <w:marLeft w:val="0"/>
              <w:marRight w:val="0"/>
              <w:marTop w:val="0"/>
              <w:marBottom w:val="0"/>
              <w:divBdr>
                <w:top w:val="none" w:sz="0" w:space="0" w:color="auto"/>
                <w:left w:val="none" w:sz="0" w:space="0" w:color="auto"/>
                <w:bottom w:val="none" w:sz="0" w:space="0" w:color="auto"/>
                <w:right w:val="none" w:sz="0" w:space="0" w:color="auto"/>
              </w:divBdr>
            </w:div>
            <w:div w:id="1694726303">
              <w:marLeft w:val="0"/>
              <w:marRight w:val="0"/>
              <w:marTop w:val="0"/>
              <w:marBottom w:val="0"/>
              <w:divBdr>
                <w:top w:val="none" w:sz="0" w:space="0" w:color="auto"/>
                <w:left w:val="none" w:sz="0" w:space="0" w:color="auto"/>
                <w:bottom w:val="none" w:sz="0" w:space="0" w:color="auto"/>
                <w:right w:val="none" w:sz="0" w:space="0" w:color="auto"/>
              </w:divBdr>
            </w:div>
            <w:div w:id="235163643">
              <w:marLeft w:val="0"/>
              <w:marRight w:val="0"/>
              <w:marTop w:val="0"/>
              <w:marBottom w:val="0"/>
              <w:divBdr>
                <w:top w:val="none" w:sz="0" w:space="0" w:color="auto"/>
                <w:left w:val="none" w:sz="0" w:space="0" w:color="auto"/>
                <w:bottom w:val="none" w:sz="0" w:space="0" w:color="auto"/>
                <w:right w:val="none" w:sz="0" w:space="0" w:color="auto"/>
              </w:divBdr>
            </w:div>
            <w:div w:id="15618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8682">
      <w:bodyDiv w:val="1"/>
      <w:marLeft w:val="0"/>
      <w:marRight w:val="0"/>
      <w:marTop w:val="0"/>
      <w:marBottom w:val="0"/>
      <w:divBdr>
        <w:top w:val="none" w:sz="0" w:space="0" w:color="auto"/>
        <w:left w:val="none" w:sz="0" w:space="0" w:color="auto"/>
        <w:bottom w:val="none" w:sz="0" w:space="0" w:color="auto"/>
        <w:right w:val="none" w:sz="0" w:space="0" w:color="auto"/>
      </w:divBdr>
      <w:divsChild>
        <w:div w:id="1779596261">
          <w:marLeft w:val="0"/>
          <w:marRight w:val="0"/>
          <w:marTop w:val="0"/>
          <w:marBottom w:val="0"/>
          <w:divBdr>
            <w:top w:val="none" w:sz="0" w:space="0" w:color="auto"/>
            <w:left w:val="none" w:sz="0" w:space="0" w:color="auto"/>
            <w:bottom w:val="none" w:sz="0" w:space="0" w:color="auto"/>
            <w:right w:val="none" w:sz="0" w:space="0" w:color="auto"/>
          </w:divBdr>
          <w:divsChild>
            <w:div w:id="1697148824">
              <w:marLeft w:val="0"/>
              <w:marRight w:val="0"/>
              <w:marTop w:val="0"/>
              <w:marBottom w:val="0"/>
              <w:divBdr>
                <w:top w:val="none" w:sz="0" w:space="0" w:color="auto"/>
                <w:left w:val="none" w:sz="0" w:space="0" w:color="auto"/>
                <w:bottom w:val="none" w:sz="0" w:space="0" w:color="auto"/>
                <w:right w:val="none" w:sz="0" w:space="0" w:color="auto"/>
              </w:divBdr>
            </w:div>
            <w:div w:id="1086073472">
              <w:marLeft w:val="0"/>
              <w:marRight w:val="0"/>
              <w:marTop w:val="0"/>
              <w:marBottom w:val="0"/>
              <w:divBdr>
                <w:top w:val="none" w:sz="0" w:space="0" w:color="auto"/>
                <w:left w:val="none" w:sz="0" w:space="0" w:color="auto"/>
                <w:bottom w:val="none" w:sz="0" w:space="0" w:color="auto"/>
                <w:right w:val="none" w:sz="0" w:space="0" w:color="auto"/>
              </w:divBdr>
            </w:div>
            <w:div w:id="184369187">
              <w:marLeft w:val="0"/>
              <w:marRight w:val="0"/>
              <w:marTop w:val="0"/>
              <w:marBottom w:val="0"/>
              <w:divBdr>
                <w:top w:val="none" w:sz="0" w:space="0" w:color="auto"/>
                <w:left w:val="none" w:sz="0" w:space="0" w:color="auto"/>
                <w:bottom w:val="none" w:sz="0" w:space="0" w:color="auto"/>
                <w:right w:val="none" w:sz="0" w:space="0" w:color="auto"/>
              </w:divBdr>
            </w:div>
            <w:div w:id="366953412">
              <w:marLeft w:val="0"/>
              <w:marRight w:val="0"/>
              <w:marTop w:val="0"/>
              <w:marBottom w:val="0"/>
              <w:divBdr>
                <w:top w:val="none" w:sz="0" w:space="0" w:color="auto"/>
                <w:left w:val="none" w:sz="0" w:space="0" w:color="auto"/>
                <w:bottom w:val="none" w:sz="0" w:space="0" w:color="auto"/>
                <w:right w:val="none" w:sz="0" w:space="0" w:color="auto"/>
              </w:divBdr>
            </w:div>
            <w:div w:id="1211189051">
              <w:marLeft w:val="0"/>
              <w:marRight w:val="0"/>
              <w:marTop w:val="0"/>
              <w:marBottom w:val="0"/>
              <w:divBdr>
                <w:top w:val="none" w:sz="0" w:space="0" w:color="auto"/>
                <w:left w:val="none" w:sz="0" w:space="0" w:color="auto"/>
                <w:bottom w:val="none" w:sz="0" w:space="0" w:color="auto"/>
                <w:right w:val="none" w:sz="0" w:space="0" w:color="auto"/>
              </w:divBdr>
            </w:div>
            <w:div w:id="1224760311">
              <w:marLeft w:val="0"/>
              <w:marRight w:val="0"/>
              <w:marTop w:val="0"/>
              <w:marBottom w:val="0"/>
              <w:divBdr>
                <w:top w:val="none" w:sz="0" w:space="0" w:color="auto"/>
                <w:left w:val="none" w:sz="0" w:space="0" w:color="auto"/>
                <w:bottom w:val="none" w:sz="0" w:space="0" w:color="auto"/>
                <w:right w:val="none" w:sz="0" w:space="0" w:color="auto"/>
              </w:divBdr>
            </w:div>
            <w:div w:id="644551578">
              <w:marLeft w:val="0"/>
              <w:marRight w:val="0"/>
              <w:marTop w:val="0"/>
              <w:marBottom w:val="0"/>
              <w:divBdr>
                <w:top w:val="none" w:sz="0" w:space="0" w:color="auto"/>
                <w:left w:val="none" w:sz="0" w:space="0" w:color="auto"/>
                <w:bottom w:val="none" w:sz="0" w:space="0" w:color="auto"/>
                <w:right w:val="none" w:sz="0" w:space="0" w:color="auto"/>
              </w:divBdr>
            </w:div>
            <w:div w:id="30352181">
              <w:marLeft w:val="0"/>
              <w:marRight w:val="0"/>
              <w:marTop w:val="0"/>
              <w:marBottom w:val="0"/>
              <w:divBdr>
                <w:top w:val="none" w:sz="0" w:space="0" w:color="auto"/>
                <w:left w:val="none" w:sz="0" w:space="0" w:color="auto"/>
                <w:bottom w:val="none" w:sz="0" w:space="0" w:color="auto"/>
                <w:right w:val="none" w:sz="0" w:space="0" w:color="auto"/>
              </w:divBdr>
            </w:div>
            <w:div w:id="790632289">
              <w:marLeft w:val="0"/>
              <w:marRight w:val="0"/>
              <w:marTop w:val="0"/>
              <w:marBottom w:val="0"/>
              <w:divBdr>
                <w:top w:val="none" w:sz="0" w:space="0" w:color="auto"/>
                <w:left w:val="none" w:sz="0" w:space="0" w:color="auto"/>
                <w:bottom w:val="none" w:sz="0" w:space="0" w:color="auto"/>
                <w:right w:val="none" w:sz="0" w:space="0" w:color="auto"/>
              </w:divBdr>
            </w:div>
            <w:div w:id="1642004523">
              <w:marLeft w:val="0"/>
              <w:marRight w:val="0"/>
              <w:marTop w:val="0"/>
              <w:marBottom w:val="0"/>
              <w:divBdr>
                <w:top w:val="none" w:sz="0" w:space="0" w:color="auto"/>
                <w:left w:val="none" w:sz="0" w:space="0" w:color="auto"/>
                <w:bottom w:val="none" w:sz="0" w:space="0" w:color="auto"/>
                <w:right w:val="none" w:sz="0" w:space="0" w:color="auto"/>
              </w:divBdr>
            </w:div>
            <w:div w:id="2092580517">
              <w:marLeft w:val="0"/>
              <w:marRight w:val="0"/>
              <w:marTop w:val="0"/>
              <w:marBottom w:val="0"/>
              <w:divBdr>
                <w:top w:val="none" w:sz="0" w:space="0" w:color="auto"/>
                <w:left w:val="none" w:sz="0" w:space="0" w:color="auto"/>
                <w:bottom w:val="none" w:sz="0" w:space="0" w:color="auto"/>
                <w:right w:val="none" w:sz="0" w:space="0" w:color="auto"/>
              </w:divBdr>
            </w:div>
            <w:div w:id="1272544172">
              <w:marLeft w:val="0"/>
              <w:marRight w:val="0"/>
              <w:marTop w:val="0"/>
              <w:marBottom w:val="0"/>
              <w:divBdr>
                <w:top w:val="none" w:sz="0" w:space="0" w:color="auto"/>
                <w:left w:val="none" w:sz="0" w:space="0" w:color="auto"/>
                <w:bottom w:val="none" w:sz="0" w:space="0" w:color="auto"/>
                <w:right w:val="none" w:sz="0" w:space="0" w:color="auto"/>
              </w:divBdr>
            </w:div>
            <w:div w:id="760955270">
              <w:marLeft w:val="0"/>
              <w:marRight w:val="0"/>
              <w:marTop w:val="0"/>
              <w:marBottom w:val="0"/>
              <w:divBdr>
                <w:top w:val="none" w:sz="0" w:space="0" w:color="auto"/>
                <w:left w:val="none" w:sz="0" w:space="0" w:color="auto"/>
                <w:bottom w:val="none" w:sz="0" w:space="0" w:color="auto"/>
                <w:right w:val="none" w:sz="0" w:space="0" w:color="auto"/>
              </w:divBdr>
            </w:div>
            <w:div w:id="1165974953">
              <w:marLeft w:val="0"/>
              <w:marRight w:val="0"/>
              <w:marTop w:val="0"/>
              <w:marBottom w:val="0"/>
              <w:divBdr>
                <w:top w:val="none" w:sz="0" w:space="0" w:color="auto"/>
                <w:left w:val="none" w:sz="0" w:space="0" w:color="auto"/>
                <w:bottom w:val="none" w:sz="0" w:space="0" w:color="auto"/>
                <w:right w:val="none" w:sz="0" w:space="0" w:color="auto"/>
              </w:divBdr>
            </w:div>
            <w:div w:id="875697376">
              <w:marLeft w:val="0"/>
              <w:marRight w:val="0"/>
              <w:marTop w:val="0"/>
              <w:marBottom w:val="0"/>
              <w:divBdr>
                <w:top w:val="none" w:sz="0" w:space="0" w:color="auto"/>
                <w:left w:val="none" w:sz="0" w:space="0" w:color="auto"/>
                <w:bottom w:val="none" w:sz="0" w:space="0" w:color="auto"/>
                <w:right w:val="none" w:sz="0" w:space="0" w:color="auto"/>
              </w:divBdr>
            </w:div>
            <w:div w:id="1854883252">
              <w:marLeft w:val="0"/>
              <w:marRight w:val="0"/>
              <w:marTop w:val="0"/>
              <w:marBottom w:val="0"/>
              <w:divBdr>
                <w:top w:val="none" w:sz="0" w:space="0" w:color="auto"/>
                <w:left w:val="none" w:sz="0" w:space="0" w:color="auto"/>
                <w:bottom w:val="none" w:sz="0" w:space="0" w:color="auto"/>
                <w:right w:val="none" w:sz="0" w:space="0" w:color="auto"/>
              </w:divBdr>
            </w:div>
            <w:div w:id="359555325">
              <w:marLeft w:val="0"/>
              <w:marRight w:val="0"/>
              <w:marTop w:val="0"/>
              <w:marBottom w:val="0"/>
              <w:divBdr>
                <w:top w:val="none" w:sz="0" w:space="0" w:color="auto"/>
                <w:left w:val="none" w:sz="0" w:space="0" w:color="auto"/>
                <w:bottom w:val="none" w:sz="0" w:space="0" w:color="auto"/>
                <w:right w:val="none" w:sz="0" w:space="0" w:color="auto"/>
              </w:divBdr>
            </w:div>
            <w:div w:id="1934512573">
              <w:marLeft w:val="0"/>
              <w:marRight w:val="0"/>
              <w:marTop w:val="0"/>
              <w:marBottom w:val="0"/>
              <w:divBdr>
                <w:top w:val="none" w:sz="0" w:space="0" w:color="auto"/>
                <w:left w:val="none" w:sz="0" w:space="0" w:color="auto"/>
                <w:bottom w:val="none" w:sz="0" w:space="0" w:color="auto"/>
                <w:right w:val="none" w:sz="0" w:space="0" w:color="auto"/>
              </w:divBdr>
            </w:div>
            <w:div w:id="17842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6051">
      <w:bodyDiv w:val="1"/>
      <w:marLeft w:val="0"/>
      <w:marRight w:val="0"/>
      <w:marTop w:val="0"/>
      <w:marBottom w:val="0"/>
      <w:divBdr>
        <w:top w:val="none" w:sz="0" w:space="0" w:color="auto"/>
        <w:left w:val="none" w:sz="0" w:space="0" w:color="auto"/>
        <w:bottom w:val="none" w:sz="0" w:space="0" w:color="auto"/>
        <w:right w:val="none" w:sz="0" w:space="0" w:color="auto"/>
      </w:divBdr>
      <w:divsChild>
        <w:div w:id="726882332">
          <w:marLeft w:val="0"/>
          <w:marRight w:val="0"/>
          <w:marTop w:val="0"/>
          <w:marBottom w:val="0"/>
          <w:divBdr>
            <w:top w:val="none" w:sz="0" w:space="0" w:color="auto"/>
            <w:left w:val="none" w:sz="0" w:space="0" w:color="auto"/>
            <w:bottom w:val="none" w:sz="0" w:space="0" w:color="auto"/>
            <w:right w:val="none" w:sz="0" w:space="0" w:color="auto"/>
          </w:divBdr>
          <w:divsChild>
            <w:div w:id="1264997966">
              <w:marLeft w:val="0"/>
              <w:marRight w:val="0"/>
              <w:marTop w:val="0"/>
              <w:marBottom w:val="0"/>
              <w:divBdr>
                <w:top w:val="none" w:sz="0" w:space="0" w:color="auto"/>
                <w:left w:val="none" w:sz="0" w:space="0" w:color="auto"/>
                <w:bottom w:val="none" w:sz="0" w:space="0" w:color="auto"/>
                <w:right w:val="none" w:sz="0" w:space="0" w:color="auto"/>
              </w:divBdr>
            </w:div>
            <w:div w:id="3265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8770">
      <w:bodyDiv w:val="1"/>
      <w:marLeft w:val="0"/>
      <w:marRight w:val="0"/>
      <w:marTop w:val="0"/>
      <w:marBottom w:val="0"/>
      <w:divBdr>
        <w:top w:val="none" w:sz="0" w:space="0" w:color="auto"/>
        <w:left w:val="none" w:sz="0" w:space="0" w:color="auto"/>
        <w:bottom w:val="none" w:sz="0" w:space="0" w:color="auto"/>
        <w:right w:val="none" w:sz="0" w:space="0" w:color="auto"/>
      </w:divBdr>
      <w:divsChild>
        <w:div w:id="808865072">
          <w:marLeft w:val="0"/>
          <w:marRight w:val="0"/>
          <w:marTop w:val="0"/>
          <w:marBottom w:val="0"/>
          <w:divBdr>
            <w:top w:val="none" w:sz="0" w:space="0" w:color="auto"/>
            <w:left w:val="none" w:sz="0" w:space="0" w:color="auto"/>
            <w:bottom w:val="none" w:sz="0" w:space="0" w:color="auto"/>
            <w:right w:val="none" w:sz="0" w:space="0" w:color="auto"/>
          </w:divBdr>
          <w:divsChild>
            <w:div w:id="1856916765">
              <w:marLeft w:val="0"/>
              <w:marRight w:val="0"/>
              <w:marTop w:val="0"/>
              <w:marBottom w:val="0"/>
              <w:divBdr>
                <w:top w:val="none" w:sz="0" w:space="0" w:color="auto"/>
                <w:left w:val="none" w:sz="0" w:space="0" w:color="auto"/>
                <w:bottom w:val="none" w:sz="0" w:space="0" w:color="auto"/>
                <w:right w:val="none" w:sz="0" w:space="0" w:color="auto"/>
              </w:divBdr>
            </w:div>
            <w:div w:id="1580407886">
              <w:marLeft w:val="0"/>
              <w:marRight w:val="0"/>
              <w:marTop w:val="0"/>
              <w:marBottom w:val="0"/>
              <w:divBdr>
                <w:top w:val="none" w:sz="0" w:space="0" w:color="auto"/>
                <w:left w:val="none" w:sz="0" w:space="0" w:color="auto"/>
                <w:bottom w:val="none" w:sz="0" w:space="0" w:color="auto"/>
                <w:right w:val="none" w:sz="0" w:space="0" w:color="auto"/>
              </w:divBdr>
            </w:div>
            <w:div w:id="1675647474">
              <w:marLeft w:val="0"/>
              <w:marRight w:val="0"/>
              <w:marTop w:val="0"/>
              <w:marBottom w:val="0"/>
              <w:divBdr>
                <w:top w:val="none" w:sz="0" w:space="0" w:color="auto"/>
                <w:left w:val="none" w:sz="0" w:space="0" w:color="auto"/>
                <w:bottom w:val="none" w:sz="0" w:space="0" w:color="auto"/>
                <w:right w:val="none" w:sz="0" w:space="0" w:color="auto"/>
              </w:divBdr>
            </w:div>
            <w:div w:id="7151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2214">
      <w:bodyDiv w:val="1"/>
      <w:marLeft w:val="0"/>
      <w:marRight w:val="0"/>
      <w:marTop w:val="0"/>
      <w:marBottom w:val="0"/>
      <w:divBdr>
        <w:top w:val="none" w:sz="0" w:space="0" w:color="auto"/>
        <w:left w:val="none" w:sz="0" w:space="0" w:color="auto"/>
        <w:bottom w:val="none" w:sz="0" w:space="0" w:color="auto"/>
        <w:right w:val="none" w:sz="0" w:space="0" w:color="auto"/>
      </w:divBdr>
      <w:divsChild>
        <w:div w:id="524682599">
          <w:marLeft w:val="0"/>
          <w:marRight w:val="0"/>
          <w:marTop w:val="0"/>
          <w:marBottom w:val="0"/>
          <w:divBdr>
            <w:top w:val="none" w:sz="0" w:space="0" w:color="auto"/>
            <w:left w:val="none" w:sz="0" w:space="0" w:color="auto"/>
            <w:bottom w:val="none" w:sz="0" w:space="0" w:color="auto"/>
            <w:right w:val="none" w:sz="0" w:space="0" w:color="auto"/>
          </w:divBdr>
          <w:divsChild>
            <w:div w:id="1872834582">
              <w:marLeft w:val="0"/>
              <w:marRight w:val="0"/>
              <w:marTop w:val="0"/>
              <w:marBottom w:val="0"/>
              <w:divBdr>
                <w:top w:val="none" w:sz="0" w:space="0" w:color="auto"/>
                <w:left w:val="none" w:sz="0" w:space="0" w:color="auto"/>
                <w:bottom w:val="none" w:sz="0" w:space="0" w:color="auto"/>
                <w:right w:val="none" w:sz="0" w:space="0" w:color="auto"/>
              </w:divBdr>
            </w:div>
            <w:div w:id="1395082009">
              <w:marLeft w:val="0"/>
              <w:marRight w:val="0"/>
              <w:marTop w:val="0"/>
              <w:marBottom w:val="0"/>
              <w:divBdr>
                <w:top w:val="none" w:sz="0" w:space="0" w:color="auto"/>
                <w:left w:val="none" w:sz="0" w:space="0" w:color="auto"/>
                <w:bottom w:val="none" w:sz="0" w:space="0" w:color="auto"/>
                <w:right w:val="none" w:sz="0" w:space="0" w:color="auto"/>
              </w:divBdr>
            </w:div>
            <w:div w:id="737439324">
              <w:marLeft w:val="0"/>
              <w:marRight w:val="0"/>
              <w:marTop w:val="0"/>
              <w:marBottom w:val="0"/>
              <w:divBdr>
                <w:top w:val="none" w:sz="0" w:space="0" w:color="auto"/>
                <w:left w:val="none" w:sz="0" w:space="0" w:color="auto"/>
                <w:bottom w:val="none" w:sz="0" w:space="0" w:color="auto"/>
                <w:right w:val="none" w:sz="0" w:space="0" w:color="auto"/>
              </w:divBdr>
            </w:div>
            <w:div w:id="1793206440">
              <w:marLeft w:val="0"/>
              <w:marRight w:val="0"/>
              <w:marTop w:val="0"/>
              <w:marBottom w:val="0"/>
              <w:divBdr>
                <w:top w:val="none" w:sz="0" w:space="0" w:color="auto"/>
                <w:left w:val="none" w:sz="0" w:space="0" w:color="auto"/>
                <w:bottom w:val="none" w:sz="0" w:space="0" w:color="auto"/>
                <w:right w:val="none" w:sz="0" w:space="0" w:color="auto"/>
              </w:divBdr>
            </w:div>
            <w:div w:id="1446194257">
              <w:marLeft w:val="0"/>
              <w:marRight w:val="0"/>
              <w:marTop w:val="0"/>
              <w:marBottom w:val="0"/>
              <w:divBdr>
                <w:top w:val="none" w:sz="0" w:space="0" w:color="auto"/>
                <w:left w:val="none" w:sz="0" w:space="0" w:color="auto"/>
                <w:bottom w:val="none" w:sz="0" w:space="0" w:color="auto"/>
                <w:right w:val="none" w:sz="0" w:space="0" w:color="auto"/>
              </w:divBdr>
            </w:div>
            <w:div w:id="1046296655">
              <w:marLeft w:val="0"/>
              <w:marRight w:val="0"/>
              <w:marTop w:val="0"/>
              <w:marBottom w:val="0"/>
              <w:divBdr>
                <w:top w:val="none" w:sz="0" w:space="0" w:color="auto"/>
                <w:left w:val="none" w:sz="0" w:space="0" w:color="auto"/>
                <w:bottom w:val="none" w:sz="0" w:space="0" w:color="auto"/>
                <w:right w:val="none" w:sz="0" w:space="0" w:color="auto"/>
              </w:divBdr>
            </w:div>
            <w:div w:id="1058164410">
              <w:marLeft w:val="0"/>
              <w:marRight w:val="0"/>
              <w:marTop w:val="0"/>
              <w:marBottom w:val="0"/>
              <w:divBdr>
                <w:top w:val="none" w:sz="0" w:space="0" w:color="auto"/>
                <w:left w:val="none" w:sz="0" w:space="0" w:color="auto"/>
                <w:bottom w:val="none" w:sz="0" w:space="0" w:color="auto"/>
                <w:right w:val="none" w:sz="0" w:space="0" w:color="auto"/>
              </w:divBdr>
            </w:div>
            <w:div w:id="1435052226">
              <w:marLeft w:val="0"/>
              <w:marRight w:val="0"/>
              <w:marTop w:val="0"/>
              <w:marBottom w:val="0"/>
              <w:divBdr>
                <w:top w:val="none" w:sz="0" w:space="0" w:color="auto"/>
                <w:left w:val="none" w:sz="0" w:space="0" w:color="auto"/>
                <w:bottom w:val="none" w:sz="0" w:space="0" w:color="auto"/>
                <w:right w:val="none" w:sz="0" w:space="0" w:color="auto"/>
              </w:divBdr>
            </w:div>
            <w:div w:id="511189894">
              <w:marLeft w:val="0"/>
              <w:marRight w:val="0"/>
              <w:marTop w:val="0"/>
              <w:marBottom w:val="0"/>
              <w:divBdr>
                <w:top w:val="none" w:sz="0" w:space="0" w:color="auto"/>
                <w:left w:val="none" w:sz="0" w:space="0" w:color="auto"/>
                <w:bottom w:val="none" w:sz="0" w:space="0" w:color="auto"/>
                <w:right w:val="none" w:sz="0" w:space="0" w:color="auto"/>
              </w:divBdr>
            </w:div>
            <w:div w:id="1668167291">
              <w:marLeft w:val="0"/>
              <w:marRight w:val="0"/>
              <w:marTop w:val="0"/>
              <w:marBottom w:val="0"/>
              <w:divBdr>
                <w:top w:val="none" w:sz="0" w:space="0" w:color="auto"/>
                <w:left w:val="none" w:sz="0" w:space="0" w:color="auto"/>
                <w:bottom w:val="none" w:sz="0" w:space="0" w:color="auto"/>
                <w:right w:val="none" w:sz="0" w:space="0" w:color="auto"/>
              </w:divBdr>
            </w:div>
            <w:div w:id="350112518">
              <w:marLeft w:val="0"/>
              <w:marRight w:val="0"/>
              <w:marTop w:val="0"/>
              <w:marBottom w:val="0"/>
              <w:divBdr>
                <w:top w:val="none" w:sz="0" w:space="0" w:color="auto"/>
                <w:left w:val="none" w:sz="0" w:space="0" w:color="auto"/>
                <w:bottom w:val="none" w:sz="0" w:space="0" w:color="auto"/>
                <w:right w:val="none" w:sz="0" w:space="0" w:color="auto"/>
              </w:divBdr>
            </w:div>
            <w:div w:id="13356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2931">
      <w:bodyDiv w:val="1"/>
      <w:marLeft w:val="0"/>
      <w:marRight w:val="0"/>
      <w:marTop w:val="0"/>
      <w:marBottom w:val="0"/>
      <w:divBdr>
        <w:top w:val="none" w:sz="0" w:space="0" w:color="auto"/>
        <w:left w:val="none" w:sz="0" w:space="0" w:color="auto"/>
        <w:bottom w:val="none" w:sz="0" w:space="0" w:color="auto"/>
        <w:right w:val="none" w:sz="0" w:space="0" w:color="auto"/>
      </w:divBdr>
      <w:divsChild>
        <w:div w:id="1653171823">
          <w:marLeft w:val="0"/>
          <w:marRight w:val="0"/>
          <w:marTop w:val="0"/>
          <w:marBottom w:val="0"/>
          <w:divBdr>
            <w:top w:val="none" w:sz="0" w:space="0" w:color="auto"/>
            <w:left w:val="none" w:sz="0" w:space="0" w:color="auto"/>
            <w:bottom w:val="none" w:sz="0" w:space="0" w:color="auto"/>
            <w:right w:val="none" w:sz="0" w:space="0" w:color="auto"/>
          </w:divBdr>
          <w:divsChild>
            <w:div w:id="388069053">
              <w:marLeft w:val="0"/>
              <w:marRight w:val="0"/>
              <w:marTop w:val="0"/>
              <w:marBottom w:val="0"/>
              <w:divBdr>
                <w:top w:val="none" w:sz="0" w:space="0" w:color="auto"/>
                <w:left w:val="none" w:sz="0" w:space="0" w:color="auto"/>
                <w:bottom w:val="none" w:sz="0" w:space="0" w:color="auto"/>
                <w:right w:val="none" w:sz="0" w:space="0" w:color="auto"/>
              </w:divBdr>
            </w:div>
            <w:div w:id="1294017267">
              <w:marLeft w:val="0"/>
              <w:marRight w:val="0"/>
              <w:marTop w:val="0"/>
              <w:marBottom w:val="0"/>
              <w:divBdr>
                <w:top w:val="none" w:sz="0" w:space="0" w:color="auto"/>
                <w:left w:val="none" w:sz="0" w:space="0" w:color="auto"/>
                <w:bottom w:val="none" w:sz="0" w:space="0" w:color="auto"/>
                <w:right w:val="none" w:sz="0" w:space="0" w:color="auto"/>
              </w:divBdr>
            </w:div>
            <w:div w:id="1616134301">
              <w:marLeft w:val="0"/>
              <w:marRight w:val="0"/>
              <w:marTop w:val="0"/>
              <w:marBottom w:val="0"/>
              <w:divBdr>
                <w:top w:val="none" w:sz="0" w:space="0" w:color="auto"/>
                <w:left w:val="none" w:sz="0" w:space="0" w:color="auto"/>
                <w:bottom w:val="none" w:sz="0" w:space="0" w:color="auto"/>
                <w:right w:val="none" w:sz="0" w:space="0" w:color="auto"/>
              </w:divBdr>
            </w:div>
            <w:div w:id="1656105239">
              <w:marLeft w:val="0"/>
              <w:marRight w:val="0"/>
              <w:marTop w:val="0"/>
              <w:marBottom w:val="0"/>
              <w:divBdr>
                <w:top w:val="none" w:sz="0" w:space="0" w:color="auto"/>
                <w:left w:val="none" w:sz="0" w:space="0" w:color="auto"/>
                <w:bottom w:val="none" w:sz="0" w:space="0" w:color="auto"/>
                <w:right w:val="none" w:sz="0" w:space="0" w:color="auto"/>
              </w:divBdr>
            </w:div>
            <w:div w:id="1605722227">
              <w:marLeft w:val="0"/>
              <w:marRight w:val="0"/>
              <w:marTop w:val="0"/>
              <w:marBottom w:val="0"/>
              <w:divBdr>
                <w:top w:val="none" w:sz="0" w:space="0" w:color="auto"/>
                <w:left w:val="none" w:sz="0" w:space="0" w:color="auto"/>
                <w:bottom w:val="none" w:sz="0" w:space="0" w:color="auto"/>
                <w:right w:val="none" w:sz="0" w:space="0" w:color="auto"/>
              </w:divBdr>
            </w:div>
            <w:div w:id="1092747813">
              <w:marLeft w:val="0"/>
              <w:marRight w:val="0"/>
              <w:marTop w:val="0"/>
              <w:marBottom w:val="0"/>
              <w:divBdr>
                <w:top w:val="none" w:sz="0" w:space="0" w:color="auto"/>
                <w:left w:val="none" w:sz="0" w:space="0" w:color="auto"/>
                <w:bottom w:val="none" w:sz="0" w:space="0" w:color="auto"/>
                <w:right w:val="none" w:sz="0" w:space="0" w:color="auto"/>
              </w:divBdr>
            </w:div>
            <w:div w:id="15057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457">
      <w:bodyDiv w:val="1"/>
      <w:marLeft w:val="0"/>
      <w:marRight w:val="0"/>
      <w:marTop w:val="0"/>
      <w:marBottom w:val="0"/>
      <w:divBdr>
        <w:top w:val="none" w:sz="0" w:space="0" w:color="auto"/>
        <w:left w:val="none" w:sz="0" w:space="0" w:color="auto"/>
        <w:bottom w:val="none" w:sz="0" w:space="0" w:color="auto"/>
        <w:right w:val="none" w:sz="0" w:space="0" w:color="auto"/>
      </w:divBdr>
      <w:divsChild>
        <w:div w:id="1298142859">
          <w:marLeft w:val="0"/>
          <w:marRight w:val="0"/>
          <w:marTop w:val="0"/>
          <w:marBottom w:val="0"/>
          <w:divBdr>
            <w:top w:val="none" w:sz="0" w:space="0" w:color="auto"/>
            <w:left w:val="none" w:sz="0" w:space="0" w:color="auto"/>
            <w:bottom w:val="none" w:sz="0" w:space="0" w:color="auto"/>
            <w:right w:val="none" w:sz="0" w:space="0" w:color="auto"/>
          </w:divBdr>
          <w:divsChild>
            <w:div w:id="434374327">
              <w:marLeft w:val="0"/>
              <w:marRight w:val="0"/>
              <w:marTop w:val="0"/>
              <w:marBottom w:val="0"/>
              <w:divBdr>
                <w:top w:val="none" w:sz="0" w:space="0" w:color="auto"/>
                <w:left w:val="none" w:sz="0" w:space="0" w:color="auto"/>
                <w:bottom w:val="none" w:sz="0" w:space="0" w:color="auto"/>
                <w:right w:val="none" w:sz="0" w:space="0" w:color="auto"/>
              </w:divBdr>
            </w:div>
            <w:div w:id="715465916">
              <w:marLeft w:val="0"/>
              <w:marRight w:val="0"/>
              <w:marTop w:val="0"/>
              <w:marBottom w:val="0"/>
              <w:divBdr>
                <w:top w:val="none" w:sz="0" w:space="0" w:color="auto"/>
                <w:left w:val="none" w:sz="0" w:space="0" w:color="auto"/>
                <w:bottom w:val="none" w:sz="0" w:space="0" w:color="auto"/>
                <w:right w:val="none" w:sz="0" w:space="0" w:color="auto"/>
              </w:divBdr>
            </w:div>
            <w:div w:id="14318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757">
      <w:bodyDiv w:val="1"/>
      <w:marLeft w:val="0"/>
      <w:marRight w:val="0"/>
      <w:marTop w:val="0"/>
      <w:marBottom w:val="0"/>
      <w:divBdr>
        <w:top w:val="none" w:sz="0" w:space="0" w:color="auto"/>
        <w:left w:val="none" w:sz="0" w:space="0" w:color="auto"/>
        <w:bottom w:val="none" w:sz="0" w:space="0" w:color="auto"/>
        <w:right w:val="none" w:sz="0" w:space="0" w:color="auto"/>
      </w:divBdr>
      <w:divsChild>
        <w:div w:id="758675744">
          <w:marLeft w:val="0"/>
          <w:marRight w:val="0"/>
          <w:marTop w:val="0"/>
          <w:marBottom w:val="0"/>
          <w:divBdr>
            <w:top w:val="none" w:sz="0" w:space="0" w:color="auto"/>
            <w:left w:val="none" w:sz="0" w:space="0" w:color="auto"/>
            <w:bottom w:val="none" w:sz="0" w:space="0" w:color="auto"/>
            <w:right w:val="none" w:sz="0" w:space="0" w:color="auto"/>
          </w:divBdr>
          <w:divsChild>
            <w:div w:id="872697214">
              <w:marLeft w:val="0"/>
              <w:marRight w:val="0"/>
              <w:marTop w:val="0"/>
              <w:marBottom w:val="0"/>
              <w:divBdr>
                <w:top w:val="none" w:sz="0" w:space="0" w:color="auto"/>
                <w:left w:val="none" w:sz="0" w:space="0" w:color="auto"/>
                <w:bottom w:val="none" w:sz="0" w:space="0" w:color="auto"/>
                <w:right w:val="none" w:sz="0" w:space="0" w:color="auto"/>
              </w:divBdr>
            </w:div>
            <w:div w:id="2025473696">
              <w:marLeft w:val="0"/>
              <w:marRight w:val="0"/>
              <w:marTop w:val="0"/>
              <w:marBottom w:val="0"/>
              <w:divBdr>
                <w:top w:val="none" w:sz="0" w:space="0" w:color="auto"/>
                <w:left w:val="none" w:sz="0" w:space="0" w:color="auto"/>
                <w:bottom w:val="none" w:sz="0" w:space="0" w:color="auto"/>
                <w:right w:val="none" w:sz="0" w:space="0" w:color="auto"/>
              </w:divBdr>
            </w:div>
            <w:div w:id="364521769">
              <w:marLeft w:val="0"/>
              <w:marRight w:val="0"/>
              <w:marTop w:val="0"/>
              <w:marBottom w:val="0"/>
              <w:divBdr>
                <w:top w:val="none" w:sz="0" w:space="0" w:color="auto"/>
                <w:left w:val="none" w:sz="0" w:space="0" w:color="auto"/>
                <w:bottom w:val="none" w:sz="0" w:space="0" w:color="auto"/>
                <w:right w:val="none" w:sz="0" w:space="0" w:color="auto"/>
              </w:divBdr>
            </w:div>
            <w:div w:id="299313240">
              <w:marLeft w:val="0"/>
              <w:marRight w:val="0"/>
              <w:marTop w:val="0"/>
              <w:marBottom w:val="0"/>
              <w:divBdr>
                <w:top w:val="none" w:sz="0" w:space="0" w:color="auto"/>
                <w:left w:val="none" w:sz="0" w:space="0" w:color="auto"/>
                <w:bottom w:val="none" w:sz="0" w:space="0" w:color="auto"/>
                <w:right w:val="none" w:sz="0" w:space="0" w:color="auto"/>
              </w:divBdr>
            </w:div>
            <w:div w:id="1166240908">
              <w:marLeft w:val="0"/>
              <w:marRight w:val="0"/>
              <w:marTop w:val="0"/>
              <w:marBottom w:val="0"/>
              <w:divBdr>
                <w:top w:val="none" w:sz="0" w:space="0" w:color="auto"/>
                <w:left w:val="none" w:sz="0" w:space="0" w:color="auto"/>
                <w:bottom w:val="none" w:sz="0" w:space="0" w:color="auto"/>
                <w:right w:val="none" w:sz="0" w:space="0" w:color="auto"/>
              </w:divBdr>
            </w:div>
            <w:div w:id="1672872659">
              <w:marLeft w:val="0"/>
              <w:marRight w:val="0"/>
              <w:marTop w:val="0"/>
              <w:marBottom w:val="0"/>
              <w:divBdr>
                <w:top w:val="none" w:sz="0" w:space="0" w:color="auto"/>
                <w:left w:val="none" w:sz="0" w:space="0" w:color="auto"/>
                <w:bottom w:val="none" w:sz="0" w:space="0" w:color="auto"/>
                <w:right w:val="none" w:sz="0" w:space="0" w:color="auto"/>
              </w:divBdr>
            </w:div>
            <w:div w:id="1833906771">
              <w:marLeft w:val="0"/>
              <w:marRight w:val="0"/>
              <w:marTop w:val="0"/>
              <w:marBottom w:val="0"/>
              <w:divBdr>
                <w:top w:val="none" w:sz="0" w:space="0" w:color="auto"/>
                <w:left w:val="none" w:sz="0" w:space="0" w:color="auto"/>
                <w:bottom w:val="none" w:sz="0" w:space="0" w:color="auto"/>
                <w:right w:val="none" w:sz="0" w:space="0" w:color="auto"/>
              </w:divBdr>
            </w:div>
            <w:div w:id="835800817">
              <w:marLeft w:val="0"/>
              <w:marRight w:val="0"/>
              <w:marTop w:val="0"/>
              <w:marBottom w:val="0"/>
              <w:divBdr>
                <w:top w:val="none" w:sz="0" w:space="0" w:color="auto"/>
                <w:left w:val="none" w:sz="0" w:space="0" w:color="auto"/>
                <w:bottom w:val="none" w:sz="0" w:space="0" w:color="auto"/>
                <w:right w:val="none" w:sz="0" w:space="0" w:color="auto"/>
              </w:divBdr>
            </w:div>
            <w:div w:id="314187007">
              <w:marLeft w:val="0"/>
              <w:marRight w:val="0"/>
              <w:marTop w:val="0"/>
              <w:marBottom w:val="0"/>
              <w:divBdr>
                <w:top w:val="none" w:sz="0" w:space="0" w:color="auto"/>
                <w:left w:val="none" w:sz="0" w:space="0" w:color="auto"/>
                <w:bottom w:val="none" w:sz="0" w:space="0" w:color="auto"/>
                <w:right w:val="none" w:sz="0" w:space="0" w:color="auto"/>
              </w:divBdr>
            </w:div>
            <w:div w:id="1860970003">
              <w:marLeft w:val="0"/>
              <w:marRight w:val="0"/>
              <w:marTop w:val="0"/>
              <w:marBottom w:val="0"/>
              <w:divBdr>
                <w:top w:val="none" w:sz="0" w:space="0" w:color="auto"/>
                <w:left w:val="none" w:sz="0" w:space="0" w:color="auto"/>
                <w:bottom w:val="none" w:sz="0" w:space="0" w:color="auto"/>
                <w:right w:val="none" w:sz="0" w:space="0" w:color="auto"/>
              </w:divBdr>
            </w:div>
            <w:div w:id="1034159478">
              <w:marLeft w:val="0"/>
              <w:marRight w:val="0"/>
              <w:marTop w:val="0"/>
              <w:marBottom w:val="0"/>
              <w:divBdr>
                <w:top w:val="none" w:sz="0" w:space="0" w:color="auto"/>
                <w:left w:val="none" w:sz="0" w:space="0" w:color="auto"/>
                <w:bottom w:val="none" w:sz="0" w:space="0" w:color="auto"/>
                <w:right w:val="none" w:sz="0" w:space="0" w:color="auto"/>
              </w:divBdr>
            </w:div>
            <w:div w:id="1987472385">
              <w:marLeft w:val="0"/>
              <w:marRight w:val="0"/>
              <w:marTop w:val="0"/>
              <w:marBottom w:val="0"/>
              <w:divBdr>
                <w:top w:val="none" w:sz="0" w:space="0" w:color="auto"/>
                <w:left w:val="none" w:sz="0" w:space="0" w:color="auto"/>
                <w:bottom w:val="none" w:sz="0" w:space="0" w:color="auto"/>
                <w:right w:val="none" w:sz="0" w:space="0" w:color="auto"/>
              </w:divBdr>
            </w:div>
            <w:div w:id="21129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735">
      <w:bodyDiv w:val="1"/>
      <w:marLeft w:val="0"/>
      <w:marRight w:val="0"/>
      <w:marTop w:val="0"/>
      <w:marBottom w:val="0"/>
      <w:divBdr>
        <w:top w:val="none" w:sz="0" w:space="0" w:color="auto"/>
        <w:left w:val="none" w:sz="0" w:space="0" w:color="auto"/>
        <w:bottom w:val="none" w:sz="0" w:space="0" w:color="auto"/>
        <w:right w:val="none" w:sz="0" w:space="0" w:color="auto"/>
      </w:divBdr>
      <w:divsChild>
        <w:div w:id="796338081">
          <w:marLeft w:val="0"/>
          <w:marRight w:val="0"/>
          <w:marTop w:val="0"/>
          <w:marBottom w:val="0"/>
          <w:divBdr>
            <w:top w:val="none" w:sz="0" w:space="0" w:color="auto"/>
            <w:left w:val="none" w:sz="0" w:space="0" w:color="auto"/>
            <w:bottom w:val="none" w:sz="0" w:space="0" w:color="auto"/>
            <w:right w:val="none" w:sz="0" w:space="0" w:color="auto"/>
          </w:divBdr>
          <w:divsChild>
            <w:div w:id="1134061899">
              <w:marLeft w:val="0"/>
              <w:marRight w:val="0"/>
              <w:marTop w:val="0"/>
              <w:marBottom w:val="0"/>
              <w:divBdr>
                <w:top w:val="none" w:sz="0" w:space="0" w:color="auto"/>
                <w:left w:val="none" w:sz="0" w:space="0" w:color="auto"/>
                <w:bottom w:val="none" w:sz="0" w:space="0" w:color="auto"/>
                <w:right w:val="none" w:sz="0" w:space="0" w:color="auto"/>
              </w:divBdr>
            </w:div>
            <w:div w:id="2056464434">
              <w:marLeft w:val="0"/>
              <w:marRight w:val="0"/>
              <w:marTop w:val="0"/>
              <w:marBottom w:val="0"/>
              <w:divBdr>
                <w:top w:val="none" w:sz="0" w:space="0" w:color="auto"/>
                <w:left w:val="none" w:sz="0" w:space="0" w:color="auto"/>
                <w:bottom w:val="none" w:sz="0" w:space="0" w:color="auto"/>
                <w:right w:val="none" w:sz="0" w:space="0" w:color="auto"/>
              </w:divBdr>
            </w:div>
            <w:div w:id="511340007">
              <w:marLeft w:val="0"/>
              <w:marRight w:val="0"/>
              <w:marTop w:val="0"/>
              <w:marBottom w:val="0"/>
              <w:divBdr>
                <w:top w:val="none" w:sz="0" w:space="0" w:color="auto"/>
                <w:left w:val="none" w:sz="0" w:space="0" w:color="auto"/>
                <w:bottom w:val="none" w:sz="0" w:space="0" w:color="auto"/>
                <w:right w:val="none" w:sz="0" w:space="0" w:color="auto"/>
              </w:divBdr>
            </w:div>
            <w:div w:id="1466578109">
              <w:marLeft w:val="0"/>
              <w:marRight w:val="0"/>
              <w:marTop w:val="0"/>
              <w:marBottom w:val="0"/>
              <w:divBdr>
                <w:top w:val="none" w:sz="0" w:space="0" w:color="auto"/>
                <w:left w:val="none" w:sz="0" w:space="0" w:color="auto"/>
                <w:bottom w:val="none" w:sz="0" w:space="0" w:color="auto"/>
                <w:right w:val="none" w:sz="0" w:space="0" w:color="auto"/>
              </w:divBdr>
            </w:div>
            <w:div w:id="1568955394">
              <w:marLeft w:val="0"/>
              <w:marRight w:val="0"/>
              <w:marTop w:val="0"/>
              <w:marBottom w:val="0"/>
              <w:divBdr>
                <w:top w:val="none" w:sz="0" w:space="0" w:color="auto"/>
                <w:left w:val="none" w:sz="0" w:space="0" w:color="auto"/>
                <w:bottom w:val="none" w:sz="0" w:space="0" w:color="auto"/>
                <w:right w:val="none" w:sz="0" w:space="0" w:color="auto"/>
              </w:divBdr>
            </w:div>
            <w:div w:id="1804688504">
              <w:marLeft w:val="0"/>
              <w:marRight w:val="0"/>
              <w:marTop w:val="0"/>
              <w:marBottom w:val="0"/>
              <w:divBdr>
                <w:top w:val="none" w:sz="0" w:space="0" w:color="auto"/>
                <w:left w:val="none" w:sz="0" w:space="0" w:color="auto"/>
                <w:bottom w:val="none" w:sz="0" w:space="0" w:color="auto"/>
                <w:right w:val="none" w:sz="0" w:space="0" w:color="auto"/>
              </w:divBdr>
            </w:div>
            <w:div w:id="294260674">
              <w:marLeft w:val="0"/>
              <w:marRight w:val="0"/>
              <w:marTop w:val="0"/>
              <w:marBottom w:val="0"/>
              <w:divBdr>
                <w:top w:val="none" w:sz="0" w:space="0" w:color="auto"/>
                <w:left w:val="none" w:sz="0" w:space="0" w:color="auto"/>
                <w:bottom w:val="none" w:sz="0" w:space="0" w:color="auto"/>
                <w:right w:val="none" w:sz="0" w:space="0" w:color="auto"/>
              </w:divBdr>
            </w:div>
            <w:div w:id="379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2392">
      <w:bodyDiv w:val="1"/>
      <w:marLeft w:val="0"/>
      <w:marRight w:val="0"/>
      <w:marTop w:val="0"/>
      <w:marBottom w:val="0"/>
      <w:divBdr>
        <w:top w:val="none" w:sz="0" w:space="0" w:color="auto"/>
        <w:left w:val="none" w:sz="0" w:space="0" w:color="auto"/>
        <w:bottom w:val="none" w:sz="0" w:space="0" w:color="auto"/>
        <w:right w:val="none" w:sz="0" w:space="0" w:color="auto"/>
      </w:divBdr>
      <w:divsChild>
        <w:div w:id="1742286804">
          <w:marLeft w:val="0"/>
          <w:marRight w:val="0"/>
          <w:marTop w:val="0"/>
          <w:marBottom w:val="0"/>
          <w:divBdr>
            <w:top w:val="none" w:sz="0" w:space="0" w:color="auto"/>
            <w:left w:val="none" w:sz="0" w:space="0" w:color="auto"/>
            <w:bottom w:val="none" w:sz="0" w:space="0" w:color="auto"/>
            <w:right w:val="none" w:sz="0" w:space="0" w:color="auto"/>
          </w:divBdr>
          <w:divsChild>
            <w:div w:id="1094285007">
              <w:marLeft w:val="0"/>
              <w:marRight w:val="0"/>
              <w:marTop w:val="0"/>
              <w:marBottom w:val="0"/>
              <w:divBdr>
                <w:top w:val="none" w:sz="0" w:space="0" w:color="auto"/>
                <w:left w:val="none" w:sz="0" w:space="0" w:color="auto"/>
                <w:bottom w:val="none" w:sz="0" w:space="0" w:color="auto"/>
                <w:right w:val="none" w:sz="0" w:space="0" w:color="auto"/>
              </w:divBdr>
            </w:div>
            <w:div w:id="3664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6833">
      <w:bodyDiv w:val="1"/>
      <w:marLeft w:val="0"/>
      <w:marRight w:val="0"/>
      <w:marTop w:val="0"/>
      <w:marBottom w:val="0"/>
      <w:divBdr>
        <w:top w:val="none" w:sz="0" w:space="0" w:color="auto"/>
        <w:left w:val="none" w:sz="0" w:space="0" w:color="auto"/>
        <w:bottom w:val="none" w:sz="0" w:space="0" w:color="auto"/>
        <w:right w:val="none" w:sz="0" w:space="0" w:color="auto"/>
      </w:divBdr>
      <w:divsChild>
        <w:div w:id="565578976">
          <w:marLeft w:val="0"/>
          <w:marRight w:val="0"/>
          <w:marTop w:val="0"/>
          <w:marBottom w:val="0"/>
          <w:divBdr>
            <w:top w:val="none" w:sz="0" w:space="0" w:color="auto"/>
            <w:left w:val="none" w:sz="0" w:space="0" w:color="auto"/>
            <w:bottom w:val="none" w:sz="0" w:space="0" w:color="auto"/>
            <w:right w:val="none" w:sz="0" w:space="0" w:color="auto"/>
          </w:divBdr>
          <w:divsChild>
            <w:div w:id="1562328412">
              <w:marLeft w:val="0"/>
              <w:marRight w:val="0"/>
              <w:marTop w:val="0"/>
              <w:marBottom w:val="0"/>
              <w:divBdr>
                <w:top w:val="none" w:sz="0" w:space="0" w:color="auto"/>
                <w:left w:val="none" w:sz="0" w:space="0" w:color="auto"/>
                <w:bottom w:val="none" w:sz="0" w:space="0" w:color="auto"/>
                <w:right w:val="none" w:sz="0" w:space="0" w:color="auto"/>
              </w:divBdr>
            </w:div>
            <w:div w:id="2259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2</cp:revision>
  <dcterms:created xsi:type="dcterms:W3CDTF">2021-12-06T06:31:00Z</dcterms:created>
  <dcterms:modified xsi:type="dcterms:W3CDTF">2021-12-06T06:31:00Z</dcterms:modified>
</cp:coreProperties>
</file>