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DE152" w14:textId="77777777" w:rsidR="00CE5680" w:rsidRPr="00EA2969" w:rsidRDefault="00CE5680" w:rsidP="00CE5680">
      <w:pPr>
        <w:spacing w:after="0" w:line="480" w:lineRule="auto"/>
        <w:jc w:val="center"/>
        <w:rPr>
          <w:rFonts w:ascii="Times New Roman" w:hAnsi="Times New Roman" w:cs="Times New Roman"/>
          <w:b/>
          <w:sz w:val="60"/>
          <w:szCs w:val="60"/>
        </w:rPr>
      </w:pPr>
      <w:r w:rsidRPr="00EA2969">
        <w:rPr>
          <w:rFonts w:ascii="Times New Roman" w:hAnsi="Times New Roman" w:cs="Times New Roman"/>
          <w:b/>
          <w:sz w:val="60"/>
          <w:szCs w:val="60"/>
        </w:rPr>
        <w:t xml:space="preserve">Capstone Data Science Project Proposal: Motor Carrier Performance Analysis </w:t>
      </w:r>
    </w:p>
    <w:p w14:paraId="7B89E1F9" w14:textId="77777777" w:rsidR="00CE5680" w:rsidRPr="00EA2969" w:rsidRDefault="00CE5680" w:rsidP="00CE5680">
      <w:pPr>
        <w:tabs>
          <w:tab w:val="left" w:pos="6090"/>
        </w:tabs>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1: Authors Name/s per 1st Affiliation </w:t>
      </w:r>
      <w:r>
        <w:rPr>
          <w:rFonts w:ascii="Times New Roman" w:hAnsi="Times New Roman" w:cs="Times New Roman"/>
          <w:sz w:val="24"/>
          <w:szCs w:val="24"/>
        </w:rPr>
        <w:tab/>
      </w:r>
    </w:p>
    <w:p w14:paraId="73AF0FD4"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r>
        <w:rPr>
          <w:rFonts w:ascii="Times New Roman" w:hAnsi="Times New Roman" w:cs="Times New Roman"/>
          <w:sz w:val="24"/>
          <w:szCs w:val="24"/>
        </w:rPr>
        <w:tab/>
        <w:t xml:space="preserve">              </w:t>
      </w:r>
      <w:r w:rsidRPr="00EA2969">
        <w:rPr>
          <w:rFonts w:ascii="Times New Roman" w:hAnsi="Times New Roman" w:cs="Times New Roman"/>
          <w:sz w:val="24"/>
          <w:szCs w:val="24"/>
        </w:rPr>
        <w:t xml:space="preserve">Line 2: Author’s Name/s per 1st Affiliation </w:t>
      </w:r>
    </w:p>
    <w:p w14:paraId="1DFF3A51"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3 </w:t>
      </w:r>
      <w:r>
        <w:rPr>
          <w:rFonts w:ascii="Times New Roman" w:hAnsi="Times New Roman" w:cs="Times New Roman"/>
          <w:sz w:val="24"/>
          <w:szCs w:val="24"/>
        </w:rPr>
        <w:t xml:space="preserve">(of Affiliation): Dept. name of </w:t>
      </w:r>
      <w:r w:rsidRPr="00EA2969">
        <w:rPr>
          <w:rFonts w:ascii="Times New Roman" w:hAnsi="Times New Roman" w:cs="Times New Roman"/>
          <w:sz w:val="24"/>
          <w:szCs w:val="24"/>
        </w:rPr>
        <w:t xml:space="preserve">organization </w:t>
      </w:r>
      <w:r>
        <w:rPr>
          <w:rFonts w:ascii="Times New Roman" w:hAnsi="Times New Roman" w:cs="Times New Roman"/>
          <w:sz w:val="24"/>
          <w:szCs w:val="24"/>
        </w:rPr>
        <w:t xml:space="preserve">                                                                 </w:t>
      </w:r>
      <w:r w:rsidRPr="00EA2969">
        <w:rPr>
          <w:rFonts w:ascii="Times New Roman" w:hAnsi="Times New Roman" w:cs="Times New Roman"/>
          <w:sz w:val="24"/>
          <w:szCs w:val="24"/>
        </w:rPr>
        <w:t>organization</w:t>
      </w:r>
    </w:p>
    <w:p w14:paraId="636D0A78"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4: name of organization, acronyms acceptable </w:t>
      </w:r>
      <w:r>
        <w:rPr>
          <w:rFonts w:ascii="Times New Roman" w:hAnsi="Times New Roman" w:cs="Times New Roman"/>
          <w:sz w:val="24"/>
          <w:szCs w:val="24"/>
        </w:rPr>
        <w:t xml:space="preserve">                                                                    </w:t>
      </w:r>
      <w:r w:rsidRPr="00EA2969">
        <w:rPr>
          <w:rFonts w:ascii="Times New Roman" w:hAnsi="Times New Roman" w:cs="Times New Roman"/>
          <w:sz w:val="24"/>
          <w:szCs w:val="24"/>
        </w:rPr>
        <w:t>acceptable</w:t>
      </w:r>
    </w:p>
    <w:p w14:paraId="69377DA6"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5: City, Country </w:t>
      </w:r>
      <w:r>
        <w:rPr>
          <w:rFonts w:ascii="Times New Roman" w:hAnsi="Times New Roman" w:cs="Times New Roman"/>
          <w:sz w:val="24"/>
          <w:szCs w:val="24"/>
        </w:rPr>
        <w:tab/>
      </w:r>
    </w:p>
    <w:p w14:paraId="10DC4444"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r>
        <w:rPr>
          <w:rFonts w:ascii="Times New Roman" w:hAnsi="Times New Roman" w:cs="Times New Roman"/>
          <w:sz w:val="24"/>
          <w:szCs w:val="24"/>
        </w:rPr>
        <w:tab/>
        <w:t xml:space="preserve">                          </w:t>
      </w:r>
      <w:r w:rsidRPr="00EA2969">
        <w:rPr>
          <w:rFonts w:ascii="Times New Roman" w:hAnsi="Times New Roman" w:cs="Times New Roman"/>
          <w:sz w:val="24"/>
          <w:szCs w:val="24"/>
        </w:rPr>
        <w:t>Line 6: e-mail address if desired</w:t>
      </w:r>
    </w:p>
    <w:p w14:paraId="6D339AF3" w14:textId="77777777" w:rsidR="00CE5680" w:rsidRPr="00EA2969" w:rsidRDefault="00CE5680" w:rsidP="00CE5680">
      <w:pPr>
        <w:tabs>
          <w:tab w:val="left" w:pos="5175"/>
        </w:tabs>
        <w:spacing w:after="0"/>
        <w:rPr>
          <w:rFonts w:ascii="Times New Roman" w:hAnsi="Times New Roman" w:cs="Times New Roman"/>
          <w:sz w:val="24"/>
          <w:szCs w:val="24"/>
        </w:rPr>
      </w:pPr>
    </w:p>
    <w:p w14:paraId="6FCC4998" w14:textId="77777777" w:rsidR="00CE5680" w:rsidRPr="00EA2969" w:rsidRDefault="00CE5680" w:rsidP="00CE5680">
      <w:pPr>
        <w:spacing w:after="0"/>
        <w:rPr>
          <w:rFonts w:ascii="Times New Roman" w:hAnsi="Times New Roman" w:cs="Times New Roman"/>
          <w:sz w:val="24"/>
          <w:szCs w:val="24"/>
        </w:rPr>
      </w:pPr>
    </w:p>
    <w:p w14:paraId="0B304D06" w14:textId="77777777" w:rsidR="00CE5680" w:rsidRDefault="00CE5680" w:rsidP="00CE5680">
      <w:pPr>
        <w:spacing w:after="0" w:line="480" w:lineRule="auto"/>
        <w:rPr>
          <w:rFonts w:ascii="Times New Roman" w:hAnsi="Times New Roman" w:cs="Times New Roman"/>
          <w:b/>
          <w:i/>
          <w:sz w:val="24"/>
          <w:szCs w:val="24"/>
        </w:rPr>
        <w:sectPr w:rsidR="00CE5680" w:rsidSect="00967BB5">
          <w:pgSz w:w="12240" w:h="15840"/>
          <w:pgMar w:top="1440" w:right="1440" w:bottom="1440" w:left="1440" w:header="708" w:footer="708" w:gutter="0"/>
          <w:cols w:space="720"/>
        </w:sectPr>
      </w:pPr>
    </w:p>
    <w:p w14:paraId="57079BF2" w14:textId="77777777" w:rsidR="00CE5680" w:rsidRPr="00A3081F" w:rsidRDefault="00CE5680" w:rsidP="00CE5680">
      <w:pPr>
        <w:spacing w:after="0" w:line="480" w:lineRule="auto"/>
        <w:rPr>
          <w:rFonts w:ascii="Times New Roman" w:hAnsi="Times New Roman" w:cs="Times New Roman"/>
          <w:b/>
          <w:i/>
          <w:sz w:val="24"/>
          <w:szCs w:val="24"/>
        </w:rPr>
        <w:sectPr w:rsidR="00CE5680" w:rsidRPr="00A3081F" w:rsidSect="00EA2969">
          <w:type w:val="continuous"/>
          <w:pgSz w:w="12240" w:h="15840"/>
          <w:pgMar w:top="1440" w:right="1440" w:bottom="1440" w:left="1440" w:header="708" w:footer="708" w:gutter="0"/>
          <w:cols w:num="2" w:space="720"/>
        </w:sectPr>
      </w:pPr>
      <w:r w:rsidRPr="00EA2969">
        <w:rPr>
          <w:rFonts w:ascii="Times New Roman" w:hAnsi="Times New Roman" w:cs="Times New Roman"/>
          <w:b/>
          <w:i/>
          <w:sz w:val="24"/>
          <w:szCs w:val="24"/>
        </w:rPr>
        <w:lastRenderedPageBreak/>
        <w:t xml:space="preserve">Abstract- To be written after completion of the project </w:t>
      </w:r>
    </w:p>
    <w:p w14:paraId="59F678AA" w14:textId="77777777" w:rsidR="00CE5680" w:rsidRPr="00A3081F" w:rsidRDefault="00CE5680" w:rsidP="00CE5680">
      <w:pPr>
        <w:spacing w:after="0" w:line="480" w:lineRule="auto"/>
        <w:rPr>
          <w:rFonts w:ascii="Times New Roman" w:hAnsi="Times New Roman" w:cs="Times New Roman"/>
          <w:b/>
          <w:sz w:val="24"/>
          <w:szCs w:val="24"/>
        </w:rPr>
        <w:sectPr w:rsidR="00CE5680" w:rsidRPr="00A3081F" w:rsidSect="00EA2969">
          <w:type w:val="continuous"/>
          <w:pgSz w:w="12240" w:h="15840"/>
          <w:pgMar w:top="1440" w:right="1440" w:bottom="1440" w:left="1440" w:header="708" w:footer="708" w:gutter="0"/>
          <w:cols w:space="720"/>
        </w:sectPr>
      </w:pPr>
    </w:p>
    <w:p w14:paraId="5F800539" w14:textId="77777777" w:rsidR="00CE5680" w:rsidRPr="00EA2969" w:rsidRDefault="00CE5680" w:rsidP="00CE5680">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Introduction </w:t>
      </w:r>
    </w:p>
    <w:p w14:paraId="4D553206"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0"/>
      <w:r w:rsidRPr="00EA2969">
        <w:rPr>
          <w:rFonts w:ascii="Times New Roman" w:hAnsi="Times New Roman" w:cs="Times New Roman"/>
          <w:sz w:val="24"/>
          <w:szCs w:val="24"/>
        </w:rPr>
        <w:t xml:space="preserve">There is no question that the United States motor carrier industry is the nation’s largest freight transport sector, and its subsectors are numerous and varied. </w:t>
      </w:r>
      <w:commentRangeStart w:id="1"/>
      <w:r w:rsidRPr="00EA2969">
        <w:rPr>
          <w:rFonts w:ascii="Times New Roman" w:hAnsi="Times New Roman" w:cs="Times New Roman"/>
          <w:sz w:val="24"/>
          <w:szCs w:val="24"/>
        </w:rPr>
        <w:t xml:space="preserve">According to [2], it is responsible for transporting approximately $10.5 trillion worth of goods annually, accounting for </w:t>
      </w:r>
      <w:r w:rsidRPr="00EA2969">
        <w:rPr>
          <w:rFonts w:ascii="Times New Roman" w:hAnsi="Times New Roman" w:cs="Times New Roman"/>
          <w:sz w:val="24"/>
          <w:szCs w:val="24"/>
        </w:rPr>
        <w:lastRenderedPageBreak/>
        <w:t xml:space="preserve">over four percent of total gross domestic product (GDP). </w:t>
      </w:r>
      <w:r w:rsidRPr="00EA2969">
        <w:rPr>
          <w:rFonts w:ascii="Times New Roman" w:hAnsi="Times New Roman" w:cs="Times New Roman"/>
        </w:rPr>
        <w:t xml:space="preserve">Cantor et al. [1] </w:t>
      </w:r>
      <w:r w:rsidRPr="00EA2969">
        <w:rPr>
          <w:rFonts w:ascii="Times New Roman" w:hAnsi="Times New Roman" w:cs="Times New Roman"/>
          <w:sz w:val="24"/>
          <w:szCs w:val="24"/>
        </w:rPr>
        <w:t xml:space="preserve">argue that the trucking business provides most hauling services in the country and is almost “the service provider in the last mile” solution to the customer. </w:t>
      </w:r>
      <w:r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Pr="00EA2969">
        <w:rPr>
          <w:rFonts w:ascii="Times New Roman" w:hAnsi="Times New Roman" w:cs="Times New Roman"/>
        </w:rPr>
        <w:t>Miller et al.</w:t>
      </w:r>
      <w:r w:rsidRPr="00EA2969">
        <w:rPr>
          <w:rFonts w:ascii="Times New Roman" w:hAnsi="Times New Roman" w:cs="Times New Roman"/>
          <w:sz w:val="24"/>
          <w:szCs w:val="24"/>
        </w:rPr>
        <w:t xml:space="preserve"> [4] have stated that truck drivers, particularly their driving performance, </w:t>
      </w:r>
      <w:commentRangeEnd w:id="0"/>
      <w:r w:rsidR="00B326F5">
        <w:rPr>
          <w:rStyle w:val="CommentReference"/>
        </w:rPr>
        <w:lastRenderedPageBreak/>
        <w:commentReference w:id="0"/>
      </w:r>
      <w:r w:rsidRPr="00EA2969">
        <w:rPr>
          <w:rFonts w:ascii="Times New Roman" w:hAnsi="Times New Roman" w:cs="Times New Roman"/>
          <w:sz w:val="24"/>
          <w:szCs w:val="24"/>
        </w:rPr>
        <w:t>influence how customers perceive motor carriers and play an integral part in their success.</w:t>
      </w:r>
      <w:commentRangeEnd w:id="1"/>
      <w:r w:rsidR="00B326F5">
        <w:rPr>
          <w:rStyle w:val="CommentReference"/>
        </w:rPr>
        <w:commentReference w:id="1"/>
      </w:r>
      <w:r w:rsidRPr="00EA2969">
        <w:rPr>
          <w:rFonts w:ascii="Times New Roman" w:hAnsi="Times New Roman" w:cs="Times New Roman"/>
          <w:sz w:val="24"/>
          <w:szCs w:val="24"/>
        </w:rPr>
        <w:t xml:space="preserve"> Consequently, this project report aims to get meaningful conclusions about the company operations by performing analytics on three datasets, including the company where I currently work. </w:t>
      </w:r>
      <w:commentRangeStart w:id="2"/>
      <w:r w:rsidRPr="00EA2969">
        <w:rPr>
          <w:rFonts w:ascii="Times New Roman" w:hAnsi="Times New Roman" w:cs="Times New Roman"/>
          <w:sz w:val="24"/>
          <w:szCs w:val="24"/>
        </w:rPr>
        <w:t xml:space="preserve">Although motor carrier performance analysis has been of interest to investigators, a systematical exploration into the issue has been hampered by the lack of available data; </w:t>
      </w:r>
      <w:commentRangeStart w:id="3"/>
      <w:r w:rsidRPr="00EA2969">
        <w:rPr>
          <w:rFonts w:ascii="Times New Roman" w:hAnsi="Times New Roman" w:cs="Times New Roman"/>
          <w:sz w:val="24"/>
          <w:szCs w:val="24"/>
        </w:rPr>
        <w:t>this current study combines the three datasets to get meaningful information.</w:t>
      </w:r>
      <w:commentRangeEnd w:id="2"/>
      <w:r w:rsidR="00B326F5">
        <w:rPr>
          <w:rStyle w:val="CommentReference"/>
        </w:rPr>
        <w:commentReference w:id="2"/>
      </w:r>
      <w:commentRangeEnd w:id="3"/>
      <w:r w:rsidR="0066738C">
        <w:rPr>
          <w:rStyle w:val="CommentReference"/>
        </w:rPr>
        <w:commentReference w:id="3"/>
      </w:r>
      <w:r w:rsidRPr="00EA2969">
        <w:rPr>
          <w:rFonts w:ascii="Times New Roman" w:hAnsi="Times New Roman" w:cs="Times New Roman"/>
          <w:sz w:val="24"/>
          <w:szCs w:val="24"/>
        </w:rPr>
        <w:t xml:space="preserve"> </w:t>
      </w:r>
    </w:p>
    <w:p w14:paraId="586CF39C" w14:textId="77777777" w:rsidR="00CE5680" w:rsidRDefault="00CE5680" w:rsidP="00CE5680">
      <w:pPr>
        <w:spacing w:after="0" w:line="480" w:lineRule="auto"/>
        <w:ind w:firstLine="720"/>
        <w:rPr>
          <w:rFonts w:ascii="Times New Roman" w:hAnsi="Times New Roman" w:cs="Times New Roman"/>
          <w:sz w:val="24"/>
          <w:szCs w:val="24"/>
        </w:rPr>
      </w:pPr>
      <w:commentRangeStart w:id="4"/>
      <w:commentRangeStart w:id="5"/>
      <w:r w:rsidRPr="00EA2969">
        <w:rPr>
          <w:rFonts w:ascii="Times New Roman" w:hAnsi="Times New Roman" w:cs="Times New Roman"/>
          <w:sz w:val="24"/>
          <w:szCs w:val="24"/>
        </w:rPr>
        <w:t xml:space="preserve">In the ten years I have been working in the trucking industry, I was fortunate enough to gather experience in almost every department of a motor carrier company. </w:t>
      </w:r>
      <w:commentRangeEnd w:id="4"/>
      <w:r w:rsidR="0066738C">
        <w:rPr>
          <w:rStyle w:val="CommentReference"/>
        </w:rPr>
        <w:commentReference w:id="4"/>
      </w:r>
      <w:r w:rsidRPr="00EA2969">
        <w:rPr>
          <w:rFonts w:ascii="Times New Roman" w:hAnsi="Times New Roman" w:cs="Times New Roman"/>
          <w:sz w:val="24"/>
          <w:szCs w:val="24"/>
        </w:rPr>
        <w:t xml:space="preserve">Each firm mainly consists of three departments: accounting/billing, safety, and dispatch. Similarly, using datasets from the factoring company and the international fuel tax agreement report, this paper intends to get predictive analytics and explore the </w:t>
      </w:r>
      <w:r w:rsidRPr="00EA2969">
        <w:rPr>
          <w:rFonts w:ascii="Times New Roman" w:hAnsi="Times New Roman" w:cs="Times New Roman"/>
          <w:sz w:val="24"/>
          <w:szCs w:val="24"/>
        </w:rPr>
        <w:lastRenderedPageBreak/>
        <w:t xml:space="preserve">following essential questions: (1) which broker the company has the most loads with and information like in each quarter which was top brokers by numbers and revenue. Then see if there is a pattern that would give what should be expected in the quarters to come. (2) </w:t>
      </w:r>
      <w:proofErr w:type="gramStart"/>
      <w:r w:rsidRPr="00EA2969">
        <w:rPr>
          <w:rFonts w:ascii="Times New Roman" w:hAnsi="Times New Roman" w:cs="Times New Roman"/>
          <w:sz w:val="24"/>
          <w:szCs w:val="24"/>
        </w:rPr>
        <w:t>get</w:t>
      </w:r>
      <w:proofErr w:type="gramEnd"/>
      <w:r w:rsidRPr="00EA2969">
        <w:rPr>
          <w:rFonts w:ascii="Times New Roman" w:hAnsi="Times New Roman" w:cs="Times New Roman"/>
          <w:sz w:val="24"/>
          <w:szCs w:val="24"/>
        </w:rPr>
        <w:t xml:space="preserve">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w:t>
      </w:r>
      <w:proofErr w:type="gramStart"/>
      <w:r w:rsidRPr="00EA2969">
        <w:rPr>
          <w:rFonts w:ascii="Times New Roman" w:hAnsi="Times New Roman" w:cs="Times New Roman"/>
          <w:sz w:val="24"/>
          <w:szCs w:val="24"/>
        </w:rPr>
        <w:t>the</w:t>
      </w:r>
      <w:proofErr w:type="gramEnd"/>
      <w:r w:rsidRPr="00EA2969">
        <w:rPr>
          <w:rFonts w:ascii="Times New Roman" w:hAnsi="Times New Roman" w:cs="Times New Roman"/>
          <w:sz w:val="24"/>
          <w:szCs w:val="24"/>
        </w:rPr>
        <w:t xml:space="preserv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commentRangeEnd w:id="5"/>
      <w:r w:rsidR="00B326F5">
        <w:rPr>
          <w:rStyle w:val="CommentReference"/>
        </w:rPr>
        <w:commentReference w:id="5"/>
      </w:r>
    </w:p>
    <w:p w14:paraId="20CE7D43" w14:textId="77777777" w:rsidR="005A288F" w:rsidRPr="00EA2969" w:rsidRDefault="005A288F" w:rsidP="00CE5680">
      <w:pPr>
        <w:spacing w:after="0" w:line="480" w:lineRule="auto"/>
        <w:ind w:firstLine="720"/>
        <w:rPr>
          <w:rFonts w:ascii="Times New Roman" w:hAnsi="Times New Roman" w:cs="Times New Roman"/>
          <w:sz w:val="24"/>
          <w:szCs w:val="24"/>
        </w:rPr>
      </w:pPr>
    </w:p>
    <w:p w14:paraId="66CA82EF" w14:textId="77777777" w:rsidR="00CE5680" w:rsidRPr="00EA2969" w:rsidRDefault="00CE5680" w:rsidP="00CE5680">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lastRenderedPageBreak/>
        <w:t>Data</w:t>
      </w:r>
    </w:p>
    <w:p w14:paraId="020DEDCF" w14:textId="77777777" w:rsidR="00CE5680" w:rsidRPr="00EA2969" w:rsidRDefault="00CE5680" w:rsidP="00CE5680">
      <w:pPr>
        <w:spacing w:after="0" w:line="480" w:lineRule="auto"/>
        <w:ind w:firstLine="720"/>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14:paraId="6B68CFA6"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6"/>
      <w:r w:rsidRPr="00EA2969">
        <w:rPr>
          <w:rFonts w:ascii="Times New Roman" w:hAnsi="Times New Roman" w:cs="Times New Roman"/>
          <w:sz w:val="24"/>
          <w:szCs w:val="24"/>
        </w:rPr>
        <w:t xml:space="preserve">Orange software was utilized in this dataset to project comparisons between amounts of pays between brokers within 45 days. It shows how the productivities of the brokers rank per load to be trucked. The data shows that the broker with the most wages is productive; hence, the system offers more jobs. </w:t>
      </w:r>
      <w:commentRangeEnd w:id="6"/>
      <w:r w:rsidR="005A288F">
        <w:rPr>
          <w:rStyle w:val="CommentReference"/>
        </w:rPr>
        <w:commentReference w:id="6"/>
      </w:r>
    </w:p>
    <w:p w14:paraId="2EF30F04" w14:textId="77777777" w:rsidR="00CE5680" w:rsidRPr="00EA2969" w:rsidRDefault="00CE5680" w:rsidP="00CE5680">
      <w:pPr>
        <w:spacing w:after="0" w:line="480" w:lineRule="auto"/>
        <w:ind w:firstLine="720"/>
        <w:jc w:val="center"/>
        <w:rPr>
          <w:rFonts w:ascii="Times New Roman" w:hAnsi="Times New Roman" w:cs="Times New Roman"/>
          <w:b/>
          <w:sz w:val="24"/>
          <w:szCs w:val="24"/>
        </w:rPr>
      </w:pPr>
      <w:r w:rsidRPr="00EA2969">
        <w:rPr>
          <w:rFonts w:ascii="Times New Roman" w:hAnsi="Times New Roman" w:cs="Times New Roman"/>
          <w:b/>
          <w:sz w:val="24"/>
          <w:szCs w:val="24"/>
        </w:rPr>
        <w:t>Analysis</w:t>
      </w:r>
    </w:p>
    <w:p w14:paraId="3D93D2A9"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7"/>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14:paraId="6B057ECD" w14:textId="77777777" w:rsidR="00CE5680" w:rsidRPr="00EA2969" w:rsidRDefault="00CE5680" w:rsidP="00CE5680">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r w:rsidRPr="00EA2969">
        <w:rPr>
          <w:rFonts w:ascii="Times New Roman" w:hAnsi="Times New Roman" w:cs="Times New Roman"/>
          <w:noProof/>
          <w:sz w:val="24"/>
          <w:szCs w:val="24"/>
        </w:rPr>
        <w:drawing>
          <wp:inline distT="0" distB="0" distL="0" distR="0" wp14:anchorId="78ACF683" wp14:editId="0BFE5F85">
            <wp:extent cx="2258572" cy="155160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0386" cy="1566591"/>
                    </a:xfrm>
                    <a:prstGeom prst="rect">
                      <a:avLst/>
                    </a:prstGeom>
                    <a:noFill/>
                    <a:ln>
                      <a:noFill/>
                    </a:ln>
                  </pic:spPr>
                </pic:pic>
              </a:graphicData>
            </a:graphic>
          </wp:inline>
        </w:drawing>
      </w:r>
    </w:p>
    <w:p w14:paraId="4CDE5D68"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lastRenderedPageBreak/>
        <w:t xml:space="preserve">A graph was plotted to show the amount that was paid in days for each broker. The data was plotted using Orange after being normalized and filled, as highlighted in figure 2 below. The broker with the highest amount of pays within 45 days was Argent </w:t>
      </w:r>
      <w:proofErr w:type="spellStart"/>
      <w:r w:rsidRPr="00EA2969">
        <w:rPr>
          <w:rFonts w:ascii="Times New Roman" w:hAnsi="Times New Roman" w:cs="Times New Roman"/>
          <w:sz w:val="24"/>
          <w:szCs w:val="24"/>
        </w:rPr>
        <w:t>Jashari</w:t>
      </w:r>
      <w:proofErr w:type="spellEnd"/>
      <w:r w:rsidRPr="00EA2969">
        <w:rPr>
          <w:rFonts w:ascii="Times New Roman" w:hAnsi="Times New Roman" w:cs="Times New Roman"/>
          <w:sz w:val="24"/>
          <w:szCs w:val="24"/>
        </w:rPr>
        <w:t xml:space="preserve">. Despite the presence of systematic biases, a pattern was sighted on this data, and it showed that with an increase in the total mileage, there was an increase in the trip value for each trip. The trend, however, had outliers who maintained a less steep curve within the same duration. In this dataset, I also evaluated the fuel ratio for the quarters in each quarter from 2020 to Q3 of 2021. It gives insight into which states took up the most fuel, with low mileage being covered in those states. The ratio was given by the proportion of miles given to gallons of fuel consumed in that quarter in the given state.  </w:t>
      </w:r>
      <w:commentRangeEnd w:id="7"/>
      <w:r w:rsidR="007E49C6">
        <w:rPr>
          <w:rStyle w:val="CommentReference"/>
        </w:rPr>
        <w:commentReference w:id="7"/>
      </w:r>
    </w:p>
    <w:p w14:paraId="09B23E05"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14:paraId="1601F420"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lastRenderedPageBreak/>
        <w:drawing>
          <wp:inline distT="0" distB="0" distL="0" distR="0" wp14:anchorId="460406C6" wp14:editId="2384B27F">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14:paraId="63FF2CD7"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sample dataset for Q1 2020, the fuel ratio was calculated, and then the dataset was arranged in order from largest to smallest in terms of fuel ratio. In that quarter, Detroit was the state with the highest fuel ratio. Accordingly, this inference that more fuel was used in that state than the miles covered. The first five states for this quarter were DE, FL, GA, IA, and ID. Below is a table of states and fuel ratios for Q1 2020 and only covers the top five states with the highest fuel ratio. The same was done for other quarters. </w:t>
      </w:r>
    </w:p>
    <w:p w14:paraId="4F681D4E"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Look w:val="04A0" w:firstRow="1" w:lastRow="0" w:firstColumn="1" w:lastColumn="0" w:noHBand="0" w:noVBand="1"/>
      </w:tblPr>
      <w:tblGrid>
        <w:gridCol w:w="2128"/>
        <w:gridCol w:w="2124"/>
      </w:tblGrid>
      <w:tr w:rsidR="00CE5680" w:rsidRPr="00EA2969" w14:paraId="28ACCAE5" w14:textId="77777777" w:rsidTr="000668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9141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3F577" w14:textId="77777777" w:rsidR="00CE5680" w:rsidRPr="00EA2969" w:rsidRDefault="00CE5680" w:rsidP="0006685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CE5680" w:rsidRPr="00EA2969" w14:paraId="0CEF4E70" w14:textId="77777777" w:rsidTr="000668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085FE"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109BC"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CE5680" w:rsidRPr="00EA2969" w14:paraId="2C83D435" w14:textId="77777777" w:rsidTr="0006685B">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0C9B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6958B"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CE5680" w:rsidRPr="00EA2969" w14:paraId="70FDD575" w14:textId="77777777" w:rsidTr="000668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0BF8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6FB84A"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CE5680" w:rsidRPr="00EA2969" w14:paraId="0B643B73" w14:textId="77777777" w:rsidTr="0006685B">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F2DCF8"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13EC7D"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14:paraId="1F495B8F" w14:textId="77777777" w:rsidR="00CE5680" w:rsidRPr="00EA2969" w:rsidRDefault="00CE5680" w:rsidP="00CE5680">
      <w:pPr>
        <w:spacing w:line="480" w:lineRule="auto"/>
        <w:rPr>
          <w:rFonts w:ascii="Times New Roman" w:hAnsi="Times New Roman" w:cs="Times New Roman"/>
          <w:b/>
          <w:sz w:val="24"/>
          <w:szCs w:val="24"/>
          <w:u w:val="single"/>
        </w:rPr>
      </w:pPr>
    </w:p>
    <w:p w14:paraId="5C4A39F0"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lastRenderedPageBreak/>
        <w:t>Table 2: Fuel Ratio for Q2 2020 (Top Five States)</w:t>
      </w:r>
    </w:p>
    <w:tbl>
      <w:tblPr>
        <w:tblStyle w:val="PlainTable1"/>
        <w:tblW w:w="0" w:type="auto"/>
        <w:tblLook w:val="04A0" w:firstRow="1" w:lastRow="0" w:firstColumn="1" w:lastColumn="0" w:noHBand="0" w:noVBand="1"/>
      </w:tblPr>
      <w:tblGrid>
        <w:gridCol w:w="2128"/>
        <w:gridCol w:w="2124"/>
      </w:tblGrid>
      <w:tr w:rsidR="00CE5680" w:rsidRPr="00EA2969" w14:paraId="42281F7B" w14:textId="77777777" w:rsidTr="00066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DA6D9" w14:textId="77777777" w:rsidR="00CE5680" w:rsidRPr="00EA2969" w:rsidRDefault="00CE5680" w:rsidP="0006685B">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169393" w14:textId="77777777" w:rsidR="00CE5680" w:rsidRPr="00EA2969" w:rsidRDefault="00CE5680" w:rsidP="0006685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CE5680" w:rsidRPr="00EA2969" w14:paraId="0A56A682" w14:textId="77777777" w:rsidTr="00066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C8A8D"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6C0708"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CE5680" w:rsidRPr="00EA2969" w14:paraId="40922247" w14:textId="77777777" w:rsidTr="0006685B">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E9295"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A314D"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CE5680" w:rsidRPr="00EA2969" w14:paraId="4AC5E853" w14:textId="77777777" w:rsidTr="00066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39C653"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7A3165"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CE5680" w:rsidRPr="00EA2969" w14:paraId="18192E99" w14:textId="77777777" w:rsidTr="0006685B">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EA2ED"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D31B8"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14:paraId="191D5364" w14:textId="77777777" w:rsidR="00CE5680" w:rsidRPr="00EA2969" w:rsidRDefault="00CE5680" w:rsidP="00CE5680">
      <w:pPr>
        <w:spacing w:line="480" w:lineRule="auto"/>
        <w:rPr>
          <w:rFonts w:ascii="Times New Roman" w:hAnsi="Times New Roman" w:cs="Times New Roman"/>
          <w:b/>
          <w:sz w:val="24"/>
          <w:szCs w:val="24"/>
          <w:u w:val="single"/>
        </w:rPr>
      </w:pPr>
    </w:p>
    <w:p w14:paraId="1514D276"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For Q2 2020, AL had the highest fuel ratio, which does not show any pattern with the previous quarter. The analysis, however, gave a pattern where Detroit appeared more times on the top five than any other state. Accordingly, this brings to the conclusion that much fuel is used in that state. Based on that data, trucks should reduce fueling in this state to improve efficiency. </w:t>
      </w:r>
    </w:p>
    <w:p w14:paraId="5ADAB602" w14:textId="77777777" w:rsidR="00CE5680" w:rsidRPr="00EA2969" w:rsidRDefault="00CE5680" w:rsidP="00CE5680">
      <w:pPr>
        <w:spacing w:after="0" w:line="480" w:lineRule="auto"/>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14:paraId="13854CF6"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The following Orange data table shows a sample of the data that was used in this analysis. The last </w:t>
      </w:r>
      <w:r w:rsidRPr="00EA2969">
        <w:rPr>
          <w:rFonts w:ascii="Times New Roman" w:hAnsi="Times New Roman" w:cs="Times New Roman"/>
          <w:sz w:val="24"/>
          <w:szCs w:val="24"/>
        </w:rPr>
        <w:lastRenderedPageBreak/>
        <w:t xml:space="preserve">three rows in the data table represent the drivers that traveled within the labeled distance. </w:t>
      </w:r>
    </w:p>
    <w:p w14:paraId="7BE631DC"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14:paraId="4913C37A" w14:textId="77777777" w:rsidR="00CE5680" w:rsidRPr="00EA2969" w:rsidRDefault="00CE5680" w:rsidP="00CE5680">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14:anchorId="34C08070" wp14:editId="580C1B68">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14:paraId="163EF138" w14:textId="77777777" w:rsidR="00CE5680" w:rsidRPr="00EA2969" w:rsidRDefault="00CE5680" w:rsidP="00CE5680">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14:paraId="07B8B947"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I analyzed this by creating box graphs on Orange, which I used to conclude the length of the trip majority of the drivers prefers. I achieved this by plotting line graphs of a subset of 200 items for each driver on each length of the trip. Below is an Orange workflow for the given data. </w:t>
      </w:r>
    </w:p>
    <w:p w14:paraId="54A89AA7"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14:paraId="6341EBE8" w14:textId="77777777" w:rsidR="00CE5680" w:rsidRPr="00EA2969" w:rsidRDefault="00CE5680" w:rsidP="00CE5680">
      <w:pPr>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     </w:t>
      </w:r>
      <w:r w:rsidRPr="00EA2969">
        <w:rPr>
          <w:rFonts w:ascii="Times New Roman" w:hAnsi="Times New Roman" w:cs="Times New Roman"/>
          <w:noProof/>
          <w:sz w:val="24"/>
          <w:szCs w:val="24"/>
        </w:rPr>
        <w:drawing>
          <wp:inline distT="0" distB="0" distL="0" distR="0" wp14:anchorId="63845300" wp14:editId="66710841">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14:paraId="73040B0E"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in figures five to eight below, and columns filter the data. The red bars represent an accurate value, while the blue bars represent the false value. From the graphs, the following conclusions were drawn: </w:t>
      </w:r>
    </w:p>
    <w:p w14:paraId="7D2907E0" w14:textId="77777777" w:rsidR="00CE5680" w:rsidRPr="00EA2969" w:rsidRDefault="00CE5680" w:rsidP="00CE5680">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Trips below 300 miles.</w:t>
      </w:r>
    </w:p>
    <w:p w14:paraId="2A201CE1" w14:textId="77777777" w:rsidR="00CE5680" w:rsidRPr="00EA2969" w:rsidRDefault="00CE5680" w:rsidP="00CE5680">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For this length of trip, a more significant number of drivers preferred to take a trip above 300 miles. It, therefore, makes the company take into consideration taking businesses with longer trips. As a result, increasing uptake of the appointments among the drivers and increasing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 xml:space="preserve">The plotting was done by giving jobs on miles below 300 miles a value of one and zero contrariwise. The plots were then done, </w:t>
      </w:r>
      <w:r w:rsidRPr="00EA2969">
        <w:rPr>
          <w:rFonts w:ascii="Times New Roman" w:hAnsi="Times New Roman" w:cs="Times New Roman"/>
          <w:sz w:val="24"/>
          <w:szCs w:val="24"/>
        </w:rPr>
        <w:lastRenderedPageBreak/>
        <w:t xml:space="preserve">and concluded that contracts above 300 miles had a higher density. Below are graphs showing the results. </w:t>
      </w:r>
    </w:p>
    <w:p w14:paraId="2D00AAFF" w14:textId="77777777" w:rsidR="00CE5680" w:rsidRPr="00EA2969" w:rsidRDefault="00CE5680" w:rsidP="00CE5680">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14:anchorId="19569CFA" wp14:editId="2AD0E3DC">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14:paraId="0DACC884" w14:textId="77777777" w:rsidR="00CE5680" w:rsidRPr="00EA2969" w:rsidRDefault="00CE5680" w:rsidP="00CE5680">
      <w:pPr>
        <w:rPr>
          <w:rFonts w:ascii="Times New Roman" w:hAnsi="Times New Roman" w:cs="Times New Roman"/>
          <w:sz w:val="24"/>
          <w:szCs w:val="24"/>
        </w:rPr>
      </w:pPr>
    </w:p>
    <w:p w14:paraId="38951531"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From that data, it is arguably true that most trips should range between 300 miles to ensure efficiency. </w:t>
      </w:r>
    </w:p>
    <w:p w14:paraId="4A5ADD34" w14:textId="77777777" w:rsidR="00CE5680" w:rsidRPr="00EA2969" w:rsidRDefault="00CE5680" w:rsidP="00CE5680">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14:paraId="1AE4FD05"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sz w:val="24"/>
          <w:szCs w:val="24"/>
        </w:rPr>
        <w:lastRenderedPageBreak/>
        <w:t xml:space="preserve"> </w:t>
      </w:r>
      <w:r w:rsidRPr="00EA2969">
        <w:rPr>
          <w:rFonts w:ascii="Times New Roman" w:hAnsi="Times New Roman" w:cs="Times New Roman"/>
          <w:noProof/>
          <w:sz w:val="24"/>
          <w:szCs w:val="24"/>
        </w:rPr>
        <w:drawing>
          <wp:inline distT="0" distB="0" distL="0" distR="0" wp14:anchorId="2AC23BE0" wp14:editId="787FC8C1">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14:paraId="5DCB5639" w14:textId="77777777" w:rsidR="00CE5680" w:rsidRPr="00EA2969" w:rsidRDefault="00CE5680" w:rsidP="00CE5680">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14:paraId="5CB7A564"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summary database by checking the length of trips where drivers were loaded. For trips with a mileage between 300 and 500 miles, a value of one was given and zero contrariwise. On this dataset, there is an almost equal distribution of fewer drivers taking more trips with a mileage outside of this range. Figure seven below shows a graph containing a plot of the density of drivers who took a trip with a mileage outside the range of 300 to 500 miles and those that took a trip outside this range. </w:t>
      </w:r>
    </w:p>
    <w:p w14:paraId="0C50E19F"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9457FC9" wp14:editId="5A441C9B">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14:paraId="15EC40A5" w14:textId="77777777" w:rsidR="00CE5680" w:rsidRPr="00EA2969" w:rsidRDefault="00CE5680" w:rsidP="00CE5680">
      <w:pPr>
        <w:rPr>
          <w:rFonts w:ascii="Times New Roman" w:hAnsi="Times New Roman" w:cs="Times New Roman"/>
          <w:sz w:val="24"/>
          <w:szCs w:val="24"/>
        </w:rPr>
      </w:pPr>
    </w:p>
    <w:p w14:paraId="2378B00B"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 range has a lesser density. As a result, having less uptake leaves the dataset of trips taking more than 500 miles. An equal distribution of trips in this range can be obtained based on the driver’s preference for tours.</w:t>
      </w:r>
    </w:p>
    <w:p w14:paraId="68064F04" w14:textId="77777777" w:rsidR="00CE5680" w:rsidRPr="00EA2969" w:rsidRDefault="00CE5680" w:rsidP="00CE5680">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14:paraId="55122F0F"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Most of the drivers took trips in this region. A higher frequency was observed in this region compared to the other two regions. It, therefore, leads to higher uptake of jobs in this region. The data shows that taking jobs in this region will generate higher revenue. However, the other two regions still produce a substantial amount of revenue. The graph for this region is shown below. It was plotted on data generated from </w:t>
      </w:r>
      <w:r w:rsidRPr="00EA2969">
        <w:rPr>
          <w:rFonts w:ascii="Times New Roman" w:hAnsi="Times New Roman" w:cs="Times New Roman"/>
          <w:sz w:val="24"/>
          <w:szCs w:val="24"/>
        </w:rPr>
        <w:lastRenderedPageBreak/>
        <w:t xml:space="preserve">a formula that returns a one if the trips were more than 500 miles and a zero for trips below 500 miles. </w:t>
      </w:r>
    </w:p>
    <w:p w14:paraId="35A42DCA" w14:textId="77777777" w:rsidR="00CE5680" w:rsidRPr="00EA2969" w:rsidRDefault="00CE5680" w:rsidP="00CE5680">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14:paraId="767D61F7"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14:anchorId="020A574E" wp14:editId="61C3FB83">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p>
    <w:p w14:paraId="43243ACA" w14:textId="77777777" w:rsidR="00CE5680" w:rsidRPr="00EA2969" w:rsidRDefault="00CE5680" w:rsidP="00CE5680">
      <w:pPr>
        <w:rPr>
          <w:rFonts w:ascii="Times New Roman" w:hAnsi="Times New Roman" w:cs="Times New Roman"/>
          <w:sz w:val="24"/>
          <w:szCs w:val="24"/>
        </w:rPr>
      </w:pPr>
    </w:p>
    <w:p w14:paraId="5FF02D2D" w14:textId="77777777" w:rsidR="00CE5680" w:rsidRPr="00EA2969" w:rsidRDefault="00CE5680" w:rsidP="00CE5680">
      <w:pPr>
        <w:spacing w:after="0"/>
        <w:rPr>
          <w:rFonts w:ascii="Times New Roman" w:hAnsi="Times New Roman" w:cs="Times New Roman"/>
          <w:sz w:val="24"/>
          <w:szCs w:val="24"/>
        </w:rPr>
      </w:pPr>
    </w:p>
    <w:p w14:paraId="1C01F05D" w14:textId="77777777" w:rsidR="00CE5680" w:rsidRPr="00EA2969" w:rsidRDefault="00CE5680" w:rsidP="00CE5680">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14:paraId="116EF189" w14:textId="77777777" w:rsidR="00CE5680" w:rsidRPr="00EA2969" w:rsidRDefault="00CE5680" w:rsidP="00CE5680">
      <w:pPr>
        <w:spacing w:after="0"/>
        <w:ind w:left="360"/>
        <w:rPr>
          <w:rFonts w:ascii="Times New Roman" w:hAnsi="Times New Roman" w:cs="Times New Roman"/>
          <w:sz w:val="24"/>
          <w:szCs w:val="24"/>
        </w:rPr>
      </w:pPr>
    </w:p>
    <w:p w14:paraId="6834CEC3" w14:textId="77777777" w:rsidR="00CE5680" w:rsidRPr="00EA2969" w:rsidRDefault="00CE5680" w:rsidP="00CE5680">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14:paraId="4CECFF4F" w14:textId="77777777" w:rsidR="00CE5680" w:rsidRPr="00EA2969" w:rsidRDefault="00CE5680" w:rsidP="00CE5680">
      <w:pPr>
        <w:rPr>
          <w:rFonts w:ascii="Times New Roman" w:hAnsi="Times New Roman" w:cs="Times New Roman"/>
          <w:sz w:val="24"/>
          <w:szCs w:val="24"/>
        </w:rPr>
      </w:pPr>
    </w:p>
    <w:p w14:paraId="3B0B45D4" w14:textId="77777777" w:rsidR="00CE5680" w:rsidRPr="00EA2969" w:rsidRDefault="00CE5680" w:rsidP="00CE5680">
      <w:pPr>
        <w:rPr>
          <w:rFonts w:ascii="Times New Roman" w:hAnsi="Times New Roman" w:cs="Times New Roman"/>
          <w:sz w:val="24"/>
          <w:szCs w:val="24"/>
        </w:rPr>
        <w:sectPr w:rsidR="00CE5680" w:rsidRPr="00EA2969" w:rsidSect="00EA2969">
          <w:type w:val="continuous"/>
          <w:pgSz w:w="12240" w:h="15840"/>
          <w:pgMar w:top="1440" w:right="1440" w:bottom="1440" w:left="1440" w:header="708" w:footer="708" w:gutter="0"/>
          <w:cols w:num="2" w:space="720"/>
        </w:sectPr>
      </w:pPr>
    </w:p>
    <w:p w14:paraId="3A829E79" w14:textId="77777777" w:rsidR="00CE5680" w:rsidRPr="00EA2969" w:rsidRDefault="00CE5680" w:rsidP="00CE5680">
      <w:pPr>
        <w:spacing w:line="480" w:lineRule="auto"/>
        <w:rPr>
          <w:rFonts w:ascii="Times New Roman" w:hAnsi="Times New Roman" w:cs="Times New Roman"/>
          <w:sz w:val="24"/>
          <w:szCs w:val="24"/>
        </w:rPr>
      </w:pPr>
      <w:r w:rsidRPr="00EA2969">
        <w:rPr>
          <w:rFonts w:ascii="Times New Roman" w:hAnsi="Times New Roman" w:cs="Times New Roman"/>
          <w:sz w:val="24"/>
          <w:szCs w:val="24"/>
        </w:rPr>
        <w:lastRenderedPageBreak/>
        <w:t xml:space="preserve">REFERENCES </w:t>
      </w:r>
    </w:p>
    <w:p w14:paraId="4006543C" w14:textId="77777777" w:rsidR="00CE5680" w:rsidRPr="00EA2969" w:rsidRDefault="00CE5680" w:rsidP="00CE5680">
      <w:pPr>
        <w:pStyle w:val="NormalWeb"/>
        <w:spacing w:before="0" w:beforeAutospacing="0" w:after="0" w:afterAutospacing="0" w:line="480" w:lineRule="auto"/>
        <w:ind w:left="720" w:hanging="720"/>
      </w:pPr>
      <w:commentRangeStart w:id="8"/>
      <w:r>
        <w:t xml:space="preserve">[1]     </w:t>
      </w:r>
      <w:r w:rsidRPr="00EA2969">
        <w:t xml:space="preserve">D. E. Cantor, T. M. </w:t>
      </w:r>
      <w:proofErr w:type="spellStart"/>
      <w:r w:rsidRPr="00EA2969">
        <w:t>Corsi</w:t>
      </w:r>
      <w:proofErr w:type="spellEnd"/>
      <w:r w:rsidRPr="00EA2969">
        <w:t xml:space="preserve">, C. M. Grimm, and P. Singh, “Technology, firm size, and safety: Theory and empirical evidence from the US motor-carrier industry,” </w:t>
      </w:r>
      <w:r w:rsidRPr="00EA2969">
        <w:rPr>
          <w:i/>
          <w:iCs/>
        </w:rPr>
        <w:t>Transportation Journal</w:t>
      </w:r>
      <w:r w:rsidRPr="00EA2969">
        <w:t xml:space="preserve">, vol. 55, no. 2, pp. 149–167, 2016. </w:t>
      </w:r>
    </w:p>
    <w:p w14:paraId="4DDA5830" w14:textId="77777777" w:rsidR="00CE5680" w:rsidRPr="00EA2969" w:rsidRDefault="00CE5680" w:rsidP="00CE5680">
      <w:pPr>
        <w:pStyle w:val="NormalWeb"/>
        <w:spacing w:before="0" w:beforeAutospacing="0" w:after="0" w:afterAutospacing="0" w:line="480" w:lineRule="auto"/>
        <w:ind w:left="720" w:hanging="720"/>
      </w:pPr>
      <w:r>
        <w:t xml:space="preserve">[2]     </w:t>
      </w:r>
      <w:r w:rsidRPr="00EA2969">
        <w:t xml:space="preserve">J. P. Saldanha, J. W. Miller, C. Shane Hunt, and J. E. Mello, “Linking formal controls to motor carrier performance: Curvilinear and interaction effects,” </w:t>
      </w:r>
      <w:r w:rsidRPr="00EA2969">
        <w:rPr>
          <w:i/>
          <w:iCs/>
        </w:rPr>
        <w:t xml:space="preserve">Transportation Research Part E: Logistics and </w:t>
      </w:r>
      <w:r w:rsidRPr="00EA2969">
        <w:rPr>
          <w:i/>
          <w:iCs/>
        </w:rPr>
        <w:lastRenderedPageBreak/>
        <w:t>Transportation Review</w:t>
      </w:r>
      <w:r w:rsidRPr="00EA2969">
        <w:t xml:space="preserve">, vol. 64, pp. 28–47, 2014. </w:t>
      </w:r>
    </w:p>
    <w:p w14:paraId="4C7613D6" w14:textId="77777777" w:rsidR="00CE5680" w:rsidRPr="00EA2969" w:rsidRDefault="00CE5680" w:rsidP="00CE5680">
      <w:pPr>
        <w:pStyle w:val="NormalWeb"/>
        <w:spacing w:before="0" w:beforeAutospacing="0" w:after="0" w:afterAutospacing="0" w:line="480" w:lineRule="auto"/>
        <w:ind w:left="720" w:hanging="720"/>
      </w:pPr>
      <w:r>
        <w:t xml:space="preserve">[3]     </w:t>
      </w:r>
      <w:r w:rsidRPr="00EA2969">
        <w:t xml:space="preserve">J. W. Miller and J. P. Saldanha, “A new look at the longitudinal relationship between Motor Carrier Financial Performance and Safety,” </w:t>
      </w:r>
      <w:r w:rsidRPr="00EA2969">
        <w:rPr>
          <w:i/>
          <w:iCs/>
        </w:rPr>
        <w:t>Journal of Business Logistics</w:t>
      </w:r>
      <w:r w:rsidRPr="00EA2969">
        <w:t xml:space="preserve">, vol. 37, no. 3, pp. 284–306, 2016. </w:t>
      </w:r>
    </w:p>
    <w:p w14:paraId="68E3CFE2" w14:textId="77777777" w:rsidR="00CE5680" w:rsidRPr="00EA2969" w:rsidRDefault="00CE5680" w:rsidP="00CE5680">
      <w:pPr>
        <w:pStyle w:val="NormalWeb"/>
        <w:spacing w:before="0" w:beforeAutospacing="0" w:after="0" w:afterAutospacing="0" w:line="480" w:lineRule="auto"/>
        <w:ind w:left="720" w:hanging="720"/>
      </w:pPr>
      <w:r>
        <w:t xml:space="preserve">[4]    </w:t>
      </w:r>
      <w:r w:rsidRPr="00EA2969">
        <w:t xml:space="preserve">J. W. Miller, J. P. Saldanha, M. </w:t>
      </w:r>
      <w:proofErr w:type="spellStart"/>
      <w:r w:rsidRPr="00EA2969">
        <w:t>Rungtusanatham</w:t>
      </w:r>
      <w:proofErr w:type="spellEnd"/>
      <w:r w:rsidRPr="00EA2969">
        <w:t xml:space="preserve">, and M. </w:t>
      </w:r>
      <w:proofErr w:type="spellStart"/>
      <w:r w:rsidRPr="00EA2969">
        <w:t>Knemeyer</w:t>
      </w:r>
      <w:proofErr w:type="spellEnd"/>
      <w:r w:rsidRPr="00EA2969">
        <w:t xml:space="preserve">, “How does driver turnover affect motor carrier safety performance and what can managers do about it?,” </w:t>
      </w:r>
      <w:r w:rsidRPr="00EA2969">
        <w:rPr>
          <w:i/>
          <w:iCs/>
        </w:rPr>
        <w:t>Journal of Business Logistics</w:t>
      </w:r>
      <w:r w:rsidRPr="00EA2969">
        <w:t xml:space="preserve">, vol. 38, no. 3, pp. 197–216, 2017. </w:t>
      </w:r>
      <w:commentRangeEnd w:id="8"/>
      <w:r w:rsidR="00B326F5">
        <w:rPr>
          <w:rStyle w:val="CommentReference"/>
          <w:rFonts w:asciiTheme="minorHAnsi" w:eastAsiaTheme="minorHAnsi" w:hAnsiTheme="minorHAnsi" w:cstheme="minorBidi"/>
        </w:rPr>
        <w:commentReference w:id="8"/>
      </w:r>
    </w:p>
    <w:p w14:paraId="06AAF476" w14:textId="77777777" w:rsidR="00CE5680" w:rsidRDefault="00CE5680" w:rsidP="00CE5680">
      <w:pPr>
        <w:rPr>
          <w:rFonts w:ascii="Times New Roman" w:hAnsi="Times New Roman" w:cs="Times New Roman"/>
          <w:sz w:val="24"/>
          <w:szCs w:val="24"/>
        </w:rPr>
        <w:sectPr w:rsidR="00CE5680" w:rsidSect="00EA2969">
          <w:pgSz w:w="12240" w:h="15840"/>
          <w:pgMar w:top="1440" w:right="1440" w:bottom="1440" w:left="1440" w:header="708" w:footer="708" w:gutter="0"/>
          <w:cols w:num="2" w:space="708"/>
          <w:docGrid w:linePitch="360"/>
        </w:sectPr>
      </w:pPr>
    </w:p>
    <w:p w14:paraId="677100CC" w14:textId="77777777" w:rsidR="00CE5680" w:rsidRPr="00EA2969" w:rsidRDefault="00CE5680" w:rsidP="00CE5680">
      <w:pPr>
        <w:rPr>
          <w:rFonts w:ascii="Times New Roman" w:hAnsi="Times New Roman" w:cs="Times New Roman"/>
          <w:sz w:val="24"/>
          <w:szCs w:val="24"/>
        </w:rPr>
      </w:pPr>
    </w:p>
    <w:p w14:paraId="75387935" w14:textId="77777777" w:rsidR="00365994" w:rsidRDefault="007E49C6"/>
    <w:sectPr w:rsidR="00365994" w:rsidSect="00EA2969">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date="2021-11-16T17:25:00Z" w:initials="A">
    <w:p w14:paraId="3694C8EE" w14:textId="77777777" w:rsidR="00B326F5" w:rsidRDefault="00B326F5">
      <w:pPr>
        <w:pStyle w:val="CommentText"/>
      </w:pPr>
      <w:r>
        <w:rPr>
          <w:rStyle w:val="CommentReference"/>
        </w:rPr>
        <w:annotationRef/>
      </w:r>
      <w:r>
        <w:t>Commented [1]: General introduction to the topic prepares readers to the main issue.</w:t>
      </w:r>
    </w:p>
  </w:comment>
  <w:comment w:id="1" w:author="Author" w:date="2021-11-16T17:32:00Z" w:initials="A">
    <w:p w14:paraId="04ED1201" w14:textId="77777777" w:rsidR="00B326F5" w:rsidRDefault="00B326F5">
      <w:pPr>
        <w:pStyle w:val="CommentText"/>
      </w:pPr>
      <w:r>
        <w:rPr>
          <w:rStyle w:val="CommentReference"/>
        </w:rPr>
        <w:annotationRef/>
      </w:r>
      <w:r>
        <w:t>Commented [2]: Citing a scholarly source makes the argument stronger: the evidence comes from journal articles on this particular concern.</w:t>
      </w:r>
    </w:p>
  </w:comment>
  <w:comment w:id="2" w:author="Author" w:date="2021-11-16T17:25:00Z" w:initials="A">
    <w:p w14:paraId="15D8650A" w14:textId="77777777" w:rsidR="00B326F5" w:rsidRDefault="00B326F5">
      <w:pPr>
        <w:pStyle w:val="CommentText"/>
      </w:pPr>
      <w:r>
        <w:rPr>
          <w:rStyle w:val="CommentReference"/>
        </w:rPr>
        <w:annotationRef/>
      </w:r>
      <w:r>
        <w:t>Commented [3]: The thesis statement affirms that motor carrier performance analysis has been of interest to investigators, is without a doubt, hampered by lack of available data.</w:t>
      </w:r>
    </w:p>
  </w:comment>
  <w:comment w:id="3" w:author="Author" w:date="2021-11-16T19:42:00Z" w:initials="A">
    <w:p w14:paraId="4D8C3AB8" w14:textId="1C096727" w:rsidR="0066738C" w:rsidRDefault="0066738C">
      <w:pPr>
        <w:pStyle w:val="CommentText"/>
      </w:pPr>
      <w:r>
        <w:rPr>
          <w:rStyle w:val="CommentReference"/>
        </w:rPr>
        <w:annotationRef/>
      </w:r>
      <w:r>
        <w:t xml:space="preserve">Commented [4]: However, combining the three datasets gives meaningful information </w:t>
      </w:r>
    </w:p>
  </w:comment>
  <w:comment w:id="4" w:author="Author" w:date="2021-11-16T19:45:00Z" w:initials="A">
    <w:p w14:paraId="1F32BCC9" w14:textId="06797175" w:rsidR="0066738C" w:rsidRDefault="0066738C">
      <w:pPr>
        <w:pStyle w:val="CommentText"/>
      </w:pPr>
      <w:r>
        <w:rPr>
          <w:rStyle w:val="CommentReference"/>
        </w:rPr>
        <w:annotationRef/>
      </w:r>
      <w:r w:rsidR="00984285">
        <w:t>Comme</w:t>
      </w:r>
      <w:r w:rsidR="007E49C6">
        <w:t>nted [5</w:t>
      </w:r>
      <w:r w:rsidR="00984285">
        <w:t xml:space="preserve">]: </w:t>
      </w:r>
      <w:r>
        <w:t xml:space="preserve">Leveraging insight from her resource-based company and experiences </w:t>
      </w:r>
      <w:r w:rsidR="005A288F">
        <w:t xml:space="preserve">enables this current </w:t>
      </w:r>
      <w:r>
        <w:t xml:space="preserve">proposal to explain certain facts and observations </w:t>
      </w:r>
    </w:p>
  </w:comment>
  <w:comment w:id="5" w:author="Author" w:date="2021-11-16T17:30:00Z" w:initials="A">
    <w:p w14:paraId="29A8FEB6" w14:textId="7D6C05B9" w:rsidR="00B326F5" w:rsidRDefault="00B326F5">
      <w:pPr>
        <w:pStyle w:val="CommentText"/>
      </w:pPr>
      <w:r>
        <w:rPr>
          <w:rStyle w:val="CommentReference"/>
        </w:rPr>
        <w:annotationRef/>
      </w:r>
      <w:r w:rsidR="007E49C6">
        <w:t>Commented [6</w:t>
      </w:r>
      <w:r>
        <w:t>]: The topic sentence introduces the content of the paragraph.</w:t>
      </w:r>
    </w:p>
  </w:comment>
  <w:comment w:id="6" w:author="Author" w:date="2021-11-16T19:54:00Z" w:initials="A">
    <w:p w14:paraId="3938113F" w14:textId="7AD89920" w:rsidR="005A288F" w:rsidRDefault="005A288F">
      <w:pPr>
        <w:pStyle w:val="CommentText"/>
      </w:pPr>
      <w:r>
        <w:rPr>
          <w:rStyle w:val="CommentReference"/>
        </w:rPr>
        <w:annotationRef/>
      </w:r>
      <w:r w:rsidR="00984285">
        <w:t>Comme</w:t>
      </w:r>
      <w:r w:rsidR="007E49C6">
        <w:t>nted [7</w:t>
      </w:r>
      <w:r w:rsidR="00984285">
        <w:t xml:space="preserve">]: </w:t>
      </w:r>
      <w:r w:rsidRPr="005A288F">
        <w:t>The program provides a platform for experiment selection, recommendation systems, and predictive modeling</w:t>
      </w:r>
    </w:p>
  </w:comment>
  <w:comment w:id="7" w:author="Author" w:date="2021-11-16T23:43:00Z" w:initials="A">
    <w:p w14:paraId="5808F8CC" w14:textId="515FAE4F" w:rsidR="007E49C6" w:rsidRDefault="007E49C6">
      <w:pPr>
        <w:pStyle w:val="CommentText"/>
      </w:pPr>
      <w:r>
        <w:rPr>
          <w:rStyle w:val="CommentReference"/>
        </w:rPr>
        <w:annotationRef/>
      </w:r>
      <w:r>
        <w:t>Comme</w:t>
      </w:r>
      <w:r>
        <w:t>nted [8</w:t>
      </w:r>
      <w:r>
        <w:t xml:space="preserve">]: Gives detailed </w:t>
      </w:r>
      <w:r>
        <w:t xml:space="preserve">explanation and </w:t>
      </w:r>
      <w:r>
        <w:t>examples to support the topic sentence as well as the ideas of the next paragraph.</w:t>
      </w:r>
    </w:p>
  </w:comment>
  <w:comment w:id="8" w:author="Author" w:date="2021-11-16T17:34:00Z" w:initials="A">
    <w:p w14:paraId="534049EF" w14:textId="75A9DAFE" w:rsidR="00B326F5" w:rsidRDefault="00B326F5" w:rsidP="00B326F5">
      <w:pPr>
        <w:pStyle w:val="CommentText"/>
      </w:pPr>
      <w:r>
        <w:rPr>
          <w:rStyle w:val="CommentReference"/>
        </w:rPr>
        <w:annotationRef/>
      </w:r>
      <w:r w:rsidR="007E49C6">
        <w:t>Commented [</w:t>
      </w:r>
      <w:r w:rsidR="007E49C6">
        <w:t>9</w:t>
      </w:r>
      <w:bookmarkStart w:id="9" w:name="_GoBack"/>
      <w:bookmarkEnd w:id="9"/>
      <w:r>
        <w:t>]: As per the instructions, all sources are arranged in accordance with IEEE formatting style. On a IEEE reference page, all sources are listed in alphabetical order.</w:t>
      </w:r>
    </w:p>
    <w:p w14:paraId="64612A0B" w14:textId="77777777" w:rsidR="00B326F5" w:rsidRDefault="00B326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4C8EE" w15:done="0"/>
  <w15:commentEx w15:paraId="04ED1201" w15:done="0"/>
  <w15:commentEx w15:paraId="15D8650A" w15:done="0"/>
  <w15:commentEx w15:paraId="4D8C3AB8" w15:done="0"/>
  <w15:commentEx w15:paraId="1F32BCC9" w15:done="0"/>
  <w15:commentEx w15:paraId="29A8FEB6" w15:done="0"/>
  <w15:commentEx w15:paraId="3938113F" w15:done="0"/>
  <w15:commentEx w15:paraId="5808F8CC" w15:done="0"/>
  <w15:commentEx w15:paraId="64612A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MTMyMTEzMDMxNjdU0lEKTi0uzszPAykwrAUAGMrOGSwAAAA="/>
  </w:docVars>
  <w:rsids>
    <w:rsidRoot w:val="00CE5680"/>
    <w:rsid w:val="00413A87"/>
    <w:rsid w:val="005A288F"/>
    <w:rsid w:val="0066738C"/>
    <w:rsid w:val="007E49C6"/>
    <w:rsid w:val="00984285"/>
    <w:rsid w:val="00B326F5"/>
    <w:rsid w:val="00CE5680"/>
    <w:rsid w:val="00D4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A5A4"/>
  <w15:chartTrackingRefBased/>
  <w15:docId w15:val="{10F826E5-B720-495F-8A87-10199482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80"/>
    <w:pPr>
      <w:ind w:left="720"/>
      <w:contextualSpacing/>
    </w:pPr>
  </w:style>
  <w:style w:type="paragraph" w:styleId="NormalWeb">
    <w:name w:val="Normal (Web)"/>
    <w:basedOn w:val="Normal"/>
    <w:uiPriority w:val="99"/>
    <w:semiHidden/>
    <w:unhideWhenUsed/>
    <w:rsid w:val="00CE5680"/>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CE56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326F5"/>
    <w:rPr>
      <w:sz w:val="16"/>
      <w:szCs w:val="16"/>
    </w:rPr>
  </w:style>
  <w:style w:type="paragraph" w:styleId="CommentText">
    <w:name w:val="annotation text"/>
    <w:basedOn w:val="Normal"/>
    <w:link w:val="CommentTextChar"/>
    <w:uiPriority w:val="99"/>
    <w:semiHidden/>
    <w:unhideWhenUsed/>
    <w:rsid w:val="00B326F5"/>
    <w:pPr>
      <w:spacing w:line="240" w:lineRule="auto"/>
    </w:pPr>
    <w:rPr>
      <w:sz w:val="20"/>
      <w:szCs w:val="20"/>
    </w:rPr>
  </w:style>
  <w:style w:type="character" w:customStyle="1" w:styleId="CommentTextChar">
    <w:name w:val="Comment Text Char"/>
    <w:basedOn w:val="DefaultParagraphFont"/>
    <w:link w:val="CommentText"/>
    <w:uiPriority w:val="99"/>
    <w:semiHidden/>
    <w:rsid w:val="00B326F5"/>
    <w:rPr>
      <w:sz w:val="20"/>
      <w:szCs w:val="20"/>
    </w:rPr>
  </w:style>
  <w:style w:type="paragraph" w:styleId="CommentSubject">
    <w:name w:val="annotation subject"/>
    <w:basedOn w:val="CommentText"/>
    <w:next w:val="CommentText"/>
    <w:link w:val="CommentSubjectChar"/>
    <w:uiPriority w:val="99"/>
    <w:semiHidden/>
    <w:unhideWhenUsed/>
    <w:rsid w:val="00B326F5"/>
    <w:rPr>
      <w:b/>
      <w:bCs/>
    </w:rPr>
  </w:style>
  <w:style w:type="character" w:customStyle="1" w:styleId="CommentSubjectChar">
    <w:name w:val="Comment Subject Char"/>
    <w:basedOn w:val="CommentTextChar"/>
    <w:link w:val="CommentSubject"/>
    <w:uiPriority w:val="99"/>
    <w:semiHidden/>
    <w:rsid w:val="00B326F5"/>
    <w:rPr>
      <w:b/>
      <w:bCs/>
      <w:sz w:val="20"/>
      <w:szCs w:val="20"/>
    </w:rPr>
  </w:style>
  <w:style w:type="paragraph" w:styleId="BalloonText">
    <w:name w:val="Balloon Text"/>
    <w:basedOn w:val="Normal"/>
    <w:link w:val="BalloonTextChar"/>
    <w:uiPriority w:val="99"/>
    <w:semiHidden/>
    <w:unhideWhenUsed/>
    <w:rsid w:val="00B32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6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31212">
      <w:bodyDiv w:val="1"/>
      <w:marLeft w:val="0"/>
      <w:marRight w:val="0"/>
      <w:marTop w:val="0"/>
      <w:marBottom w:val="0"/>
      <w:divBdr>
        <w:top w:val="none" w:sz="0" w:space="0" w:color="auto"/>
        <w:left w:val="none" w:sz="0" w:space="0" w:color="auto"/>
        <w:bottom w:val="none" w:sz="0" w:space="0" w:color="auto"/>
        <w:right w:val="none" w:sz="0" w:space="0" w:color="auto"/>
      </w:divBdr>
    </w:div>
    <w:div w:id="791745733">
      <w:bodyDiv w:val="1"/>
      <w:marLeft w:val="0"/>
      <w:marRight w:val="0"/>
      <w:marTop w:val="0"/>
      <w:marBottom w:val="0"/>
      <w:divBdr>
        <w:top w:val="none" w:sz="0" w:space="0" w:color="auto"/>
        <w:left w:val="none" w:sz="0" w:space="0" w:color="auto"/>
        <w:bottom w:val="none" w:sz="0" w:space="0" w:color="auto"/>
        <w:right w:val="none" w:sz="0" w:space="0" w:color="auto"/>
      </w:divBdr>
    </w:div>
    <w:div w:id="1117025889">
      <w:bodyDiv w:val="1"/>
      <w:marLeft w:val="0"/>
      <w:marRight w:val="0"/>
      <w:marTop w:val="0"/>
      <w:marBottom w:val="0"/>
      <w:divBdr>
        <w:top w:val="none" w:sz="0" w:space="0" w:color="auto"/>
        <w:left w:val="none" w:sz="0" w:space="0" w:color="auto"/>
        <w:bottom w:val="none" w:sz="0" w:space="0" w:color="auto"/>
        <w:right w:val="none" w:sz="0" w:space="0" w:color="auto"/>
      </w:divBdr>
      <w:divsChild>
        <w:div w:id="884177173">
          <w:marLeft w:val="0"/>
          <w:marRight w:val="0"/>
          <w:marTop w:val="0"/>
          <w:marBottom w:val="0"/>
          <w:divBdr>
            <w:top w:val="none" w:sz="0" w:space="0" w:color="auto"/>
            <w:left w:val="none" w:sz="0" w:space="0" w:color="auto"/>
            <w:bottom w:val="none" w:sz="0" w:space="0" w:color="auto"/>
            <w:right w:val="none" w:sz="0" w:space="0" w:color="auto"/>
          </w:divBdr>
          <w:divsChild>
            <w:div w:id="1841308829">
              <w:marLeft w:val="0"/>
              <w:marRight w:val="0"/>
              <w:marTop w:val="0"/>
              <w:marBottom w:val="0"/>
              <w:divBdr>
                <w:top w:val="none" w:sz="0" w:space="0" w:color="auto"/>
                <w:left w:val="none" w:sz="0" w:space="0" w:color="auto"/>
                <w:bottom w:val="none" w:sz="0" w:space="0" w:color="auto"/>
                <w:right w:val="none" w:sz="0" w:space="0" w:color="auto"/>
              </w:divBdr>
              <w:divsChild>
                <w:div w:id="322202421">
                  <w:marLeft w:val="0"/>
                  <w:marRight w:val="0"/>
                  <w:marTop w:val="0"/>
                  <w:marBottom w:val="0"/>
                  <w:divBdr>
                    <w:top w:val="none" w:sz="0" w:space="0" w:color="auto"/>
                    <w:left w:val="none" w:sz="0" w:space="0" w:color="auto"/>
                    <w:bottom w:val="none" w:sz="0" w:space="0" w:color="auto"/>
                    <w:right w:val="none" w:sz="0" w:space="0" w:color="auto"/>
                  </w:divBdr>
                  <w:divsChild>
                    <w:div w:id="1241795226">
                      <w:marLeft w:val="0"/>
                      <w:marRight w:val="0"/>
                      <w:marTop w:val="0"/>
                      <w:marBottom w:val="0"/>
                      <w:divBdr>
                        <w:top w:val="none" w:sz="0" w:space="0" w:color="auto"/>
                        <w:left w:val="none" w:sz="0" w:space="0" w:color="auto"/>
                        <w:bottom w:val="none" w:sz="0" w:space="0" w:color="auto"/>
                        <w:right w:val="none" w:sz="0" w:space="0" w:color="auto"/>
                      </w:divBdr>
                      <w:divsChild>
                        <w:div w:id="425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2021-11-16T14:24:00Z</dcterms:created>
  <dcterms:modified xsi:type="dcterms:W3CDTF">2021-11-16T20:49:00Z</dcterms:modified>
</cp:coreProperties>
</file>