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392B" w:rsidRDefault="00BF2E96" w:rsidP="00BF2E96">
      <w:pPr>
        <w:pStyle w:val="1"/>
      </w:pPr>
      <w:bookmarkStart w:id="0" w:name="_GoBack"/>
      <w:bookmarkEnd w:id="0"/>
      <w:r>
        <w:rPr>
          <w:rFonts w:hint="eastAsia"/>
        </w:rPr>
        <w:t>java面试题-2018.02.27</w:t>
      </w:r>
    </w:p>
    <w:p w:rsidR="00BF2E96" w:rsidRDefault="00BF2E96" w:rsidP="00BF2E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谈谈你对</w:t>
      </w:r>
      <w:proofErr w:type="spellStart"/>
      <w:r>
        <w:rPr>
          <w:rFonts w:hint="eastAsia"/>
        </w:rPr>
        <w:t>oop</w:t>
      </w:r>
      <w:proofErr w:type="spellEnd"/>
      <w:r>
        <w:rPr>
          <w:rFonts w:hint="eastAsia"/>
        </w:rPr>
        <w:t>的理解，及其与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有什么区别？</w:t>
      </w:r>
    </w:p>
    <w:p w:rsidR="00BF2E96" w:rsidRDefault="00BF2E96" w:rsidP="00BF2E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创建线程有几种不同的方式，你喜欢哪一种，为什么？</w:t>
      </w:r>
    </w:p>
    <w:p w:rsidR="00BF2E96" w:rsidRDefault="00BF2E96" w:rsidP="00BF2E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Java集合类框架的基本接口有哪些？</w:t>
      </w:r>
    </w:p>
    <w:p w:rsidR="00BF2E96" w:rsidRDefault="00BF2E96" w:rsidP="00BF2E96">
      <w:pPr>
        <w:pStyle w:val="a3"/>
        <w:numPr>
          <w:ilvl w:val="0"/>
          <w:numId w:val="1"/>
        </w:numPr>
        <w:ind w:firstLineChars="0"/>
      </w:pPr>
      <w:proofErr w:type="spellStart"/>
      <w:r>
        <w:t>HashMap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简单说说</w:t>
      </w:r>
    </w:p>
    <w:p w:rsidR="00BF2E96" w:rsidRDefault="00BF2E96" w:rsidP="00BF2E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随便</w:t>
      </w:r>
      <w:proofErr w:type="gramStart"/>
      <w:r>
        <w:rPr>
          <w:rFonts w:hint="eastAsia"/>
        </w:rPr>
        <w:t>聊一下</w:t>
      </w:r>
      <w:proofErr w:type="spellStart"/>
      <w:proofErr w:type="gramEnd"/>
      <w:r>
        <w:rPr>
          <w:rFonts w:hint="eastAsia"/>
        </w:rPr>
        <w:t>S</w:t>
      </w:r>
      <w:r>
        <w:t>pringMVC</w:t>
      </w:r>
      <w:proofErr w:type="spellEnd"/>
      <w:r>
        <w:rPr>
          <w:rFonts w:hint="eastAsia"/>
        </w:rPr>
        <w:t>的工作流程，及特点？</w:t>
      </w:r>
    </w:p>
    <w:p w:rsidR="00BF2E96" w:rsidRDefault="00BF2E96" w:rsidP="00BF2E96">
      <w:pPr>
        <w:pStyle w:val="a3"/>
        <w:ind w:left="420" w:firstLineChars="0" w:firstLine="0"/>
        <w:rPr>
          <w:rFonts w:hint="eastAsia"/>
        </w:rPr>
      </w:pPr>
      <w:r w:rsidRPr="00BF2E96">
        <w:rPr>
          <w:noProof/>
        </w:rPr>
        <w:drawing>
          <wp:inline distT="0" distB="0" distL="0" distR="0">
            <wp:extent cx="5588000" cy="2390689"/>
            <wp:effectExtent l="0" t="0" r="0" b="0"/>
            <wp:docPr id="1" name="图片 1" descr="C:\Users\zande\AppData\Local\Temp\WeChat Files\14f0d469ee74f907e04ea152bacb3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ande\AppData\Local\Temp\WeChat Files\14f0d469ee74f907e04ea152bacb3c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408" cy="2405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E96" w:rsidRPr="00BF2E96" w:rsidRDefault="00BF2E96" w:rsidP="00BF2E96">
      <w:pPr>
        <w:pStyle w:val="a3"/>
        <w:ind w:left="420" w:firstLineChars="0" w:firstLine="0"/>
      </w:pPr>
      <w:r w:rsidRPr="00BF2E96">
        <w:rPr>
          <w:rFonts w:hint="eastAsia"/>
        </w:rPr>
        <w:t>◆轻量</w:t>
      </w:r>
      <w:r w:rsidRPr="00BF2E96">
        <w:t>——从大小与开</w:t>
      </w:r>
      <w:r w:rsidRPr="00BF2E96">
        <w:rPr>
          <w:rFonts w:hint="eastAsia"/>
        </w:rPr>
        <w:t>销两方面而言</w:t>
      </w:r>
      <w:r w:rsidRPr="00BF2E96">
        <w:t>Spring</w:t>
      </w:r>
      <w:r w:rsidRPr="00BF2E96">
        <w:rPr>
          <w:rFonts w:hint="eastAsia"/>
        </w:rPr>
        <w:t>都是轻量的。完整的</w:t>
      </w:r>
      <w:r w:rsidRPr="00BF2E96">
        <w:t>Spring</w:t>
      </w:r>
      <w:r w:rsidRPr="00BF2E96">
        <w:rPr>
          <w:rFonts w:hint="eastAsia"/>
        </w:rPr>
        <w:t>框架可以在一个大小只有</w:t>
      </w:r>
      <w:r w:rsidRPr="00BF2E96">
        <w:t>1MB</w:t>
      </w:r>
      <w:r w:rsidRPr="00BF2E96">
        <w:rPr>
          <w:rFonts w:hint="eastAsia"/>
        </w:rPr>
        <w:t>多的</w:t>
      </w:r>
      <w:r w:rsidRPr="00BF2E96">
        <w:t>JAR</w:t>
      </w:r>
      <w:r w:rsidRPr="00BF2E96">
        <w:rPr>
          <w:rFonts w:hint="eastAsia"/>
        </w:rPr>
        <w:t>文件里发布。并</w:t>
      </w:r>
      <w:r w:rsidRPr="00BF2E96">
        <w:t> </w:t>
      </w:r>
      <w:r w:rsidRPr="00BF2E96">
        <w:rPr>
          <w:rFonts w:hint="eastAsia"/>
        </w:rPr>
        <w:t>且</w:t>
      </w:r>
      <w:r w:rsidRPr="00BF2E96">
        <w:t>Spring</w:t>
      </w:r>
      <w:r w:rsidRPr="00BF2E96">
        <w:rPr>
          <w:rFonts w:hint="eastAsia"/>
        </w:rPr>
        <w:t>所需的处理开销也是微不足道的。此外，</w:t>
      </w:r>
      <w:r w:rsidRPr="00BF2E96">
        <w:t>Spring</w:t>
      </w:r>
      <w:r w:rsidRPr="00BF2E96">
        <w:rPr>
          <w:rFonts w:hint="eastAsia"/>
        </w:rPr>
        <w:t>是非侵入式的：典型地，</w:t>
      </w:r>
      <w:r w:rsidRPr="00BF2E96">
        <w:t>Spring</w:t>
      </w:r>
      <w:r w:rsidRPr="00BF2E96">
        <w:rPr>
          <w:rFonts w:hint="eastAsia"/>
        </w:rPr>
        <w:t>应用中的对象不依赖于</w:t>
      </w:r>
      <w:r w:rsidRPr="00BF2E96">
        <w:t>Spring</w:t>
      </w:r>
      <w:r w:rsidRPr="00BF2E96">
        <w:rPr>
          <w:rFonts w:hint="eastAsia"/>
        </w:rPr>
        <w:t>的特定类。</w:t>
      </w:r>
      <w:r w:rsidRPr="00BF2E96">
        <w:t> </w:t>
      </w:r>
    </w:p>
    <w:p w:rsidR="00BF2E96" w:rsidRPr="00BF2E96" w:rsidRDefault="00BF2E96" w:rsidP="00BF2E96">
      <w:r w:rsidRPr="00BF2E96">
        <w:t> </w:t>
      </w:r>
    </w:p>
    <w:p w:rsidR="00BF2E96" w:rsidRPr="00BF2E96" w:rsidRDefault="00BF2E96" w:rsidP="00BF2E96">
      <w:pPr>
        <w:pStyle w:val="a3"/>
        <w:ind w:left="420" w:firstLineChars="0" w:firstLine="0"/>
      </w:pPr>
      <w:r w:rsidRPr="00BF2E96">
        <w:rPr>
          <w:rFonts w:hint="eastAsia"/>
        </w:rPr>
        <w:t>◆</w:t>
      </w:r>
      <w:r w:rsidRPr="00BF2E96">
        <w:t>控制反</w:t>
      </w:r>
      <w:r w:rsidRPr="00BF2E96">
        <w:rPr>
          <w:rFonts w:hint="eastAsia"/>
        </w:rPr>
        <w:t>转</w:t>
      </w:r>
      <w:r w:rsidRPr="00BF2E96">
        <w:t>——Spring</w:t>
      </w:r>
      <w:r w:rsidRPr="00BF2E96">
        <w:rPr>
          <w:rFonts w:hint="eastAsia"/>
        </w:rPr>
        <w:t>通过一种称作控制反转（</w:t>
      </w:r>
      <w:proofErr w:type="spellStart"/>
      <w:r w:rsidRPr="00BF2E96">
        <w:t>IoC</w:t>
      </w:r>
      <w:proofErr w:type="spellEnd"/>
      <w:r w:rsidRPr="00BF2E96">
        <w:rPr>
          <w:rFonts w:hint="eastAsia"/>
        </w:rPr>
        <w:t>）的技术促进了松</w:t>
      </w:r>
      <w:proofErr w:type="gramStart"/>
      <w:r w:rsidRPr="00BF2E96">
        <w:rPr>
          <w:rFonts w:hint="eastAsia"/>
        </w:rPr>
        <w:t>耦</w:t>
      </w:r>
      <w:proofErr w:type="gramEnd"/>
      <w:r w:rsidRPr="00BF2E96">
        <w:t> </w:t>
      </w:r>
      <w:r w:rsidRPr="00BF2E96">
        <w:rPr>
          <w:rFonts w:hint="eastAsia"/>
        </w:rPr>
        <w:t>合。</w:t>
      </w:r>
      <w:proofErr w:type="gramStart"/>
      <w:r w:rsidRPr="00BF2E96">
        <w:rPr>
          <w:rFonts w:hint="eastAsia"/>
        </w:rPr>
        <w:t>当应用</w:t>
      </w:r>
      <w:proofErr w:type="gramEnd"/>
      <w:r w:rsidRPr="00BF2E96">
        <w:rPr>
          <w:rFonts w:hint="eastAsia"/>
        </w:rPr>
        <w:t>了</w:t>
      </w:r>
      <w:proofErr w:type="spellStart"/>
      <w:r w:rsidRPr="00BF2E96">
        <w:t>IoC</w:t>
      </w:r>
      <w:proofErr w:type="spellEnd"/>
      <w:r w:rsidRPr="00BF2E96">
        <w:rPr>
          <w:rFonts w:hint="eastAsia"/>
        </w:rPr>
        <w:t>，一个对象依赖的其它对象会通过被动的方式传递进来，而不是这个对象自己创建或者查找依赖对象。你可以认为</w:t>
      </w:r>
      <w:proofErr w:type="spellStart"/>
      <w:r w:rsidRPr="00BF2E96">
        <w:t>IoC</w:t>
      </w:r>
      <w:proofErr w:type="spellEnd"/>
      <w:r w:rsidRPr="00BF2E96">
        <w:rPr>
          <w:rFonts w:hint="eastAsia"/>
        </w:rPr>
        <w:t>与</w:t>
      </w:r>
      <w:r w:rsidRPr="00BF2E96">
        <w:t>JNDI</w:t>
      </w:r>
      <w:r w:rsidRPr="00BF2E96">
        <w:rPr>
          <w:rFonts w:hint="eastAsia"/>
        </w:rPr>
        <w:t>相反</w:t>
      </w:r>
      <w:r w:rsidRPr="00BF2E96">
        <w:t>——不 </w:t>
      </w:r>
      <w:r w:rsidRPr="00BF2E96">
        <w:rPr>
          <w:rFonts w:hint="eastAsia"/>
        </w:rPr>
        <w:t>是对象从容器中查找依赖，而是容器在对象初始化时不等对象请求就主动将依赖传递给它。</w:t>
      </w:r>
      <w:r w:rsidRPr="00BF2E96">
        <w:t> </w:t>
      </w:r>
    </w:p>
    <w:p w:rsidR="00BF2E96" w:rsidRPr="00BF2E96" w:rsidRDefault="00BF2E96" w:rsidP="00BF2E96">
      <w:pPr>
        <w:pStyle w:val="a3"/>
        <w:ind w:left="420" w:firstLineChars="0" w:firstLine="0"/>
      </w:pPr>
      <w:r w:rsidRPr="00BF2E96">
        <w:rPr>
          <w:rFonts w:hint="eastAsia"/>
        </w:rPr>
        <w:t>◆</w:t>
      </w:r>
      <w:r w:rsidRPr="00BF2E96">
        <w:t>面向切面——Spring</w:t>
      </w:r>
      <w:r w:rsidRPr="00BF2E96">
        <w:rPr>
          <w:rFonts w:hint="eastAsia"/>
        </w:rPr>
        <w:t>提供了面向切面编程的丰富支持，允许通过分离应用的</w:t>
      </w:r>
      <w:r w:rsidRPr="00BF2E96">
        <w:t> </w:t>
      </w:r>
      <w:r w:rsidRPr="00BF2E96">
        <w:rPr>
          <w:rFonts w:hint="eastAsia"/>
        </w:rPr>
        <w:t>业务逻辑与系统级服务（例如审计（</w:t>
      </w:r>
      <w:r w:rsidRPr="00BF2E96">
        <w:t>auditing</w:t>
      </w:r>
      <w:r w:rsidRPr="00BF2E96">
        <w:rPr>
          <w:rFonts w:hint="eastAsia"/>
        </w:rPr>
        <w:t>）和事务（）管理）进行内聚性的开发。应用对象只实现它们应该做的</w:t>
      </w:r>
      <w:r w:rsidRPr="00BF2E96">
        <w:t>——完成</w:t>
      </w:r>
      <w:r w:rsidRPr="00BF2E96">
        <w:rPr>
          <w:rFonts w:hint="eastAsia"/>
        </w:rPr>
        <w:t>业务逻辑</w:t>
      </w:r>
      <w:r w:rsidRPr="00BF2E96">
        <w:t>——</w:t>
      </w:r>
      <w:r w:rsidRPr="00BF2E96">
        <w:rPr>
          <w:rFonts w:hint="eastAsia"/>
        </w:rPr>
        <w:t>仅此而已。它们</w:t>
      </w:r>
      <w:r w:rsidRPr="00BF2E96">
        <w:t> </w:t>
      </w:r>
      <w:r w:rsidRPr="00BF2E96">
        <w:rPr>
          <w:rFonts w:hint="eastAsia"/>
        </w:rPr>
        <w:t>并不负责（甚至是意识）其它的系统</w:t>
      </w:r>
      <w:proofErr w:type="gramStart"/>
      <w:r w:rsidRPr="00BF2E96">
        <w:rPr>
          <w:rFonts w:hint="eastAsia"/>
        </w:rPr>
        <w:t>级关注</w:t>
      </w:r>
      <w:proofErr w:type="gramEnd"/>
      <w:r w:rsidRPr="00BF2E96">
        <w:rPr>
          <w:rFonts w:hint="eastAsia"/>
        </w:rPr>
        <w:t>点，例如日志或事务支持。</w:t>
      </w:r>
      <w:r w:rsidRPr="00BF2E96">
        <w:t> </w:t>
      </w:r>
    </w:p>
    <w:p w:rsidR="00BF2E96" w:rsidRPr="00BF2E96" w:rsidRDefault="00BF2E96" w:rsidP="00BF2E96">
      <w:pPr>
        <w:pStyle w:val="a3"/>
        <w:ind w:left="420" w:firstLineChars="0" w:firstLine="0"/>
      </w:pPr>
      <w:r w:rsidRPr="00BF2E96">
        <w:rPr>
          <w:rFonts w:hint="eastAsia"/>
        </w:rPr>
        <w:t>◆</w:t>
      </w:r>
      <w:r w:rsidRPr="00BF2E96">
        <w:t>容器——Spring</w:t>
      </w:r>
      <w:r w:rsidRPr="00BF2E96">
        <w:rPr>
          <w:rFonts w:hint="eastAsia"/>
        </w:rPr>
        <w:t>包含并管理应用对象的配置和生命周期，在这个意义上它是</w:t>
      </w:r>
      <w:r w:rsidRPr="00BF2E96">
        <w:t> </w:t>
      </w:r>
      <w:r w:rsidRPr="00BF2E96">
        <w:rPr>
          <w:rFonts w:hint="eastAsia"/>
        </w:rPr>
        <w:t>一种容器，你可以配置你的每个</w:t>
      </w:r>
      <w:r w:rsidRPr="00BF2E96">
        <w:t>bean</w:t>
      </w:r>
      <w:r w:rsidRPr="00BF2E96">
        <w:rPr>
          <w:rFonts w:hint="eastAsia"/>
        </w:rPr>
        <w:t>如何被创建</w:t>
      </w:r>
      <w:r w:rsidRPr="00BF2E96">
        <w:t>——基于一个可配置原型（prototype</w:t>
      </w:r>
      <w:r w:rsidRPr="00BF2E96">
        <w:rPr>
          <w:rFonts w:hint="eastAsia"/>
        </w:rPr>
        <w:t>），你的</w:t>
      </w:r>
      <w:r w:rsidRPr="00BF2E96">
        <w:t>bean</w:t>
      </w:r>
      <w:r w:rsidRPr="00BF2E96">
        <w:rPr>
          <w:rFonts w:hint="eastAsia"/>
        </w:rPr>
        <w:t>可以创建一个单独的实例或者每次需要时都生</w:t>
      </w:r>
      <w:r w:rsidRPr="00BF2E96">
        <w:t> </w:t>
      </w:r>
      <w:r w:rsidRPr="00BF2E96">
        <w:rPr>
          <w:rFonts w:hint="eastAsia"/>
        </w:rPr>
        <w:t>成一个新的实例</w:t>
      </w:r>
      <w:r w:rsidRPr="00BF2E96">
        <w:t>——以及它</w:t>
      </w:r>
      <w:r w:rsidRPr="00BF2E96">
        <w:rPr>
          <w:rFonts w:hint="eastAsia"/>
        </w:rPr>
        <w:t>们是如何相互关联的。然而，</w:t>
      </w:r>
      <w:r w:rsidRPr="00BF2E96">
        <w:t>Spring</w:t>
      </w:r>
      <w:r w:rsidRPr="00BF2E96">
        <w:rPr>
          <w:rFonts w:hint="eastAsia"/>
        </w:rPr>
        <w:t>不应该被混同于传统的重量级的</w:t>
      </w:r>
      <w:r w:rsidRPr="00BF2E96">
        <w:t>EJB</w:t>
      </w:r>
      <w:r w:rsidRPr="00BF2E96">
        <w:rPr>
          <w:rFonts w:hint="eastAsia"/>
        </w:rPr>
        <w:t>容器，它们经常是庞大与笨重的，难以使用。</w:t>
      </w:r>
      <w:r w:rsidRPr="00BF2E96">
        <w:t> </w:t>
      </w:r>
    </w:p>
    <w:p w:rsidR="00BF2E96" w:rsidRPr="00BF2E96" w:rsidRDefault="00BF2E96" w:rsidP="00BF2E96">
      <w:pPr>
        <w:pStyle w:val="a3"/>
        <w:ind w:left="420" w:firstLineChars="0" w:firstLine="0"/>
      </w:pPr>
      <w:r w:rsidRPr="00BF2E96">
        <w:rPr>
          <w:rFonts w:hint="eastAsia"/>
        </w:rPr>
        <w:t>◆</w:t>
      </w:r>
      <w:r w:rsidRPr="00BF2E96">
        <w:t>框架——Spring</w:t>
      </w:r>
      <w:r w:rsidRPr="00BF2E96">
        <w:rPr>
          <w:rFonts w:hint="eastAsia"/>
        </w:rPr>
        <w:t>可以将简单的组件配置、组合成为复杂的应用。在</w:t>
      </w:r>
      <w:r w:rsidRPr="00BF2E96">
        <w:t>Spring</w:t>
      </w:r>
      <w:r w:rsidRPr="00BF2E96">
        <w:rPr>
          <w:rFonts w:hint="eastAsia"/>
        </w:rPr>
        <w:t>中，应用对象被声明式地组合，典型地是在一个</w:t>
      </w:r>
      <w:r w:rsidRPr="00BF2E96">
        <w:t>XML</w:t>
      </w:r>
      <w:r w:rsidRPr="00BF2E96">
        <w:rPr>
          <w:rFonts w:hint="eastAsia"/>
        </w:rPr>
        <w:t>文件里。</w:t>
      </w:r>
      <w:r w:rsidRPr="00BF2E96">
        <w:t>Spring</w:t>
      </w:r>
      <w:r w:rsidRPr="00BF2E96">
        <w:rPr>
          <w:rFonts w:hint="eastAsia"/>
        </w:rPr>
        <w:t>也提供了很多基础功能（事务管理、持久化框架集成等等），将应用逻辑的开发留给了你。</w:t>
      </w:r>
    </w:p>
    <w:p w:rsidR="00BF2E96" w:rsidRPr="00BF2E96" w:rsidRDefault="00BF2E96" w:rsidP="00BF2E96">
      <w:pPr>
        <w:pStyle w:val="a3"/>
        <w:ind w:left="420" w:firstLineChars="0" w:firstLine="0"/>
        <w:rPr>
          <w:rFonts w:hint="eastAsia"/>
        </w:rPr>
      </w:pPr>
    </w:p>
    <w:p w:rsidR="00BF2E96" w:rsidRDefault="00BF2E96" w:rsidP="00BF2E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对垃圾回收机制的理解！</w:t>
      </w:r>
    </w:p>
    <w:p w:rsidR="00BF2E96" w:rsidRPr="00BF2E96" w:rsidRDefault="00BF2E96" w:rsidP="00BF2E96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BF2E96" w:rsidRPr="00BF2E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3B3AF7"/>
    <w:multiLevelType w:val="hybridMultilevel"/>
    <w:tmpl w:val="1D8E4FAA"/>
    <w:lvl w:ilvl="0" w:tplc="EEA85F4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E96"/>
    <w:rsid w:val="00270697"/>
    <w:rsid w:val="006368C4"/>
    <w:rsid w:val="0078392B"/>
    <w:rsid w:val="009C7842"/>
    <w:rsid w:val="00BF2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58ABEB-367B-429F-99DB-839DD577F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F2E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F2E9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F2E96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BF2E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7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zander zang</dc:creator>
  <cp:keywords/>
  <dc:description/>
  <cp:lastModifiedBy>zander zang</cp:lastModifiedBy>
  <cp:revision>1</cp:revision>
  <dcterms:created xsi:type="dcterms:W3CDTF">2018-02-27T02:13:00Z</dcterms:created>
  <dcterms:modified xsi:type="dcterms:W3CDTF">2018-02-27T10:00:00Z</dcterms:modified>
</cp:coreProperties>
</file>