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BC9" w:rsidRDefault="00214BC9" w:rsidP="00214BC9"/>
    <w:p w:rsidR="00214BC9" w:rsidRPr="00214BC9" w:rsidRDefault="00214BC9" w:rsidP="00214BC9">
      <w:pPr>
        <w:rPr>
          <w:lang w:val="en-US"/>
        </w:rPr>
      </w:pPr>
      <w:r w:rsidRPr="00214BC9">
        <w:rPr>
          <w:lang w:val="en-US"/>
        </w:rPr>
        <w:t xml:space="preserve">Spread bets and CFDs are complex instruments and come with a high risk of losing money rapidly due to </w:t>
      </w:r>
      <w:proofErr w:type="gramStart"/>
      <w:r w:rsidRPr="00214BC9">
        <w:rPr>
          <w:lang w:val="en-US"/>
        </w:rPr>
        <w:t>leverage</w:t>
      </w:r>
      <w:proofErr w:type="gramEnd"/>
      <w:r w:rsidRPr="00214BC9">
        <w:rPr>
          <w:lang w:val="en-US"/>
        </w:rPr>
        <w:t xml:space="preserve">. </w:t>
      </w:r>
      <w:proofErr w:type="gramStart"/>
      <w:r w:rsidRPr="00214BC9">
        <w:rPr>
          <w:lang w:val="en-US"/>
        </w:rPr>
        <w:t>79%</w:t>
      </w:r>
      <w:proofErr w:type="gramEnd"/>
      <w:r w:rsidRPr="00214BC9">
        <w:rPr>
          <w:lang w:val="en-US"/>
        </w:rPr>
        <w:t xml:space="preserve"> of retail investor accounts lose money when spread betting and/or trading CFDs with this provider. You should consider whether you understand </w:t>
      </w:r>
      <w:proofErr w:type="gramStart"/>
      <w:r w:rsidRPr="00214BC9">
        <w:rPr>
          <w:lang w:val="en-US"/>
        </w:rPr>
        <w:t>how spread bets and CFDs work and whether you can afford to take the high risk of losing your money</w:t>
      </w:r>
      <w:proofErr w:type="gramEnd"/>
      <w:r w:rsidRPr="00214BC9">
        <w:rPr>
          <w:lang w:val="en-US"/>
        </w:rPr>
        <w:t>.</w:t>
      </w:r>
    </w:p>
    <w:p w:rsidR="00214BC9" w:rsidRPr="00214BC9" w:rsidRDefault="00214BC9" w:rsidP="00214BC9">
      <w:pPr>
        <w:rPr>
          <w:lang w:val="en-US"/>
        </w:rPr>
      </w:pPr>
    </w:p>
    <w:p w:rsidR="00214BC9" w:rsidRPr="00214BC9" w:rsidRDefault="00214BC9" w:rsidP="00214BC9">
      <w:pPr>
        <w:rPr>
          <w:lang w:val="en-US"/>
        </w:rPr>
      </w:pPr>
      <w:r w:rsidRPr="00214BC9">
        <w:rPr>
          <w:lang w:val="en-US"/>
        </w:rPr>
        <w:t xml:space="preserve">    Personal</w:t>
      </w:r>
    </w:p>
    <w:p w:rsidR="00214BC9" w:rsidRPr="00214BC9" w:rsidRDefault="00214BC9" w:rsidP="00214BC9">
      <w:pPr>
        <w:rPr>
          <w:lang w:val="en-US"/>
        </w:rPr>
      </w:pPr>
      <w:r w:rsidRPr="00214BC9">
        <w:rPr>
          <w:lang w:val="en-US"/>
        </w:rPr>
        <w:t xml:space="preserve">    Institutional</w:t>
      </w:r>
    </w:p>
    <w:p w:rsidR="00214BC9" w:rsidRPr="00214BC9" w:rsidRDefault="00214BC9" w:rsidP="00214BC9">
      <w:pPr>
        <w:rPr>
          <w:lang w:val="en-US"/>
        </w:rPr>
      </w:pPr>
      <w:r w:rsidRPr="00214BC9">
        <w:rPr>
          <w:lang w:val="en-US"/>
        </w:rPr>
        <w:t xml:space="preserve">    Group</w:t>
      </w:r>
    </w:p>
    <w:p w:rsidR="00214BC9" w:rsidRPr="00214BC9" w:rsidRDefault="00214BC9" w:rsidP="00214BC9">
      <w:pPr>
        <w:rPr>
          <w:lang w:val="en-US"/>
        </w:rPr>
      </w:pPr>
      <w:r w:rsidRPr="00214BC9">
        <w:rPr>
          <w:lang w:val="en-US"/>
        </w:rPr>
        <w:t xml:space="preserve">    Pro</w:t>
      </w:r>
    </w:p>
    <w:p w:rsidR="00214BC9" w:rsidRPr="00214BC9" w:rsidRDefault="00214BC9" w:rsidP="00214BC9">
      <w:pPr>
        <w:rPr>
          <w:lang w:val="en-US"/>
        </w:rPr>
      </w:pPr>
    </w:p>
    <w:p w:rsidR="00214BC9" w:rsidRPr="00214BC9" w:rsidRDefault="00214BC9" w:rsidP="00214BC9">
      <w:pPr>
        <w:rPr>
          <w:lang w:val="en-US"/>
        </w:rPr>
      </w:pPr>
      <w:r w:rsidRPr="00214BC9">
        <w:rPr>
          <w:lang w:val="en-US"/>
        </w:rPr>
        <w:t xml:space="preserve">    Call us </w:t>
      </w:r>
      <w:proofErr w:type="gramStart"/>
      <w:r w:rsidRPr="00214BC9">
        <w:rPr>
          <w:lang w:val="en-US"/>
        </w:rPr>
        <w:t>on:</w:t>
      </w:r>
      <w:proofErr w:type="gramEnd"/>
      <w:r w:rsidRPr="00214BC9">
        <w:rPr>
          <w:lang w:val="en-US"/>
        </w:rPr>
        <w:t xml:space="preserve"> +44 (0)20 7170 8200</w:t>
      </w:r>
    </w:p>
    <w:p w:rsidR="00214BC9" w:rsidRPr="00214BC9" w:rsidRDefault="00214BC9" w:rsidP="00214BC9">
      <w:pPr>
        <w:rPr>
          <w:lang w:val="en-US"/>
        </w:rPr>
      </w:pPr>
      <w:r w:rsidRPr="00214BC9">
        <w:rPr>
          <w:lang w:val="en-US"/>
        </w:rPr>
        <w:t xml:space="preserve">    International (ENG)</w:t>
      </w:r>
    </w:p>
    <w:p w:rsidR="00214BC9" w:rsidRPr="00214BC9" w:rsidRDefault="00214BC9" w:rsidP="00214BC9">
      <w:pPr>
        <w:rPr>
          <w:lang w:val="en-US"/>
        </w:rPr>
      </w:pPr>
    </w:p>
    <w:p w:rsidR="00214BC9" w:rsidRPr="00214BC9" w:rsidRDefault="00214BC9" w:rsidP="00214BC9">
      <w:pPr>
        <w:rPr>
          <w:lang w:val="en-US"/>
        </w:rPr>
      </w:pPr>
      <w:r w:rsidRPr="00214BC9">
        <w:rPr>
          <w:lang w:val="en-US"/>
        </w:rPr>
        <w:t>Australia</w:t>
      </w:r>
    </w:p>
    <w:p w:rsidR="00214BC9" w:rsidRPr="00214BC9" w:rsidRDefault="00214BC9" w:rsidP="00214BC9">
      <w:pPr>
        <w:rPr>
          <w:lang w:val="en-US"/>
        </w:rPr>
      </w:pPr>
      <w:r w:rsidRPr="00214BC9">
        <w:rPr>
          <w:lang w:val="en-US"/>
        </w:rPr>
        <w:t>English</w:t>
      </w:r>
    </w:p>
    <w:p w:rsidR="00214BC9" w:rsidRPr="00214BC9" w:rsidRDefault="00214BC9" w:rsidP="00214BC9">
      <w:pPr>
        <w:rPr>
          <w:lang w:val="en-US"/>
        </w:rPr>
      </w:pPr>
      <w:proofErr w:type="spellStart"/>
      <w:r>
        <w:rPr>
          <w:rFonts w:ascii="Microsoft JhengHei" w:eastAsia="Microsoft JhengHei" w:hAnsi="Microsoft JhengHei" w:cs="Microsoft JhengHei" w:hint="eastAsia"/>
        </w:rPr>
        <w:t>简体中文</w:t>
      </w:r>
      <w:proofErr w:type="spellEnd"/>
    </w:p>
    <w:p w:rsidR="00214BC9" w:rsidRPr="00214BC9" w:rsidRDefault="00214BC9" w:rsidP="00214BC9">
      <w:pPr>
        <w:rPr>
          <w:lang w:val="en-US"/>
        </w:rPr>
      </w:pPr>
      <w:r w:rsidRPr="00214BC9">
        <w:rPr>
          <w:rFonts w:hint="eastAsia"/>
          <w:lang w:val="en-US"/>
        </w:rPr>
        <w:t>Ö</w:t>
      </w:r>
      <w:r w:rsidRPr="00214BC9">
        <w:rPr>
          <w:lang w:val="en-US"/>
        </w:rPr>
        <w:t>sterreich</w:t>
      </w:r>
    </w:p>
    <w:p w:rsidR="00214BC9" w:rsidRPr="00214BC9" w:rsidRDefault="00214BC9" w:rsidP="00214BC9">
      <w:pPr>
        <w:rPr>
          <w:lang w:val="en-US"/>
        </w:rPr>
      </w:pPr>
      <w:r w:rsidRPr="00214BC9">
        <w:rPr>
          <w:lang w:val="en-US"/>
        </w:rPr>
        <w:t>Canada</w:t>
      </w:r>
    </w:p>
    <w:p w:rsidR="00214BC9" w:rsidRPr="00214BC9" w:rsidRDefault="00214BC9" w:rsidP="00214BC9">
      <w:pPr>
        <w:rPr>
          <w:lang w:val="en-US"/>
        </w:rPr>
      </w:pPr>
      <w:r w:rsidRPr="00214BC9">
        <w:rPr>
          <w:lang w:val="en-US"/>
        </w:rPr>
        <w:t>English</w:t>
      </w:r>
    </w:p>
    <w:p w:rsidR="00214BC9" w:rsidRPr="00214BC9" w:rsidRDefault="00214BC9" w:rsidP="00214BC9">
      <w:pPr>
        <w:rPr>
          <w:lang w:val="en-US"/>
        </w:rPr>
      </w:pPr>
      <w:proofErr w:type="spellStart"/>
      <w:r>
        <w:rPr>
          <w:rFonts w:ascii="Microsoft JhengHei" w:eastAsia="Microsoft JhengHei" w:hAnsi="Microsoft JhengHei" w:cs="Microsoft JhengHei" w:hint="eastAsia"/>
        </w:rPr>
        <w:t>简体中文</w:t>
      </w:r>
      <w:proofErr w:type="spellEnd"/>
    </w:p>
    <w:p w:rsidR="00214BC9" w:rsidRPr="00214BC9" w:rsidRDefault="00214BC9" w:rsidP="00214BC9">
      <w:pPr>
        <w:rPr>
          <w:lang w:val="en-US"/>
        </w:rPr>
      </w:pPr>
      <w:r w:rsidRPr="00214BC9">
        <w:rPr>
          <w:lang w:val="en-US"/>
        </w:rPr>
        <w:t>France</w:t>
      </w:r>
    </w:p>
    <w:p w:rsidR="00214BC9" w:rsidRPr="00214BC9" w:rsidRDefault="00214BC9" w:rsidP="00214BC9">
      <w:pPr>
        <w:rPr>
          <w:lang w:val="en-US"/>
        </w:rPr>
      </w:pPr>
      <w:r w:rsidRPr="00214BC9">
        <w:rPr>
          <w:lang w:val="en-US"/>
        </w:rPr>
        <w:t>Deutschland</w:t>
      </w:r>
    </w:p>
    <w:p w:rsidR="00214BC9" w:rsidRPr="00214BC9" w:rsidRDefault="00214BC9" w:rsidP="00214BC9">
      <w:pPr>
        <w:rPr>
          <w:lang w:val="en-US"/>
        </w:rPr>
      </w:pPr>
      <w:r w:rsidRPr="00214BC9">
        <w:rPr>
          <w:lang w:val="en-US"/>
        </w:rPr>
        <w:t>Ireland</w:t>
      </w:r>
    </w:p>
    <w:p w:rsidR="00214BC9" w:rsidRPr="00214BC9" w:rsidRDefault="00214BC9" w:rsidP="00214BC9">
      <w:pPr>
        <w:rPr>
          <w:lang w:val="en-US"/>
        </w:rPr>
      </w:pPr>
      <w:r w:rsidRPr="00214BC9">
        <w:rPr>
          <w:lang w:val="en-US"/>
        </w:rPr>
        <w:t>Italy</w:t>
      </w:r>
    </w:p>
    <w:p w:rsidR="00214BC9" w:rsidRPr="00214BC9" w:rsidRDefault="00214BC9" w:rsidP="00214BC9">
      <w:pPr>
        <w:rPr>
          <w:lang w:val="en-US"/>
        </w:rPr>
      </w:pPr>
      <w:r w:rsidRPr="00214BC9">
        <w:rPr>
          <w:lang w:val="en-US"/>
        </w:rPr>
        <w:t>New Zealand</w:t>
      </w:r>
    </w:p>
    <w:p w:rsidR="00214BC9" w:rsidRPr="00214BC9" w:rsidRDefault="00214BC9" w:rsidP="00214BC9">
      <w:pPr>
        <w:rPr>
          <w:lang w:val="en-US"/>
        </w:rPr>
      </w:pPr>
      <w:r w:rsidRPr="00214BC9">
        <w:rPr>
          <w:lang w:val="en-US"/>
        </w:rPr>
        <w:t>English</w:t>
      </w:r>
    </w:p>
    <w:p w:rsidR="00214BC9" w:rsidRPr="00214BC9" w:rsidRDefault="00214BC9" w:rsidP="00214BC9">
      <w:pPr>
        <w:rPr>
          <w:lang w:val="en-US"/>
        </w:rPr>
      </w:pPr>
      <w:proofErr w:type="spellStart"/>
      <w:r>
        <w:rPr>
          <w:rFonts w:ascii="Microsoft JhengHei" w:eastAsia="Microsoft JhengHei" w:hAnsi="Microsoft JhengHei" w:cs="Microsoft JhengHei" w:hint="eastAsia"/>
        </w:rPr>
        <w:t>简体中文</w:t>
      </w:r>
      <w:proofErr w:type="spellEnd"/>
    </w:p>
    <w:p w:rsidR="00214BC9" w:rsidRPr="00214BC9" w:rsidRDefault="00214BC9" w:rsidP="00214BC9">
      <w:pPr>
        <w:rPr>
          <w:lang w:val="en-US"/>
        </w:rPr>
      </w:pPr>
      <w:r w:rsidRPr="00214BC9">
        <w:rPr>
          <w:lang w:val="en-US"/>
        </w:rPr>
        <w:t>Norge</w:t>
      </w:r>
    </w:p>
    <w:p w:rsidR="00214BC9" w:rsidRPr="00214BC9" w:rsidRDefault="00214BC9" w:rsidP="00214BC9">
      <w:pPr>
        <w:rPr>
          <w:lang w:val="en-US"/>
        </w:rPr>
      </w:pPr>
      <w:r w:rsidRPr="00214BC9">
        <w:rPr>
          <w:lang w:val="en-US"/>
        </w:rPr>
        <w:t>Polska</w:t>
      </w:r>
    </w:p>
    <w:p w:rsidR="00214BC9" w:rsidRPr="00214BC9" w:rsidRDefault="00214BC9" w:rsidP="00214BC9">
      <w:pPr>
        <w:rPr>
          <w:lang w:val="en-US"/>
        </w:rPr>
      </w:pPr>
      <w:r w:rsidRPr="00214BC9">
        <w:rPr>
          <w:lang w:val="en-US"/>
        </w:rPr>
        <w:t>Singapore</w:t>
      </w:r>
    </w:p>
    <w:p w:rsidR="00214BC9" w:rsidRPr="00214BC9" w:rsidRDefault="00214BC9" w:rsidP="00214BC9">
      <w:pPr>
        <w:rPr>
          <w:lang w:val="en-US"/>
        </w:rPr>
      </w:pPr>
      <w:r w:rsidRPr="00214BC9">
        <w:rPr>
          <w:lang w:val="en-US"/>
        </w:rPr>
        <w:lastRenderedPageBreak/>
        <w:t>English</w:t>
      </w:r>
    </w:p>
    <w:p w:rsidR="00214BC9" w:rsidRPr="00214BC9" w:rsidRDefault="00214BC9" w:rsidP="00214BC9">
      <w:pPr>
        <w:rPr>
          <w:lang w:val="en-US"/>
        </w:rPr>
      </w:pPr>
      <w:proofErr w:type="spellStart"/>
      <w:r>
        <w:rPr>
          <w:rFonts w:ascii="Microsoft JhengHei" w:eastAsia="Microsoft JhengHei" w:hAnsi="Microsoft JhengHei" w:cs="Microsoft JhengHei" w:hint="eastAsia"/>
        </w:rPr>
        <w:t>简体中文</w:t>
      </w:r>
      <w:proofErr w:type="spellEnd"/>
    </w:p>
    <w:p w:rsidR="00214BC9" w:rsidRPr="00214BC9" w:rsidRDefault="00214BC9" w:rsidP="00214BC9">
      <w:pPr>
        <w:rPr>
          <w:lang w:val="en-US"/>
        </w:rPr>
      </w:pPr>
      <w:r w:rsidRPr="00214BC9">
        <w:rPr>
          <w:lang w:val="en-US"/>
        </w:rPr>
        <w:t>España</w:t>
      </w:r>
    </w:p>
    <w:p w:rsidR="00214BC9" w:rsidRPr="00214BC9" w:rsidRDefault="00214BC9" w:rsidP="00214BC9">
      <w:pPr>
        <w:rPr>
          <w:lang w:val="en-US"/>
        </w:rPr>
      </w:pPr>
      <w:r w:rsidRPr="00214BC9">
        <w:rPr>
          <w:lang w:val="en-US"/>
        </w:rPr>
        <w:t>Sverige</w:t>
      </w:r>
    </w:p>
    <w:p w:rsidR="00214BC9" w:rsidRPr="00214BC9" w:rsidRDefault="00214BC9" w:rsidP="00214BC9">
      <w:pPr>
        <w:rPr>
          <w:lang w:val="en-US"/>
        </w:rPr>
      </w:pPr>
      <w:r w:rsidRPr="00214BC9">
        <w:rPr>
          <w:lang w:val="en-US"/>
        </w:rPr>
        <w:t>United Kingdom</w:t>
      </w:r>
    </w:p>
    <w:p w:rsidR="00214BC9" w:rsidRPr="00214BC9" w:rsidRDefault="00214BC9" w:rsidP="00214BC9">
      <w:pPr>
        <w:rPr>
          <w:lang w:val="en-US"/>
        </w:rPr>
      </w:pPr>
      <w:r w:rsidRPr="00214BC9">
        <w:rPr>
          <w:lang w:val="en-US"/>
        </w:rPr>
        <w:t>International</w:t>
      </w:r>
    </w:p>
    <w:p w:rsidR="00214BC9" w:rsidRPr="00214BC9" w:rsidRDefault="00214BC9" w:rsidP="00214BC9">
      <w:pPr>
        <w:rPr>
          <w:lang w:val="en-US"/>
        </w:rPr>
      </w:pPr>
      <w:r w:rsidRPr="00214BC9">
        <w:rPr>
          <w:lang w:val="en-US"/>
        </w:rPr>
        <w:t>English</w:t>
      </w:r>
    </w:p>
    <w:p w:rsidR="00214BC9" w:rsidRPr="00214BC9" w:rsidRDefault="00214BC9" w:rsidP="00214BC9">
      <w:pPr>
        <w:rPr>
          <w:lang w:val="en-US"/>
        </w:rPr>
      </w:pPr>
      <w:proofErr w:type="spellStart"/>
      <w:r>
        <w:rPr>
          <w:rFonts w:ascii="Microsoft JhengHei" w:eastAsia="Microsoft JhengHei" w:hAnsi="Microsoft JhengHei" w:cs="Microsoft JhengHei" w:hint="eastAsia"/>
        </w:rPr>
        <w:t>简体中文</w:t>
      </w:r>
      <w:proofErr w:type="spellEnd"/>
    </w:p>
    <w:p w:rsidR="00214BC9" w:rsidRPr="00214BC9" w:rsidRDefault="00214BC9" w:rsidP="00214BC9">
      <w:pPr>
        <w:rPr>
          <w:lang w:val="en-US"/>
        </w:rPr>
      </w:pPr>
    </w:p>
    <w:p w:rsidR="00214BC9" w:rsidRPr="00214BC9" w:rsidRDefault="00214BC9" w:rsidP="00214BC9">
      <w:pPr>
        <w:rPr>
          <w:lang w:val="en-US"/>
        </w:rPr>
      </w:pPr>
      <w:r w:rsidRPr="00214BC9">
        <w:rPr>
          <w:lang w:val="en-US"/>
        </w:rPr>
        <w:t xml:space="preserve">    Products</w:t>
      </w:r>
    </w:p>
    <w:p w:rsidR="00214BC9" w:rsidRPr="00214BC9" w:rsidRDefault="00214BC9" w:rsidP="00214BC9">
      <w:pPr>
        <w:rPr>
          <w:lang w:val="en-US"/>
        </w:rPr>
      </w:pPr>
      <w:r w:rsidRPr="00214BC9">
        <w:rPr>
          <w:lang w:val="en-US"/>
        </w:rPr>
        <w:t xml:space="preserve">    Trading platforms</w:t>
      </w:r>
    </w:p>
    <w:p w:rsidR="00214BC9" w:rsidRPr="00214BC9" w:rsidRDefault="00214BC9" w:rsidP="00214BC9">
      <w:pPr>
        <w:rPr>
          <w:lang w:val="en-US"/>
        </w:rPr>
      </w:pPr>
      <w:r w:rsidRPr="00214BC9">
        <w:rPr>
          <w:lang w:val="en-US"/>
        </w:rPr>
        <w:t xml:space="preserve">    News &amp; Analysis</w:t>
      </w:r>
    </w:p>
    <w:p w:rsidR="00214BC9" w:rsidRPr="00214BC9" w:rsidRDefault="00214BC9" w:rsidP="00214BC9">
      <w:pPr>
        <w:rPr>
          <w:lang w:val="en-US"/>
        </w:rPr>
      </w:pPr>
      <w:r w:rsidRPr="00214BC9">
        <w:rPr>
          <w:lang w:val="en-US"/>
        </w:rPr>
        <w:t xml:space="preserve">    Learn</w:t>
      </w:r>
    </w:p>
    <w:p w:rsidR="00214BC9" w:rsidRPr="00214BC9" w:rsidRDefault="00214BC9" w:rsidP="00214BC9">
      <w:pPr>
        <w:rPr>
          <w:lang w:val="en-US"/>
        </w:rPr>
      </w:pPr>
      <w:r w:rsidRPr="00214BC9">
        <w:rPr>
          <w:lang w:val="en-US"/>
        </w:rPr>
        <w:t xml:space="preserve">    Why CMC?</w:t>
      </w:r>
    </w:p>
    <w:p w:rsidR="00214BC9" w:rsidRPr="00214BC9" w:rsidRDefault="00214BC9" w:rsidP="00214BC9">
      <w:pPr>
        <w:rPr>
          <w:lang w:val="en-US"/>
        </w:rPr>
      </w:pPr>
      <w:r w:rsidRPr="00214BC9">
        <w:rPr>
          <w:lang w:val="en-US"/>
        </w:rPr>
        <w:t xml:space="preserve">    Support</w:t>
      </w:r>
    </w:p>
    <w:p w:rsidR="00214BC9" w:rsidRPr="00214BC9" w:rsidRDefault="00214BC9" w:rsidP="00214BC9">
      <w:pPr>
        <w:rPr>
          <w:lang w:val="en-US"/>
        </w:rPr>
      </w:pPr>
    </w:p>
    <w:p w:rsidR="00214BC9" w:rsidRPr="00214BC9" w:rsidRDefault="00214BC9" w:rsidP="00214BC9">
      <w:pPr>
        <w:rPr>
          <w:lang w:val="en-US"/>
        </w:rPr>
      </w:pPr>
      <w:r w:rsidRPr="00214BC9">
        <w:rPr>
          <w:lang w:val="en-US"/>
        </w:rPr>
        <w:t>Log in</w:t>
      </w:r>
    </w:p>
    <w:p w:rsidR="00214BC9" w:rsidRPr="00214BC9" w:rsidRDefault="00214BC9" w:rsidP="00214BC9">
      <w:pPr>
        <w:rPr>
          <w:lang w:val="en-US"/>
        </w:rPr>
      </w:pPr>
      <w:r w:rsidRPr="00214BC9">
        <w:rPr>
          <w:lang w:val="en-US"/>
        </w:rPr>
        <w:t>Start trading</w:t>
      </w:r>
    </w:p>
    <w:p w:rsidR="00214BC9" w:rsidRPr="00214BC9" w:rsidRDefault="00214BC9" w:rsidP="00214BC9">
      <w:pPr>
        <w:rPr>
          <w:lang w:val="en-US"/>
        </w:rPr>
      </w:pPr>
    </w:p>
    <w:p w:rsidR="00214BC9" w:rsidRPr="00214BC9" w:rsidRDefault="00214BC9" w:rsidP="00214BC9">
      <w:pPr>
        <w:rPr>
          <w:lang w:val="en-US"/>
        </w:rPr>
      </w:pPr>
      <w:r w:rsidRPr="00214BC9">
        <w:rPr>
          <w:lang w:val="en-US"/>
        </w:rPr>
        <w:t xml:space="preserve">    Home</w:t>
      </w:r>
    </w:p>
    <w:p w:rsidR="00214BC9" w:rsidRPr="00214BC9" w:rsidRDefault="00214BC9" w:rsidP="00214BC9">
      <w:pPr>
        <w:rPr>
          <w:lang w:val="en-US"/>
        </w:rPr>
      </w:pPr>
      <w:r w:rsidRPr="00214BC9">
        <w:rPr>
          <w:lang w:val="en-US"/>
        </w:rPr>
        <w:t xml:space="preserve">    Learn</w:t>
      </w:r>
    </w:p>
    <w:p w:rsidR="00214BC9" w:rsidRPr="00214BC9" w:rsidRDefault="00214BC9" w:rsidP="00214BC9">
      <w:pPr>
        <w:rPr>
          <w:lang w:val="en-US"/>
        </w:rPr>
      </w:pPr>
      <w:r w:rsidRPr="00214BC9">
        <w:rPr>
          <w:lang w:val="en-US"/>
        </w:rPr>
        <w:t xml:space="preserve">    Trading guides</w:t>
      </w:r>
    </w:p>
    <w:p w:rsidR="00214BC9" w:rsidRPr="00214BC9" w:rsidRDefault="00214BC9" w:rsidP="00214BC9">
      <w:pPr>
        <w:rPr>
          <w:lang w:val="en-US"/>
        </w:rPr>
      </w:pPr>
      <w:r w:rsidRPr="00214BC9">
        <w:rPr>
          <w:lang w:val="en-US"/>
        </w:rPr>
        <w:t xml:space="preserve">    Stochastic oscillator</w:t>
      </w:r>
    </w:p>
    <w:p w:rsidR="00214BC9" w:rsidRPr="00214BC9" w:rsidRDefault="00214BC9" w:rsidP="00214BC9">
      <w:pPr>
        <w:rPr>
          <w:lang w:val="en-US"/>
        </w:rPr>
      </w:pPr>
    </w:p>
    <w:p w:rsidR="00214BC9" w:rsidRPr="00214BC9" w:rsidRDefault="00214BC9" w:rsidP="00214BC9">
      <w:pPr>
        <w:rPr>
          <w:lang w:val="en-US"/>
        </w:rPr>
      </w:pPr>
      <w:r w:rsidRPr="00214BC9">
        <w:rPr>
          <w:lang w:val="en-US"/>
        </w:rPr>
        <w:t>Stochastic indicator</w:t>
      </w:r>
    </w:p>
    <w:p w:rsidR="00214BC9" w:rsidRPr="00214BC9" w:rsidRDefault="00214BC9" w:rsidP="00214BC9">
      <w:pPr>
        <w:rPr>
          <w:lang w:val="en-US"/>
        </w:rPr>
      </w:pPr>
    </w:p>
    <w:p w:rsidR="00214BC9" w:rsidRPr="00214BC9" w:rsidRDefault="00214BC9" w:rsidP="00214BC9">
      <w:pPr>
        <w:rPr>
          <w:lang w:val="en-US"/>
        </w:rPr>
      </w:pPr>
      <w:r w:rsidRPr="00214BC9">
        <w:rPr>
          <w:lang w:val="en-US"/>
        </w:rPr>
        <w:t>The stochastic oscillator, also known as stochastic indicator, is a popular trading indicator​ that is useful for predicting trend reversals. It also focuses on price momentum and can be used to identify overbought and oversold levels in shares, indices, currencies and many other investment assets.</w:t>
      </w:r>
    </w:p>
    <w:p w:rsidR="00214BC9" w:rsidRPr="00214BC9" w:rsidRDefault="00214BC9" w:rsidP="00214BC9">
      <w:pPr>
        <w:rPr>
          <w:lang w:val="en-US"/>
        </w:rPr>
      </w:pPr>
    </w:p>
    <w:p w:rsidR="00214BC9" w:rsidRPr="00214BC9" w:rsidRDefault="00214BC9" w:rsidP="00214BC9">
      <w:pPr>
        <w:rPr>
          <w:lang w:val="en-US"/>
        </w:rPr>
      </w:pPr>
      <w:r w:rsidRPr="00214BC9">
        <w:rPr>
          <w:lang w:val="en-US"/>
        </w:rPr>
        <w:lastRenderedPageBreak/>
        <w:t>The stochastic oscillator measures the momentum of price movements. Momentum is the rate of acceleration in price movement. The idea behind the stochastic indicator is that the momentum of an instrument’s price will often change before the price movement of the instrument actually changes direction. As a result, the indicator can be used to predict trend reversals.</w:t>
      </w:r>
    </w:p>
    <w:p w:rsidR="00214BC9" w:rsidRPr="00214BC9" w:rsidRDefault="00214BC9" w:rsidP="00214BC9">
      <w:pPr>
        <w:rPr>
          <w:lang w:val="en-US"/>
        </w:rPr>
      </w:pPr>
    </w:p>
    <w:p w:rsidR="00214BC9" w:rsidRPr="00214BC9" w:rsidRDefault="00214BC9" w:rsidP="00214BC9">
      <w:pPr>
        <w:rPr>
          <w:lang w:val="en-US"/>
        </w:rPr>
      </w:pPr>
      <w:r w:rsidRPr="00214BC9">
        <w:rPr>
          <w:lang w:val="en-US"/>
        </w:rPr>
        <w:t>The stochastic indicator can be used by experienced traders and those learning technical analysis. With the help of other technical analysis tools such as moving averages, trendlines and support and resistance levels, the stochastic oscillator can help to improve trading accuracy and identify profitable entry and exit points.</w:t>
      </w:r>
    </w:p>
    <w:p w:rsidR="00214BC9" w:rsidRPr="00214BC9" w:rsidRDefault="00214BC9" w:rsidP="00214BC9">
      <w:pPr>
        <w:rPr>
          <w:lang w:val="en-US"/>
        </w:rPr>
      </w:pPr>
      <w:r w:rsidRPr="00214BC9">
        <w:rPr>
          <w:lang w:val="en-US"/>
        </w:rPr>
        <w:t>See inside our platform</w:t>
      </w:r>
    </w:p>
    <w:p w:rsidR="00214BC9" w:rsidRPr="00214BC9" w:rsidRDefault="00214BC9" w:rsidP="00214BC9">
      <w:pPr>
        <w:rPr>
          <w:lang w:val="en-US"/>
        </w:rPr>
      </w:pPr>
    </w:p>
    <w:p w:rsidR="00214BC9" w:rsidRPr="00214BC9" w:rsidRDefault="00214BC9" w:rsidP="00214BC9">
      <w:pPr>
        <w:rPr>
          <w:lang w:val="en-US"/>
        </w:rPr>
      </w:pPr>
      <w:r w:rsidRPr="00214BC9">
        <w:rPr>
          <w:lang w:val="en-US"/>
        </w:rPr>
        <w:t>Get tight spreads, no hidden fees and access to 11,500 instruments.</w:t>
      </w:r>
    </w:p>
    <w:p w:rsidR="00214BC9" w:rsidRPr="00214BC9" w:rsidRDefault="00214BC9" w:rsidP="00214BC9">
      <w:pPr>
        <w:rPr>
          <w:lang w:val="en-US"/>
        </w:rPr>
      </w:pPr>
      <w:r w:rsidRPr="00214BC9">
        <w:rPr>
          <w:lang w:val="en-US"/>
        </w:rPr>
        <w:t>Start trading</w:t>
      </w:r>
    </w:p>
    <w:p w:rsidR="00214BC9" w:rsidRPr="00214BC9" w:rsidRDefault="00214BC9" w:rsidP="00214BC9">
      <w:pPr>
        <w:rPr>
          <w:lang w:val="en-US"/>
        </w:rPr>
      </w:pPr>
      <w:r w:rsidRPr="00214BC9">
        <w:rPr>
          <w:lang w:val="en-US"/>
        </w:rPr>
        <w:t>Includes free demo account</w:t>
      </w:r>
    </w:p>
    <w:p w:rsidR="00214BC9" w:rsidRPr="00214BC9" w:rsidRDefault="00214BC9" w:rsidP="00214BC9">
      <w:pPr>
        <w:rPr>
          <w:lang w:val="en-US"/>
        </w:rPr>
      </w:pPr>
      <w:r w:rsidRPr="00214BC9">
        <w:rPr>
          <w:lang w:val="en-US"/>
        </w:rPr>
        <w:t>Quick link to content:</w:t>
      </w:r>
    </w:p>
    <w:p w:rsidR="00214BC9" w:rsidRPr="00214BC9" w:rsidRDefault="00214BC9" w:rsidP="00214BC9">
      <w:pPr>
        <w:rPr>
          <w:lang w:val="en-US"/>
        </w:rPr>
      </w:pPr>
      <w:r w:rsidRPr="00214BC9">
        <w:rPr>
          <w:lang w:val="en-US"/>
        </w:rPr>
        <w:t>1. Stochastic indicator formula2. How does the stochastic indicator work?3. How to read the stochastic indicator</w:t>
      </w:r>
    </w:p>
    <w:p w:rsidR="00214BC9" w:rsidRPr="00214BC9" w:rsidRDefault="00214BC9" w:rsidP="00214BC9">
      <w:pPr>
        <w:rPr>
          <w:lang w:val="en-US"/>
        </w:rPr>
      </w:pPr>
      <w:r w:rsidRPr="00214BC9">
        <w:rPr>
          <w:lang w:val="en-US"/>
        </w:rPr>
        <w:t>4. Stochastic oscillator example 5. How to use the stochastic oscillator6. Summary</w:t>
      </w:r>
    </w:p>
    <w:p w:rsidR="00214BC9" w:rsidRPr="00214BC9" w:rsidRDefault="00214BC9" w:rsidP="00214BC9">
      <w:pPr>
        <w:rPr>
          <w:lang w:val="en-US"/>
        </w:rPr>
      </w:pPr>
      <w:r w:rsidRPr="00214BC9">
        <w:rPr>
          <w:lang w:val="en-US"/>
        </w:rPr>
        <w:t>Stochastic indicator formula</w:t>
      </w:r>
    </w:p>
    <w:p w:rsidR="00214BC9" w:rsidRPr="00214BC9" w:rsidRDefault="00214BC9" w:rsidP="00214BC9">
      <w:pPr>
        <w:rPr>
          <w:lang w:val="en-US"/>
        </w:rPr>
      </w:pPr>
    </w:p>
    <w:p w:rsidR="00214BC9" w:rsidRPr="00214BC9" w:rsidRDefault="00214BC9" w:rsidP="00214BC9">
      <w:pPr>
        <w:rPr>
          <w:lang w:val="en-US"/>
        </w:rPr>
      </w:pPr>
      <w:r w:rsidRPr="00214BC9">
        <w:rPr>
          <w:lang w:val="en-US"/>
        </w:rPr>
        <w:t>The stochastic indicator is calculated using the following formula:</w:t>
      </w:r>
    </w:p>
    <w:p w:rsidR="00214BC9" w:rsidRPr="00214BC9" w:rsidRDefault="00214BC9" w:rsidP="00214BC9">
      <w:pPr>
        <w:rPr>
          <w:lang w:val="en-US"/>
        </w:rPr>
      </w:pPr>
    </w:p>
    <w:p w:rsidR="00214BC9" w:rsidRPr="00214BC9" w:rsidRDefault="00214BC9" w:rsidP="00214BC9">
      <w:pPr>
        <w:rPr>
          <w:lang w:val="en-US"/>
        </w:rPr>
      </w:pPr>
      <w:r w:rsidRPr="00214BC9">
        <w:rPr>
          <w:lang w:val="en-US"/>
        </w:rPr>
        <w:t>%K = 100(C - L14) / (H14 - L14)</w:t>
      </w:r>
    </w:p>
    <w:p w:rsidR="00214BC9" w:rsidRPr="00214BC9" w:rsidRDefault="00214BC9" w:rsidP="00214BC9">
      <w:pPr>
        <w:rPr>
          <w:lang w:val="en-US"/>
        </w:rPr>
      </w:pPr>
    </w:p>
    <w:p w:rsidR="00214BC9" w:rsidRPr="00214BC9" w:rsidRDefault="00214BC9" w:rsidP="00214BC9">
      <w:pPr>
        <w:rPr>
          <w:lang w:val="en-US"/>
        </w:rPr>
      </w:pPr>
      <w:r w:rsidRPr="00214BC9">
        <w:rPr>
          <w:lang w:val="en-US"/>
        </w:rPr>
        <w:t>where:</w:t>
      </w:r>
    </w:p>
    <w:p w:rsidR="00214BC9" w:rsidRPr="00214BC9" w:rsidRDefault="00214BC9" w:rsidP="00214BC9">
      <w:pPr>
        <w:rPr>
          <w:lang w:val="en-US"/>
        </w:rPr>
      </w:pPr>
    </w:p>
    <w:p w:rsidR="00214BC9" w:rsidRPr="00214BC9" w:rsidRDefault="00214BC9" w:rsidP="00214BC9">
      <w:pPr>
        <w:rPr>
          <w:lang w:val="en-US"/>
        </w:rPr>
      </w:pPr>
      <w:r w:rsidRPr="00214BC9">
        <w:rPr>
          <w:lang w:val="en-US"/>
        </w:rPr>
        <w:t>C = the instrument’s most recent closing price</w:t>
      </w:r>
    </w:p>
    <w:p w:rsidR="00214BC9" w:rsidRPr="00214BC9" w:rsidRDefault="00214BC9" w:rsidP="00214BC9">
      <w:pPr>
        <w:rPr>
          <w:lang w:val="en-US"/>
        </w:rPr>
      </w:pPr>
    </w:p>
    <w:p w:rsidR="00214BC9" w:rsidRPr="00214BC9" w:rsidRDefault="00214BC9" w:rsidP="00214BC9">
      <w:pPr>
        <w:rPr>
          <w:lang w:val="en-US"/>
        </w:rPr>
      </w:pPr>
      <w:r w:rsidRPr="00214BC9">
        <w:rPr>
          <w:lang w:val="en-US"/>
        </w:rPr>
        <w:t>L14 = the instrument’s lowest price of the 14-day period</w:t>
      </w:r>
    </w:p>
    <w:p w:rsidR="00214BC9" w:rsidRPr="00214BC9" w:rsidRDefault="00214BC9" w:rsidP="00214BC9">
      <w:pPr>
        <w:rPr>
          <w:lang w:val="en-US"/>
        </w:rPr>
      </w:pPr>
    </w:p>
    <w:p w:rsidR="00214BC9" w:rsidRPr="00214BC9" w:rsidRDefault="00214BC9" w:rsidP="00214BC9">
      <w:pPr>
        <w:rPr>
          <w:lang w:val="en-US"/>
        </w:rPr>
      </w:pPr>
      <w:r w:rsidRPr="00214BC9">
        <w:rPr>
          <w:lang w:val="en-US"/>
        </w:rPr>
        <w:t>H14 = the instrument’s highest price of the 14-day period</w:t>
      </w:r>
    </w:p>
    <w:p w:rsidR="00214BC9" w:rsidRPr="00214BC9" w:rsidRDefault="00214BC9" w:rsidP="00214BC9">
      <w:pPr>
        <w:rPr>
          <w:lang w:val="en-US"/>
        </w:rPr>
      </w:pPr>
      <w:r w:rsidRPr="00214BC9">
        <w:rPr>
          <w:lang w:val="en-US"/>
        </w:rPr>
        <w:t>How does the stochastic indicator work?</w:t>
      </w:r>
    </w:p>
    <w:p w:rsidR="00214BC9" w:rsidRPr="00214BC9" w:rsidRDefault="00214BC9" w:rsidP="00214BC9">
      <w:pPr>
        <w:rPr>
          <w:lang w:val="en-US"/>
        </w:rPr>
      </w:pPr>
    </w:p>
    <w:p w:rsidR="00214BC9" w:rsidRPr="00214BC9" w:rsidRDefault="00214BC9" w:rsidP="00214BC9">
      <w:pPr>
        <w:rPr>
          <w:lang w:val="en-US"/>
        </w:rPr>
      </w:pPr>
      <w:r w:rsidRPr="00214BC9">
        <w:rPr>
          <w:lang w:val="en-US"/>
        </w:rPr>
        <w:lastRenderedPageBreak/>
        <w:t>The indicator works by focusing on the location of an instrument’s closing price in relation to the high-low range of the price over a set number of past periods. Typically, 14 previous periods are used. By comparing the closing price to previous price movements, the indicator attempts to predict price reversal points.</w:t>
      </w:r>
    </w:p>
    <w:p w:rsidR="00214BC9" w:rsidRPr="00214BC9" w:rsidRDefault="00214BC9" w:rsidP="00214BC9">
      <w:pPr>
        <w:rPr>
          <w:lang w:val="en-US"/>
        </w:rPr>
      </w:pPr>
    </w:p>
    <w:p w:rsidR="00214BC9" w:rsidRPr="00214BC9" w:rsidRDefault="00214BC9" w:rsidP="00214BC9">
      <w:pPr>
        <w:rPr>
          <w:lang w:val="en-US"/>
        </w:rPr>
      </w:pPr>
      <w:r w:rsidRPr="00214BC9">
        <w:rPr>
          <w:lang w:val="en-US"/>
        </w:rPr>
        <w:t>The stochastic indicator is a two-line indicator that can be applied to any chart. It fluctuates between 0 and 100. The indicator shows how the current price compares to the highest and lowest price levels over a predetermined past period. The previous period usually consists of 14 individual periods. For example, on a weekly chart, this will be 14 weeks. On an hourly chart, this will be 14 hours.</w:t>
      </w:r>
    </w:p>
    <w:p w:rsidR="00214BC9" w:rsidRPr="00214BC9" w:rsidRDefault="00214BC9" w:rsidP="00214BC9">
      <w:pPr>
        <w:rPr>
          <w:lang w:val="en-US"/>
        </w:rPr>
      </w:pPr>
    </w:p>
    <w:p w:rsidR="00214BC9" w:rsidRPr="00214BC9" w:rsidRDefault="00214BC9" w:rsidP="00214BC9">
      <w:pPr>
        <w:rPr>
          <w:lang w:val="en-US"/>
        </w:rPr>
      </w:pPr>
      <w:r w:rsidRPr="00214BC9">
        <w:rPr>
          <w:lang w:val="en-US"/>
        </w:rPr>
        <w:t>When the stochastic indicator is applied, a white line will appear below the chart. This white line is the %K line. There will also be a red line on the chart, which is the three-period moving average of %K. This is referred to as %D.</w:t>
      </w:r>
    </w:p>
    <w:p w:rsidR="00214BC9" w:rsidRPr="00214BC9" w:rsidRDefault="00214BC9" w:rsidP="00214BC9">
      <w:pPr>
        <w:rPr>
          <w:lang w:val="en-US"/>
        </w:rPr>
      </w:pPr>
    </w:p>
    <w:p w:rsidR="00214BC9" w:rsidRPr="00214BC9" w:rsidRDefault="00214BC9" w:rsidP="00214BC9">
      <w:pPr>
        <w:rPr>
          <w:lang w:val="en-US"/>
        </w:rPr>
      </w:pPr>
      <w:r w:rsidRPr="00214BC9">
        <w:rPr>
          <w:lang w:val="en-US"/>
        </w:rPr>
        <w:t xml:space="preserve">    When the stochastic indicator is at a high level, it means the instrument’s price closed near the top of the 14-period range. When the indicator is at a low level, it signals the price closed near the bottom of the 14-period range.</w:t>
      </w:r>
    </w:p>
    <w:p w:rsidR="00214BC9" w:rsidRPr="00214BC9" w:rsidRDefault="00214BC9" w:rsidP="00214BC9">
      <w:pPr>
        <w:rPr>
          <w:lang w:val="en-US"/>
        </w:rPr>
      </w:pPr>
      <w:r w:rsidRPr="00214BC9">
        <w:rPr>
          <w:lang w:val="en-US"/>
        </w:rPr>
        <w:t xml:space="preserve">    The general rule for the stochastic indicator is that in an upward-trending​​ market, prices will close near the high. In contrast, in a downward-trending market, prices will close near the low. If the closing price slips away from the high or low, it signals that momentum​​ is slowing.</w:t>
      </w:r>
    </w:p>
    <w:p w:rsidR="00214BC9" w:rsidRPr="00214BC9" w:rsidRDefault="00214BC9" w:rsidP="00214BC9">
      <w:pPr>
        <w:rPr>
          <w:lang w:val="en-US"/>
        </w:rPr>
      </w:pPr>
      <w:r w:rsidRPr="00214BC9">
        <w:rPr>
          <w:lang w:val="en-US"/>
        </w:rPr>
        <w:t xml:space="preserve">    The stochastic indicator can be used to identify overbought and oversold readings. It can also predict trend reversals. There are a variety of strategies that traders use with the indicator.</w:t>
      </w:r>
    </w:p>
    <w:p w:rsidR="00214BC9" w:rsidRPr="00214BC9" w:rsidRDefault="00214BC9" w:rsidP="00214BC9">
      <w:pPr>
        <w:rPr>
          <w:lang w:val="en-US"/>
        </w:rPr>
      </w:pPr>
      <w:r w:rsidRPr="00214BC9">
        <w:rPr>
          <w:lang w:val="en-US"/>
        </w:rPr>
        <w:t xml:space="preserve">    The indicator is most effective in broad trading ranges or slow-moving trends.</w:t>
      </w:r>
    </w:p>
    <w:p w:rsidR="00214BC9" w:rsidRPr="00214BC9" w:rsidRDefault="00214BC9" w:rsidP="00214BC9">
      <w:pPr>
        <w:rPr>
          <w:lang w:val="en-US"/>
        </w:rPr>
      </w:pPr>
    </w:p>
    <w:p w:rsidR="00214BC9" w:rsidRPr="00214BC9" w:rsidRDefault="00214BC9" w:rsidP="00214BC9">
      <w:pPr>
        <w:rPr>
          <w:lang w:val="en-US"/>
        </w:rPr>
      </w:pPr>
      <w:r w:rsidRPr="00214BC9">
        <w:rPr>
          <w:lang w:val="en-US"/>
        </w:rPr>
        <w:t>How to read the stochastic indicator</w:t>
      </w:r>
    </w:p>
    <w:p w:rsidR="00214BC9" w:rsidRPr="00214BC9" w:rsidRDefault="00214BC9" w:rsidP="00214BC9">
      <w:pPr>
        <w:rPr>
          <w:lang w:val="en-US"/>
        </w:rPr>
      </w:pPr>
    </w:p>
    <w:p w:rsidR="00214BC9" w:rsidRPr="00214BC9" w:rsidRDefault="00214BC9" w:rsidP="00214BC9">
      <w:pPr>
        <w:rPr>
          <w:lang w:val="en-US"/>
        </w:rPr>
      </w:pPr>
      <w:r w:rsidRPr="00214BC9">
        <w:rPr>
          <w:lang w:val="en-US"/>
        </w:rPr>
        <w:t>The stochastic indicator is scaled between 0 and 100.</w:t>
      </w:r>
    </w:p>
    <w:p w:rsidR="00214BC9" w:rsidRPr="00214BC9" w:rsidRDefault="00214BC9" w:rsidP="00214BC9">
      <w:pPr>
        <w:rPr>
          <w:lang w:val="en-US"/>
        </w:rPr>
      </w:pPr>
    </w:p>
    <w:p w:rsidR="00214BC9" w:rsidRPr="00214BC9" w:rsidRDefault="00214BC9" w:rsidP="00214BC9">
      <w:pPr>
        <w:rPr>
          <w:lang w:val="en-US"/>
        </w:rPr>
      </w:pPr>
      <w:r w:rsidRPr="00214BC9">
        <w:rPr>
          <w:lang w:val="en-US"/>
        </w:rPr>
        <w:t xml:space="preserve">    A reading above 80 indicates that the instrument is trading near the top of its high-low range. A reading below 20 signals that the instrument is trading near the bottom of its high-low range.</w:t>
      </w:r>
    </w:p>
    <w:p w:rsidR="00214BC9" w:rsidRPr="00214BC9" w:rsidRDefault="00214BC9" w:rsidP="00214BC9">
      <w:pPr>
        <w:rPr>
          <w:lang w:val="en-US"/>
        </w:rPr>
      </w:pPr>
      <w:r w:rsidRPr="00214BC9">
        <w:rPr>
          <w:lang w:val="en-US"/>
        </w:rPr>
        <w:t xml:space="preserve">    Readings above 50 indicate the instrument is trading within the upper portion of the trading range. Readings below 50 signal that the instrument is trading in the lower portion of the trading range.</w:t>
      </w:r>
    </w:p>
    <w:p w:rsidR="00214BC9" w:rsidRPr="00214BC9" w:rsidRDefault="00214BC9" w:rsidP="00214BC9">
      <w:pPr>
        <w:rPr>
          <w:lang w:val="en-US"/>
        </w:rPr>
      </w:pPr>
      <w:r w:rsidRPr="00214BC9">
        <w:rPr>
          <w:lang w:val="en-US"/>
        </w:rPr>
        <w:t xml:space="preserve">    When the stochastic lines are above 80, the indicator signals that the instrument is overbought. When the stochastic lines are below 20, it signals that the instrument is oversold.</w:t>
      </w:r>
    </w:p>
    <w:p w:rsidR="00214BC9" w:rsidRPr="00214BC9" w:rsidRDefault="00214BC9" w:rsidP="00214BC9">
      <w:pPr>
        <w:rPr>
          <w:lang w:val="en-US"/>
        </w:rPr>
      </w:pPr>
      <w:r w:rsidRPr="00214BC9">
        <w:rPr>
          <w:lang w:val="en-US"/>
        </w:rPr>
        <w:lastRenderedPageBreak/>
        <w:t xml:space="preserve">    Overbought and oversold levels are useful for predicting trend reversals.</w:t>
      </w:r>
    </w:p>
    <w:p w:rsidR="00214BC9" w:rsidRPr="00214BC9" w:rsidRDefault="00214BC9" w:rsidP="00214BC9">
      <w:pPr>
        <w:rPr>
          <w:lang w:val="en-US"/>
        </w:rPr>
      </w:pPr>
      <w:r w:rsidRPr="00214BC9">
        <w:rPr>
          <w:lang w:val="en-US"/>
        </w:rPr>
        <w:t xml:space="preserve">    If the stochastic indicator falls from above 80 to below 50, it indicates that the price is moving lower. If the indicator moves from below 20 to above 50, it signals the price is moving higher.</w:t>
      </w:r>
    </w:p>
    <w:p w:rsidR="00214BC9" w:rsidRPr="00214BC9" w:rsidRDefault="00214BC9" w:rsidP="00214BC9">
      <w:pPr>
        <w:rPr>
          <w:lang w:val="en-US"/>
        </w:rPr>
      </w:pPr>
      <w:r w:rsidRPr="00214BC9">
        <w:rPr>
          <w:lang w:val="en-US"/>
        </w:rPr>
        <w:t xml:space="preserve">    Traders also look for divergence. This is when the trendline​​ of the stochastic and the trendline of the price move away from each other. This indicates that a price trend is weakening and may soon reverse.</w:t>
      </w:r>
    </w:p>
    <w:p w:rsidR="00214BC9" w:rsidRPr="00214BC9" w:rsidRDefault="00214BC9" w:rsidP="00214BC9">
      <w:pPr>
        <w:rPr>
          <w:lang w:val="en-US"/>
        </w:rPr>
      </w:pPr>
    </w:p>
    <w:p w:rsidR="00214BC9" w:rsidRPr="00214BC9" w:rsidRDefault="00214BC9" w:rsidP="00214BC9">
      <w:pPr>
        <w:rPr>
          <w:lang w:val="en-US"/>
        </w:rPr>
      </w:pPr>
      <w:r w:rsidRPr="00214BC9">
        <w:rPr>
          <w:lang w:val="en-US"/>
        </w:rPr>
        <w:t>Join a trading community committed to your success</w:t>
      </w:r>
    </w:p>
    <w:p w:rsidR="00214BC9" w:rsidRPr="00214BC9" w:rsidRDefault="00214BC9" w:rsidP="00214BC9">
      <w:pPr>
        <w:rPr>
          <w:lang w:val="en-US"/>
        </w:rPr>
      </w:pPr>
      <w:r w:rsidRPr="00214BC9">
        <w:rPr>
          <w:lang w:val="en-US"/>
        </w:rPr>
        <w:t>Start with a live account</w:t>
      </w:r>
    </w:p>
    <w:p w:rsidR="00214BC9" w:rsidRPr="00214BC9" w:rsidRDefault="00214BC9" w:rsidP="00214BC9">
      <w:pPr>
        <w:rPr>
          <w:lang w:val="en-US"/>
        </w:rPr>
      </w:pPr>
      <w:r w:rsidRPr="00214BC9">
        <w:rPr>
          <w:lang w:val="en-US"/>
        </w:rPr>
        <w:t>Start with a demo</w:t>
      </w:r>
    </w:p>
    <w:p w:rsidR="00214BC9" w:rsidRPr="00214BC9" w:rsidRDefault="00214BC9" w:rsidP="00214BC9">
      <w:pPr>
        <w:rPr>
          <w:lang w:val="en-US"/>
        </w:rPr>
      </w:pPr>
      <w:r w:rsidRPr="00214BC9">
        <w:rPr>
          <w:lang w:val="en-US"/>
        </w:rPr>
        <w:t>Stochastic oscillator example</w:t>
      </w:r>
    </w:p>
    <w:p w:rsidR="00214BC9" w:rsidRPr="00214BC9" w:rsidRDefault="00214BC9" w:rsidP="00214BC9">
      <w:pPr>
        <w:rPr>
          <w:lang w:val="en-US"/>
        </w:rPr>
      </w:pPr>
    </w:p>
    <w:p w:rsidR="00214BC9" w:rsidRPr="00214BC9" w:rsidRDefault="00214BC9" w:rsidP="00214BC9">
      <w:pPr>
        <w:rPr>
          <w:lang w:val="en-US"/>
        </w:rPr>
      </w:pPr>
      <w:r w:rsidRPr="00214BC9">
        <w:rPr>
          <w:lang w:val="en-US"/>
        </w:rPr>
        <w:t>This example compares closing price with price range over a given time period to identify overbought and oversold situations.</w:t>
      </w:r>
    </w:p>
    <w:p w:rsidR="00214BC9" w:rsidRPr="00214BC9" w:rsidRDefault="00214BC9" w:rsidP="00214BC9">
      <w:pPr>
        <w:rPr>
          <w:lang w:val="en-US"/>
        </w:rPr>
      </w:pPr>
    </w:p>
    <w:p w:rsidR="00214BC9" w:rsidRPr="00214BC9" w:rsidRDefault="00214BC9" w:rsidP="00214BC9">
      <w:pPr>
        <w:rPr>
          <w:lang w:val="en-US"/>
        </w:rPr>
      </w:pPr>
      <w:r w:rsidRPr="00214BC9">
        <w:rPr>
          <w:lang w:val="en-US"/>
        </w:rPr>
        <w:t>This momentum indicator works on the basic assumptions that in an uptrend, today’s closing price is likely to be close to the highest recent close price, and that in a downtrend, today’s closing price is likely to be close to the lowest recent close price.</w:t>
      </w:r>
    </w:p>
    <w:p w:rsidR="00214BC9" w:rsidRPr="00214BC9" w:rsidRDefault="00214BC9" w:rsidP="00214BC9">
      <w:pPr>
        <w:rPr>
          <w:lang w:val="en-US"/>
        </w:rPr>
      </w:pPr>
    </w:p>
    <w:p w:rsidR="00214BC9" w:rsidRPr="00214BC9" w:rsidRDefault="00214BC9" w:rsidP="00214BC9">
      <w:pPr>
        <w:rPr>
          <w:lang w:val="en-US"/>
        </w:rPr>
      </w:pPr>
      <w:r w:rsidRPr="00214BC9">
        <w:rPr>
          <w:lang w:val="en-US"/>
        </w:rPr>
        <w:t>Stochastic oscillators display two lines: %K, and %D. The %K line compares the lowest low and the highest high of a given period to define a price range, then displays the last closing price as a percentage of this range. The %D line is a moving average of %K.</w:t>
      </w:r>
    </w:p>
    <w:p w:rsidR="00214BC9" w:rsidRPr="00214BC9" w:rsidRDefault="00214BC9" w:rsidP="00214BC9">
      <w:pPr>
        <w:rPr>
          <w:lang w:val="en-US"/>
        </w:rPr>
      </w:pPr>
    </w:p>
    <w:p w:rsidR="00214BC9" w:rsidRPr="00214BC9" w:rsidRDefault="00214BC9" w:rsidP="00214BC9">
      <w:pPr>
        <w:rPr>
          <w:lang w:val="en-US"/>
        </w:rPr>
      </w:pPr>
      <w:r w:rsidRPr="00214BC9">
        <w:rPr>
          <w:lang w:val="en-US"/>
        </w:rPr>
        <w:t>These two lines are shown on a scale of 1 to 100 with key trigger levels shown at 20 and 80. These lines are represented by a blue and an orange line. Any action outside these lines is considered to be particularly significant.</w:t>
      </w:r>
    </w:p>
    <w:p w:rsidR="00214BC9" w:rsidRPr="00214BC9" w:rsidRDefault="00214BC9" w:rsidP="00214BC9">
      <w:pPr>
        <w:rPr>
          <w:lang w:val="en-US"/>
        </w:rPr>
      </w:pPr>
    </w:p>
    <w:p w:rsidR="00214BC9" w:rsidRPr="00214BC9" w:rsidRDefault="00214BC9" w:rsidP="00214BC9">
      <w:pPr>
        <w:rPr>
          <w:lang w:val="en-US"/>
        </w:rPr>
      </w:pPr>
      <w:r w:rsidRPr="00214BC9">
        <w:rPr>
          <w:lang w:val="en-US"/>
        </w:rPr>
        <w:t>A stochastic study is useful when monitoring fast markets. However, its speed means that it should be used in conjunction with other indicators to confirm any signals, such as a stochastic RSI. If you want a more conservative equivalent, use the slow stochastic.</w:t>
      </w:r>
    </w:p>
    <w:p w:rsidR="00214BC9" w:rsidRPr="00214BC9" w:rsidRDefault="00214BC9" w:rsidP="00214BC9">
      <w:pPr>
        <w:rPr>
          <w:lang w:val="en-US"/>
        </w:rPr>
      </w:pPr>
    </w:p>
    <w:p w:rsidR="00214BC9" w:rsidRPr="00214BC9" w:rsidRDefault="00214BC9" w:rsidP="00214BC9">
      <w:pPr>
        <w:rPr>
          <w:lang w:val="en-US"/>
        </w:rPr>
      </w:pPr>
      <w:r w:rsidRPr="00214BC9">
        <w:rPr>
          <w:lang w:val="en-US"/>
        </w:rPr>
        <w:t>As with moving averages, when the two stochastic lines (%K and %D) cross, a signal is generated. If the white %K line crosses below the red %D line, a possible sell signal is generated. If the red %D line crosses below the white %K line, a possible buy signal is generated. These crossovers may appear anywhere on the study, but signals above the lines at 20 and 80 are considered to be stronger.</w:t>
      </w:r>
    </w:p>
    <w:p w:rsidR="00214BC9" w:rsidRPr="00214BC9" w:rsidRDefault="00214BC9" w:rsidP="00214BC9">
      <w:pPr>
        <w:rPr>
          <w:lang w:val="en-US"/>
        </w:rPr>
      </w:pPr>
    </w:p>
    <w:p w:rsidR="00214BC9" w:rsidRPr="00214BC9" w:rsidRDefault="00214BC9" w:rsidP="00214BC9">
      <w:pPr>
        <w:rPr>
          <w:lang w:val="en-US"/>
        </w:rPr>
      </w:pPr>
      <w:r w:rsidRPr="00214BC9">
        <w:rPr>
          <w:lang w:val="en-US"/>
        </w:rPr>
        <w:t>When the stochastic %K line crosses the 80 line, the product is considered to be overbought. When it crosses the 20 line, the product is considered to be oversold. However, in a strongly trending market the line may remain in this region for some time, so some traders consider the line moving back out of this zone as the confirmation of the end of a trend.</w:t>
      </w:r>
    </w:p>
    <w:p w:rsidR="00214BC9" w:rsidRPr="00214BC9" w:rsidRDefault="00214BC9" w:rsidP="00214BC9">
      <w:pPr>
        <w:rPr>
          <w:lang w:val="en-US"/>
        </w:rPr>
      </w:pPr>
      <w:r w:rsidRPr="00214BC9">
        <w:rPr>
          <w:lang w:val="en-US"/>
        </w:rPr>
        <w:t>How to use the stochastic oscillator</w:t>
      </w:r>
    </w:p>
    <w:p w:rsidR="00214BC9" w:rsidRPr="00214BC9" w:rsidRDefault="00214BC9" w:rsidP="00214BC9">
      <w:pPr>
        <w:rPr>
          <w:lang w:val="en-US"/>
        </w:rPr>
      </w:pPr>
      <w:r w:rsidRPr="00214BC9">
        <w:rPr>
          <w:lang w:val="en-US"/>
        </w:rPr>
        <w:t>Stochastic overbought/oversold strategy</w:t>
      </w:r>
    </w:p>
    <w:p w:rsidR="00214BC9" w:rsidRPr="00214BC9" w:rsidRDefault="00214BC9" w:rsidP="00214BC9">
      <w:pPr>
        <w:rPr>
          <w:lang w:val="en-US"/>
        </w:rPr>
      </w:pPr>
    </w:p>
    <w:p w:rsidR="00214BC9" w:rsidRPr="00214BC9" w:rsidRDefault="00214BC9" w:rsidP="00214BC9">
      <w:pPr>
        <w:rPr>
          <w:lang w:val="en-US"/>
        </w:rPr>
      </w:pPr>
      <w:r w:rsidRPr="00214BC9">
        <w:rPr>
          <w:lang w:val="en-US"/>
        </w:rPr>
        <w:t>In a basic overbought/oversold strategy, traders can use the stochastic indicator to identify trade exit and entry points.</w:t>
      </w:r>
    </w:p>
    <w:p w:rsidR="00214BC9" w:rsidRPr="00214BC9" w:rsidRDefault="00214BC9" w:rsidP="00214BC9">
      <w:pPr>
        <w:rPr>
          <w:lang w:val="en-US"/>
        </w:rPr>
      </w:pPr>
    </w:p>
    <w:p w:rsidR="00214BC9" w:rsidRPr="00214BC9" w:rsidRDefault="00214BC9" w:rsidP="00214BC9">
      <w:pPr>
        <w:rPr>
          <w:lang w:val="en-US"/>
        </w:rPr>
      </w:pPr>
      <w:r w:rsidRPr="00214BC9">
        <w:rPr>
          <w:lang w:val="en-US"/>
        </w:rPr>
        <w:t>Generally, traders look to place a buy trade when an instrument is oversold. A buy signal is often given when the stochastic indicator has been below 20 and then rises above 20. In contrast, traders look to place a sell trade when an instrument is overbought. A sell signal is often given when the stochastic indicator has been above 80 and then falls below 80.</w:t>
      </w:r>
    </w:p>
    <w:p w:rsidR="00214BC9" w:rsidRPr="00214BC9" w:rsidRDefault="00214BC9" w:rsidP="00214BC9">
      <w:pPr>
        <w:rPr>
          <w:lang w:val="en-US"/>
        </w:rPr>
      </w:pPr>
    </w:p>
    <w:p w:rsidR="00214BC9" w:rsidRPr="00214BC9" w:rsidRDefault="00214BC9" w:rsidP="00214BC9">
      <w:pPr>
        <w:rPr>
          <w:lang w:val="en-US"/>
        </w:rPr>
      </w:pPr>
      <w:r w:rsidRPr="00214BC9">
        <w:rPr>
          <w:lang w:val="en-US"/>
        </w:rPr>
        <w:t>However, overbought and oversold labels can be misleading. An instrument won’t necessarily fall in price just because it is overbought. Similarly, an instrument won’t automatically rise in price just because it is oversold. Overbought and oversold simply mean the price is trading near the top or bottom of the range. These conditions can last for a while.</w:t>
      </w:r>
    </w:p>
    <w:p w:rsidR="00214BC9" w:rsidRPr="00214BC9" w:rsidRDefault="00214BC9" w:rsidP="00214BC9">
      <w:pPr>
        <w:rPr>
          <w:lang w:val="en-US"/>
        </w:rPr>
      </w:pPr>
      <w:r w:rsidRPr="00214BC9">
        <w:rPr>
          <w:lang w:val="en-US"/>
        </w:rPr>
        <w:t>Stochastic divergence strategy</w:t>
      </w:r>
    </w:p>
    <w:p w:rsidR="00214BC9" w:rsidRPr="00214BC9" w:rsidRDefault="00214BC9" w:rsidP="00214BC9">
      <w:pPr>
        <w:rPr>
          <w:lang w:val="en-US"/>
        </w:rPr>
      </w:pPr>
    </w:p>
    <w:p w:rsidR="00214BC9" w:rsidRPr="00214BC9" w:rsidRDefault="00214BC9" w:rsidP="00214BC9">
      <w:pPr>
        <w:rPr>
          <w:lang w:val="en-US"/>
        </w:rPr>
      </w:pPr>
      <w:r w:rsidRPr="00214BC9">
        <w:rPr>
          <w:lang w:val="en-US"/>
        </w:rPr>
        <w:t>Another popular trading strategy using the stochastic indicator is a divergence strategy. In this strategy, traders will look to see if an instrument’s price is making new highs or lows, while the stochastic indicator isn’t. This can signal that the trend may be about to reverse.</w:t>
      </w:r>
    </w:p>
    <w:p w:rsidR="00214BC9" w:rsidRPr="00214BC9" w:rsidRDefault="00214BC9" w:rsidP="00214BC9">
      <w:pPr>
        <w:rPr>
          <w:lang w:val="en-US"/>
        </w:rPr>
      </w:pPr>
    </w:p>
    <w:p w:rsidR="00214BC9" w:rsidRPr="00214BC9" w:rsidRDefault="00214BC9" w:rsidP="00214BC9">
      <w:pPr>
        <w:rPr>
          <w:lang w:val="en-US"/>
        </w:rPr>
      </w:pPr>
      <w:r w:rsidRPr="00214BC9">
        <w:rPr>
          <w:lang w:val="en-US"/>
        </w:rPr>
        <w:t>A bullish divergence occurs when an instrument’s price makes a lower low, but the stochastic indicator touches a higher low. This signals that selling pressure has decreased and a reversal upwards could be about to occur. A bearish divergence occurs when an instrument’s price makes a higher high, but the stochastic indicator hits a lower high. This signals that upward momentum has slowed and a reversal downward could be about to take place.</w:t>
      </w:r>
    </w:p>
    <w:p w:rsidR="00214BC9" w:rsidRPr="00214BC9" w:rsidRDefault="00214BC9" w:rsidP="00214BC9">
      <w:pPr>
        <w:rPr>
          <w:lang w:val="en-US"/>
        </w:rPr>
      </w:pPr>
    </w:p>
    <w:p w:rsidR="00214BC9" w:rsidRPr="00214BC9" w:rsidRDefault="00214BC9" w:rsidP="00214BC9">
      <w:pPr>
        <w:rPr>
          <w:lang w:val="en-US"/>
        </w:rPr>
      </w:pPr>
      <w:r w:rsidRPr="00214BC9">
        <w:rPr>
          <w:lang w:val="en-US"/>
        </w:rPr>
        <w:t>An important point in relation to the divergence strategy is that trades should not be made until divergence is confirmed by an actual turnaround in the price. An instrument’s price can continue to rise or fall for a long time, even while divergence is occurring.</w:t>
      </w:r>
    </w:p>
    <w:p w:rsidR="00214BC9" w:rsidRPr="00214BC9" w:rsidRDefault="00214BC9" w:rsidP="00214BC9">
      <w:pPr>
        <w:rPr>
          <w:lang w:val="en-US"/>
        </w:rPr>
      </w:pPr>
      <w:r w:rsidRPr="00214BC9">
        <w:rPr>
          <w:lang w:val="en-US"/>
        </w:rPr>
        <w:t>Stochastic crossover</w:t>
      </w:r>
    </w:p>
    <w:p w:rsidR="00214BC9" w:rsidRPr="00214BC9" w:rsidRDefault="00214BC9" w:rsidP="00214BC9">
      <w:pPr>
        <w:rPr>
          <w:lang w:val="en-US"/>
        </w:rPr>
      </w:pPr>
    </w:p>
    <w:p w:rsidR="00214BC9" w:rsidRPr="00214BC9" w:rsidRDefault="00214BC9" w:rsidP="00214BC9">
      <w:pPr>
        <w:rPr>
          <w:lang w:val="en-US"/>
        </w:rPr>
      </w:pPr>
      <w:r w:rsidRPr="00214BC9">
        <w:rPr>
          <w:lang w:val="en-US"/>
        </w:rPr>
        <w:lastRenderedPageBreak/>
        <w:t>The stochastic crossover is another popular strategy used by traders. This occurs when the two lines cross in an overbought or oversold region.</w:t>
      </w:r>
    </w:p>
    <w:p w:rsidR="00214BC9" w:rsidRPr="00214BC9" w:rsidRDefault="00214BC9" w:rsidP="00214BC9">
      <w:pPr>
        <w:rPr>
          <w:lang w:val="en-US"/>
        </w:rPr>
      </w:pPr>
    </w:p>
    <w:p w:rsidR="00214BC9" w:rsidRPr="00214BC9" w:rsidRDefault="00214BC9" w:rsidP="00214BC9">
      <w:pPr>
        <w:rPr>
          <w:lang w:val="en-US"/>
        </w:rPr>
      </w:pPr>
      <w:r w:rsidRPr="00214BC9">
        <w:rPr>
          <w:lang w:val="en-US"/>
        </w:rPr>
        <w:t>When an increasing %K line crosses above the %D line in an oversold region, it is generating a buy signal. When a decreasing %K line crosses below the %D line in an overbought region, this is a sell signal. These signals tend to be more reliable in a range-bound market. They are less reliable in a trending market.</w:t>
      </w:r>
    </w:p>
    <w:p w:rsidR="00214BC9" w:rsidRPr="00214BC9" w:rsidRDefault="00214BC9" w:rsidP="00214BC9">
      <w:pPr>
        <w:rPr>
          <w:lang w:val="en-US"/>
        </w:rPr>
      </w:pPr>
    </w:p>
    <w:p w:rsidR="00214BC9" w:rsidRPr="00214BC9" w:rsidRDefault="00214BC9" w:rsidP="00214BC9">
      <w:pPr>
        <w:rPr>
          <w:lang w:val="en-US"/>
        </w:rPr>
      </w:pPr>
      <w:r w:rsidRPr="00214BC9">
        <w:rPr>
          <w:lang w:val="en-US"/>
        </w:rPr>
        <w:t>In a trend-following strategy, traders will monitor the stochastic indicator to ensure that it stays crossed in one direction. This shows that the trend is still valid.</w:t>
      </w:r>
    </w:p>
    <w:p w:rsidR="00214BC9" w:rsidRPr="00214BC9" w:rsidRDefault="00214BC9" w:rsidP="00214BC9">
      <w:pPr>
        <w:rPr>
          <w:lang w:val="en-US"/>
        </w:rPr>
      </w:pPr>
      <w:r w:rsidRPr="00214BC9">
        <w:rPr>
          <w:lang w:val="en-US"/>
        </w:rPr>
        <w:t>Stochastic bull/bear strategy</w:t>
      </w:r>
    </w:p>
    <w:p w:rsidR="00214BC9" w:rsidRPr="00214BC9" w:rsidRDefault="00214BC9" w:rsidP="00214BC9">
      <w:pPr>
        <w:rPr>
          <w:lang w:val="en-US"/>
        </w:rPr>
      </w:pPr>
    </w:p>
    <w:p w:rsidR="00214BC9" w:rsidRPr="00214BC9" w:rsidRDefault="00214BC9" w:rsidP="00214BC9">
      <w:pPr>
        <w:rPr>
          <w:lang w:val="en-US"/>
        </w:rPr>
      </w:pPr>
      <w:r w:rsidRPr="00214BC9">
        <w:rPr>
          <w:lang w:val="en-US"/>
        </w:rPr>
        <w:t>Lastly, another popular use of the stochastic indicator is identifying bull and bear trade setups. A bull trade setup occurs when the stochastic indicator makes a higher high, but the instrument’s price makes a lower high. This indicates that momentum is increasing and the instrument’s price could move higher. Traders often look to buy after a brief price pullback in which the stochastic indicator has dropped below 50 on the pullback and then moved higher again. A bear trade setup occurs when the stochastic indicator makes a lower low, but the instrument’s price makes a higher low. This signals that selling pressure is increasing and the instrument’s price could move lower. Traders often look to place a sell trade after a brief rebound in the price.</w:t>
      </w:r>
    </w:p>
    <w:p w:rsidR="00214BC9" w:rsidRPr="00214BC9" w:rsidRDefault="00214BC9" w:rsidP="00214BC9">
      <w:pPr>
        <w:rPr>
          <w:lang w:val="en-US"/>
        </w:rPr>
      </w:pPr>
    </w:p>
    <w:p w:rsidR="00214BC9" w:rsidRPr="00214BC9" w:rsidRDefault="00214BC9" w:rsidP="00214BC9">
      <w:pPr>
        <w:rPr>
          <w:lang w:val="en-US"/>
        </w:rPr>
      </w:pPr>
      <w:r w:rsidRPr="00214BC9">
        <w:rPr>
          <w:lang w:val="en-US"/>
        </w:rPr>
        <w:t>Traders should be aware that the stochastic indicator does have limitations. It is not a foolproof technical analysis tool. The indicator can often generate false signals. During choppy market conditions, this can happen frequently.</w:t>
      </w:r>
    </w:p>
    <w:p w:rsidR="00214BC9" w:rsidRPr="00214BC9" w:rsidRDefault="00214BC9" w:rsidP="00214BC9">
      <w:pPr>
        <w:rPr>
          <w:lang w:val="en-US"/>
        </w:rPr>
      </w:pPr>
      <w:r w:rsidRPr="00214BC9">
        <w:rPr>
          <w:lang w:val="en-US"/>
        </w:rPr>
        <w:t>Powerful trading on the go</w:t>
      </w:r>
    </w:p>
    <w:p w:rsidR="00214BC9" w:rsidRPr="00214BC9" w:rsidRDefault="00214BC9" w:rsidP="00214BC9">
      <w:pPr>
        <w:rPr>
          <w:lang w:val="en-US"/>
        </w:rPr>
      </w:pPr>
    </w:p>
    <w:p w:rsidR="00214BC9" w:rsidRPr="00214BC9" w:rsidRDefault="00214BC9" w:rsidP="00214BC9">
      <w:pPr>
        <w:rPr>
          <w:lang w:val="en-US"/>
        </w:rPr>
      </w:pPr>
      <w:r w:rsidRPr="00214BC9">
        <w:rPr>
          <w:lang w:val="en-US"/>
        </w:rPr>
        <w:t>Seamlessly open and close trades, track your progress and set up alerts</w:t>
      </w:r>
    </w:p>
    <w:p w:rsidR="00214BC9" w:rsidRPr="00214BC9" w:rsidRDefault="00214BC9" w:rsidP="00214BC9">
      <w:pPr>
        <w:rPr>
          <w:lang w:val="en-US"/>
        </w:rPr>
      </w:pPr>
      <w:r w:rsidRPr="00214BC9">
        <w:rPr>
          <w:lang w:val="en-US"/>
        </w:rPr>
        <w:t>Open a demo account</w:t>
      </w:r>
    </w:p>
    <w:p w:rsidR="00214BC9" w:rsidRPr="00214BC9" w:rsidRDefault="00214BC9" w:rsidP="00214BC9">
      <w:pPr>
        <w:rPr>
          <w:lang w:val="en-US"/>
        </w:rPr>
      </w:pPr>
      <w:r w:rsidRPr="00214BC9">
        <w:rPr>
          <w:lang w:val="en-US"/>
        </w:rPr>
        <w:t>Learn more</w:t>
      </w:r>
    </w:p>
    <w:p w:rsidR="00214BC9" w:rsidRPr="00214BC9" w:rsidRDefault="00214BC9" w:rsidP="00214BC9">
      <w:pPr>
        <w:rPr>
          <w:lang w:val="en-US"/>
        </w:rPr>
      </w:pPr>
      <w:r w:rsidRPr="00214BC9">
        <w:rPr>
          <w:lang w:val="en-US"/>
        </w:rPr>
        <w:t>Summary</w:t>
      </w:r>
    </w:p>
    <w:p w:rsidR="00214BC9" w:rsidRPr="00214BC9" w:rsidRDefault="00214BC9" w:rsidP="00214BC9">
      <w:pPr>
        <w:rPr>
          <w:lang w:val="en-US"/>
        </w:rPr>
      </w:pPr>
    </w:p>
    <w:p w:rsidR="00214BC9" w:rsidRPr="00214BC9" w:rsidRDefault="00214BC9" w:rsidP="00214BC9">
      <w:pPr>
        <w:rPr>
          <w:lang w:val="en-US"/>
        </w:rPr>
      </w:pPr>
      <w:r w:rsidRPr="00214BC9">
        <w:rPr>
          <w:lang w:val="en-US"/>
        </w:rPr>
        <w:t>In conclusion, the stochastic indicator is a useful technical analysis tool that can be used to identify overbought and oversold instruments. When combined with other indicators, the stochastic indicator can help a trader identify trend reversals, support and resistance levels, and potential entry and exit points. Price formations such as wedges and triangles and trendlines also work well with stochastic indicators. For example, the trader could monitor an established trend with a valid trend line and wait for the price to break the trend with confirmation from the stochastic indicator.</w:t>
      </w:r>
    </w:p>
    <w:p w:rsidR="00214BC9" w:rsidRPr="00214BC9" w:rsidRDefault="00214BC9" w:rsidP="00214BC9">
      <w:pPr>
        <w:rPr>
          <w:lang w:val="en-US"/>
        </w:rPr>
      </w:pPr>
    </w:p>
    <w:p w:rsidR="00214BC9" w:rsidRPr="00214BC9" w:rsidRDefault="00214BC9" w:rsidP="00214BC9">
      <w:pPr>
        <w:rPr>
          <w:lang w:val="en-US"/>
        </w:rPr>
      </w:pPr>
      <w:r w:rsidRPr="00214BC9">
        <w:rPr>
          <w:lang w:val="en-US"/>
        </w:rPr>
        <w:t>See why serious traders choose CMC</w:t>
      </w:r>
    </w:p>
    <w:p w:rsidR="00214BC9" w:rsidRPr="00214BC9" w:rsidRDefault="00214BC9" w:rsidP="00214BC9">
      <w:pPr>
        <w:rPr>
          <w:lang w:val="en-US"/>
        </w:rPr>
      </w:pPr>
    </w:p>
    <w:p w:rsidR="00214BC9" w:rsidRPr="00214BC9" w:rsidRDefault="00214BC9" w:rsidP="00214BC9">
      <w:pPr>
        <w:rPr>
          <w:lang w:val="en-US"/>
        </w:rPr>
      </w:pPr>
      <w:r w:rsidRPr="00214BC9">
        <w:rPr>
          <w:lang w:val="en-US"/>
        </w:rPr>
        <w:t>Get tight spreads, no hidden fees, access to 11,500 instruments and more.</w:t>
      </w:r>
    </w:p>
    <w:p w:rsidR="00214BC9" w:rsidRDefault="00214BC9" w:rsidP="00214BC9">
      <w:r>
        <w:t xml:space="preserve">UK </w:t>
      </w:r>
      <w:proofErr w:type="spellStart"/>
      <w:r>
        <w:t>flag</w:t>
      </w:r>
      <w:proofErr w:type="spellEnd"/>
      <w:r>
        <w:t xml:space="preserve"> logo</w:t>
      </w:r>
    </w:p>
    <w:p w:rsidR="00214BC9" w:rsidRDefault="00214BC9" w:rsidP="00214BC9">
      <w:r>
        <w:t xml:space="preserve">FCA </w:t>
      </w:r>
      <w:proofErr w:type="spellStart"/>
      <w:r>
        <w:t>regulated</w:t>
      </w:r>
      <w:proofErr w:type="spellEnd"/>
    </w:p>
    <w:p w:rsidR="00214BC9" w:rsidRDefault="00214BC9" w:rsidP="00214BC9">
      <w:r>
        <w:t>FSCS logo</w:t>
      </w:r>
    </w:p>
    <w:p w:rsidR="00214BC9" w:rsidRPr="00214BC9" w:rsidRDefault="00214BC9" w:rsidP="00214BC9">
      <w:pPr>
        <w:rPr>
          <w:lang w:val="en-US"/>
        </w:rPr>
      </w:pPr>
      <w:r w:rsidRPr="00214BC9">
        <w:rPr>
          <w:lang w:val="en-US"/>
        </w:rPr>
        <w:t>Segregated funds</w:t>
      </w:r>
    </w:p>
    <w:p w:rsidR="00214BC9" w:rsidRPr="00214BC9" w:rsidRDefault="00214BC9" w:rsidP="00214BC9">
      <w:pPr>
        <w:rPr>
          <w:lang w:val="en-US"/>
        </w:rPr>
      </w:pPr>
      <w:r w:rsidRPr="00214BC9">
        <w:rPr>
          <w:lang w:val="en-US"/>
        </w:rPr>
        <w:t>Learn more</w:t>
      </w:r>
    </w:p>
    <w:p w:rsidR="00214BC9" w:rsidRPr="00214BC9" w:rsidRDefault="00214BC9" w:rsidP="00214BC9">
      <w:pPr>
        <w:rPr>
          <w:lang w:val="en-US"/>
        </w:rPr>
      </w:pPr>
    </w:p>
    <w:p w:rsidR="00214BC9" w:rsidRPr="00214BC9" w:rsidRDefault="00214BC9" w:rsidP="00214BC9">
      <w:pPr>
        <w:rPr>
          <w:lang w:val="en-US"/>
        </w:rPr>
      </w:pPr>
      <w:r w:rsidRPr="00214BC9">
        <w:rPr>
          <w:lang w:val="en-US"/>
        </w:rPr>
        <w:t>Includes free demo account</w:t>
      </w:r>
    </w:p>
    <w:p w:rsidR="00214BC9" w:rsidRPr="00214BC9" w:rsidRDefault="00214BC9" w:rsidP="00214BC9">
      <w:pPr>
        <w:rPr>
          <w:lang w:val="en-US"/>
        </w:rPr>
      </w:pPr>
      <w:r w:rsidRPr="00214BC9">
        <w:rPr>
          <w:lang w:val="en-US"/>
        </w:rPr>
        <w:t>CMC Markets</w:t>
      </w:r>
    </w:p>
    <w:p w:rsidR="00214BC9" w:rsidRPr="00214BC9" w:rsidRDefault="00214BC9" w:rsidP="00214BC9">
      <w:pPr>
        <w:rPr>
          <w:lang w:val="en-US"/>
        </w:rPr>
      </w:pPr>
    </w:p>
    <w:p w:rsidR="00214BC9" w:rsidRPr="00214BC9" w:rsidRDefault="00214BC9" w:rsidP="00214BC9">
      <w:pPr>
        <w:rPr>
          <w:lang w:val="en-US"/>
        </w:rPr>
      </w:pPr>
      <w:r w:rsidRPr="00214BC9">
        <w:rPr>
          <w:lang w:val="en-US"/>
        </w:rPr>
        <w:t xml:space="preserve">    Personal</w:t>
      </w:r>
    </w:p>
    <w:p w:rsidR="00214BC9" w:rsidRPr="00214BC9" w:rsidRDefault="00214BC9" w:rsidP="00214BC9">
      <w:pPr>
        <w:rPr>
          <w:lang w:val="en-US"/>
        </w:rPr>
      </w:pPr>
      <w:r w:rsidRPr="00214BC9">
        <w:rPr>
          <w:lang w:val="en-US"/>
        </w:rPr>
        <w:t xml:space="preserve">    Institutional</w:t>
      </w:r>
    </w:p>
    <w:p w:rsidR="00214BC9" w:rsidRPr="00214BC9" w:rsidRDefault="00214BC9" w:rsidP="00214BC9">
      <w:pPr>
        <w:rPr>
          <w:lang w:val="en-US"/>
        </w:rPr>
      </w:pPr>
      <w:r w:rsidRPr="00214BC9">
        <w:rPr>
          <w:lang w:val="en-US"/>
        </w:rPr>
        <w:t xml:space="preserve">    Group</w:t>
      </w:r>
    </w:p>
    <w:p w:rsidR="00214BC9" w:rsidRPr="00214BC9" w:rsidRDefault="00214BC9" w:rsidP="00214BC9">
      <w:pPr>
        <w:rPr>
          <w:lang w:val="en-US"/>
        </w:rPr>
      </w:pPr>
    </w:p>
    <w:p w:rsidR="00214BC9" w:rsidRPr="00214BC9" w:rsidRDefault="00214BC9" w:rsidP="00214BC9">
      <w:pPr>
        <w:rPr>
          <w:lang w:val="en-US"/>
        </w:rPr>
      </w:pPr>
      <w:r w:rsidRPr="00214BC9">
        <w:rPr>
          <w:lang w:val="en-US"/>
        </w:rPr>
        <w:t>CMC Markets UK</w:t>
      </w:r>
    </w:p>
    <w:p w:rsidR="00214BC9" w:rsidRPr="00214BC9" w:rsidRDefault="00214BC9" w:rsidP="00214BC9">
      <w:pPr>
        <w:rPr>
          <w:lang w:val="en-US"/>
        </w:rPr>
      </w:pPr>
    </w:p>
    <w:p w:rsidR="00214BC9" w:rsidRPr="00214BC9" w:rsidRDefault="00214BC9" w:rsidP="00214BC9">
      <w:pPr>
        <w:rPr>
          <w:lang w:val="en-US"/>
        </w:rPr>
      </w:pPr>
      <w:r w:rsidRPr="00214BC9">
        <w:rPr>
          <w:lang w:val="en-US"/>
        </w:rPr>
        <w:t>133 Houndsditch</w:t>
      </w:r>
    </w:p>
    <w:p w:rsidR="00214BC9" w:rsidRPr="00214BC9" w:rsidRDefault="00214BC9" w:rsidP="00214BC9">
      <w:pPr>
        <w:rPr>
          <w:lang w:val="en-US"/>
        </w:rPr>
      </w:pPr>
      <w:r w:rsidRPr="00214BC9">
        <w:rPr>
          <w:lang w:val="en-US"/>
        </w:rPr>
        <w:t>London</w:t>
      </w:r>
    </w:p>
    <w:p w:rsidR="00214BC9" w:rsidRPr="00214BC9" w:rsidRDefault="00214BC9" w:rsidP="00214BC9">
      <w:pPr>
        <w:rPr>
          <w:lang w:val="en-US"/>
        </w:rPr>
      </w:pPr>
      <w:r w:rsidRPr="00214BC9">
        <w:rPr>
          <w:lang w:val="en-US"/>
        </w:rPr>
        <w:t>EC3A 7BX</w:t>
      </w:r>
    </w:p>
    <w:p w:rsidR="00214BC9" w:rsidRPr="00214BC9" w:rsidRDefault="00214BC9" w:rsidP="00214BC9">
      <w:pPr>
        <w:rPr>
          <w:lang w:val="en-US"/>
        </w:rPr>
      </w:pPr>
    </w:p>
    <w:p w:rsidR="00214BC9" w:rsidRPr="00214BC9" w:rsidRDefault="00214BC9" w:rsidP="00214BC9">
      <w:pPr>
        <w:rPr>
          <w:lang w:val="en-US"/>
        </w:rPr>
      </w:pPr>
      <w:r w:rsidRPr="00214BC9">
        <w:rPr>
          <w:lang w:val="en-US"/>
        </w:rPr>
        <w:t xml:space="preserve">    Products</w:t>
      </w:r>
    </w:p>
    <w:p w:rsidR="00214BC9" w:rsidRPr="00214BC9" w:rsidRDefault="00214BC9" w:rsidP="00214BC9">
      <w:pPr>
        <w:rPr>
          <w:lang w:val="en-US"/>
        </w:rPr>
      </w:pPr>
      <w:r w:rsidRPr="00214BC9">
        <w:rPr>
          <w:lang w:val="en-US"/>
        </w:rPr>
        <w:t xml:space="preserve">    What you can trade</w:t>
      </w:r>
    </w:p>
    <w:p w:rsidR="00214BC9" w:rsidRPr="00214BC9" w:rsidRDefault="00214BC9" w:rsidP="00214BC9">
      <w:pPr>
        <w:rPr>
          <w:lang w:val="en-US"/>
        </w:rPr>
      </w:pPr>
      <w:r w:rsidRPr="00214BC9">
        <w:rPr>
          <w:lang w:val="en-US"/>
        </w:rPr>
        <w:t xml:space="preserve">    Forex</w:t>
      </w:r>
    </w:p>
    <w:p w:rsidR="00214BC9" w:rsidRPr="00214BC9" w:rsidRDefault="00214BC9" w:rsidP="00214BC9">
      <w:pPr>
        <w:rPr>
          <w:lang w:val="en-US"/>
        </w:rPr>
      </w:pPr>
      <w:r w:rsidRPr="00214BC9">
        <w:rPr>
          <w:lang w:val="en-US"/>
        </w:rPr>
        <w:t xml:space="preserve">    Indices</w:t>
      </w:r>
    </w:p>
    <w:p w:rsidR="00214BC9" w:rsidRPr="00214BC9" w:rsidRDefault="00214BC9" w:rsidP="00214BC9">
      <w:pPr>
        <w:rPr>
          <w:lang w:val="en-US"/>
        </w:rPr>
      </w:pPr>
      <w:r w:rsidRPr="00214BC9">
        <w:rPr>
          <w:lang w:val="en-US"/>
        </w:rPr>
        <w:t xml:space="preserve">    Commodities</w:t>
      </w:r>
    </w:p>
    <w:p w:rsidR="00214BC9" w:rsidRPr="00214BC9" w:rsidRDefault="00214BC9" w:rsidP="00214BC9">
      <w:pPr>
        <w:rPr>
          <w:lang w:val="en-US"/>
        </w:rPr>
      </w:pPr>
      <w:r w:rsidRPr="00214BC9">
        <w:rPr>
          <w:lang w:val="en-US"/>
        </w:rPr>
        <w:t xml:space="preserve">    Shares</w:t>
      </w:r>
    </w:p>
    <w:p w:rsidR="00214BC9" w:rsidRPr="00214BC9" w:rsidRDefault="00214BC9" w:rsidP="00214BC9">
      <w:pPr>
        <w:rPr>
          <w:lang w:val="en-US"/>
        </w:rPr>
      </w:pPr>
      <w:r w:rsidRPr="00214BC9">
        <w:rPr>
          <w:lang w:val="en-US"/>
        </w:rPr>
        <w:t xml:space="preserve">    Treasuries</w:t>
      </w:r>
    </w:p>
    <w:p w:rsidR="00214BC9" w:rsidRPr="00214BC9" w:rsidRDefault="00214BC9" w:rsidP="00214BC9">
      <w:pPr>
        <w:rPr>
          <w:lang w:val="en-US"/>
        </w:rPr>
      </w:pPr>
    </w:p>
    <w:p w:rsidR="00214BC9" w:rsidRPr="00214BC9" w:rsidRDefault="00214BC9" w:rsidP="00214BC9">
      <w:pPr>
        <w:rPr>
          <w:lang w:val="en-US"/>
        </w:rPr>
      </w:pPr>
      <w:r w:rsidRPr="00214BC9">
        <w:rPr>
          <w:lang w:val="en-US"/>
        </w:rPr>
        <w:lastRenderedPageBreak/>
        <w:t xml:space="preserve">    Trading platforms</w:t>
      </w:r>
    </w:p>
    <w:p w:rsidR="00214BC9" w:rsidRPr="00214BC9" w:rsidRDefault="00214BC9" w:rsidP="00214BC9">
      <w:pPr>
        <w:rPr>
          <w:lang w:val="en-US"/>
        </w:rPr>
      </w:pPr>
      <w:r w:rsidRPr="00214BC9">
        <w:rPr>
          <w:lang w:val="en-US"/>
        </w:rPr>
        <w:t xml:space="preserve">    Next Generation</w:t>
      </w:r>
    </w:p>
    <w:p w:rsidR="00214BC9" w:rsidRPr="00214BC9" w:rsidRDefault="00214BC9" w:rsidP="00214BC9">
      <w:pPr>
        <w:rPr>
          <w:lang w:val="en-US"/>
        </w:rPr>
      </w:pPr>
      <w:r w:rsidRPr="00214BC9">
        <w:rPr>
          <w:lang w:val="en-US"/>
        </w:rPr>
        <w:t xml:space="preserve">    Charting features</w:t>
      </w:r>
    </w:p>
    <w:p w:rsidR="00214BC9" w:rsidRPr="00214BC9" w:rsidRDefault="00214BC9" w:rsidP="00214BC9">
      <w:pPr>
        <w:rPr>
          <w:lang w:val="en-US"/>
        </w:rPr>
      </w:pPr>
      <w:r w:rsidRPr="00214BC9">
        <w:rPr>
          <w:lang w:val="en-US"/>
        </w:rPr>
        <w:t xml:space="preserve">    Trading tools</w:t>
      </w:r>
    </w:p>
    <w:p w:rsidR="00214BC9" w:rsidRPr="00214BC9" w:rsidRDefault="00214BC9" w:rsidP="00214BC9">
      <w:pPr>
        <w:rPr>
          <w:lang w:val="en-US"/>
        </w:rPr>
      </w:pPr>
      <w:r w:rsidRPr="00214BC9">
        <w:rPr>
          <w:lang w:val="en-US"/>
        </w:rPr>
        <w:t xml:space="preserve">    News &amp; insight</w:t>
      </w:r>
    </w:p>
    <w:p w:rsidR="00214BC9" w:rsidRPr="00214BC9" w:rsidRDefault="00214BC9" w:rsidP="00214BC9">
      <w:pPr>
        <w:rPr>
          <w:lang w:val="en-US"/>
        </w:rPr>
      </w:pPr>
      <w:r w:rsidRPr="00214BC9">
        <w:rPr>
          <w:lang w:val="en-US"/>
        </w:rPr>
        <w:t xml:space="preserve">    Order execution</w:t>
      </w:r>
    </w:p>
    <w:p w:rsidR="00214BC9" w:rsidRPr="00214BC9" w:rsidRDefault="00214BC9" w:rsidP="00214BC9">
      <w:pPr>
        <w:rPr>
          <w:lang w:val="en-US"/>
        </w:rPr>
      </w:pPr>
      <w:r w:rsidRPr="00214BC9">
        <w:rPr>
          <w:lang w:val="en-US"/>
        </w:rPr>
        <w:t xml:space="preserve">    Mobile apps</w:t>
      </w:r>
    </w:p>
    <w:p w:rsidR="00214BC9" w:rsidRPr="00214BC9" w:rsidRDefault="00214BC9" w:rsidP="00214BC9">
      <w:pPr>
        <w:rPr>
          <w:lang w:val="en-US"/>
        </w:rPr>
      </w:pPr>
      <w:r w:rsidRPr="00214BC9">
        <w:rPr>
          <w:lang w:val="en-US"/>
        </w:rPr>
        <w:t xml:space="preserve">    iPhone trading app</w:t>
      </w:r>
    </w:p>
    <w:p w:rsidR="00214BC9" w:rsidRPr="00214BC9" w:rsidRDefault="00214BC9" w:rsidP="00214BC9">
      <w:pPr>
        <w:rPr>
          <w:lang w:val="en-US"/>
        </w:rPr>
      </w:pPr>
      <w:r w:rsidRPr="00214BC9">
        <w:rPr>
          <w:lang w:val="en-US"/>
        </w:rPr>
        <w:t xml:space="preserve">    iPad trading app</w:t>
      </w:r>
    </w:p>
    <w:p w:rsidR="00214BC9" w:rsidRPr="00214BC9" w:rsidRDefault="00214BC9" w:rsidP="00214BC9">
      <w:pPr>
        <w:rPr>
          <w:lang w:val="en-US"/>
        </w:rPr>
      </w:pPr>
      <w:r w:rsidRPr="00214BC9">
        <w:rPr>
          <w:lang w:val="en-US"/>
        </w:rPr>
        <w:t xml:space="preserve">    Android trading app</w:t>
      </w:r>
    </w:p>
    <w:p w:rsidR="00214BC9" w:rsidRPr="00214BC9" w:rsidRDefault="00214BC9" w:rsidP="00214BC9">
      <w:pPr>
        <w:rPr>
          <w:lang w:val="en-US"/>
        </w:rPr>
      </w:pPr>
    </w:p>
    <w:p w:rsidR="00214BC9" w:rsidRPr="00214BC9" w:rsidRDefault="00214BC9" w:rsidP="00214BC9">
      <w:pPr>
        <w:rPr>
          <w:lang w:val="en-US"/>
        </w:rPr>
      </w:pPr>
      <w:r w:rsidRPr="00214BC9">
        <w:rPr>
          <w:lang w:val="en-US"/>
        </w:rPr>
        <w:t xml:space="preserve">    News &amp; Analysis</w:t>
      </w:r>
    </w:p>
    <w:p w:rsidR="00214BC9" w:rsidRPr="00214BC9" w:rsidRDefault="00214BC9" w:rsidP="00214BC9">
      <w:pPr>
        <w:rPr>
          <w:lang w:val="en-US"/>
        </w:rPr>
      </w:pPr>
      <w:r w:rsidRPr="00214BC9">
        <w:rPr>
          <w:lang w:val="en-US"/>
        </w:rPr>
        <w:t xml:space="preserve">    Our market analysts</w:t>
      </w:r>
    </w:p>
    <w:p w:rsidR="00214BC9" w:rsidRPr="00214BC9" w:rsidRDefault="00214BC9" w:rsidP="00214BC9">
      <w:pPr>
        <w:rPr>
          <w:lang w:val="en-US"/>
        </w:rPr>
      </w:pPr>
    </w:p>
    <w:p w:rsidR="00214BC9" w:rsidRPr="00214BC9" w:rsidRDefault="00214BC9" w:rsidP="00214BC9">
      <w:pPr>
        <w:rPr>
          <w:lang w:val="en-US"/>
        </w:rPr>
      </w:pPr>
      <w:r w:rsidRPr="00214BC9">
        <w:rPr>
          <w:lang w:val="en-US"/>
        </w:rPr>
        <w:t xml:space="preserve">    Learn</w:t>
      </w:r>
    </w:p>
    <w:p w:rsidR="00214BC9" w:rsidRPr="00214BC9" w:rsidRDefault="00214BC9" w:rsidP="00214BC9">
      <w:pPr>
        <w:rPr>
          <w:lang w:val="en-US"/>
        </w:rPr>
      </w:pPr>
      <w:r w:rsidRPr="00214BC9">
        <w:rPr>
          <w:lang w:val="en-US"/>
        </w:rPr>
        <w:t xml:space="preserve">    Trading guides</w:t>
      </w:r>
    </w:p>
    <w:p w:rsidR="00214BC9" w:rsidRPr="00214BC9" w:rsidRDefault="00214BC9" w:rsidP="00214BC9">
      <w:pPr>
        <w:rPr>
          <w:lang w:val="en-US"/>
        </w:rPr>
      </w:pPr>
      <w:r w:rsidRPr="00214BC9">
        <w:rPr>
          <w:lang w:val="en-US"/>
        </w:rPr>
        <w:t xml:space="preserve">    Learn forex trading</w:t>
      </w:r>
    </w:p>
    <w:p w:rsidR="00214BC9" w:rsidRPr="00214BC9" w:rsidRDefault="00214BC9" w:rsidP="00214BC9">
      <w:pPr>
        <w:rPr>
          <w:lang w:val="en-US"/>
        </w:rPr>
      </w:pPr>
      <w:r w:rsidRPr="00214BC9">
        <w:rPr>
          <w:lang w:val="en-US"/>
        </w:rPr>
        <w:t xml:space="preserve">    Learn to trade CFDs</w:t>
      </w:r>
    </w:p>
    <w:p w:rsidR="00214BC9" w:rsidRPr="00214BC9" w:rsidRDefault="00214BC9" w:rsidP="00214BC9">
      <w:pPr>
        <w:rPr>
          <w:lang w:val="en-US"/>
        </w:rPr>
      </w:pPr>
    </w:p>
    <w:p w:rsidR="00214BC9" w:rsidRPr="00214BC9" w:rsidRDefault="00214BC9" w:rsidP="00214BC9">
      <w:pPr>
        <w:rPr>
          <w:lang w:val="en-US"/>
        </w:rPr>
      </w:pPr>
      <w:r w:rsidRPr="00214BC9">
        <w:rPr>
          <w:lang w:val="en-US"/>
        </w:rPr>
        <w:t xml:space="preserve">    Why CMC?</w:t>
      </w:r>
    </w:p>
    <w:p w:rsidR="00214BC9" w:rsidRPr="00214BC9" w:rsidRDefault="00214BC9" w:rsidP="00214BC9">
      <w:pPr>
        <w:rPr>
          <w:lang w:val="en-US"/>
        </w:rPr>
      </w:pPr>
    </w:p>
    <w:p w:rsidR="00214BC9" w:rsidRPr="00214BC9" w:rsidRDefault="00214BC9" w:rsidP="00214BC9">
      <w:pPr>
        <w:rPr>
          <w:lang w:val="en-US"/>
        </w:rPr>
      </w:pPr>
      <w:r w:rsidRPr="00214BC9">
        <w:rPr>
          <w:lang w:val="en-US"/>
        </w:rPr>
        <w:t xml:space="preserve">    Support</w:t>
      </w:r>
    </w:p>
    <w:p w:rsidR="00214BC9" w:rsidRPr="00214BC9" w:rsidRDefault="00214BC9" w:rsidP="00214BC9">
      <w:pPr>
        <w:rPr>
          <w:lang w:val="en-US"/>
        </w:rPr>
      </w:pPr>
      <w:r w:rsidRPr="00214BC9">
        <w:rPr>
          <w:lang w:val="en-US"/>
        </w:rPr>
        <w:t xml:space="preserve">    Help topics</w:t>
      </w:r>
    </w:p>
    <w:p w:rsidR="00214BC9" w:rsidRPr="00214BC9" w:rsidRDefault="00214BC9" w:rsidP="00214BC9">
      <w:pPr>
        <w:rPr>
          <w:lang w:val="en-US"/>
        </w:rPr>
      </w:pPr>
      <w:r w:rsidRPr="00214BC9">
        <w:rPr>
          <w:lang w:val="en-US"/>
        </w:rPr>
        <w:t xml:space="preserve">    Getting started FAQs</w:t>
      </w:r>
    </w:p>
    <w:p w:rsidR="00214BC9" w:rsidRPr="00214BC9" w:rsidRDefault="00214BC9" w:rsidP="00214BC9">
      <w:pPr>
        <w:rPr>
          <w:lang w:val="en-US"/>
        </w:rPr>
      </w:pPr>
      <w:r w:rsidRPr="00214BC9">
        <w:rPr>
          <w:lang w:val="en-US"/>
        </w:rPr>
        <w:t xml:space="preserve">    Account applications FAQs</w:t>
      </w:r>
    </w:p>
    <w:p w:rsidR="00214BC9" w:rsidRPr="00214BC9" w:rsidRDefault="00214BC9" w:rsidP="00214BC9">
      <w:pPr>
        <w:rPr>
          <w:lang w:val="en-US"/>
        </w:rPr>
      </w:pPr>
      <w:r w:rsidRPr="00214BC9">
        <w:rPr>
          <w:lang w:val="en-US"/>
        </w:rPr>
        <w:t xml:space="preserve">    Funding and withdrawals FAQs</w:t>
      </w:r>
    </w:p>
    <w:p w:rsidR="00214BC9" w:rsidRPr="00214BC9" w:rsidRDefault="00214BC9" w:rsidP="00214BC9">
      <w:pPr>
        <w:rPr>
          <w:lang w:val="en-US"/>
        </w:rPr>
      </w:pPr>
      <w:r w:rsidRPr="00214BC9">
        <w:rPr>
          <w:lang w:val="en-US"/>
        </w:rPr>
        <w:t xml:space="preserve">    Platform FAQs</w:t>
      </w:r>
    </w:p>
    <w:p w:rsidR="00214BC9" w:rsidRPr="00214BC9" w:rsidRDefault="00214BC9" w:rsidP="00214BC9">
      <w:pPr>
        <w:rPr>
          <w:lang w:val="en-US"/>
        </w:rPr>
      </w:pPr>
      <w:r w:rsidRPr="00214BC9">
        <w:rPr>
          <w:lang w:val="en-US"/>
        </w:rPr>
        <w:t xml:space="preserve">    Product FAQs</w:t>
      </w:r>
    </w:p>
    <w:p w:rsidR="00214BC9" w:rsidRPr="00214BC9" w:rsidRDefault="00214BC9" w:rsidP="00214BC9">
      <w:pPr>
        <w:rPr>
          <w:lang w:val="en-US"/>
        </w:rPr>
      </w:pPr>
      <w:r w:rsidRPr="00214BC9">
        <w:rPr>
          <w:lang w:val="en-US"/>
        </w:rPr>
        <w:t xml:space="preserve">    Charges FAQs</w:t>
      </w:r>
    </w:p>
    <w:p w:rsidR="00214BC9" w:rsidRPr="00214BC9" w:rsidRDefault="00214BC9" w:rsidP="00214BC9">
      <w:pPr>
        <w:rPr>
          <w:lang w:val="en-US"/>
        </w:rPr>
      </w:pPr>
      <w:r w:rsidRPr="00214BC9">
        <w:rPr>
          <w:lang w:val="en-US"/>
        </w:rPr>
        <w:t xml:space="preserve">    Complaints FAQs</w:t>
      </w:r>
    </w:p>
    <w:p w:rsidR="00214BC9" w:rsidRPr="00214BC9" w:rsidRDefault="00214BC9" w:rsidP="00214BC9">
      <w:pPr>
        <w:rPr>
          <w:lang w:val="en-US"/>
        </w:rPr>
      </w:pPr>
      <w:r w:rsidRPr="00214BC9">
        <w:rPr>
          <w:lang w:val="en-US"/>
        </w:rPr>
        <w:t xml:space="preserve">    Security FAQs</w:t>
      </w:r>
    </w:p>
    <w:p w:rsidR="00214BC9" w:rsidRPr="00214BC9" w:rsidRDefault="00214BC9" w:rsidP="00214BC9">
      <w:pPr>
        <w:rPr>
          <w:lang w:val="en-US"/>
        </w:rPr>
      </w:pPr>
      <w:r w:rsidRPr="00214BC9">
        <w:rPr>
          <w:lang w:val="en-US"/>
        </w:rPr>
        <w:lastRenderedPageBreak/>
        <w:t xml:space="preserve">    Glossary</w:t>
      </w:r>
    </w:p>
    <w:p w:rsidR="00214BC9" w:rsidRPr="00214BC9" w:rsidRDefault="00214BC9" w:rsidP="00214BC9">
      <w:pPr>
        <w:rPr>
          <w:lang w:val="en-US"/>
        </w:rPr>
      </w:pPr>
    </w:p>
    <w:p w:rsidR="00214BC9" w:rsidRPr="00214BC9" w:rsidRDefault="00214BC9" w:rsidP="00214BC9">
      <w:pPr>
        <w:rPr>
          <w:lang w:val="en-US"/>
        </w:rPr>
      </w:pPr>
      <w:r w:rsidRPr="00214BC9">
        <w:rPr>
          <w:lang w:val="en-US"/>
        </w:rPr>
        <w:t>Contact us 24/5</w:t>
      </w:r>
    </w:p>
    <w:p w:rsidR="00214BC9" w:rsidRPr="00214BC9" w:rsidRDefault="00214BC9" w:rsidP="00214BC9">
      <w:pPr>
        <w:rPr>
          <w:lang w:val="en-US"/>
        </w:rPr>
      </w:pPr>
    </w:p>
    <w:p w:rsidR="00214BC9" w:rsidRPr="00214BC9" w:rsidRDefault="00214BC9" w:rsidP="00214BC9">
      <w:pPr>
        <w:rPr>
          <w:lang w:val="en-US"/>
        </w:rPr>
      </w:pPr>
      <w:r w:rsidRPr="00214BC9">
        <w:rPr>
          <w:lang w:val="en-US"/>
        </w:rPr>
        <w:t>+44 (0)20 7170 8200</w:t>
      </w:r>
    </w:p>
    <w:p w:rsidR="00214BC9" w:rsidRPr="00214BC9" w:rsidRDefault="00214BC9" w:rsidP="00214BC9">
      <w:pPr>
        <w:rPr>
          <w:lang w:val="en-US"/>
        </w:rPr>
      </w:pPr>
    </w:p>
    <w:p w:rsidR="00214BC9" w:rsidRPr="00214BC9" w:rsidRDefault="00214BC9" w:rsidP="00214BC9">
      <w:pPr>
        <w:rPr>
          <w:lang w:val="en-US"/>
        </w:rPr>
      </w:pPr>
      <w:r w:rsidRPr="00214BC9">
        <w:rPr>
          <w:lang w:val="en-US"/>
        </w:rPr>
        <w:t>clientmanagement@cmcmarkets.co.uk</w:t>
      </w:r>
    </w:p>
    <w:p w:rsidR="00214BC9" w:rsidRPr="00214BC9" w:rsidRDefault="00214BC9" w:rsidP="00214BC9">
      <w:pPr>
        <w:rPr>
          <w:lang w:val="en-US"/>
        </w:rPr>
      </w:pPr>
    </w:p>
    <w:p w:rsidR="00214BC9" w:rsidRPr="00214BC9" w:rsidRDefault="00214BC9" w:rsidP="00214BC9">
      <w:pPr>
        <w:rPr>
          <w:lang w:val="en-US"/>
        </w:rPr>
      </w:pPr>
      <w:r w:rsidRPr="00214BC9">
        <w:rPr>
          <w:lang w:val="en-US"/>
        </w:rPr>
        <w:t>Join the</w:t>
      </w:r>
    </w:p>
    <w:p w:rsidR="00214BC9" w:rsidRPr="00214BC9" w:rsidRDefault="00214BC9" w:rsidP="00214BC9">
      <w:pPr>
        <w:rPr>
          <w:lang w:val="en-US"/>
        </w:rPr>
      </w:pPr>
      <w:r w:rsidRPr="00214BC9">
        <w:rPr>
          <w:lang w:val="en-US"/>
        </w:rPr>
        <w:t>community</w:t>
      </w:r>
    </w:p>
    <w:p w:rsidR="00214BC9" w:rsidRPr="00214BC9" w:rsidRDefault="00214BC9" w:rsidP="00214BC9">
      <w:pPr>
        <w:rPr>
          <w:lang w:val="en-US"/>
        </w:rPr>
      </w:pPr>
    </w:p>
    <w:p w:rsidR="00214BC9" w:rsidRPr="00214BC9" w:rsidRDefault="00214BC9" w:rsidP="00214BC9">
      <w:pPr>
        <w:rPr>
          <w:lang w:val="en-US"/>
        </w:rPr>
      </w:pPr>
      <w:r w:rsidRPr="00214BC9">
        <w:rPr>
          <w:lang w:val="en-US"/>
        </w:rPr>
        <w:t>Spread bets and CFDs are complex instruments and come with a high risk of losing money rapidly due to leverage. 79% of retail investor accounts lose money when spread betting and/or trading CFDs with this provider. You should consider whether you understand how spread bets and CFDs work and whether you can afford to take the high risk of losing your money.</w:t>
      </w:r>
    </w:p>
    <w:p w:rsidR="00214BC9" w:rsidRPr="00214BC9" w:rsidRDefault="00214BC9" w:rsidP="00214BC9">
      <w:pPr>
        <w:rPr>
          <w:lang w:val="en-US"/>
        </w:rPr>
      </w:pPr>
    </w:p>
    <w:p w:rsidR="00214BC9" w:rsidRPr="00214BC9" w:rsidRDefault="00214BC9" w:rsidP="00214BC9">
      <w:pPr>
        <w:rPr>
          <w:lang w:val="en-US"/>
        </w:rPr>
      </w:pPr>
      <w:r w:rsidRPr="00214BC9">
        <w:rPr>
          <w:lang w:val="en-US"/>
        </w:rPr>
        <w:t>CMC Markets is, depending on the context, a reference to CMC Markets Germany GmbH, CMC Markets UK plc or CMC Spreadbet plc. CMC Markets Germany GmbH is a company licensed and regulated by the Bundesanstalt für Finanzdienstleistungsaufsicht (BaFin) under registration number 154814. CMC Markets UK Plc and CMC Spreadbet plc are registered in the Register of Companies of the Financial Conduct Authority under registration numbers 173730 and 170627.</w:t>
      </w:r>
    </w:p>
    <w:p w:rsidR="00214BC9" w:rsidRPr="00214BC9" w:rsidRDefault="00214BC9" w:rsidP="00214BC9">
      <w:pPr>
        <w:rPr>
          <w:lang w:val="en-US"/>
        </w:rPr>
      </w:pPr>
    </w:p>
    <w:p w:rsidR="00214BC9" w:rsidRPr="00214BC9" w:rsidRDefault="00214BC9" w:rsidP="00214BC9">
      <w:pPr>
        <w:rPr>
          <w:lang w:val="en-US"/>
        </w:rPr>
      </w:pPr>
      <w:r w:rsidRPr="00214BC9">
        <w:rPr>
          <w:lang w:val="en-US"/>
        </w:rPr>
        <w:t>Telephone calls and online chat conversations may be recorded and monitored. Apple, iPad, and iPhone are trademarks of Apple Inc., registered in the U.S. and other countries. App Store is a service mark of Apple Inc. Android is a trademark of Google Inc. This website uses cookies to obtain information about your general internet usage. Removal of cookies may affect the operation of certain parts of this website. Learn about cookies and how to remove them. Portions of this page are reproduced from work created and shared by Google and used according to terms described in the Creative Commons 3.0 Attribution License.</w:t>
      </w:r>
    </w:p>
    <w:p w:rsidR="00214BC9" w:rsidRPr="00214BC9" w:rsidRDefault="00214BC9" w:rsidP="00214BC9">
      <w:pPr>
        <w:rPr>
          <w:lang w:val="en-US"/>
        </w:rPr>
      </w:pPr>
    </w:p>
    <w:p w:rsidR="00214BC9" w:rsidRPr="00214BC9" w:rsidRDefault="00214BC9" w:rsidP="00214BC9">
      <w:pPr>
        <w:rPr>
          <w:lang w:val="en-US"/>
        </w:rPr>
      </w:pPr>
      <w:r w:rsidRPr="00214BC9">
        <w:rPr>
          <w:lang w:val="en-US"/>
        </w:rPr>
        <w:t xml:space="preserve">    Regulations</w:t>
      </w:r>
    </w:p>
    <w:p w:rsidR="00214BC9" w:rsidRPr="00214BC9" w:rsidRDefault="00214BC9" w:rsidP="00214BC9">
      <w:pPr>
        <w:rPr>
          <w:lang w:val="en-US"/>
        </w:rPr>
      </w:pPr>
      <w:r w:rsidRPr="00214BC9">
        <w:rPr>
          <w:lang w:val="en-US"/>
        </w:rPr>
        <w:t xml:space="preserve">    Legal documents</w:t>
      </w:r>
    </w:p>
    <w:p w:rsidR="00214BC9" w:rsidRPr="00214BC9" w:rsidRDefault="00214BC9" w:rsidP="00214BC9">
      <w:pPr>
        <w:rPr>
          <w:lang w:val="en-US"/>
        </w:rPr>
      </w:pPr>
      <w:r w:rsidRPr="00214BC9">
        <w:rPr>
          <w:lang w:val="en-US"/>
        </w:rPr>
        <w:t xml:space="preserve">    Important information</w:t>
      </w:r>
    </w:p>
    <w:p w:rsidR="00214BC9" w:rsidRPr="00214BC9" w:rsidRDefault="00214BC9" w:rsidP="00214BC9">
      <w:pPr>
        <w:rPr>
          <w:lang w:val="en-US"/>
        </w:rPr>
      </w:pPr>
      <w:r w:rsidRPr="00214BC9">
        <w:rPr>
          <w:lang w:val="en-US"/>
        </w:rPr>
        <w:t xml:space="preserve">    Fraud awareness</w:t>
      </w:r>
    </w:p>
    <w:p w:rsidR="00214BC9" w:rsidRPr="00214BC9" w:rsidRDefault="00214BC9" w:rsidP="00214BC9">
      <w:pPr>
        <w:rPr>
          <w:lang w:val="en-US"/>
        </w:rPr>
      </w:pPr>
      <w:r w:rsidRPr="00214BC9">
        <w:rPr>
          <w:lang w:val="en-US"/>
        </w:rPr>
        <w:lastRenderedPageBreak/>
        <w:t xml:space="preserve">    Privacy</w:t>
      </w:r>
    </w:p>
    <w:p w:rsidR="00214BC9" w:rsidRPr="00214BC9" w:rsidRDefault="00214BC9" w:rsidP="00214BC9">
      <w:pPr>
        <w:rPr>
          <w:lang w:val="en-US"/>
        </w:rPr>
      </w:pPr>
      <w:r w:rsidRPr="00214BC9">
        <w:rPr>
          <w:lang w:val="en-US"/>
        </w:rPr>
        <w:t xml:space="preserve">    Cookies</w:t>
      </w:r>
    </w:p>
    <w:p w:rsidR="00214BC9" w:rsidRPr="00214BC9" w:rsidRDefault="00214BC9" w:rsidP="00214BC9">
      <w:pPr>
        <w:rPr>
          <w:lang w:val="en-US"/>
        </w:rPr>
      </w:pPr>
      <w:r w:rsidRPr="00214BC9">
        <w:rPr>
          <w:lang w:val="en-US"/>
        </w:rPr>
        <w:t xml:space="preserve">    Public relations</w:t>
      </w:r>
    </w:p>
    <w:p w:rsidR="00214BC9" w:rsidRPr="00214BC9" w:rsidRDefault="00214BC9" w:rsidP="00214BC9">
      <w:pPr>
        <w:rPr>
          <w:lang w:val="en-US"/>
        </w:rPr>
      </w:pPr>
      <w:r w:rsidRPr="00214BC9">
        <w:rPr>
          <w:lang w:val="en-US"/>
        </w:rPr>
        <w:t xml:space="preserve">    Careers</w:t>
      </w:r>
    </w:p>
    <w:p w:rsidR="00214BC9" w:rsidRPr="00214BC9" w:rsidRDefault="00214BC9" w:rsidP="00214BC9">
      <w:pPr>
        <w:rPr>
          <w:lang w:val="en-US"/>
        </w:rPr>
      </w:pPr>
      <w:r w:rsidRPr="00214BC9">
        <w:rPr>
          <w:lang w:val="en-US"/>
        </w:rPr>
        <w:t xml:space="preserve">    Contact us</w:t>
      </w:r>
    </w:p>
    <w:p w:rsidR="00214BC9" w:rsidRPr="00214BC9" w:rsidRDefault="00214BC9" w:rsidP="00214BC9">
      <w:pPr>
        <w:rPr>
          <w:lang w:val="en-US"/>
        </w:rPr>
      </w:pPr>
    </w:p>
    <w:p w:rsidR="00061F8F" w:rsidRDefault="00214BC9" w:rsidP="00214BC9">
      <w:r>
        <w:rPr>
          <w:rFonts w:hint="eastAsia"/>
        </w:rPr>
        <w:t>©</w:t>
      </w:r>
      <w:r>
        <w:t xml:space="preserve"> 2022 CMC </w:t>
      </w:r>
      <w:proofErr w:type="spellStart"/>
      <w:r>
        <w:t>Markets</w:t>
      </w:r>
      <w:bookmarkStart w:id="0" w:name="_GoBack"/>
      <w:bookmarkEnd w:id="0"/>
      <w:proofErr w:type="spellEnd"/>
    </w:p>
    <w:sectPr w:rsidR="00061F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BC9"/>
    <w:rsid w:val="00061F8F"/>
    <w:rsid w:val="00214B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E46B6-BBF3-48A0-9AA2-A4E60F4F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828063">
      <w:bodyDiv w:val="1"/>
      <w:marLeft w:val="0"/>
      <w:marRight w:val="0"/>
      <w:marTop w:val="0"/>
      <w:marBottom w:val="0"/>
      <w:divBdr>
        <w:top w:val="none" w:sz="0" w:space="0" w:color="auto"/>
        <w:left w:val="none" w:sz="0" w:space="0" w:color="auto"/>
        <w:bottom w:val="none" w:sz="0" w:space="0" w:color="auto"/>
        <w:right w:val="none" w:sz="0" w:space="0" w:color="auto"/>
      </w:divBdr>
      <w:divsChild>
        <w:div w:id="1248006058">
          <w:marLeft w:val="0"/>
          <w:marRight w:val="0"/>
          <w:marTop w:val="0"/>
          <w:marBottom w:val="0"/>
          <w:divBdr>
            <w:top w:val="none" w:sz="0" w:space="0" w:color="auto"/>
            <w:left w:val="none" w:sz="0" w:space="0" w:color="auto"/>
            <w:bottom w:val="none" w:sz="0" w:space="0" w:color="auto"/>
            <w:right w:val="none" w:sz="0" w:space="0" w:color="auto"/>
          </w:divBdr>
          <w:divsChild>
            <w:div w:id="1103186174">
              <w:marLeft w:val="0"/>
              <w:marRight w:val="0"/>
              <w:marTop w:val="0"/>
              <w:marBottom w:val="0"/>
              <w:divBdr>
                <w:top w:val="none" w:sz="0" w:space="0" w:color="auto"/>
                <w:left w:val="none" w:sz="0" w:space="0" w:color="auto"/>
                <w:bottom w:val="none" w:sz="0" w:space="0" w:color="auto"/>
                <w:right w:val="none" w:sz="0" w:space="0" w:color="auto"/>
              </w:divBdr>
              <w:divsChild>
                <w:div w:id="1550415158">
                  <w:marLeft w:val="0"/>
                  <w:marRight w:val="0"/>
                  <w:marTop w:val="0"/>
                  <w:marBottom w:val="0"/>
                  <w:divBdr>
                    <w:top w:val="none" w:sz="0" w:space="0" w:color="auto"/>
                    <w:left w:val="none" w:sz="0" w:space="0" w:color="auto"/>
                    <w:bottom w:val="none" w:sz="0" w:space="0" w:color="auto"/>
                    <w:right w:val="none" w:sz="0" w:space="0" w:color="auto"/>
                  </w:divBdr>
                  <w:divsChild>
                    <w:div w:id="776867800">
                      <w:marLeft w:val="0"/>
                      <w:marRight w:val="0"/>
                      <w:marTop w:val="0"/>
                      <w:marBottom w:val="0"/>
                      <w:divBdr>
                        <w:top w:val="none" w:sz="0" w:space="0" w:color="auto"/>
                        <w:left w:val="none" w:sz="0" w:space="0" w:color="auto"/>
                        <w:bottom w:val="none" w:sz="0" w:space="0" w:color="auto"/>
                        <w:right w:val="none" w:sz="0" w:space="0" w:color="auto"/>
                      </w:divBdr>
                      <w:divsChild>
                        <w:div w:id="9334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715171">
          <w:marLeft w:val="0"/>
          <w:marRight w:val="0"/>
          <w:marTop w:val="0"/>
          <w:marBottom w:val="0"/>
          <w:divBdr>
            <w:top w:val="none" w:sz="0" w:space="0" w:color="auto"/>
            <w:left w:val="none" w:sz="0" w:space="0" w:color="auto"/>
            <w:bottom w:val="none" w:sz="0" w:space="0" w:color="auto"/>
            <w:right w:val="none" w:sz="0" w:space="0" w:color="auto"/>
          </w:divBdr>
          <w:divsChild>
            <w:div w:id="1581329995">
              <w:marLeft w:val="0"/>
              <w:marRight w:val="0"/>
              <w:marTop w:val="0"/>
              <w:marBottom w:val="0"/>
              <w:divBdr>
                <w:top w:val="none" w:sz="0" w:space="0" w:color="auto"/>
                <w:left w:val="none" w:sz="0" w:space="0" w:color="auto"/>
                <w:bottom w:val="none" w:sz="0" w:space="0" w:color="auto"/>
                <w:right w:val="none" w:sz="0" w:space="0" w:color="auto"/>
              </w:divBdr>
              <w:divsChild>
                <w:div w:id="1519611824">
                  <w:marLeft w:val="0"/>
                  <w:marRight w:val="0"/>
                  <w:marTop w:val="0"/>
                  <w:marBottom w:val="0"/>
                  <w:divBdr>
                    <w:top w:val="none" w:sz="0" w:space="0" w:color="auto"/>
                    <w:left w:val="none" w:sz="0" w:space="0" w:color="auto"/>
                    <w:bottom w:val="none" w:sz="0" w:space="0" w:color="auto"/>
                    <w:right w:val="none" w:sz="0" w:space="0" w:color="auto"/>
                  </w:divBdr>
                  <w:divsChild>
                    <w:div w:id="31806072">
                      <w:marLeft w:val="0"/>
                      <w:marRight w:val="0"/>
                      <w:marTop w:val="0"/>
                      <w:marBottom w:val="0"/>
                      <w:divBdr>
                        <w:top w:val="none" w:sz="0" w:space="0" w:color="auto"/>
                        <w:left w:val="none" w:sz="0" w:space="0" w:color="auto"/>
                        <w:bottom w:val="none" w:sz="0" w:space="0" w:color="auto"/>
                        <w:right w:val="none" w:sz="0" w:space="0" w:color="auto"/>
                      </w:divBdr>
                      <w:divsChild>
                        <w:div w:id="1053429563">
                          <w:marLeft w:val="0"/>
                          <w:marRight w:val="0"/>
                          <w:marTop w:val="0"/>
                          <w:marBottom w:val="0"/>
                          <w:divBdr>
                            <w:top w:val="none" w:sz="0" w:space="0" w:color="auto"/>
                            <w:left w:val="none" w:sz="0" w:space="0" w:color="auto"/>
                            <w:bottom w:val="none" w:sz="0" w:space="0" w:color="auto"/>
                            <w:right w:val="none" w:sz="0" w:space="0" w:color="auto"/>
                          </w:divBdr>
                        </w:div>
                        <w:div w:id="1875726942">
                          <w:marLeft w:val="0"/>
                          <w:marRight w:val="0"/>
                          <w:marTop w:val="0"/>
                          <w:marBottom w:val="0"/>
                          <w:divBdr>
                            <w:top w:val="none" w:sz="0" w:space="0" w:color="auto"/>
                            <w:left w:val="none" w:sz="0" w:space="0" w:color="auto"/>
                            <w:bottom w:val="none" w:sz="0" w:space="0" w:color="auto"/>
                            <w:right w:val="none" w:sz="0" w:space="0" w:color="auto"/>
                          </w:divBdr>
                          <w:divsChild>
                            <w:div w:id="8059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654751">
          <w:marLeft w:val="0"/>
          <w:marRight w:val="0"/>
          <w:marTop w:val="0"/>
          <w:marBottom w:val="0"/>
          <w:divBdr>
            <w:top w:val="none" w:sz="0" w:space="0" w:color="auto"/>
            <w:left w:val="none" w:sz="0" w:space="0" w:color="auto"/>
            <w:bottom w:val="none" w:sz="0" w:space="0" w:color="auto"/>
            <w:right w:val="none" w:sz="0" w:space="0" w:color="auto"/>
          </w:divBdr>
          <w:divsChild>
            <w:div w:id="937635113">
              <w:marLeft w:val="0"/>
              <w:marRight w:val="0"/>
              <w:marTop w:val="0"/>
              <w:marBottom w:val="0"/>
              <w:divBdr>
                <w:top w:val="none" w:sz="0" w:space="0" w:color="auto"/>
                <w:left w:val="none" w:sz="0" w:space="0" w:color="auto"/>
                <w:bottom w:val="none" w:sz="0" w:space="0" w:color="auto"/>
                <w:right w:val="none" w:sz="0" w:space="0" w:color="auto"/>
              </w:divBdr>
              <w:divsChild>
                <w:div w:id="1279524989">
                  <w:marLeft w:val="0"/>
                  <w:marRight w:val="0"/>
                  <w:marTop w:val="0"/>
                  <w:marBottom w:val="0"/>
                  <w:divBdr>
                    <w:top w:val="none" w:sz="0" w:space="0" w:color="auto"/>
                    <w:left w:val="none" w:sz="0" w:space="0" w:color="auto"/>
                    <w:bottom w:val="none" w:sz="0" w:space="0" w:color="auto"/>
                    <w:right w:val="none" w:sz="0" w:space="0" w:color="auto"/>
                  </w:divBdr>
                  <w:divsChild>
                    <w:div w:id="455223641">
                      <w:marLeft w:val="0"/>
                      <w:marRight w:val="0"/>
                      <w:marTop w:val="0"/>
                      <w:marBottom w:val="0"/>
                      <w:divBdr>
                        <w:top w:val="none" w:sz="0" w:space="0" w:color="auto"/>
                        <w:left w:val="none" w:sz="0" w:space="0" w:color="auto"/>
                        <w:bottom w:val="none" w:sz="0" w:space="0" w:color="auto"/>
                        <w:right w:val="none" w:sz="0" w:space="0" w:color="auto"/>
                      </w:divBdr>
                      <w:divsChild>
                        <w:div w:id="136151027">
                          <w:marLeft w:val="0"/>
                          <w:marRight w:val="0"/>
                          <w:marTop w:val="0"/>
                          <w:marBottom w:val="0"/>
                          <w:divBdr>
                            <w:top w:val="none" w:sz="0" w:space="0" w:color="auto"/>
                            <w:left w:val="none" w:sz="0" w:space="0" w:color="auto"/>
                            <w:bottom w:val="none" w:sz="0" w:space="0" w:color="auto"/>
                            <w:right w:val="none" w:sz="0" w:space="0" w:color="auto"/>
                          </w:divBdr>
                          <w:divsChild>
                            <w:div w:id="651301668">
                              <w:marLeft w:val="0"/>
                              <w:marRight w:val="0"/>
                              <w:marTop w:val="0"/>
                              <w:marBottom w:val="0"/>
                              <w:divBdr>
                                <w:top w:val="none" w:sz="0" w:space="0" w:color="auto"/>
                                <w:left w:val="none" w:sz="0" w:space="0" w:color="auto"/>
                                <w:bottom w:val="none" w:sz="0" w:space="0" w:color="auto"/>
                                <w:right w:val="none" w:sz="0" w:space="0" w:color="auto"/>
                              </w:divBdr>
                              <w:divsChild>
                                <w:div w:id="1716390703">
                                  <w:marLeft w:val="0"/>
                                  <w:marRight w:val="0"/>
                                  <w:marTop w:val="0"/>
                                  <w:marBottom w:val="0"/>
                                  <w:divBdr>
                                    <w:top w:val="none" w:sz="0" w:space="0" w:color="auto"/>
                                    <w:left w:val="none" w:sz="0" w:space="0" w:color="auto"/>
                                    <w:bottom w:val="none" w:sz="0" w:space="0" w:color="auto"/>
                                    <w:right w:val="none" w:sz="0" w:space="0" w:color="auto"/>
                                  </w:divBdr>
                                  <w:divsChild>
                                    <w:div w:id="2469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30031">
                              <w:marLeft w:val="0"/>
                              <w:marRight w:val="0"/>
                              <w:marTop w:val="0"/>
                              <w:marBottom w:val="0"/>
                              <w:divBdr>
                                <w:top w:val="none" w:sz="0" w:space="0" w:color="auto"/>
                                <w:left w:val="none" w:sz="0" w:space="0" w:color="auto"/>
                                <w:bottom w:val="none" w:sz="0" w:space="0" w:color="auto"/>
                                <w:right w:val="none" w:sz="0" w:space="0" w:color="auto"/>
                              </w:divBdr>
                              <w:divsChild>
                                <w:div w:id="1514801506">
                                  <w:marLeft w:val="0"/>
                                  <w:marRight w:val="0"/>
                                  <w:marTop w:val="0"/>
                                  <w:marBottom w:val="0"/>
                                  <w:divBdr>
                                    <w:top w:val="none" w:sz="0" w:space="0" w:color="auto"/>
                                    <w:left w:val="none" w:sz="0" w:space="0" w:color="auto"/>
                                    <w:bottom w:val="none" w:sz="0" w:space="0" w:color="auto"/>
                                    <w:right w:val="none" w:sz="0" w:space="0" w:color="auto"/>
                                  </w:divBdr>
                                </w:div>
                              </w:divsChild>
                            </w:div>
                            <w:div w:id="1288589114">
                              <w:marLeft w:val="0"/>
                              <w:marRight w:val="0"/>
                              <w:marTop w:val="0"/>
                              <w:marBottom w:val="0"/>
                              <w:divBdr>
                                <w:top w:val="none" w:sz="0" w:space="0" w:color="auto"/>
                                <w:left w:val="none" w:sz="0" w:space="0" w:color="auto"/>
                                <w:bottom w:val="none" w:sz="0" w:space="0" w:color="auto"/>
                                <w:right w:val="none" w:sz="0" w:space="0" w:color="auto"/>
                              </w:divBdr>
                              <w:divsChild>
                                <w:div w:id="912472941">
                                  <w:marLeft w:val="0"/>
                                  <w:marRight w:val="0"/>
                                  <w:marTop w:val="0"/>
                                  <w:marBottom w:val="0"/>
                                  <w:divBdr>
                                    <w:top w:val="none" w:sz="0" w:space="0" w:color="auto"/>
                                    <w:left w:val="none" w:sz="0" w:space="0" w:color="auto"/>
                                    <w:bottom w:val="none" w:sz="0" w:space="0" w:color="auto"/>
                                    <w:right w:val="none" w:sz="0" w:space="0" w:color="auto"/>
                                  </w:divBdr>
                                  <w:divsChild>
                                    <w:div w:id="6235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39506">
                          <w:marLeft w:val="0"/>
                          <w:marRight w:val="0"/>
                          <w:marTop w:val="0"/>
                          <w:marBottom w:val="0"/>
                          <w:divBdr>
                            <w:top w:val="none" w:sz="0" w:space="0" w:color="auto"/>
                            <w:left w:val="none" w:sz="0" w:space="0" w:color="auto"/>
                            <w:bottom w:val="none" w:sz="0" w:space="0" w:color="auto"/>
                            <w:right w:val="none" w:sz="0" w:space="0" w:color="auto"/>
                          </w:divBdr>
                          <w:divsChild>
                            <w:div w:id="397174136">
                              <w:marLeft w:val="0"/>
                              <w:marRight w:val="0"/>
                              <w:marTop w:val="0"/>
                              <w:marBottom w:val="0"/>
                              <w:divBdr>
                                <w:top w:val="none" w:sz="0" w:space="0" w:color="auto"/>
                                <w:left w:val="none" w:sz="0" w:space="0" w:color="auto"/>
                                <w:bottom w:val="none" w:sz="0" w:space="0" w:color="auto"/>
                                <w:right w:val="none" w:sz="0" w:space="0" w:color="auto"/>
                              </w:divBdr>
                              <w:divsChild>
                                <w:div w:id="989093545">
                                  <w:marLeft w:val="0"/>
                                  <w:marRight w:val="0"/>
                                  <w:marTop w:val="0"/>
                                  <w:marBottom w:val="0"/>
                                  <w:divBdr>
                                    <w:top w:val="none" w:sz="0" w:space="0" w:color="auto"/>
                                    <w:left w:val="none" w:sz="0" w:space="0" w:color="auto"/>
                                    <w:bottom w:val="none" w:sz="0" w:space="0" w:color="auto"/>
                                    <w:right w:val="none" w:sz="0" w:space="0" w:color="auto"/>
                                  </w:divBdr>
                                </w:div>
                              </w:divsChild>
                            </w:div>
                            <w:div w:id="1762407935">
                              <w:marLeft w:val="0"/>
                              <w:marRight w:val="0"/>
                              <w:marTop w:val="0"/>
                              <w:marBottom w:val="0"/>
                              <w:divBdr>
                                <w:top w:val="none" w:sz="0" w:space="0" w:color="auto"/>
                                <w:left w:val="none" w:sz="0" w:space="0" w:color="auto"/>
                                <w:bottom w:val="none" w:sz="0" w:space="0" w:color="auto"/>
                                <w:right w:val="none" w:sz="0" w:space="0" w:color="auto"/>
                              </w:divBdr>
                              <w:divsChild>
                                <w:div w:id="1667902103">
                                  <w:marLeft w:val="0"/>
                                  <w:marRight w:val="0"/>
                                  <w:marTop w:val="0"/>
                                  <w:marBottom w:val="0"/>
                                  <w:divBdr>
                                    <w:top w:val="none" w:sz="0" w:space="0" w:color="auto"/>
                                    <w:left w:val="none" w:sz="0" w:space="0" w:color="auto"/>
                                    <w:bottom w:val="none" w:sz="0" w:space="0" w:color="auto"/>
                                    <w:right w:val="none" w:sz="0" w:space="0" w:color="auto"/>
                                  </w:divBdr>
                                </w:div>
                              </w:divsChild>
                            </w:div>
                            <w:div w:id="1711569337">
                              <w:marLeft w:val="0"/>
                              <w:marRight w:val="0"/>
                              <w:marTop w:val="0"/>
                              <w:marBottom w:val="0"/>
                              <w:divBdr>
                                <w:top w:val="none" w:sz="0" w:space="0" w:color="auto"/>
                                <w:left w:val="none" w:sz="0" w:space="0" w:color="auto"/>
                                <w:bottom w:val="none" w:sz="0" w:space="0" w:color="auto"/>
                                <w:right w:val="none" w:sz="0" w:space="0" w:color="auto"/>
                              </w:divBdr>
                              <w:divsChild>
                                <w:div w:id="108818422">
                                  <w:marLeft w:val="0"/>
                                  <w:marRight w:val="0"/>
                                  <w:marTop w:val="0"/>
                                  <w:marBottom w:val="0"/>
                                  <w:divBdr>
                                    <w:top w:val="none" w:sz="0" w:space="0" w:color="auto"/>
                                    <w:left w:val="none" w:sz="0" w:space="0" w:color="auto"/>
                                    <w:bottom w:val="none" w:sz="0" w:space="0" w:color="auto"/>
                                    <w:right w:val="none" w:sz="0" w:space="0" w:color="auto"/>
                                  </w:divBdr>
                                </w:div>
                              </w:divsChild>
                            </w:div>
                            <w:div w:id="92093833">
                              <w:marLeft w:val="0"/>
                              <w:marRight w:val="0"/>
                              <w:marTop w:val="0"/>
                              <w:marBottom w:val="0"/>
                              <w:divBdr>
                                <w:top w:val="none" w:sz="0" w:space="0" w:color="auto"/>
                                <w:left w:val="none" w:sz="0" w:space="0" w:color="auto"/>
                                <w:bottom w:val="none" w:sz="0" w:space="0" w:color="auto"/>
                                <w:right w:val="none" w:sz="0" w:space="0" w:color="auto"/>
                              </w:divBdr>
                              <w:divsChild>
                                <w:div w:id="15198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9298">
                          <w:marLeft w:val="0"/>
                          <w:marRight w:val="0"/>
                          <w:marTop w:val="0"/>
                          <w:marBottom w:val="0"/>
                          <w:divBdr>
                            <w:top w:val="none" w:sz="0" w:space="0" w:color="auto"/>
                            <w:left w:val="none" w:sz="0" w:space="0" w:color="auto"/>
                            <w:bottom w:val="none" w:sz="0" w:space="0" w:color="auto"/>
                            <w:right w:val="none" w:sz="0" w:space="0" w:color="auto"/>
                          </w:divBdr>
                          <w:divsChild>
                            <w:div w:id="434374125">
                              <w:marLeft w:val="0"/>
                              <w:marRight w:val="0"/>
                              <w:marTop w:val="0"/>
                              <w:marBottom w:val="0"/>
                              <w:divBdr>
                                <w:top w:val="none" w:sz="0" w:space="0" w:color="auto"/>
                                <w:left w:val="none" w:sz="0" w:space="0" w:color="auto"/>
                                <w:bottom w:val="none" w:sz="0" w:space="0" w:color="auto"/>
                                <w:right w:val="none" w:sz="0" w:space="0" w:color="auto"/>
                              </w:divBdr>
                              <w:divsChild>
                                <w:div w:id="920986994">
                                  <w:marLeft w:val="0"/>
                                  <w:marRight w:val="0"/>
                                  <w:marTop w:val="0"/>
                                  <w:marBottom w:val="0"/>
                                  <w:divBdr>
                                    <w:top w:val="none" w:sz="0" w:space="0" w:color="auto"/>
                                    <w:left w:val="none" w:sz="0" w:space="0" w:color="auto"/>
                                    <w:bottom w:val="none" w:sz="0" w:space="0" w:color="auto"/>
                                    <w:right w:val="none" w:sz="0" w:space="0" w:color="auto"/>
                                  </w:divBdr>
                                  <w:divsChild>
                                    <w:div w:id="1027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3297">
                              <w:marLeft w:val="0"/>
                              <w:marRight w:val="0"/>
                              <w:marTop w:val="0"/>
                              <w:marBottom w:val="0"/>
                              <w:divBdr>
                                <w:top w:val="none" w:sz="0" w:space="0" w:color="auto"/>
                                <w:left w:val="none" w:sz="0" w:space="0" w:color="auto"/>
                                <w:bottom w:val="none" w:sz="0" w:space="0" w:color="auto"/>
                                <w:right w:val="none" w:sz="0" w:space="0" w:color="auto"/>
                              </w:divBdr>
                              <w:divsChild>
                                <w:div w:id="1885435443">
                                  <w:marLeft w:val="0"/>
                                  <w:marRight w:val="0"/>
                                  <w:marTop w:val="0"/>
                                  <w:marBottom w:val="0"/>
                                  <w:divBdr>
                                    <w:top w:val="none" w:sz="0" w:space="0" w:color="auto"/>
                                    <w:left w:val="none" w:sz="0" w:space="0" w:color="auto"/>
                                    <w:bottom w:val="none" w:sz="0" w:space="0" w:color="auto"/>
                                    <w:right w:val="none" w:sz="0" w:space="0" w:color="auto"/>
                                  </w:divBdr>
                                </w:div>
                              </w:divsChild>
                            </w:div>
                            <w:div w:id="1403681561">
                              <w:marLeft w:val="0"/>
                              <w:marRight w:val="0"/>
                              <w:marTop w:val="0"/>
                              <w:marBottom w:val="0"/>
                              <w:divBdr>
                                <w:top w:val="none" w:sz="0" w:space="0" w:color="auto"/>
                                <w:left w:val="none" w:sz="0" w:space="0" w:color="auto"/>
                                <w:bottom w:val="none" w:sz="0" w:space="0" w:color="auto"/>
                                <w:right w:val="none" w:sz="0" w:space="0" w:color="auto"/>
                              </w:divBdr>
                              <w:divsChild>
                                <w:div w:id="1202981274">
                                  <w:marLeft w:val="0"/>
                                  <w:marRight w:val="0"/>
                                  <w:marTop w:val="0"/>
                                  <w:marBottom w:val="0"/>
                                  <w:divBdr>
                                    <w:top w:val="none" w:sz="0" w:space="0" w:color="auto"/>
                                    <w:left w:val="none" w:sz="0" w:space="0" w:color="auto"/>
                                    <w:bottom w:val="none" w:sz="0" w:space="0" w:color="auto"/>
                                    <w:right w:val="none" w:sz="0" w:space="0" w:color="auto"/>
                                  </w:divBdr>
                                </w:div>
                              </w:divsChild>
                            </w:div>
                            <w:div w:id="549460190">
                              <w:marLeft w:val="0"/>
                              <w:marRight w:val="0"/>
                              <w:marTop w:val="0"/>
                              <w:marBottom w:val="0"/>
                              <w:divBdr>
                                <w:top w:val="none" w:sz="0" w:space="0" w:color="auto"/>
                                <w:left w:val="none" w:sz="0" w:space="0" w:color="auto"/>
                                <w:bottom w:val="none" w:sz="0" w:space="0" w:color="auto"/>
                                <w:right w:val="none" w:sz="0" w:space="0" w:color="auto"/>
                              </w:divBdr>
                              <w:divsChild>
                                <w:div w:id="2099863122">
                                  <w:marLeft w:val="0"/>
                                  <w:marRight w:val="0"/>
                                  <w:marTop w:val="0"/>
                                  <w:marBottom w:val="0"/>
                                  <w:divBdr>
                                    <w:top w:val="none" w:sz="0" w:space="0" w:color="auto"/>
                                    <w:left w:val="none" w:sz="0" w:space="0" w:color="auto"/>
                                    <w:bottom w:val="none" w:sz="0" w:space="0" w:color="auto"/>
                                    <w:right w:val="none" w:sz="0" w:space="0" w:color="auto"/>
                                  </w:divBdr>
                                  <w:divsChild>
                                    <w:div w:id="6060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6394">
                          <w:marLeft w:val="0"/>
                          <w:marRight w:val="0"/>
                          <w:marTop w:val="0"/>
                          <w:marBottom w:val="0"/>
                          <w:divBdr>
                            <w:top w:val="none" w:sz="0" w:space="0" w:color="auto"/>
                            <w:left w:val="none" w:sz="0" w:space="0" w:color="auto"/>
                            <w:bottom w:val="none" w:sz="0" w:space="0" w:color="auto"/>
                            <w:right w:val="none" w:sz="0" w:space="0" w:color="auto"/>
                          </w:divBdr>
                          <w:divsChild>
                            <w:div w:id="1632664253">
                              <w:marLeft w:val="0"/>
                              <w:marRight w:val="0"/>
                              <w:marTop w:val="0"/>
                              <w:marBottom w:val="0"/>
                              <w:divBdr>
                                <w:top w:val="none" w:sz="0" w:space="0" w:color="auto"/>
                                <w:left w:val="none" w:sz="0" w:space="0" w:color="auto"/>
                                <w:bottom w:val="none" w:sz="0" w:space="0" w:color="auto"/>
                                <w:right w:val="none" w:sz="0" w:space="0" w:color="auto"/>
                              </w:divBdr>
                              <w:divsChild>
                                <w:div w:id="1293556400">
                                  <w:marLeft w:val="0"/>
                                  <w:marRight w:val="0"/>
                                  <w:marTop w:val="0"/>
                                  <w:marBottom w:val="0"/>
                                  <w:divBdr>
                                    <w:top w:val="none" w:sz="0" w:space="0" w:color="auto"/>
                                    <w:left w:val="none" w:sz="0" w:space="0" w:color="auto"/>
                                    <w:bottom w:val="none" w:sz="0" w:space="0" w:color="auto"/>
                                    <w:right w:val="none" w:sz="0" w:space="0" w:color="auto"/>
                                  </w:divBdr>
                                </w:div>
                              </w:divsChild>
                            </w:div>
                            <w:div w:id="1973248604">
                              <w:marLeft w:val="0"/>
                              <w:marRight w:val="0"/>
                              <w:marTop w:val="0"/>
                              <w:marBottom w:val="0"/>
                              <w:divBdr>
                                <w:top w:val="none" w:sz="0" w:space="0" w:color="auto"/>
                                <w:left w:val="none" w:sz="0" w:space="0" w:color="auto"/>
                                <w:bottom w:val="none" w:sz="0" w:space="0" w:color="auto"/>
                                <w:right w:val="none" w:sz="0" w:space="0" w:color="auto"/>
                              </w:divBdr>
                              <w:divsChild>
                                <w:div w:id="1500075077">
                                  <w:marLeft w:val="0"/>
                                  <w:marRight w:val="0"/>
                                  <w:marTop w:val="0"/>
                                  <w:marBottom w:val="0"/>
                                  <w:divBdr>
                                    <w:top w:val="none" w:sz="0" w:space="0" w:color="auto"/>
                                    <w:left w:val="none" w:sz="0" w:space="0" w:color="auto"/>
                                    <w:bottom w:val="none" w:sz="0" w:space="0" w:color="auto"/>
                                    <w:right w:val="none" w:sz="0" w:space="0" w:color="auto"/>
                                  </w:divBdr>
                                </w:div>
                              </w:divsChild>
                            </w:div>
                            <w:div w:id="1420444154">
                              <w:marLeft w:val="0"/>
                              <w:marRight w:val="0"/>
                              <w:marTop w:val="0"/>
                              <w:marBottom w:val="0"/>
                              <w:divBdr>
                                <w:top w:val="none" w:sz="0" w:space="0" w:color="auto"/>
                                <w:left w:val="none" w:sz="0" w:space="0" w:color="auto"/>
                                <w:bottom w:val="none" w:sz="0" w:space="0" w:color="auto"/>
                                <w:right w:val="none" w:sz="0" w:space="0" w:color="auto"/>
                              </w:divBdr>
                              <w:divsChild>
                                <w:div w:id="3020627">
                                  <w:marLeft w:val="0"/>
                                  <w:marRight w:val="0"/>
                                  <w:marTop w:val="0"/>
                                  <w:marBottom w:val="0"/>
                                  <w:divBdr>
                                    <w:top w:val="none" w:sz="0" w:space="0" w:color="auto"/>
                                    <w:left w:val="none" w:sz="0" w:space="0" w:color="auto"/>
                                    <w:bottom w:val="none" w:sz="0" w:space="0" w:color="auto"/>
                                    <w:right w:val="none" w:sz="0" w:space="0" w:color="auto"/>
                                  </w:divBdr>
                                </w:div>
                              </w:divsChild>
                            </w:div>
                            <w:div w:id="1557207165">
                              <w:marLeft w:val="0"/>
                              <w:marRight w:val="0"/>
                              <w:marTop w:val="0"/>
                              <w:marBottom w:val="0"/>
                              <w:divBdr>
                                <w:top w:val="none" w:sz="0" w:space="0" w:color="auto"/>
                                <w:left w:val="none" w:sz="0" w:space="0" w:color="auto"/>
                                <w:bottom w:val="none" w:sz="0" w:space="0" w:color="auto"/>
                                <w:right w:val="none" w:sz="0" w:space="0" w:color="auto"/>
                              </w:divBdr>
                              <w:divsChild>
                                <w:div w:id="389886021">
                                  <w:marLeft w:val="0"/>
                                  <w:marRight w:val="0"/>
                                  <w:marTop w:val="0"/>
                                  <w:marBottom w:val="0"/>
                                  <w:divBdr>
                                    <w:top w:val="none" w:sz="0" w:space="0" w:color="auto"/>
                                    <w:left w:val="none" w:sz="0" w:space="0" w:color="auto"/>
                                    <w:bottom w:val="none" w:sz="0" w:space="0" w:color="auto"/>
                                    <w:right w:val="none" w:sz="0" w:space="0" w:color="auto"/>
                                  </w:divBdr>
                                  <w:divsChild>
                                    <w:div w:id="4876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617612">
          <w:marLeft w:val="0"/>
          <w:marRight w:val="0"/>
          <w:marTop w:val="0"/>
          <w:marBottom w:val="0"/>
          <w:divBdr>
            <w:top w:val="none" w:sz="0" w:space="0" w:color="auto"/>
            <w:left w:val="none" w:sz="0" w:space="0" w:color="auto"/>
            <w:bottom w:val="none" w:sz="0" w:space="0" w:color="auto"/>
            <w:right w:val="none" w:sz="0" w:space="0" w:color="auto"/>
          </w:divBdr>
          <w:divsChild>
            <w:div w:id="707074226">
              <w:marLeft w:val="0"/>
              <w:marRight w:val="0"/>
              <w:marTop w:val="0"/>
              <w:marBottom w:val="0"/>
              <w:divBdr>
                <w:top w:val="none" w:sz="0" w:space="0" w:color="auto"/>
                <w:left w:val="none" w:sz="0" w:space="0" w:color="auto"/>
                <w:bottom w:val="none" w:sz="0" w:space="0" w:color="auto"/>
                <w:right w:val="none" w:sz="0" w:space="0" w:color="auto"/>
              </w:divBdr>
              <w:divsChild>
                <w:div w:id="814226835">
                  <w:marLeft w:val="0"/>
                  <w:marRight w:val="0"/>
                  <w:marTop w:val="0"/>
                  <w:marBottom w:val="0"/>
                  <w:divBdr>
                    <w:top w:val="none" w:sz="0" w:space="0" w:color="auto"/>
                    <w:left w:val="none" w:sz="0" w:space="0" w:color="auto"/>
                    <w:bottom w:val="none" w:sz="0" w:space="0" w:color="auto"/>
                    <w:right w:val="none" w:sz="0" w:space="0" w:color="auto"/>
                  </w:divBdr>
                  <w:divsChild>
                    <w:div w:id="1158155850">
                      <w:marLeft w:val="0"/>
                      <w:marRight w:val="0"/>
                      <w:marTop w:val="0"/>
                      <w:marBottom w:val="0"/>
                      <w:divBdr>
                        <w:top w:val="none" w:sz="0" w:space="0" w:color="auto"/>
                        <w:left w:val="none" w:sz="0" w:space="0" w:color="auto"/>
                        <w:bottom w:val="none" w:sz="0" w:space="0" w:color="auto"/>
                        <w:right w:val="none" w:sz="0" w:space="0" w:color="auto"/>
                      </w:divBdr>
                      <w:divsChild>
                        <w:div w:id="475608049">
                          <w:marLeft w:val="0"/>
                          <w:marRight w:val="0"/>
                          <w:marTop w:val="0"/>
                          <w:marBottom w:val="0"/>
                          <w:divBdr>
                            <w:top w:val="none" w:sz="0" w:space="0" w:color="auto"/>
                            <w:left w:val="none" w:sz="0" w:space="0" w:color="auto"/>
                            <w:bottom w:val="none" w:sz="0" w:space="0" w:color="auto"/>
                            <w:right w:val="none" w:sz="0" w:space="0" w:color="auto"/>
                          </w:divBdr>
                        </w:div>
                        <w:div w:id="1566793668">
                          <w:marLeft w:val="0"/>
                          <w:marRight w:val="0"/>
                          <w:marTop w:val="0"/>
                          <w:marBottom w:val="0"/>
                          <w:divBdr>
                            <w:top w:val="none" w:sz="0" w:space="0" w:color="auto"/>
                            <w:left w:val="none" w:sz="0" w:space="0" w:color="auto"/>
                            <w:bottom w:val="none" w:sz="0" w:space="0" w:color="auto"/>
                            <w:right w:val="none" w:sz="0" w:space="0" w:color="auto"/>
                          </w:divBdr>
                          <w:divsChild>
                            <w:div w:id="897398530">
                              <w:marLeft w:val="0"/>
                              <w:marRight w:val="0"/>
                              <w:marTop w:val="0"/>
                              <w:marBottom w:val="0"/>
                              <w:divBdr>
                                <w:top w:val="none" w:sz="0" w:space="0" w:color="auto"/>
                                <w:left w:val="none" w:sz="0" w:space="0" w:color="auto"/>
                                <w:bottom w:val="none" w:sz="0" w:space="0" w:color="auto"/>
                                <w:right w:val="none" w:sz="0" w:space="0" w:color="auto"/>
                              </w:divBdr>
                            </w:div>
                            <w:div w:id="1902251773">
                              <w:marLeft w:val="0"/>
                              <w:marRight w:val="0"/>
                              <w:marTop w:val="0"/>
                              <w:marBottom w:val="0"/>
                              <w:divBdr>
                                <w:top w:val="none" w:sz="0" w:space="0" w:color="auto"/>
                                <w:left w:val="none" w:sz="0" w:space="0" w:color="auto"/>
                                <w:bottom w:val="none" w:sz="0" w:space="0" w:color="auto"/>
                                <w:right w:val="none" w:sz="0" w:space="0" w:color="auto"/>
                              </w:divBdr>
                            </w:div>
                            <w:div w:id="51274414">
                              <w:marLeft w:val="0"/>
                              <w:marRight w:val="0"/>
                              <w:marTop w:val="0"/>
                              <w:marBottom w:val="0"/>
                              <w:divBdr>
                                <w:top w:val="none" w:sz="0" w:space="0" w:color="auto"/>
                                <w:left w:val="none" w:sz="0" w:space="0" w:color="auto"/>
                                <w:bottom w:val="none" w:sz="0" w:space="0" w:color="auto"/>
                                <w:right w:val="none" w:sz="0" w:space="0" w:color="auto"/>
                              </w:divBdr>
                            </w:div>
                            <w:div w:id="1305620326">
                              <w:marLeft w:val="0"/>
                              <w:marRight w:val="0"/>
                              <w:marTop w:val="0"/>
                              <w:marBottom w:val="0"/>
                              <w:divBdr>
                                <w:top w:val="none" w:sz="0" w:space="0" w:color="auto"/>
                                <w:left w:val="none" w:sz="0" w:space="0" w:color="auto"/>
                                <w:bottom w:val="none" w:sz="0" w:space="0" w:color="auto"/>
                                <w:right w:val="none" w:sz="0" w:space="0" w:color="auto"/>
                              </w:divBdr>
                            </w:div>
                            <w:div w:id="33584205">
                              <w:marLeft w:val="0"/>
                              <w:marRight w:val="0"/>
                              <w:marTop w:val="0"/>
                              <w:marBottom w:val="0"/>
                              <w:divBdr>
                                <w:top w:val="none" w:sz="0" w:space="0" w:color="auto"/>
                                <w:left w:val="none" w:sz="0" w:space="0" w:color="auto"/>
                                <w:bottom w:val="none" w:sz="0" w:space="0" w:color="auto"/>
                                <w:right w:val="none" w:sz="0" w:space="0" w:color="auto"/>
                              </w:divBdr>
                            </w:div>
                          </w:divsChild>
                        </w:div>
                        <w:div w:id="883711598">
                          <w:marLeft w:val="0"/>
                          <w:marRight w:val="0"/>
                          <w:marTop w:val="0"/>
                          <w:marBottom w:val="0"/>
                          <w:divBdr>
                            <w:top w:val="none" w:sz="0" w:space="0" w:color="auto"/>
                            <w:left w:val="none" w:sz="0" w:space="0" w:color="auto"/>
                            <w:bottom w:val="none" w:sz="0" w:space="0" w:color="auto"/>
                            <w:right w:val="none" w:sz="0" w:space="0" w:color="auto"/>
                          </w:divBdr>
                          <w:divsChild>
                            <w:div w:id="125126378">
                              <w:marLeft w:val="0"/>
                              <w:marRight w:val="0"/>
                              <w:marTop w:val="0"/>
                              <w:marBottom w:val="0"/>
                              <w:divBdr>
                                <w:top w:val="none" w:sz="0" w:space="0" w:color="auto"/>
                                <w:left w:val="none" w:sz="0" w:space="0" w:color="auto"/>
                                <w:bottom w:val="none" w:sz="0" w:space="0" w:color="auto"/>
                                <w:right w:val="none" w:sz="0" w:space="0" w:color="auto"/>
                              </w:divBdr>
                            </w:div>
                            <w:div w:id="6573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292112">
          <w:marLeft w:val="0"/>
          <w:marRight w:val="0"/>
          <w:marTop w:val="0"/>
          <w:marBottom w:val="0"/>
          <w:divBdr>
            <w:top w:val="none" w:sz="0" w:space="0" w:color="auto"/>
            <w:left w:val="none" w:sz="0" w:space="0" w:color="auto"/>
            <w:bottom w:val="none" w:sz="0" w:space="0" w:color="auto"/>
            <w:right w:val="none" w:sz="0" w:space="0" w:color="auto"/>
          </w:divBdr>
          <w:divsChild>
            <w:div w:id="6180734">
              <w:marLeft w:val="0"/>
              <w:marRight w:val="0"/>
              <w:marTop w:val="0"/>
              <w:marBottom w:val="0"/>
              <w:divBdr>
                <w:top w:val="none" w:sz="0" w:space="0" w:color="auto"/>
                <w:left w:val="none" w:sz="0" w:space="0" w:color="auto"/>
                <w:bottom w:val="none" w:sz="0" w:space="0" w:color="auto"/>
                <w:right w:val="none" w:sz="0" w:space="0" w:color="auto"/>
              </w:divBdr>
              <w:divsChild>
                <w:div w:id="1202785948">
                  <w:marLeft w:val="0"/>
                  <w:marRight w:val="0"/>
                  <w:marTop w:val="0"/>
                  <w:marBottom w:val="0"/>
                  <w:divBdr>
                    <w:top w:val="none" w:sz="0" w:space="0" w:color="auto"/>
                    <w:left w:val="none" w:sz="0" w:space="0" w:color="auto"/>
                    <w:bottom w:val="none" w:sz="0" w:space="0" w:color="auto"/>
                    <w:right w:val="none" w:sz="0" w:space="0" w:color="auto"/>
                  </w:divBdr>
                </w:div>
              </w:divsChild>
            </w:div>
            <w:div w:id="283276174">
              <w:marLeft w:val="0"/>
              <w:marRight w:val="0"/>
              <w:marTop w:val="0"/>
              <w:marBottom w:val="0"/>
              <w:divBdr>
                <w:top w:val="none" w:sz="0" w:space="0" w:color="auto"/>
                <w:left w:val="none" w:sz="0" w:space="0" w:color="auto"/>
                <w:bottom w:val="none" w:sz="0" w:space="0" w:color="auto"/>
                <w:right w:val="none" w:sz="0" w:space="0" w:color="auto"/>
              </w:divBdr>
              <w:divsChild>
                <w:div w:id="613631413">
                  <w:marLeft w:val="0"/>
                  <w:marRight w:val="0"/>
                  <w:marTop w:val="0"/>
                  <w:marBottom w:val="0"/>
                  <w:divBdr>
                    <w:top w:val="none" w:sz="0" w:space="0" w:color="auto"/>
                    <w:left w:val="none" w:sz="0" w:space="0" w:color="auto"/>
                    <w:bottom w:val="none" w:sz="0" w:space="0" w:color="auto"/>
                    <w:right w:val="none" w:sz="0" w:space="0" w:color="auto"/>
                  </w:divBdr>
                  <w:divsChild>
                    <w:div w:id="859666729">
                      <w:marLeft w:val="0"/>
                      <w:marRight w:val="0"/>
                      <w:marTop w:val="0"/>
                      <w:marBottom w:val="0"/>
                      <w:divBdr>
                        <w:top w:val="none" w:sz="0" w:space="0" w:color="auto"/>
                        <w:left w:val="none" w:sz="0" w:space="0" w:color="auto"/>
                        <w:bottom w:val="none" w:sz="0" w:space="0" w:color="auto"/>
                        <w:right w:val="none" w:sz="0" w:space="0" w:color="auto"/>
                      </w:divBdr>
                      <w:divsChild>
                        <w:div w:id="1550725949">
                          <w:marLeft w:val="0"/>
                          <w:marRight w:val="0"/>
                          <w:marTop w:val="0"/>
                          <w:marBottom w:val="0"/>
                          <w:divBdr>
                            <w:top w:val="none" w:sz="0" w:space="0" w:color="auto"/>
                            <w:left w:val="none" w:sz="0" w:space="0" w:color="auto"/>
                            <w:bottom w:val="none" w:sz="0" w:space="0" w:color="auto"/>
                            <w:right w:val="none" w:sz="0" w:space="0" w:color="auto"/>
                          </w:divBdr>
                          <w:divsChild>
                            <w:div w:id="125316238">
                              <w:marLeft w:val="0"/>
                              <w:marRight w:val="0"/>
                              <w:marTop w:val="0"/>
                              <w:marBottom w:val="0"/>
                              <w:divBdr>
                                <w:top w:val="none" w:sz="0" w:space="0" w:color="auto"/>
                                <w:left w:val="none" w:sz="0" w:space="0" w:color="auto"/>
                                <w:bottom w:val="none" w:sz="0" w:space="0" w:color="auto"/>
                                <w:right w:val="none" w:sz="0" w:space="0" w:color="auto"/>
                              </w:divBdr>
                              <w:divsChild>
                                <w:div w:id="1376154052">
                                  <w:marLeft w:val="0"/>
                                  <w:marRight w:val="0"/>
                                  <w:marTop w:val="0"/>
                                  <w:marBottom w:val="0"/>
                                  <w:divBdr>
                                    <w:top w:val="none" w:sz="0" w:space="0" w:color="auto"/>
                                    <w:left w:val="none" w:sz="0" w:space="0" w:color="auto"/>
                                    <w:bottom w:val="none" w:sz="0" w:space="0" w:color="auto"/>
                                    <w:right w:val="none" w:sz="0" w:space="0" w:color="auto"/>
                                  </w:divBdr>
                                  <w:divsChild>
                                    <w:div w:id="10257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17556">
                      <w:marLeft w:val="0"/>
                      <w:marRight w:val="0"/>
                      <w:marTop w:val="0"/>
                      <w:marBottom w:val="0"/>
                      <w:divBdr>
                        <w:top w:val="none" w:sz="0" w:space="0" w:color="auto"/>
                        <w:left w:val="none" w:sz="0" w:space="0" w:color="auto"/>
                        <w:bottom w:val="none" w:sz="0" w:space="0" w:color="auto"/>
                        <w:right w:val="none" w:sz="0" w:space="0" w:color="auto"/>
                      </w:divBdr>
                      <w:divsChild>
                        <w:div w:id="72168421">
                          <w:marLeft w:val="0"/>
                          <w:marRight w:val="0"/>
                          <w:marTop w:val="0"/>
                          <w:marBottom w:val="0"/>
                          <w:divBdr>
                            <w:top w:val="none" w:sz="0" w:space="0" w:color="auto"/>
                            <w:left w:val="none" w:sz="0" w:space="0" w:color="auto"/>
                            <w:bottom w:val="none" w:sz="0" w:space="0" w:color="auto"/>
                            <w:right w:val="none" w:sz="0" w:space="0" w:color="auto"/>
                          </w:divBdr>
                          <w:divsChild>
                            <w:div w:id="650135821">
                              <w:marLeft w:val="0"/>
                              <w:marRight w:val="0"/>
                              <w:marTop w:val="0"/>
                              <w:marBottom w:val="0"/>
                              <w:divBdr>
                                <w:top w:val="none" w:sz="0" w:space="0" w:color="auto"/>
                                <w:left w:val="none" w:sz="0" w:space="0" w:color="auto"/>
                                <w:bottom w:val="none" w:sz="0" w:space="0" w:color="auto"/>
                                <w:right w:val="none" w:sz="0" w:space="0" w:color="auto"/>
                              </w:divBdr>
                              <w:divsChild>
                                <w:div w:id="358622710">
                                  <w:marLeft w:val="0"/>
                                  <w:marRight w:val="0"/>
                                  <w:marTop w:val="0"/>
                                  <w:marBottom w:val="0"/>
                                  <w:divBdr>
                                    <w:top w:val="none" w:sz="0" w:space="0" w:color="auto"/>
                                    <w:left w:val="none" w:sz="0" w:space="0" w:color="auto"/>
                                    <w:bottom w:val="none" w:sz="0" w:space="0" w:color="auto"/>
                                    <w:right w:val="none" w:sz="0" w:space="0" w:color="auto"/>
                                  </w:divBdr>
                                  <w:divsChild>
                                    <w:div w:id="2089885292">
                                      <w:marLeft w:val="0"/>
                                      <w:marRight w:val="0"/>
                                      <w:marTop w:val="0"/>
                                      <w:marBottom w:val="0"/>
                                      <w:divBdr>
                                        <w:top w:val="none" w:sz="0" w:space="0" w:color="auto"/>
                                        <w:left w:val="none" w:sz="0" w:space="0" w:color="auto"/>
                                        <w:bottom w:val="none" w:sz="0" w:space="0" w:color="auto"/>
                                        <w:right w:val="none" w:sz="0" w:space="0" w:color="auto"/>
                                      </w:divBdr>
                                      <w:divsChild>
                                        <w:div w:id="955719194">
                                          <w:marLeft w:val="0"/>
                                          <w:marRight w:val="0"/>
                                          <w:marTop w:val="0"/>
                                          <w:marBottom w:val="0"/>
                                          <w:divBdr>
                                            <w:top w:val="none" w:sz="0" w:space="0" w:color="auto"/>
                                            <w:left w:val="none" w:sz="0" w:space="0" w:color="auto"/>
                                            <w:bottom w:val="none" w:sz="0" w:space="0" w:color="auto"/>
                                            <w:right w:val="none" w:sz="0" w:space="0" w:color="auto"/>
                                          </w:divBdr>
                                        </w:div>
                                        <w:div w:id="1828739211">
                                          <w:marLeft w:val="0"/>
                                          <w:marRight w:val="0"/>
                                          <w:marTop w:val="0"/>
                                          <w:marBottom w:val="0"/>
                                          <w:divBdr>
                                            <w:top w:val="none" w:sz="0" w:space="0" w:color="auto"/>
                                            <w:left w:val="none" w:sz="0" w:space="0" w:color="auto"/>
                                            <w:bottom w:val="none" w:sz="0" w:space="0" w:color="auto"/>
                                            <w:right w:val="none" w:sz="0" w:space="0" w:color="auto"/>
                                          </w:divBdr>
                                        </w:div>
                                        <w:div w:id="911351773">
                                          <w:marLeft w:val="0"/>
                                          <w:marRight w:val="0"/>
                                          <w:marTop w:val="0"/>
                                          <w:marBottom w:val="0"/>
                                          <w:divBdr>
                                            <w:top w:val="none" w:sz="0" w:space="0" w:color="auto"/>
                                            <w:left w:val="none" w:sz="0" w:space="0" w:color="auto"/>
                                            <w:bottom w:val="none" w:sz="0" w:space="0" w:color="auto"/>
                                            <w:right w:val="none" w:sz="0" w:space="0" w:color="auto"/>
                                          </w:divBdr>
                                          <w:divsChild>
                                            <w:div w:id="19391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31906">
                      <w:marLeft w:val="0"/>
                      <w:marRight w:val="0"/>
                      <w:marTop w:val="0"/>
                      <w:marBottom w:val="0"/>
                      <w:divBdr>
                        <w:top w:val="none" w:sz="0" w:space="0" w:color="auto"/>
                        <w:left w:val="none" w:sz="0" w:space="0" w:color="auto"/>
                        <w:bottom w:val="none" w:sz="0" w:space="0" w:color="auto"/>
                        <w:right w:val="none" w:sz="0" w:space="0" w:color="auto"/>
                      </w:divBdr>
                      <w:divsChild>
                        <w:div w:id="160238077">
                          <w:marLeft w:val="0"/>
                          <w:marRight w:val="0"/>
                          <w:marTop w:val="0"/>
                          <w:marBottom w:val="0"/>
                          <w:divBdr>
                            <w:top w:val="none" w:sz="0" w:space="0" w:color="auto"/>
                            <w:left w:val="none" w:sz="0" w:space="0" w:color="auto"/>
                            <w:bottom w:val="none" w:sz="0" w:space="0" w:color="auto"/>
                            <w:right w:val="none" w:sz="0" w:space="0" w:color="auto"/>
                          </w:divBdr>
                          <w:divsChild>
                            <w:div w:id="530801548">
                              <w:marLeft w:val="0"/>
                              <w:marRight w:val="0"/>
                              <w:marTop w:val="0"/>
                              <w:marBottom w:val="0"/>
                              <w:divBdr>
                                <w:top w:val="none" w:sz="0" w:space="0" w:color="auto"/>
                                <w:left w:val="none" w:sz="0" w:space="0" w:color="auto"/>
                                <w:bottom w:val="none" w:sz="0" w:space="0" w:color="auto"/>
                                <w:right w:val="none" w:sz="0" w:space="0" w:color="auto"/>
                              </w:divBdr>
                              <w:divsChild>
                                <w:div w:id="1139148536">
                                  <w:marLeft w:val="0"/>
                                  <w:marRight w:val="0"/>
                                  <w:marTop w:val="0"/>
                                  <w:marBottom w:val="0"/>
                                  <w:divBdr>
                                    <w:top w:val="none" w:sz="0" w:space="0" w:color="auto"/>
                                    <w:left w:val="none" w:sz="0" w:space="0" w:color="auto"/>
                                    <w:bottom w:val="none" w:sz="0" w:space="0" w:color="auto"/>
                                    <w:right w:val="none" w:sz="0" w:space="0" w:color="auto"/>
                                  </w:divBdr>
                                </w:div>
                                <w:div w:id="1394307868">
                                  <w:marLeft w:val="0"/>
                                  <w:marRight w:val="0"/>
                                  <w:marTop w:val="0"/>
                                  <w:marBottom w:val="0"/>
                                  <w:divBdr>
                                    <w:top w:val="none" w:sz="0" w:space="0" w:color="auto"/>
                                    <w:left w:val="none" w:sz="0" w:space="0" w:color="auto"/>
                                    <w:bottom w:val="none" w:sz="0" w:space="0" w:color="auto"/>
                                    <w:right w:val="none" w:sz="0" w:space="0" w:color="auto"/>
                                  </w:divBdr>
                                  <w:divsChild>
                                    <w:div w:id="1529172653">
                                      <w:marLeft w:val="0"/>
                                      <w:marRight w:val="0"/>
                                      <w:marTop w:val="0"/>
                                      <w:marBottom w:val="0"/>
                                      <w:divBdr>
                                        <w:top w:val="none" w:sz="0" w:space="0" w:color="auto"/>
                                        <w:left w:val="none" w:sz="0" w:space="0" w:color="auto"/>
                                        <w:bottom w:val="none" w:sz="0" w:space="0" w:color="auto"/>
                                        <w:right w:val="none" w:sz="0" w:space="0" w:color="auto"/>
                                      </w:divBdr>
                                    </w:div>
                                    <w:div w:id="15767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25257">
                      <w:marLeft w:val="0"/>
                      <w:marRight w:val="0"/>
                      <w:marTop w:val="0"/>
                      <w:marBottom w:val="0"/>
                      <w:divBdr>
                        <w:top w:val="none" w:sz="0" w:space="0" w:color="auto"/>
                        <w:left w:val="none" w:sz="0" w:space="0" w:color="auto"/>
                        <w:bottom w:val="none" w:sz="0" w:space="0" w:color="auto"/>
                        <w:right w:val="none" w:sz="0" w:space="0" w:color="auto"/>
                      </w:divBdr>
                      <w:divsChild>
                        <w:div w:id="763648275">
                          <w:marLeft w:val="0"/>
                          <w:marRight w:val="0"/>
                          <w:marTop w:val="0"/>
                          <w:marBottom w:val="0"/>
                          <w:divBdr>
                            <w:top w:val="none" w:sz="0" w:space="0" w:color="auto"/>
                            <w:left w:val="none" w:sz="0" w:space="0" w:color="auto"/>
                            <w:bottom w:val="none" w:sz="0" w:space="0" w:color="auto"/>
                            <w:right w:val="none" w:sz="0" w:space="0" w:color="auto"/>
                          </w:divBdr>
                          <w:divsChild>
                            <w:div w:id="1265765098">
                              <w:marLeft w:val="0"/>
                              <w:marRight w:val="0"/>
                              <w:marTop w:val="0"/>
                              <w:marBottom w:val="0"/>
                              <w:divBdr>
                                <w:top w:val="none" w:sz="0" w:space="0" w:color="auto"/>
                                <w:left w:val="none" w:sz="0" w:space="0" w:color="auto"/>
                                <w:bottom w:val="none" w:sz="0" w:space="0" w:color="auto"/>
                                <w:right w:val="none" w:sz="0" w:space="0" w:color="auto"/>
                              </w:divBdr>
                              <w:divsChild>
                                <w:div w:id="14651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85040">
                      <w:marLeft w:val="0"/>
                      <w:marRight w:val="0"/>
                      <w:marTop w:val="0"/>
                      <w:marBottom w:val="0"/>
                      <w:divBdr>
                        <w:top w:val="none" w:sz="0" w:space="0" w:color="auto"/>
                        <w:left w:val="none" w:sz="0" w:space="0" w:color="auto"/>
                        <w:bottom w:val="none" w:sz="0" w:space="0" w:color="auto"/>
                        <w:right w:val="none" w:sz="0" w:space="0" w:color="auto"/>
                      </w:divBdr>
                      <w:divsChild>
                        <w:div w:id="450905280">
                          <w:marLeft w:val="0"/>
                          <w:marRight w:val="0"/>
                          <w:marTop w:val="0"/>
                          <w:marBottom w:val="0"/>
                          <w:divBdr>
                            <w:top w:val="none" w:sz="0" w:space="0" w:color="auto"/>
                            <w:left w:val="none" w:sz="0" w:space="0" w:color="auto"/>
                            <w:bottom w:val="none" w:sz="0" w:space="0" w:color="auto"/>
                            <w:right w:val="none" w:sz="0" w:space="0" w:color="auto"/>
                          </w:divBdr>
                          <w:divsChild>
                            <w:div w:id="2079202970">
                              <w:marLeft w:val="0"/>
                              <w:marRight w:val="0"/>
                              <w:marTop w:val="0"/>
                              <w:marBottom w:val="0"/>
                              <w:divBdr>
                                <w:top w:val="none" w:sz="0" w:space="0" w:color="auto"/>
                                <w:left w:val="none" w:sz="0" w:space="0" w:color="auto"/>
                                <w:bottom w:val="none" w:sz="0" w:space="0" w:color="auto"/>
                                <w:right w:val="none" w:sz="0" w:space="0" w:color="auto"/>
                              </w:divBdr>
                              <w:divsChild>
                                <w:div w:id="4845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23946">
                      <w:marLeft w:val="0"/>
                      <w:marRight w:val="0"/>
                      <w:marTop w:val="0"/>
                      <w:marBottom w:val="0"/>
                      <w:divBdr>
                        <w:top w:val="none" w:sz="0" w:space="0" w:color="auto"/>
                        <w:left w:val="none" w:sz="0" w:space="0" w:color="auto"/>
                        <w:bottom w:val="none" w:sz="0" w:space="0" w:color="auto"/>
                        <w:right w:val="none" w:sz="0" w:space="0" w:color="auto"/>
                      </w:divBdr>
                      <w:divsChild>
                        <w:div w:id="1582836961">
                          <w:marLeft w:val="0"/>
                          <w:marRight w:val="0"/>
                          <w:marTop w:val="0"/>
                          <w:marBottom w:val="0"/>
                          <w:divBdr>
                            <w:top w:val="none" w:sz="0" w:space="0" w:color="auto"/>
                            <w:left w:val="none" w:sz="0" w:space="0" w:color="auto"/>
                            <w:bottom w:val="none" w:sz="0" w:space="0" w:color="auto"/>
                            <w:right w:val="none" w:sz="0" w:space="0" w:color="auto"/>
                          </w:divBdr>
                          <w:divsChild>
                            <w:div w:id="20237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3133">
                      <w:marLeft w:val="0"/>
                      <w:marRight w:val="0"/>
                      <w:marTop w:val="0"/>
                      <w:marBottom w:val="0"/>
                      <w:divBdr>
                        <w:top w:val="none" w:sz="0" w:space="0" w:color="auto"/>
                        <w:left w:val="none" w:sz="0" w:space="0" w:color="auto"/>
                        <w:bottom w:val="none" w:sz="0" w:space="0" w:color="auto"/>
                        <w:right w:val="none" w:sz="0" w:space="0" w:color="auto"/>
                      </w:divBdr>
                      <w:divsChild>
                        <w:div w:id="1841508954">
                          <w:marLeft w:val="0"/>
                          <w:marRight w:val="0"/>
                          <w:marTop w:val="0"/>
                          <w:marBottom w:val="0"/>
                          <w:divBdr>
                            <w:top w:val="none" w:sz="0" w:space="0" w:color="auto"/>
                            <w:left w:val="none" w:sz="0" w:space="0" w:color="auto"/>
                            <w:bottom w:val="none" w:sz="0" w:space="0" w:color="auto"/>
                            <w:right w:val="none" w:sz="0" w:space="0" w:color="auto"/>
                          </w:divBdr>
                          <w:divsChild>
                            <w:div w:id="20617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152">
                      <w:marLeft w:val="0"/>
                      <w:marRight w:val="0"/>
                      <w:marTop w:val="0"/>
                      <w:marBottom w:val="0"/>
                      <w:divBdr>
                        <w:top w:val="none" w:sz="0" w:space="0" w:color="auto"/>
                        <w:left w:val="none" w:sz="0" w:space="0" w:color="auto"/>
                        <w:bottom w:val="none" w:sz="0" w:space="0" w:color="auto"/>
                        <w:right w:val="none" w:sz="0" w:space="0" w:color="auto"/>
                      </w:divBdr>
                      <w:divsChild>
                        <w:div w:id="99683439">
                          <w:marLeft w:val="0"/>
                          <w:marRight w:val="0"/>
                          <w:marTop w:val="0"/>
                          <w:marBottom w:val="0"/>
                          <w:divBdr>
                            <w:top w:val="none" w:sz="0" w:space="0" w:color="auto"/>
                            <w:left w:val="none" w:sz="0" w:space="0" w:color="auto"/>
                            <w:bottom w:val="none" w:sz="0" w:space="0" w:color="auto"/>
                            <w:right w:val="none" w:sz="0" w:space="0" w:color="auto"/>
                          </w:divBdr>
                          <w:divsChild>
                            <w:div w:id="1540430850">
                              <w:marLeft w:val="0"/>
                              <w:marRight w:val="0"/>
                              <w:marTop w:val="0"/>
                              <w:marBottom w:val="0"/>
                              <w:divBdr>
                                <w:top w:val="none" w:sz="0" w:space="0" w:color="auto"/>
                                <w:left w:val="none" w:sz="0" w:space="0" w:color="auto"/>
                                <w:bottom w:val="none" w:sz="0" w:space="0" w:color="auto"/>
                                <w:right w:val="none" w:sz="0" w:space="0" w:color="auto"/>
                              </w:divBdr>
                              <w:divsChild>
                                <w:div w:id="1683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035251">
                      <w:marLeft w:val="0"/>
                      <w:marRight w:val="0"/>
                      <w:marTop w:val="0"/>
                      <w:marBottom w:val="0"/>
                      <w:divBdr>
                        <w:top w:val="none" w:sz="0" w:space="0" w:color="auto"/>
                        <w:left w:val="none" w:sz="0" w:space="0" w:color="auto"/>
                        <w:bottom w:val="none" w:sz="0" w:space="0" w:color="auto"/>
                        <w:right w:val="none" w:sz="0" w:space="0" w:color="auto"/>
                      </w:divBdr>
                      <w:divsChild>
                        <w:div w:id="1401707419">
                          <w:marLeft w:val="0"/>
                          <w:marRight w:val="0"/>
                          <w:marTop w:val="0"/>
                          <w:marBottom w:val="0"/>
                          <w:divBdr>
                            <w:top w:val="none" w:sz="0" w:space="0" w:color="auto"/>
                            <w:left w:val="none" w:sz="0" w:space="0" w:color="auto"/>
                            <w:bottom w:val="none" w:sz="0" w:space="0" w:color="auto"/>
                            <w:right w:val="none" w:sz="0" w:space="0" w:color="auto"/>
                          </w:divBdr>
                          <w:divsChild>
                            <w:div w:id="19046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8578">
                      <w:marLeft w:val="0"/>
                      <w:marRight w:val="0"/>
                      <w:marTop w:val="0"/>
                      <w:marBottom w:val="0"/>
                      <w:divBdr>
                        <w:top w:val="none" w:sz="0" w:space="0" w:color="auto"/>
                        <w:left w:val="none" w:sz="0" w:space="0" w:color="auto"/>
                        <w:bottom w:val="none" w:sz="0" w:space="0" w:color="auto"/>
                        <w:right w:val="none" w:sz="0" w:space="0" w:color="auto"/>
                      </w:divBdr>
                      <w:divsChild>
                        <w:div w:id="1505903463">
                          <w:marLeft w:val="0"/>
                          <w:marRight w:val="0"/>
                          <w:marTop w:val="0"/>
                          <w:marBottom w:val="0"/>
                          <w:divBdr>
                            <w:top w:val="none" w:sz="0" w:space="0" w:color="auto"/>
                            <w:left w:val="none" w:sz="0" w:space="0" w:color="auto"/>
                            <w:bottom w:val="none" w:sz="0" w:space="0" w:color="auto"/>
                            <w:right w:val="none" w:sz="0" w:space="0" w:color="auto"/>
                          </w:divBdr>
                          <w:divsChild>
                            <w:div w:id="1710108781">
                              <w:marLeft w:val="0"/>
                              <w:marRight w:val="0"/>
                              <w:marTop w:val="0"/>
                              <w:marBottom w:val="0"/>
                              <w:divBdr>
                                <w:top w:val="none" w:sz="0" w:space="0" w:color="auto"/>
                                <w:left w:val="none" w:sz="0" w:space="0" w:color="auto"/>
                                <w:bottom w:val="none" w:sz="0" w:space="0" w:color="auto"/>
                                <w:right w:val="none" w:sz="0" w:space="0" w:color="auto"/>
                              </w:divBdr>
                              <w:divsChild>
                                <w:div w:id="1314797741">
                                  <w:marLeft w:val="0"/>
                                  <w:marRight w:val="0"/>
                                  <w:marTop w:val="0"/>
                                  <w:marBottom w:val="0"/>
                                  <w:divBdr>
                                    <w:top w:val="none" w:sz="0" w:space="0" w:color="auto"/>
                                    <w:left w:val="none" w:sz="0" w:space="0" w:color="auto"/>
                                    <w:bottom w:val="none" w:sz="0" w:space="0" w:color="auto"/>
                                    <w:right w:val="none" w:sz="0" w:space="0" w:color="auto"/>
                                  </w:divBdr>
                                  <w:divsChild>
                                    <w:div w:id="1962491200">
                                      <w:marLeft w:val="0"/>
                                      <w:marRight w:val="0"/>
                                      <w:marTop w:val="0"/>
                                      <w:marBottom w:val="0"/>
                                      <w:divBdr>
                                        <w:top w:val="none" w:sz="0" w:space="0" w:color="auto"/>
                                        <w:left w:val="none" w:sz="0" w:space="0" w:color="auto"/>
                                        <w:bottom w:val="none" w:sz="0" w:space="0" w:color="auto"/>
                                        <w:right w:val="none" w:sz="0" w:space="0" w:color="auto"/>
                                      </w:divBdr>
                                      <w:divsChild>
                                        <w:div w:id="1479032876">
                                          <w:marLeft w:val="0"/>
                                          <w:marRight w:val="0"/>
                                          <w:marTop w:val="0"/>
                                          <w:marBottom w:val="0"/>
                                          <w:divBdr>
                                            <w:top w:val="none" w:sz="0" w:space="0" w:color="auto"/>
                                            <w:left w:val="none" w:sz="0" w:space="0" w:color="auto"/>
                                            <w:bottom w:val="none" w:sz="0" w:space="0" w:color="auto"/>
                                            <w:right w:val="none" w:sz="0" w:space="0" w:color="auto"/>
                                          </w:divBdr>
                                        </w:div>
                                        <w:div w:id="1616794459">
                                          <w:marLeft w:val="0"/>
                                          <w:marRight w:val="0"/>
                                          <w:marTop w:val="0"/>
                                          <w:marBottom w:val="0"/>
                                          <w:divBdr>
                                            <w:top w:val="none" w:sz="0" w:space="0" w:color="auto"/>
                                            <w:left w:val="none" w:sz="0" w:space="0" w:color="auto"/>
                                            <w:bottom w:val="none" w:sz="0" w:space="0" w:color="auto"/>
                                            <w:right w:val="none" w:sz="0" w:space="0" w:color="auto"/>
                                          </w:divBdr>
                                          <w:divsChild>
                                            <w:div w:id="611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145726">
                      <w:marLeft w:val="0"/>
                      <w:marRight w:val="0"/>
                      <w:marTop w:val="0"/>
                      <w:marBottom w:val="0"/>
                      <w:divBdr>
                        <w:top w:val="none" w:sz="0" w:space="0" w:color="auto"/>
                        <w:left w:val="none" w:sz="0" w:space="0" w:color="auto"/>
                        <w:bottom w:val="none" w:sz="0" w:space="0" w:color="auto"/>
                        <w:right w:val="none" w:sz="0" w:space="0" w:color="auto"/>
                      </w:divBdr>
                      <w:divsChild>
                        <w:div w:id="1348294823">
                          <w:marLeft w:val="0"/>
                          <w:marRight w:val="0"/>
                          <w:marTop w:val="0"/>
                          <w:marBottom w:val="0"/>
                          <w:divBdr>
                            <w:top w:val="none" w:sz="0" w:space="0" w:color="auto"/>
                            <w:left w:val="none" w:sz="0" w:space="0" w:color="auto"/>
                            <w:bottom w:val="none" w:sz="0" w:space="0" w:color="auto"/>
                            <w:right w:val="none" w:sz="0" w:space="0" w:color="auto"/>
                          </w:divBdr>
                          <w:divsChild>
                            <w:div w:id="1442727179">
                              <w:marLeft w:val="0"/>
                              <w:marRight w:val="0"/>
                              <w:marTop w:val="0"/>
                              <w:marBottom w:val="0"/>
                              <w:divBdr>
                                <w:top w:val="none" w:sz="0" w:space="0" w:color="auto"/>
                                <w:left w:val="none" w:sz="0" w:space="0" w:color="auto"/>
                                <w:bottom w:val="none" w:sz="0" w:space="0" w:color="auto"/>
                                <w:right w:val="none" w:sz="0" w:space="0" w:color="auto"/>
                              </w:divBdr>
                              <w:divsChild>
                                <w:div w:id="14587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2834">
                      <w:marLeft w:val="0"/>
                      <w:marRight w:val="0"/>
                      <w:marTop w:val="0"/>
                      <w:marBottom w:val="0"/>
                      <w:divBdr>
                        <w:top w:val="none" w:sz="0" w:space="0" w:color="auto"/>
                        <w:left w:val="none" w:sz="0" w:space="0" w:color="auto"/>
                        <w:bottom w:val="none" w:sz="0" w:space="0" w:color="auto"/>
                        <w:right w:val="none" w:sz="0" w:space="0" w:color="auto"/>
                      </w:divBdr>
                      <w:divsChild>
                        <w:div w:id="1397124082">
                          <w:marLeft w:val="0"/>
                          <w:marRight w:val="0"/>
                          <w:marTop w:val="0"/>
                          <w:marBottom w:val="0"/>
                          <w:divBdr>
                            <w:top w:val="none" w:sz="0" w:space="0" w:color="auto"/>
                            <w:left w:val="none" w:sz="0" w:space="0" w:color="auto"/>
                            <w:bottom w:val="none" w:sz="0" w:space="0" w:color="auto"/>
                            <w:right w:val="none" w:sz="0" w:space="0" w:color="auto"/>
                          </w:divBdr>
                          <w:divsChild>
                            <w:div w:id="17461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3291">
                      <w:marLeft w:val="0"/>
                      <w:marRight w:val="0"/>
                      <w:marTop w:val="0"/>
                      <w:marBottom w:val="0"/>
                      <w:divBdr>
                        <w:top w:val="none" w:sz="0" w:space="0" w:color="auto"/>
                        <w:left w:val="none" w:sz="0" w:space="0" w:color="auto"/>
                        <w:bottom w:val="none" w:sz="0" w:space="0" w:color="auto"/>
                        <w:right w:val="none" w:sz="0" w:space="0" w:color="auto"/>
                      </w:divBdr>
                      <w:divsChild>
                        <w:div w:id="24449469">
                          <w:marLeft w:val="0"/>
                          <w:marRight w:val="0"/>
                          <w:marTop w:val="0"/>
                          <w:marBottom w:val="0"/>
                          <w:divBdr>
                            <w:top w:val="none" w:sz="0" w:space="0" w:color="auto"/>
                            <w:left w:val="none" w:sz="0" w:space="0" w:color="auto"/>
                            <w:bottom w:val="none" w:sz="0" w:space="0" w:color="auto"/>
                            <w:right w:val="none" w:sz="0" w:space="0" w:color="auto"/>
                          </w:divBdr>
                          <w:divsChild>
                            <w:div w:id="2888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5764">
                      <w:marLeft w:val="0"/>
                      <w:marRight w:val="0"/>
                      <w:marTop w:val="0"/>
                      <w:marBottom w:val="0"/>
                      <w:divBdr>
                        <w:top w:val="none" w:sz="0" w:space="0" w:color="auto"/>
                        <w:left w:val="none" w:sz="0" w:space="0" w:color="auto"/>
                        <w:bottom w:val="none" w:sz="0" w:space="0" w:color="auto"/>
                        <w:right w:val="none" w:sz="0" w:space="0" w:color="auto"/>
                      </w:divBdr>
                      <w:divsChild>
                        <w:div w:id="169030430">
                          <w:marLeft w:val="0"/>
                          <w:marRight w:val="0"/>
                          <w:marTop w:val="0"/>
                          <w:marBottom w:val="0"/>
                          <w:divBdr>
                            <w:top w:val="none" w:sz="0" w:space="0" w:color="auto"/>
                            <w:left w:val="none" w:sz="0" w:space="0" w:color="auto"/>
                            <w:bottom w:val="none" w:sz="0" w:space="0" w:color="auto"/>
                            <w:right w:val="none" w:sz="0" w:space="0" w:color="auto"/>
                          </w:divBdr>
                          <w:divsChild>
                            <w:div w:id="538709704">
                              <w:marLeft w:val="0"/>
                              <w:marRight w:val="0"/>
                              <w:marTop w:val="0"/>
                              <w:marBottom w:val="0"/>
                              <w:divBdr>
                                <w:top w:val="none" w:sz="0" w:space="0" w:color="auto"/>
                                <w:left w:val="none" w:sz="0" w:space="0" w:color="auto"/>
                                <w:bottom w:val="none" w:sz="0" w:space="0" w:color="auto"/>
                                <w:right w:val="none" w:sz="0" w:space="0" w:color="auto"/>
                              </w:divBdr>
                              <w:divsChild>
                                <w:div w:id="17427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351">
                      <w:marLeft w:val="0"/>
                      <w:marRight w:val="0"/>
                      <w:marTop w:val="0"/>
                      <w:marBottom w:val="0"/>
                      <w:divBdr>
                        <w:top w:val="none" w:sz="0" w:space="0" w:color="auto"/>
                        <w:left w:val="none" w:sz="0" w:space="0" w:color="auto"/>
                        <w:bottom w:val="none" w:sz="0" w:space="0" w:color="auto"/>
                        <w:right w:val="none" w:sz="0" w:space="0" w:color="auto"/>
                      </w:divBdr>
                      <w:divsChild>
                        <w:div w:id="1601832635">
                          <w:marLeft w:val="0"/>
                          <w:marRight w:val="0"/>
                          <w:marTop w:val="0"/>
                          <w:marBottom w:val="0"/>
                          <w:divBdr>
                            <w:top w:val="none" w:sz="0" w:space="0" w:color="auto"/>
                            <w:left w:val="none" w:sz="0" w:space="0" w:color="auto"/>
                            <w:bottom w:val="none" w:sz="0" w:space="0" w:color="auto"/>
                            <w:right w:val="none" w:sz="0" w:space="0" w:color="auto"/>
                          </w:divBdr>
                          <w:divsChild>
                            <w:div w:id="45492946">
                              <w:marLeft w:val="0"/>
                              <w:marRight w:val="0"/>
                              <w:marTop w:val="0"/>
                              <w:marBottom w:val="0"/>
                              <w:divBdr>
                                <w:top w:val="none" w:sz="0" w:space="0" w:color="auto"/>
                                <w:left w:val="none" w:sz="0" w:space="0" w:color="auto"/>
                                <w:bottom w:val="none" w:sz="0" w:space="0" w:color="auto"/>
                                <w:right w:val="none" w:sz="0" w:space="0" w:color="auto"/>
                              </w:divBdr>
                              <w:divsChild>
                                <w:div w:id="843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5419">
                      <w:marLeft w:val="0"/>
                      <w:marRight w:val="0"/>
                      <w:marTop w:val="0"/>
                      <w:marBottom w:val="0"/>
                      <w:divBdr>
                        <w:top w:val="none" w:sz="0" w:space="0" w:color="auto"/>
                        <w:left w:val="none" w:sz="0" w:space="0" w:color="auto"/>
                        <w:bottom w:val="none" w:sz="0" w:space="0" w:color="auto"/>
                        <w:right w:val="none" w:sz="0" w:space="0" w:color="auto"/>
                      </w:divBdr>
                      <w:divsChild>
                        <w:div w:id="1739092091">
                          <w:marLeft w:val="0"/>
                          <w:marRight w:val="0"/>
                          <w:marTop w:val="0"/>
                          <w:marBottom w:val="0"/>
                          <w:divBdr>
                            <w:top w:val="none" w:sz="0" w:space="0" w:color="auto"/>
                            <w:left w:val="none" w:sz="0" w:space="0" w:color="auto"/>
                            <w:bottom w:val="none" w:sz="0" w:space="0" w:color="auto"/>
                            <w:right w:val="none" w:sz="0" w:space="0" w:color="auto"/>
                          </w:divBdr>
                          <w:divsChild>
                            <w:div w:id="1771197715">
                              <w:marLeft w:val="0"/>
                              <w:marRight w:val="0"/>
                              <w:marTop w:val="0"/>
                              <w:marBottom w:val="0"/>
                              <w:divBdr>
                                <w:top w:val="none" w:sz="0" w:space="0" w:color="auto"/>
                                <w:left w:val="none" w:sz="0" w:space="0" w:color="auto"/>
                                <w:bottom w:val="none" w:sz="0" w:space="0" w:color="auto"/>
                                <w:right w:val="none" w:sz="0" w:space="0" w:color="auto"/>
                              </w:divBdr>
                              <w:divsChild>
                                <w:div w:id="732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82014">
                      <w:marLeft w:val="0"/>
                      <w:marRight w:val="0"/>
                      <w:marTop w:val="0"/>
                      <w:marBottom w:val="0"/>
                      <w:divBdr>
                        <w:top w:val="none" w:sz="0" w:space="0" w:color="auto"/>
                        <w:left w:val="none" w:sz="0" w:space="0" w:color="auto"/>
                        <w:bottom w:val="none" w:sz="0" w:space="0" w:color="auto"/>
                        <w:right w:val="none" w:sz="0" w:space="0" w:color="auto"/>
                      </w:divBdr>
                      <w:divsChild>
                        <w:div w:id="1979066731">
                          <w:marLeft w:val="0"/>
                          <w:marRight w:val="0"/>
                          <w:marTop w:val="0"/>
                          <w:marBottom w:val="0"/>
                          <w:divBdr>
                            <w:top w:val="none" w:sz="0" w:space="0" w:color="auto"/>
                            <w:left w:val="none" w:sz="0" w:space="0" w:color="auto"/>
                            <w:bottom w:val="none" w:sz="0" w:space="0" w:color="auto"/>
                            <w:right w:val="none" w:sz="0" w:space="0" w:color="auto"/>
                          </w:divBdr>
                          <w:divsChild>
                            <w:div w:id="1603874265">
                              <w:marLeft w:val="0"/>
                              <w:marRight w:val="0"/>
                              <w:marTop w:val="0"/>
                              <w:marBottom w:val="0"/>
                              <w:divBdr>
                                <w:top w:val="none" w:sz="0" w:space="0" w:color="auto"/>
                                <w:left w:val="none" w:sz="0" w:space="0" w:color="auto"/>
                                <w:bottom w:val="none" w:sz="0" w:space="0" w:color="auto"/>
                                <w:right w:val="none" w:sz="0" w:space="0" w:color="auto"/>
                              </w:divBdr>
                              <w:divsChild>
                                <w:div w:id="20406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39496">
                      <w:marLeft w:val="0"/>
                      <w:marRight w:val="0"/>
                      <w:marTop w:val="0"/>
                      <w:marBottom w:val="0"/>
                      <w:divBdr>
                        <w:top w:val="none" w:sz="0" w:space="0" w:color="auto"/>
                        <w:left w:val="none" w:sz="0" w:space="0" w:color="auto"/>
                        <w:bottom w:val="none" w:sz="0" w:space="0" w:color="auto"/>
                        <w:right w:val="none" w:sz="0" w:space="0" w:color="auto"/>
                      </w:divBdr>
                      <w:divsChild>
                        <w:div w:id="1309244748">
                          <w:marLeft w:val="0"/>
                          <w:marRight w:val="0"/>
                          <w:marTop w:val="0"/>
                          <w:marBottom w:val="0"/>
                          <w:divBdr>
                            <w:top w:val="none" w:sz="0" w:space="0" w:color="auto"/>
                            <w:left w:val="none" w:sz="0" w:space="0" w:color="auto"/>
                            <w:bottom w:val="none" w:sz="0" w:space="0" w:color="auto"/>
                            <w:right w:val="none" w:sz="0" w:space="0" w:color="auto"/>
                          </w:divBdr>
                          <w:divsChild>
                            <w:div w:id="466096288">
                              <w:marLeft w:val="0"/>
                              <w:marRight w:val="0"/>
                              <w:marTop w:val="0"/>
                              <w:marBottom w:val="0"/>
                              <w:divBdr>
                                <w:top w:val="none" w:sz="0" w:space="0" w:color="auto"/>
                                <w:left w:val="none" w:sz="0" w:space="0" w:color="auto"/>
                                <w:bottom w:val="none" w:sz="0" w:space="0" w:color="auto"/>
                                <w:right w:val="none" w:sz="0" w:space="0" w:color="auto"/>
                              </w:divBdr>
                              <w:divsChild>
                                <w:div w:id="1198541903">
                                  <w:marLeft w:val="0"/>
                                  <w:marRight w:val="0"/>
                                  <w:marTop w:val="0"/>
                                  <w:marBottom w:val="0"/>
                                  <w:divBdr>
                                    <w:top w:val="none" w:sz="0" w:space="0" w:color="auto"/>
                                    <w:left w:val="none" w:sz="0" w:space="0" w:color="auto"/>
                                    <w:bottom w:val="none" w:sz="0" w:space="0" w:color="auto"/>
                                    <w:right w:val="none" w:sz="0" w:space="0" w:color="auto"/>
                                  </w:divBdr>
                                  <w:divsChild>
                                    <w:div w:id="1755856168">
                                      <w:marLeft w:val="0"/>
                                      <w:marRight w:val="0"/>
                                      <w:marTop w:val="0"/>
                                      <w:marBottom w:val="0"/>
                                      <w:divBdr>
                                        <w:top w:val="none" w:sz="0" w:space="0" w:color="auto"/>
                                        <w:left w:val="none" w:sz="0" w:space="0" w:color="auto"/>
                                        <w:bottom w:val="none" w:sz="0" w:space="0" w:color="auto"/>
                                        <w:right w:val="none" w:sz="0" w:space="0" w:color="auto"/>
                                      </w:divBdr>
                                    </w:div>
                                    <w:div w:id="44451119">
                                      <w:marLeft w:val="0"/>
                                      <w:marRight w:val="0"/>
                                      <w:marTop w:val="0"/>
                                      <w:marBottom w:val="0"/>
                                      <w:divBdr>
                                        <w:top w:val="none" w:sz="0" w:space="0" w:color="auto"/>
                                        <w:left w:val="none" w:sz="0" w:space="0" w:color="auto"/>
                                        <w:bottom w:val="none" w:sz="0" w:space="0" w:color="auto"/>
                                        <w:right w:val="none" w:sz="0" w:space="0" w:color="auto"/>
                                      </w:divBdr>
                                      <w:divsChild>
                                        <w:div w:id="2014263567">
                                          <w:marLeft w:val="0"/>
                                          <w:marRight w:val="0"/>
                                          <w:marTop w:val="0"/>
                                          <w:marBottom w:val="0"/>
                                          <w:divBdr>
                                            <w:top w:val="none" w:sz="0" w:space="0" w:color="auto"/>
                                            <w:left w:val="none" w:sz="0" w:space="0" w:color="auto"/>
                                            <w:bottom w:val="none" w:sz="0" w:space="0" w:color="auto"/>
                                            <w:right w:val="none" w:sz="0" w:space="0" w:color="auto"/>
                                          </w:divBdr>
                                          <w:divsChild>
                                            <w:div w:id="1278680345">
                                              <w:marLeft w:val="0"/>
                                              <w:marRight w:val="0"/>
                                              <w:marTop w:val="0"/>
                                              <w:marBottom w:val="0"/>
                                              <w:divBdr>
                                                <w:top w:val="none" w:sz="0" w:space="0" w:color="auto"/>
                                                <w:left w:val="none" w:sz="0" w:space="0" w:color="auto"/>
                                                <w:bottom w:val="none" w:sz="0" w:space="0" w:color="auto"/>
                                                <w:right w:val="none" w:sz="0" w:space="0" w:color="auto"/>
                                              </w:divBdr>
                                            </w:div>
                                            <w:div w:id="1505975719">
                                              <w:marLeft w:val="0"/>
                                              <w:marRight w:val="0"/>
                                              <w:marTop w:val="0"/>
                                              <w:marBottom w:val="0"/>
                                              <w:divBdr>
                                                <w:top w:val="none" w:sz="0" w:space="0" w:color="auto"/>
                                                <w:left w:val="none" w:sz="0" w:space="0" w:color="auto"/>
                                                <w:bottom w:val="none" w:sz="0" w:space="0" w:color="auto"/>
                                                <w:right w:val="none" w:sz="0" w:space="0" w:color="auto"/>
                                              </w:divBdr>
                                            </w:div>
                                            <w:div w:id="527447213">
                                              <w:marLeft w:val="0"/>
                                              <w:marRight w:val="0"/>
                                              <w:marTop w:val="0"/>
                                              <w:marBottom w:val="0"/>
                                              <w:divBdr>
                                                <w:top w:val="none" w:sz="0" w:space="0" w:color="auto"/>
                                                <w:left w:val="none" w:sz="0" w:space="0" w:color="auto"/>
                                                <w:bottom w:val="none" w:sz="0" w:space="0" w:color="auto"/>
                                                <w:right w:val="none" w:sz="0" w:space="0" w:color="auto"/>
                                              </w:divBdr>
                                              <w:divsChild>
                                                <w:div w:id="17272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652723">
                      <w:marLeft w:val="0"/>
                      <w:marRight w:val="0"/>
                      <w:marTop w:val="0"/>
                      <w:marBottom w:val="0"/>
                      <w:divBdr>
                        <w:top w:val="none" w:sz="0" w:space="0" w:color="auto"/>
                        <w:left w:val="none" w:sz="0" w:space="0" w:color="auto"/>
                        <w:bottom w:val="none" w:sz="0" w:space="0" w:color="auto"/>
                        <w:right w:val="none" w:sz="0" w:space="0" w:color="auto"/>
                      </w:divBdr>
                      <w:divsChild>
                        <w:div w:id="91556937">
                          <w:marLeft w:val="0"/>
                          <w:marRight w:val="0"/>
                          <w:marTop w:val="0"/>
                          <w:marBottom w:val="0"/>
                          <w:divBdr>
                            <w:top w:val="none" w:sz="0" w:space="0" w:color="auto"/>
                            <w:left w:val="none" w:sz="0" w:space="0" w:color="auto"/>
                            <w:bottom w:val="none" w:sz="0" w:space="0" w:color="auto"/>
                            <w:right w:val="none" w:sz="0" w:space="0" w:color="auto"/>
                          </w:divBdr>
                          <w:divsChild>
                            <w:div w:id="911161868">
                              <w:marLeft w:val="0"/>
                              <w:marRight w:val="0"/>
                              <w:marTop w:val="0"/>
                              <w:marBottom w:val="0"/>
                              <w:divBdr>
                                <w:top w:val="none" w:sz="0" w:space="0" w:color="auto"/>
                                <w:left w:val="none" w:sz="0" w:space="0" w:color="auto"/>
                                <w:bottom w:val="none" w:sz="0" w:space="0" w:color="auto"/>
                                <w:right w:val="none" w:sz="0" w:space="0" w:color="auto"/>
                              </w:divBdr>
                              <w:divsChild>
                                <w:div w:id="20433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40800">
                  <w:marLeft w:val="0"/>
                  <w:marRight w:val="0"/>
                  <w:marTop w:val="0"/>
                  <w:marBottom w:val="0"/>
                  <w:divBdr>
                    <w:top w:val="none" w:sz="0" w:space="0" w:color="auto"/>
                    <w:left w:val="none" w:sz="0" w:space="0" w:color="auto"/>
                    <w:bottom w:val="none" w:sz="0" w:space="0" w:color="auto"/>
                    <w:right w:val="none" w:sz="0" w:space="0" w:color="auto"/>
                  </w:divBdr>
                  <w:divsChild>
                    <w:div w:id="62144475">
                      <w:marLeft w:val="0"/>
                      <w:marRight w:val="0"/>
                      <w:marTop w:val="0"/>
                      <w:marBottom w:val="0"/>
                      <w:divBdr>
                        <w:top w:val="none" w:sz="0" w:space="0" w:color="auto"/>
                        <w:left w:val="none" w:sz="0" w:space="0" w:color="auto"/>
                        <w:bottom w:val="none" w:sz="0" w:space="0" w:color="auto"/>
                        <w:right w:val="none" w:sz="0" w:space="0" w:color="auto"/>
                      </w:divBdr>
                      <w:divsChild>
                        <w:div w:id="1981302405">
                          <w:marLeft w:val="0"/>
                          <w:marRight w:val="0"/>
                          <w:marTop w:val="0"/>
                          <w:marBottom w:val="0"/>
                          <w:divBdr>
                            <w:top w:val="none" w:sz="0" w:space="0" w:color="auto"/>
                            <w:left w:val="none" w:sz="0" w:space="0" w:color="auto"/>
                            <w:bottom w:val="none" w:sz="0" w:space="0" w:color="auto"/>
                            <w:right w:val="none" w:sz="0" w:space="0" w:color="auto"/>
                          </w:divBdr>
                          <w:divsChild>
                            <w:div w:id="1620188298">
                              <w:marLeft w:val="0"/>
                              <w:marRight w:val="0"/>
                              <w:marTop w:val="0"/>
                              <w:marBottom w:val="0"/>
                              <w:divBdr>
                                <w:top w:val="none" w:sz="0" w:space="0" w:color="auto"/>
                                <w:left w:val="none" w:sz="0" w:space="0" w:color="auto"/>
                                <w:bottom w:val="none" w:sz="0" w:space="0" w:color="auto"/>
                                <w:right w:val="none" w:sz="0" w:space="0" w:color="auto"/>
                              </w:divBdr>
                              <w:divsChild>
                                <w:div w:id="1288899729">
                                  <w:marLeft w:val="0"/>
                                  <w:marRight w:val="0"/>
                                  <w:marTop w:val="0"/>
                                  <w:marBottom w:val="0"/>
                                  <w:divBdr>
                                    <w:top w:val="none" w:sz="0" w:space="0" w:color="auto"/>
                                    <w:left w:val="none" w:sz="0" w:space="0" w:color="auto"/>
                                    <w:bottom w:val="none" w:sz="0" w:space="0" w:color="auto"/>
                                    <w:right w:val="none" w:sz="0" w:space="0" w:color="auto"/>
                                  </w:divBdr>
                                </w:div>
                                <w:div w:id="615261279">
                                  <w:marLeft w:val="0"/>
                                  <w:marRight w:val="0"/>
                                  <w:marTop w:val="0"/>
                                  <w:marBottom w:val="0"/>
                                  <w:divBdr>
                                    <w:top w:val="none" w:sz="0" w:space="0" w:color="auto"/>
                                    <w:left w:val="none" w:sz="0" w:space="0" w:color="auto"/>
                                    <w:bottom w:val="none" w:sz="0" w:space="0" w:color="auto"/>
                                    <w:right w:val="none" w:sz="0" w:space="0" w:color="auto"/>
                                  </w:divBdr>
                                </w:div>
                                <w:div w:id="202449934">
                                  <w:marLeft w:val="0"/>
                                  <w:marRight w:val="0"/>
                                  <w:marTop w:val="0"/>
                                  <w:marBottom w:val="0"/>
                                  <w:divBdr>
                                    <w:top w:val="none" w:sz="0" w:space="0" w:color="auto"/>
                                    <w:left w:val="none" w:sz="0" w:space="0" w:color="auto"/>
                                    <w:bottom w:val="none" w:sz="0" w:space="0" w:color="auto"/>
                                    <w:right w:val="none" w:sz="0" w:space="0" w:color="auto"/>
                                  </w:divBdr>
                                  <w:divsChild>
                                    <w:div w:id="217979796">
                                      <w:marLeft w:val="0"/>
                                      <w:marRight w:val="0"/>
                                      <w:marTop w:val="0"/>
                                      <w:marBottom w:val="0"/>
                                      <w:divBdr>
                                        <w:top w:val="none" w:sz="0" w:space="0" w:color="auto"/>
                                        <w:left w:val="none" w:sz="0" w:space="0" w:color="auto"/>
                                        <w:bottom w:val="none" w:sz="0" w:space="0" w:color="auto"/>
                                        <w:right w:val="none" w:sz="0" w:space="0" w:color="auto"/>
                                      </w:divBdr>
                                      <w:divsChild>
                                        <w:div w:id="619607285">
                                          <w:marLeft w:val="0"/>
                                          <w:marRight w:val="0"/>
                                          <w:marTop w:val="0"/>
                                          <w:marBottom w:val="0"/>
                                          <w:divBdr>
                                            <w:top w:val="none" w:sz="0" w:space="0" w:color="auto"/>
                                            <w:left w:val="none" w:sz="0" w:space="0" w:color="auto"/>
                                            <w:bottom w:val="none" w:sz="0" w:space="0" w:color="auto"/>
                                            <w:right w:val="none" w:sz="0" w:space="0" w:color="auto"/>
                                          </w:divBdr>
                                          <w:divsChild>
                                            <w:div w:id="1503427421">
                                              <w:marLeft w:val="0"/>
                                              <w:marRight w:val="0"/>
                                              <w:marTop w:val="0"/>
                                              <w:marBottom w:val="0"/>
                                              <w:divBdr>
                                                <w:top w:val="none" w:sz="0" w:space="0" w:color="auto"/>
                                                <w:left w:val="none" w:sz="0" w:space="0" w:color="auto"/>
                                                <w:bottom w:val="none" w:sz="0" w:space="0" w:color="auto"/>
                                                <w:right w:val="none" w:sz="0" w:space="0" w:color="auto"/>
                                              </w:divBdr>
                                            </w:div>
                                            <w:div w:id="2116552138">
                                              <w:marLeft w:val="0"/>
                                              <w:marRight w:val="0"/>
                                              <w:marTop w:val="0"/>
                                              <w:marBottom w:val="0"/>
                                              <w:divBdr>
                                                <w:top w:val="none" w:sz="0" w:space="0" w:color="auto"/>
                                                <w:left w:val="none" w:sz="0" w:space="0" w:color="auto"/>
                                                <w:bottom w:val="none" w:sz="0" w:space="0" w:color="auto"/>
                                                <w:right w:val="none" w:sz="0" w:space="0" w:color="auto"/>
                                              </w:divBdr>
                                              <w:divsChild>
                                                <w:div w:id="15294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39854">
                                          <w:marLeft w:val="0"/>
                                          <w:marRight w:val="0"/>
                                          <w:marTop w:val="0"/>
                                          <w:marBottom w:val="0"/>
                                          <w:divBdr>
                                            <w:top w:val="none" w:sz="0" w:space="0" w:color="auto"/>
                                            <w:left w:val="none" w:sz="0" w:space="0" w:color="auto"/>
                                            <w:bottom w:val="none" w:sz="0" w:space="0" w:color="auto"/>
                                            <w:right w:val="none" w:sz="0" w:space="0" w:color="auto"/>
                                          </w:divBdr>
                                          <w:divsChild>
                                            <w:div w:id="19169151">
                                              <w:marLeft w:val="0"/>
                                              <w:marRight w:val="0"/>
                                              <w:marTop w:val="0"/>
                                              <w:marBottom w:val="0"/>
                                              <w:divBdr>
                                                <w:top w:val="none" w:sz="0" w:space="0" w:color="auto"/>
                                                <w:left w:val="none" w:sz="0" w:space="0" w:color="auto"/>
                                                <w:bottom w:val="none" w:sz="0" w:space="0" w:color="auto"/>
                                                <w:right w:val="none" w:sz="0" w:space="0" w:color="auto"/>
                                              </w:divBdr>
                                            </w:div>
                                            <w:div w:id="1113404347">
                                              <w:marLeft w:val="0"/>
                                              <w:marRight w:val="0"/>
                                              <w:marTop w:val="0"/>
                                              <w:marBottom w:val="0"/>
                                              <w:divBdr>
                                                <w:top w:val="none" w:sz="0" w:space="0" w:color="auto"/>
                                                <w:left w:val="none" w:sz="0" w:space="0" w:color="auto"/>
                                                <w:bottom w:val="none" w:sz="0" w:space="0" w:color="auto"/>
                                                <w:right w:val="none" w:sz="0" w:space="0" w:color="auto"/>
                                              </w:divBdr>
                                              <w:divsChild>
                                                <w:div w:id="14621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7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48078">
                          <w:marLeft w:val="0"/>
                          <w:marRight w:val="0"/>
                          <w:marTop w:val="0"/>
                          <w:marBottom w:val="0"/>
                          <w:divBdr>
                            <w:top w:val="none" w:sz="0" w:space="0" w:color="auto"/>
                            <w:left w:val="none" w:sz="0" w:space="0" w:color="auto"/>
                            <w:bottom w:val="none" w:sz="0" w:space="0" w:color="auto"/>
                            <w:right w:val="none" w:sz="0" w:space="0" w:color="auto"/>
                          </w:divBdr>
                          <w:divsChild>
                            <w:div w:id="18145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835556">
          <w:marLeft w:val="0"/>
          <w:marRight w:val="0"/>
          <w:marTop w:val="0"/>
          <w:marBottom w:val="0"/>
          <w:divBdr>
            <w:top w:val="none" w:sz="0" w:space="0" w:color="auto"/>
            <w:left w:val="none" w:sz="0" w:space="0" w:color="auto"/>
            <w:bottom w:val="none" w:sz="0" w:space="0" w:color="auto"/>
            <w:right w:val="none" w:sz="0" w:space="0" w:color="auto"/>
          </w:divBdr>
          <w:divsChild>
            <w:div w:id="1462459449">
              <w:marLeft w:val="0"/>
              <w:marRight w:val="0"/>
              <w:marTop w:val="0"/>
              <w:marBottom w:val="0"/>
              <w:divBdr>
                <w:top w:val="none" w:sz="0" w:space="0" w:color="auto"/>
                <w:left w:val="none" w:sz="0" w:space="0" w:color="auto"/>
                <w:bottom w:val="none" w:sz="0" w:space="0" w:color="auto"/>
                <w:right w:val="none" w:sz="0" w:space="0" w:color="auto"/>
              </w:divBdr>
              <w:divsChild>
                <w:div w:id="134379537">
                  <w:marLeft w:val="0"/>
                  <w:marRight w:val="0"/>
                  <w:marTop w:val="0"/>
                  <w:marBottom w:val="0"/>
                  <w:divBdr>
                    <w:top w:val="none" w:sz="0" w:space="0" w:color="auto"/>
                    <w:left w:val="none" w:sz="0" w:space="0" w:color="auto"/>
                    <w:bottom w:val="none" w:sz="0" w:space="0" w:color="auto"/>
                    <w:right w:val="none" w:sz="0" w:space="0" w:color="auto"/>
                  </w:divBdr>
                  <w:divsChild>
                    <w:div w:id="1036084157">
                      <w:marLeft w:val="0"/>
                      <w:marRight w:val="0"/>
                      <w:marTop w:val="0"/>
                      <w:marBottom w:val="0"/>
                      <w:divBdr>
                        <w:top w:val="none" w:sz="0" w:space="0" w:color="auto"/>
                        <w:left w:val="none" w:sz="0" w:space="0" w:color="auto"/>
                        <w:bottom w:val="none" w:sz="0" w:space="0" w:color="auto"/>
                        <w:right w:val="none" w:sz="0" w:space="0" w:color="auto"/>
                      </w:divBdr>
                      <w:divsChild>
                        <w:div w:id="1675497681">
                          <w:marLeft w:val="0"/>
                          <w:marRight w:val="0"/>
                          <w:marTop w:val="0"/>
                          <w:marBottom w:val="0"/>
                          <w:divBdr>
                            <w:top w:val="none" w:sz="0" w:space="0" w:color="auto"/>
                            <w:left w:val="none" w:sz="0" w:space="0" w:color="auto"/>
                            <w:bottom w:val="none" w:sz="0" w:space="0" w:color="auto"/>
                            <w:right w:val="none" w:sz="0" w:space="0" w:color="auto"/>
                          </w:divBdr>
                          <w:divsChild>
                            <w:div w:id="28993951">
                              <w:marLeft w:val="0"/>
                              <w:marRight w:val="0"/>
                              <w:marTop w:val="0"/>
                              <w:marBottom w:val="0"/>
                              <w:divBdr>
                                <w:top w:val="none" w:sz="0" w:space="0" w:color="auto"/>
                                <w:left w:val="none" w:sz="0" w:space="0" w:color="auto"/>
                                <w:bottom w:val="none" w:sz="0" w:space="0" w:color="auto"/>
                                <w:right w:val="none" w:sz="0" w:space="0" w:color="auto"/>
                              </w:divBdr>
                            </w:div>
                            <w:div w:id="1482817873">
                              <w:marLeft w:val="0"/>
                              <w:marRight w:val="0"/>
                              <w:marTop w:val="0"/>
                              <w:marBottom w:val="0"/>
                              <w:divBdr>
                                <w:top w:val="none" w:sz="0" w:space="0" w:color="auto"/>
                                <w:left w:val="none" w:sz="0" w:space="0" w:color="auto"/>
                                <w:bottom w:val="none" w:sz="0" w:space="0" w:color="auto"/>
                                <w:right w:val="none" w:sz="0" w:space="0" w:color="auto"/>
                              </w:divBdr>
                            </w:div>
                            <w:div w:id="2293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661">
                      <w:marLeft w:val="0"/>
                      <w:marRight w:val="0"/>
                      <w:marTop w:val="0"/>
                      <w:marBottom w:val="0"/>
                      <w:divBdr>
                        <w:top w:val="none" w:sz="0" w:space="0" w:color="auto"/>
                        <w:left w:val="none" w:sz="0" w:space="0" w:color="auto"/>
                        <w:bottom w:val="none" w:sz="0" w:space="0" w:color="auto"/>
                        <w:right w:val="none" w:sz="0" w:space="0" w:color="auto"/>
                      </w:divBdr>
                    </w:div>
                    <w:div w:id="1389307145">
                      <w:marLeft w:val="0"/>
                      <w:marRight w:val="0"/>
                      <w:marTop w:val="0"/>
                      <w:marBottom w:val="0"/>
                      <w:divBdr>
                        <w:top w:val="none" w:sz="0" w:space="0" w:color="auto"/>
                        <w:left w:val="none" w:sz="0" w:space="0" w:color="auto"/>
                        <w:bottom w:val="none" w:sz="0" w:space="0" w:color="auto"/>
                        <w:right w:val="none" w:sz="0" w:space="0" w:color="auto"/>
                      </w:divBdr>
                    </w:div>
                    <w:div w:id="844200425">
                      <w:marLeft w:val="0"/>
                      <w:marRight w:val="0"/>
                      <w:marTop w:val="0"/>
                      <w:marBottom w:val="0"/>
                      <w:divBdr>
                        <w:top w:val="none" w:sz="0" w:space="0" w:color="auto"/>
                        <w:left w:val="none" w:sz="0" w:space="0" w:color="auto"/>
                        <w:bottom w:val="none" w:sz="0" w:space="0" w:color="auto"/>
                        <w:right w:val="none" w:sz="0" w:space="0" w:color="auto"/>
                      </w:divBdr>
                    </w:div>
                    <w:div w:id="1847666578">
                      <w:marLeft w:val="0"/>
                      <w:marRight w:val="0"/>
                      <w:marTop w:val="0"/>
                      <w:marBottom w:val="0"/>
                      <w:divBdr>
                        <w:top w:val="none" w:sz="0" w:space="0" w:color="auto"/>
                        <w:left w:val="none" w:sz="0" w:space="0" w:color="auto"/>
                        <w:bottom w:val="none" w:sz="0" w:space="0" w:color="auto"/>
                        <w:right w:val="none" w:sz="0" w:space="0" w:color="auto"/>
                      </w:divBdr>
                    </w:div>
                    <w:div w:id="1868248303">
                      <w:marLeft w:val="0"/>
                      <w:marRight w:val="0"/>
                      <w:marTop w:val="0"/>
                      <w:marBottom w:val="0"/>
                      <w:divBdr>
                        <w:top w:val="none" w:sz="0" w:space="0" w:color="auto"/>
                        <w:left w:val="none" w:sz="0" w:space="0" w:color="auto"/>
                        <w:bottom w:val="none" w:sz="0" w:space="0" w:color="auto"/>
                        <w:right w:val="none" w:sz="0" w:space="0" w:color="auto"/>
                      </w:divBdr>
                    </w:div>
                    <w:div w:id="10352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94665">
          <w:marLeft w:val="0"/>
          <w:marRight w:val="0"/>
          <w:marTop w:val="0"/>
          <w:marBottom w:val="0"/>
          <w:divBdr>
            <w:top w:val="none" w:sz="0" w:space="0" w:color="auto"/>
            <w:left w:val="none" w:sz="0" w:space="0" w:color="auto"/>
            <w:bottom w:val="none" w:sz="0" w:space="0" w:color="auto"/>
            <w:right w:val="none" w:sz="0" w:space="0" w:color="auto"/>
          </w:divBdr>
          <w:divsChild>
            <w:div w:id="1743603269">
              <w:marLeft w:val="0"/>
              <w:marRight w:val="0"/>
              <w:marTop w:val="0"/>
              <w:marBottom w:val="0"/>
              <w:divBdr>
                <w:top w:val="none" w:sz="0" w:space="0" w:color="auto"/>
                <w:left w:val="none" w:sz="0" w:space="0" w:color="auto"/>
                <w:bottom w:val="none" w:sz="0" w:space="0" w:color="auto"/>
                <w:right w:val="none" w:sz="0" w:space="0" w:color="auto"/>
              </w:divBdr>
              <w:divsChild>
                <w:div w:id="1431464029">
                  <w:marLeft w:val="0"/>
                  <w:marRight w:val="0"/>
                  <w:marTop w:val="0"/>
                  <w:marBottom w:val="0"/>
                  <w:divBdr>
                    <w:top w:val="none" w:sz="0" w:space="0" w:color="auto"/>
                    <w:left w:val="none" w:sz="0" w:space="0" w:color="auto"/>
                    <w:bottom w:val="none" w:sz="0" w:space="0" w:color="auto"/>
                    <w:right w:val="none" w:sz="0" w:space="0" w:color="auto"/>
                  </w:divBdr>
                  <w:divsChild>
                    <w:div w:id="811681372">
                      <w:marLeft w:val="0"/>
                      <w:marRight w:val="0"/>
                      <w:marTop w:val="0"/>
                      <w:marBottom w:val="0"/>
                      <w:divBdr>
                        <w:top w:val="none" w:sz="0" w:space="0" w:color="auto"/>
                        <w:left w:val="none" w:sz="0" w:space="0" w:color="auto"/>
                        <w:bottom w:val="none" w:sz="0" w:space="0" w:color="auto"/>
                        <w:right w:val="none" w:sz="0" w:space="0" w:color="auto"/>
                      </w:divBdr>
                    </w:div>
                    <w:div w:id="14712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07114">
          <w:marLeft w:val="0"/>
          <w:marRight w:val="0"/>
          <w:marTop w:val="0"/>
          <w:marBottom w:val="0"/>
          <w:divBdr>
            <w:top w:val="none" w:sz="0" w:space="0" w:color="auto"/>
            <w:left w:val="none" w:sz="0" w:space="0" w:color="auto"/>
            <w:bottom w:val="none" w:sz="0" w:space="0" w:color="auto"/>
            <w:right w:val="none" w:sz="0" w:space="0" w:color="auto"/>
          </w:divBdr>
          <w:divsChild>
            <w:div w:id="61146693">
              <w:marLeft w:val="0"/>
              <w:marRight w:val="0"/>
              <w:marTop w:val="0"/>
              <w:marBottom w:val="0"/>
              <w:divBdr>
                <w:top w:val="none" w:sz="0" w:space="0" w:color="auto"/>
                <w:left w:val="none" w:sz="0" w:space="0" w:color="auto"/>
                <w:bottom w:val="none" w:sz="0" w:space="0" w:color="auto"/>
                <w:right w:val="none" w:sz="0" w:space="0" w:color="auto"/>
              </w:divBdr>
              <w:divsChild>
                <w:div w:id="523401708">
                  <w:marLeft w:val="0"/>
                  <w:marRight w:val="0"/>
                  <w:marTop w:val="0"/>
                  <w:marBottom w:val="0"/>
                  <w:divBdr>
                    <w:top w:val="none" w:sz="0" w:space="0" w:color="auto"/>
                    <w:left w:val="none" w:sz="0" w:space="0" w:color="auto"/>
                    <w:bottom w:val="none" w:sz="0" w:space="0" w:color="auto"/>
                    <w:right w:val="none" w:sz="0" w:space="0" w:color="auto"/>
                  </w:divBdr>
                  <w:divsChild>
                    <w:div w:id="15117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20261">
          <w:marLeft w:val="0"/>
          <w:marRight w:val="0"/>
          <w:marTop w:val="0"/>
          <w:marBottom w:val="0"/>
          <w:divBdr>
            <w:top w:val="none" w:sz="0" w:space="0" w:color="auto"/>
            <w:left w:val="none" w:sz="0" w:space="0" w:color="auto"/>
            <w:bottom w:val="none" w:sz="0" w:space="0" w:color="auto"/>
            <w:right w:val="none" w:sz="0" w:space="0" w:color="auto"/>
          </w:divBdr>
          <w:divsChild>
            <w:div w:id="1020935453">
              <w:marLeft w:val="0"/>
              <w:marRight w:val="0"/>
              <w:marTop w:val="0"/>
              <w:marBottom w:val="0"/>
              <w:divBdr>
                <w:top w:val="none" w:sz="0" w:space="0" w:color="auto"/>
                <w:left w:val="none" w:sz="0" w:space="0" w:color="auto"/>
                <w:bottom w:val="none" w:sz="0" w:space="0" w:color="auto"/>
                <w:right w:val="none" w:sz="0" w:space="0" w:color="auto"/>
              </w:divBdr>
              <w:divsChild>
                <w:div w:id="1013727118">
                  <w:marLeft w:val="0"/>
                  <w:marRight w:val="0"/>
                  <w:marTop w:val="0"/>
                  <w:marBottom w:val="0"/>
                  <w:divBdr>
                    <w:top w:val="none" w:sz="0" w:space="0" w:color="auto"/>
                    <w:left w:val="none" w:sz="0" w:space="0" w:color="auto"/>
                    <w:bottom w:val="none" w:sz="0" w:space="0" w:color="auto"/>
                    <w:right w:val="none" w:sz="0" w:space="0" w:color="auto"/>
                  </w:divBdr>
                  <w:divsChild>
                    <w:div w:id="224032126">
                      <w:marLeft w:val="0"/>
                      <w:marRight w:val="0"/>
                      <w:marTop w:val="0"/>
                      <w:marBottom w:val="0"/>
                      <w:divBdr>
                        <w:top w:val="none" w:sz="0" w:space="0" w:color="auto"/>
                        <w:left w:val="none" w:sz="0" w:space="0" w:color="auto"/>
                        <w:bottom w:val="none" w:sz="0" w:space="0" w:color="auto"/>
                        <w:right w:val="none" w:sz="0" w:space="0" w:color="auto"/>
                      </w:divBdr>
                    </w:div>
                    <w:div w:id="5126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2275</Words>
  <Characters>12287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dc:creator>
  <cp:keywords/>
  <dc:description/>
  <cp:lastModifiedBy>SSD</cp:lastModifiedBy>
  <cp:revision>1</cp:revision>
  <dcterms:created xsi:type="dcterms:W3CDTF">2022-10-23T05:24:00Z</dcterms:created>
  <dcterms:modified xsi:type="dcterms:W3CDTF">2022-10-23T05:26:00Z</dcterms:modified>
</cp:coreProperties>
</file>