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40F1" w14:textId="77777777" w:rsidR="00A6646F" w:rsidRPr="002B413F" w:rsidRDefault="00000000">
      <w:pPr>
        <w:jc w:val="center"/>
        <w:rPr>
          <w:lang w:val="pt-BR"/>
        </w:rPr>
      </w:pPr>
      <w:r w:rsidRPr="002B413F">
        <w:rPr>
          <w:b/>
          <w:color w:val="171138"/>
          <w:sz w:val="26"/>
          <w:lang w:val="pt-BR"/>
        </w:rPr>
        <w:t>UNIVERSIDADE FEDERAL DO PARANÁ</w:t>
      </w:r>
    </w:p>
    <w:p w14:paraId="696DFF57" w14:textId="77777777" w:rsidR="00A6646F" w:rsidRPr="002B413F" w:rsidRDefault="00000000">
      <w:pPr>
        <w:spacing w:after="80"/>
        <w:jc w:val="center"/>
        <w:rPr>
          <w:lang w:val="pt-BR"/>
        </w:rPr>
      </w:pPr>
      <w:r w:rsidRPr="002B413F">
        <w:rPr>
          <w:color w:val="1F4E79"/>
          <w:lang w:val="pt-BR"/>
        </w:rPr>
        <w:t>Curso Superior de Tecnologia em Análise e Desenvolvimento de Sistemas (TADS)</w:t>
      </w:r>
    </w:p>
    <w:p w14:paraId="3BE9A9BD" w14:textId="77777777" w:rsidR="00A6646F" w:rsidRPr="002B413F" w:rsidRDefault="00000000">
      <w:pPr>
        <w:jc w:val="center"/>
        <w:rPr>
          <w:lang w:val="pt-BR"/>
        </w:rPr>
      </w:pPr>
      <w:r w:rsidRPr="002B413F">
        <w:rPr>
          <w:color w:val="1F4E79"/>
          <w:sz w:val="20"/>
          <w:lang w:val="pt-BR"/>
        </w:rPr>
        <w:t>DS011 — Introdução à Arquitetura de Computadores</w:t>
      </w:r>
    </w:p>
    <w:p w14:paraId="0E2183A4" w14:textId="77777777" w:rsidR="00A6646F" w:rsidRDefault="00A6646F">
      <w:pPr>
        <w:rPr>
          <w:lang w:val="pt-BR"/>
        </w:rPr>
      </w:pPr>
    </w:p>
    <w:p w14:paraId="00E268BE" w14:textId="77777777" w:rsidR="002B413F" w:rsidRDefault="002B413F">
      <w:pPr>
        <w:rPr>
          <w:lang w:val="pt-BR"/>
        </w:rPr>
      </w:pPr>
    </w:p>
    <w:p w14:paraId="032926B5" w14:textId="77777777" w:rsidR="002B413F" w:rsidRDefault="002B413F">
      <w:pPr>
        <w:rPr>
          <w:lang w:val="pt-BR"/>
        </w:rPr>
      </w:pPr>
    </w:p>
    <w:p w14:paraId="4BCFA6F9" w14:textId="77777777" w:rsidR="002B413F" w:rsidRDefault="002B413F">
      <w:pPr>
        <w:rPr>
          <w:lang w:val="pt-BR"/>
        </w:rPr>
      </w:pPr>
    </w:p>
    <w:p w14:paraId="4984E8DB" w14:textId="77777777" w:rsidR="002B413F" w:rsidRDefault="002B413F">
      <w:pPr>
        <w:rPr>
          <w:lang w:val="pt-BR"/>
        </w:rPr>
      </w:pPr>
    </w:p>
    <w:p w14:paraId="1A0585BA" w14:textId="77777777" w:rsidR="002B413F" w:rsidRDefault="002B413F">
      <w:pPr>
        <w:rPr>
          <w:lang w:val="pt-BR"/>
        </w:rPr>
      </w:pPr>
    </w:p>
    <w:p w14:paraId="3CD39EA2" w14:textId="77777777" w:rsidR="002B413F" w:rsidRDefault="002B413F">
      <w:pPr>
        <w:rPr>
          <w:lang w:val="pt-BR"/>
        </w:rPr>
      </w:pPr>
    </w:p>
    <w:p w14:paraId="59790E40" w14:textId="77777777" w:rsidR="002B413F" w:rsidRPr="002B413F" w:rsidRDefault="002B413F">
      <w:pPr>
        <w:rPr>
          <w:lang w:val="pt-BR"/>
        </w:rPr>
      </w:pPr>
    </w:p>
    <w:p w14:paraId="36C3E519" w14:textId="77777777" w:rsidR="00A6646F" w:rsidRPr="002B413F" w:rsidRDefault="00000000">
      <w:pPr>
        <w:spacing w:after="120"/>
        <w:jc w:val="center"/>
        <w:rPr>
          <w:lang w:val="pt-BR"/>
        </w:rPr>
      </w:pPr>
      <w:r w:rsidRPr="002B413F">
        <w:rPr>
          <w:b/>
          <w:color w:val="C48E2B"/>
          <w:sz w:val="56"/>
          <w:lang w:val="pt-BR"/>
        </w:rPr>
        <w:t>ATIVIDADE PORTAS LÓGICAS</w:t>
      </w:r>
    </w:p>
    <w:p w14:paraId="1438C49B" w14:textId="77777777" w:rsidR="00A6646F" w:rsidRPr="002B413F" w:rsidRDefault="00000000">
      <w:pPr>
        <w:spacing w:after="360"/>
        <w:jc w:val="center"/>
        <w:rPr>
          <w:color w:val="171138"/>
          <w:sz w:val="26"/>
          <w:lang w:val="pt-BR"/>
        </w:rPr>
      </w:pPr>
      <w:r w:rsidRPr="002B413F">
        <w:rPr>
          <w:color w:val="171138"/>
          <w:sz w:val="26"/>
          <w:lang w:val="pt-BR"/>
        </w:rPr>
        <w:t>Aplicações práticas de programação das portas lógicas AND, OR, XOR, NOT, NAND e NOR</w:t>
      </w:r>
    </w:p>
    <w:p w14:paraId="6E8B701C" w14:textId="77777777" w:rsidR="002B413F" w:rsidRDefault="002B413F">
      <w:pPr>
        <w:spacing w:after="360"/>
        <w:jc w:val="center"/>
        <w:rPr>
          <w:lang w:val="pt-BR"/>
        </w:rPr>
      </w:pPr>
    </w:p>
    <w:p w14:paraId="422DA7D6" w14:textId="77777777" w:rsidR="002B413F" w:rsidRDefault="002B413F">
      <w:pPr>
        <w:spacing w:after="360"/>
        <w:jc w:val="center"/>
        <w:rPr>
          <w:lang w:val="pt-BR"/>
        </w:rPr>
      </w:pPr>
    </w:p>
    <w:p w14:paraId="6AFAA6F5" w14:textId="77777777" w:rsidR="002B413F" w:rsidRDefault="002B413F">
      <w:pPr>
        <w:spacing w:after="360"/>
        <w:jc w:val="center"/>
        <w:rPr>
          <w:lang w:val="pt-BR"/>
        </w:rPr>
      </w:pPr>
    </w:p>
    <w:p w14:paraId="57961814" w14:textId="77777777" w:rsidR="002B413F" w:rsidRDefault="002B413F">
      <w:pPr>
        <w:spacing w:after="360"/>
        <w:jc w:val="center"/>
        <w:rPr>
          <w:lang w:val="pt-BR"/>
        </w:rPr>
      </w:pPr>
    </w:p>
    <w:p w14:paraId="1420C3BB" w14:textId="77777777" w:rsidR="002B413F" w:rsidRPr="002B413F" w:rsidRDefault="002B413F">
      <w:pPr>
        <w:spacing w:after="360"/>
        <w:jc w:val="center"/>
        <w:rPr>
          <w:lang w:val="pt-BR"/>
        </w:rPr>
      </w:pPr>
    </w:p>
    <w:p w14:paraId="60DB1D96" w14:textId="77777777" w:rsidR="00A6646F" w:rsidRPr="002B413F" w:rsidRDefault="00A6646F">
      <w:pPr>
        <w:rPr>
          <w:lang w:val="pt-BR"/>
        </w:rPr>
      </w:pPr>
    </w:p>
    <w:p w14:paraId="510AF4EF" w14:textId="77777777" w:rsidR="00A6646F" w:rsidRPr="002B413F" w:rsidRDefault="00000000">
      <w:pPr>
        <w:spacing w:after="40"/>
        <w:jc w:val="center"/>
        <w:rPr>
          <w:lang w:val="pt-BR"/>
        </w:rPr>
      </w:pPr>
      <w:r w:rsidRPr="002B413F">
        <w:rPr>
          <w:b/>
          <w:color w:val="171138"/>
          <w:lang w:val="pt-BR"/>
        </w:rPr>
        <w:t>Evandro Lima Barbosa</w:t>
      </w:r>
    </w:p>
    <w:p w14:paraId="2C634ED1" w14:textId="77777777" w:rsidR="00A6646F" w:rsidRPr="002B413F" w:rsidRDefault="00000000">
      <w:pPr>
        <w:spacing w:after="40"/>
        <w:jc w:val="center"/>
        <w:rPr>
          <w:lang w:val="pt-BR"/>
        </w:rPr>
      </w:pPr>
      <w:r w:rsidRPr="002B413F">
        <w:rPr>
          <w:b/>
          <w:color w:val="171138"/>
          <w:lang w:val="pt-BR"/>
        </w:rPr>
        <w:t xml:space="preserve">Arthur Prado </w:t>
      </w:r>
      <w:proofErr w:type="spellStart"/>
      <w:r w:rsidRPr="002B413F">
        <w:rPr>
          <w:b/>
          <w:color w:val="171138"/>
          <w:lang w:val="pt-BR"/>
        </w:rPr>
        <w:t>Yasumoto</w:t>
      </w:r>
      <w:proofErr w:type="spellEnd"/>
    </w:p>
    <w:p w14:paraId="78D3612B" w14:textId="77777777" w:rsidR="00A6646F" w:rsidRPr="002B413F" w:rsidRDefault="00000000">
      <w:pPr>
        <w:spacing w:after="40"/>
        <w:jc w:val="center"/>
        <w:rPr>
          <w:lang w:val="pt-BR"/>
        </w:rPr>
      </w:pPr>
      <w:r w:rsidRPr="002B413F">
        <w:rPr>
          <w:b/>
          <w:color w:val="171138"/>
          <w:lang w:val="pt-BR"/>
        </w:rPr>
        <w:t xml:space="preserve">Leonardo Bontorin </w:t>
      </w:r>
      <w:proofErr w:type="spellStart"/>
      <w:r w:rsidRPr="002B413F">
        <w:rPr>
          <w:b/>
          <w:color w:val="171138"/>
          <w:lang w:val="pt-BR"/>
        </w:rPr>
        <w:t>Pampanini</w:t>
      </w:r>
      <w:proofErr w:type="spellEnd"/>
    </w:p>
    <w:p w14:paraId="6043A621" w14:textId="77777777" w:rsidR="00A6646F" w:rsidRPr="002B413F" w:rsidRDefault="00000000">
      <w:pPr>
        <w:jc w:val="center"/>
        <w:rPr>
          <w:lang w:val="pt-BR"/>
        </w:rPr>
      </w:pPr>
      <w:r w:rsidRPr="002B413F">
        <w:rPr>
          <w:color w:val="1F4E79"/>
          <w:lang w:val="pt-BR"/>
        </w:rPr>
        <w:t>Curitiba, 2026</w:t>
      </w:r>
    </w:p>
    <w:p w14:paraId="1E493567" w14:textId="77777777" w:rsidR="00A6646F" w:rsidRPr="002B413F" w:rsidRDefault="00000000">
      <w:pPr>
        <w:rPr>
          <w:lang w:val="pt-BR"/>
        </w:rPr>
      </w:pPr>
      <w:r w:rsidRPr="002B413F">
        <w:rPr>
          <w:lang w:val="pt-BR"/>
        </w:rPr>
        <w:br w:type="page"/>
      </w:r>
    </w:p>
    <w:p w14:paraId="79927C18" w14:textId="77777777" w:rsidR="00A6646F" w:rsidRPr="002B413F" w:rsidRDefault="00000000">
      <w:pPr>
        <w:spacing w:before="280" w:after="160"/>
        <w:rPr>
          <w:lang w:val="pt-BR"/>
        </w:rPr>
      </w:pPr>
      <w:r w:rsidRPr="002B413F">
        <w:rPr>
          <w:b/>
          <w:color w:val="C48E2B"/>
          <w:sz w:val="30"/>
          <w:lang w:val="pt-BR"/>
        </w:rPr>
        <w:lastRenderedPageBreak/>
        <w:t>1. INTRODUÇÃO</w:t>
      </w:r>
    </w:p>
    <w:p w14:paraId="03AF9018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Portas lógicas são os blocos fundamentais de toda a eletrônica digital e, consequentemente, da Arquitetura de Computadores. Cada porta realiza uma operação binária sobre um ou dois sinais de entrada (0 ou 1) e produz um único sinal de saída. A combinação dessas portas permite construir desde circuitos simples — como somadores e comparadores — até unidades completas de processamento.</w:t>
      </w:r>
    </w:p>
    <w:p w14:paraId="0137A770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 xml:space="preserve">Esta atividade tem como objetivo demonstrar aplicações práticas de programação das seis portas lógicas clássicas (AND, OR, XOR, NOT, NAND e NOR). Para isso, foi desenvolvido um programa interativo em linguagem </w:t>
      </w:r>
      <w:proofErr w:type="spellStart"/>
      <w:r w:rsidRPr="002B413F">
        <w:rPr>
          <w:lang w:val="pt-BR"/>
        </w:rPr>
        <w:t>JavaScript</w:t>
      </w:r>
      <w:proofErr w:type="spellEnd"/>
      <w:r w:rsidRPr="002B413F">
        <w:rPr>
          <w:lang w:val="pt-BR"/>
        </w:rPr>
        <w:t xml:space="preserve"> para a web — o jogo "O Mistério das Portas Mágicas" — no qual o jogador manipula dois artefatos (entradas A e B) e deve descobrir qual porta lógica está controlando um "portal sagrado", analisando a tabela-verdade gerada pelo programa em tempo real.</w:t>
      </w:r>
    </w:p>
    <w:p w14:paraId="4F1F2870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 xml:space="preserve">O jogo escolhe aleatoriamente uma das seis operações a cada rodada, mantém o estado dos artefatos (ligado/desligado) e calcula o sinal de saída consultando a tabela-verdade da operação sorteada. O usuário pode alternar as portas, ver o sinal do portal e a tabela de artefatos, e então escolher qual porta lógica (magia) controla o portal. Ao responder, o programa </w:t>
      </w:r>
      <w:proofErr w:type="spellStart"/>
      <w:r w:rsidRPr="002B413F">
        <w:rPr>
          <w:lang w:val="pt-BR"/>
        </w:rPr>
        <w:t>valida</w:t>
      </w:r>
      <w:proofErr w:type="spellEnd"/>
      <w:r w:rsidRPr="002B413F">
        <w:rPr>
          <w:lang w:val="pt-BR"/>
        </w:rPr>
        <w:t xml:space="preserve"> a escolha, registra acertos e erros e inicia uma nova rodada.</w:t>
      </w:r>
    </w:p>
    <w:p w14:paraId="795F25BB" w14:textId="77777777" w:rsidR="00A6646F" w:rsidRPr="002B413F" w:rsidRDefault="00000000">
      <w:pPr>
        <w:spacing w:before="280" w:after="160"/>
        <w:rPr>
          <w:lang w:val="pt-BR"/>
        </w:rPr>
      </w:pPr>
      <w:r w:rsidRPr="002B413F">
        <w:rPr>
          <w:b/>
          <w:color w:val="C48E2B"/>
          <w:sz w:val="30"/>
          <w:lang w:val="pt-BR"/>
        </w:rPr>
        <w:t>2. REPRESENTAÇÃO DAS PORTAS NO PROGRAMA</w:t>
      </w:r>
    </w:p>
    <w:p w14:paraId="52376274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No código-fonte do programa, cada porta lógica é representada por meio de dois elementos: uma descrição (nome, símbolo e texto explicativo) e a sua tabela-verdade. A tabela-verdade de cada operação é armazenada como um vetor de quatro valores binários, indexados pela combinação das entradas A e B na ordem [00, 01, 10, 11].</w:t>
      </w:r>
    </w:p>
    <w:p w14:paraId="31C8EF28" w14:textId="77777777" w:rsidR="00A6646F" w:rsidRPr="002B413F" w:rsidRDefault="00000000">
      <w:pPr>
        <w:spacing w:after="0"/>
        <w:ind w:left="567"/>
        <w:rPr>
          <w:lang w:val="pt-BR"/>
        </w:rPr>
      </w:pP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const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OPERATIONS = [</w:t>
      </w:r>
    </w:p>
    <w:p w14:paraId="048BA468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{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key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'AND',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sym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'·',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tag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'E',          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desc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>: 'Ativa quando A e B estão ativos.' },</w:t>
      </w:r>
    </w:p>
    <w:p w14:paraId="7C2ED935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{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key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'OR', 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sym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'+',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tag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'OU',         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desc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>: 'Ativa quando A ou B (ou ambos) está ativo.' },</w:t>
      </w:r>
    </w:p>
    <w:p w14:paraId="2C4FC5A2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{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key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'XOR',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sym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'⊕',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tag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'OU exclusivo',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desc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>: 'Ativa quando exatamente um está ativo.' },</w:t>
      </w:r>
    </w:p>
    <w:p w14:paraId="0B5DA99A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{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key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'NOT',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sym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'¬',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tag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'Inversor',   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desc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>: 'Sempre o oposto do Artefato A.' },</w:t>
      </w:r>
    </w:p>
    <w:p w14:paraId="234032F1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{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key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'NAND',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sym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'⊼',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tag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'NÃO E',      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desc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>: 'O oposto do AND. Falha só com ambos ativos.' },</w:t>
      </w:r>
    </w:p>
    <w:p w14:paraId="70EF11A7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{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key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'NOR',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sym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'⊽',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tag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: 'NÃO OU',     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desc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>: 'O oposto do OR. Ativa só com ambos inativos.' },</w:t>
      </w:r>
    </w:p>
    <w:p w14:paraId="1E852629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>];</w:t>
      </w:r>
    </w:p>
    <w:p w14:paraId="7515BB59" w14:textId="77777777" w:rsidR="00A6646F" w:rsidRPr="002B413F" w:rsidRDefault="00A6646F">
      <w:pPr>
        <w:spacing w:after="0"/>
        <w:ind w:left="567"/>
        <w:rPr>
          <w:lang w:val="pt-BR"/>
        </w:rPr>
      </w:pPr>
    </w:p>
    <w:p w14:paraId="5DC137F9" w14:textId="77777777" w:rsidR="00A6646F" w:rsidRPr="002B413F" w:rsidRDefault="00000000">
      <w:pPr>
        <w:spacing w:after="0"/>
        <w:ind w:left="567"/>
        <w:rPr>
          <w:lang w:val="pt-BR"/>
        </w:rPr>
      </w:pP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const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TRUTH = {</w:t>
      </w:r>
    </w:p>
    <w:p w14:paraId="588D21FF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AND:  [0, 0, 0, 1],</w:t>
      </w:r>
    </w:p>
    <w:p w14:paraId="395E2BF9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OR:   [0, 1, 1, 1],</w:t>
      </w:r>
    </w:p>
    <w:p w14:paraId="6CC9BE5B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XOR:  [0, 1, 1, 0],</w:t>
      </w:r>
    </w:p>
    <w:p w14:paraId="12988D2A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NOT:  [1, 1, 0, 0],</w:t>
      </w:r>
    </w:p>
    <w:p w14:paraId="016C5183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NAND: [1, 1, 1, 0],</w:t>
      </w:r>
    </w:p>
    <w:p w14:paraId="337FCC7B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NOR:  [1, 0, 0, 0],</w:t>
      </w:r>
    </w:p>
    <w:p w14:paraId="48D465DF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>};</w:t>
      </w:r>
    </w:p>
    <w:p w14:paraId="17550387" w14:textId="77777777" w:rsidR="00A6646F" w:rsidRPr="002B413F" w:rsidRDefault="00A6646F">
      <w:pPr>
        <w:spacing w:after="80"/>
        <w:rPr>
          <w:lang w:val="pt-BR"/>
        </w:rPr>
      </w:pPr>
    </w:p>
    <w:p w14:paraId="3375163B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lastRenderedPageBreak/>
        <w:t>Dessa forma, o cálculo do sinal de saída para a configuração atual das portas é feito de forma direta: pega-se o índice correspondente à combinação atual das entradas (A×2 + B) dentro da tabela-verdade da operação em jogo. Isso traduz, na prática, o comportamento exato do circuito lógico equivalente.</w:t>
      </w:r>
    </w:p>
    <w:p w14:paraId="2DE29426" w14:textId="77777777" w:rsidR="00A6646F" w:rsidRPr="002B413F" w:rsidRDefault="00000000">
      <w:pPr>
        <w:spacing w:before="280" w:after="160"/>
        <w:rPr>
          <w:lang w:val="pt-BR"/>
        </w:rPr>
      </w:pPr>
      <w:r w:rsidRPr="002B413F">
        <w:rPr>
          <w:b/>
          <w:color w:val="C48E2B"/>
          <w:sz w:val="30"/>
          <w:lang w:val="pt-BR"/>
        </w:rPr>
        <w:t>3. TABELAS-VERDADE E APLICAÇÕES DE CADA PORTA</w:t>
      </w:r>
    </w:p>
    <w:p w14:paraId="685A50EA" w14:textId="77777777" w:rsidR="00A6646F" w:rsidRPr="002B413F" w:rsidRDefault="00000000">
      <w:pPr>
        <w:spacing w:before="200" w:after="80"/>
        <w:rPr>
          <w:lang w:val="pt-BR"/>
        </w:rPr>
      </w:pPr>
      <w:r w:rsidRPr="002B413F">
        <w:rPr>
          <w:b/>
          <w:color w:val="171138"/>
          <w:sz w:val="25"/>
          <w:lang w:val="pt-BR"/>
        </w:rPr>
        <w:t>3.1 Porta AND (E)</w:t>
      </w:r>
    </w:p>
    <w:p w14:paraId="6BDF1C6A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A porta AND produz saída 1 somente quando todas as entradas são 1. Na prática, é usada para "liberar" um sinal apenas quando determinadas condições estiverem simultaneamente ativas — por exemplo, um alarme que dispara apenas quando há movimento E a porta está aberta, ou um bit de habilitação (</w:t>
      </w:r>
      <w:proofErr w:type="spellStart"/>
      <w:r w:rsidRPr="002B413F">
        <w:rPr>
          <w:lang w:val="pt-BR"/>
        </w:rPr>
        <w:t>enable</w:t>
      </w:r>
      <w:proofErr w:type="spellEnd"/>
      <w:r w:rsidRPr="002B413F">
        <w:rPr>
          <w:lang w:val="pt-BR"/>
        </w:rPr>
        <w:t>) que só deixa passar dados quando ativo.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6646F" w14:paraId="7DF221F2" w14:textId="77777777">
        <w:trPr>
          <w:jc w:val="center"/>
        </w:trPr>
        <w:tc>
          <w:tcPr>
            <w:tcW w:w="3135" w:type="dxa"/>
          </w:tcPr>
          <w:p w14:paraId="6951EE90" w14:textId="77777777" w:rsidR="00A6646F" w:rsidRDefault="00000000">
            <w:r>
              <w:rPr>
                <w:b/>
              </w:rPr>
              <w:t>A</w:t>
            </w:r>
          </w:p>
        </w:tc>
        <w:tc>
          <w:tcPr>
            <w:tcW w:w="3135" w:type="dxa"/>
          </w:tcPr>
          <w:p w14:paraId="073A056C" w14:textId="77777777" w:rsidR="00A6646F" w:rsidRDefault="00000000">
            <w:r>
              <w:rPr>
                <w:b/>
              </w:rPr>
              <w:t>B</w:t>
            </w:r>
          </w:p>
        </w:tc>
        <w:tc>
          <w:tcPr>
            <w:tcW w:w="3135" w:type="dxa"/>
          </w:tcPr>
          <w:p w14:paraId="57EEC46B" w14:textId="77777777" w:rsidR="00A6646F" w:rsidRDefault="00000000">
            <w:r>
              <w:rPr>
                <w:b/>
              </w:rPr>
              <w:t>Saída</w:t>
            </w:r>
          </w:p>
        </w:tc>
      </w:tr>
      <w:tr w:rsidR="00A6646F" w14:paraId="7E1A44A1" w14:textId="77777777">
        <w:trPr>
          <w:jc w:val="center"/>
        </w:trPr>
        <w:tc>
          <w:tcPr>
            <w:tcW w:w="3135" w:type="dxa"/>
          </w:tcPr>
          <w:p w14:paraId="4D0D4264" w14:textId="77777777" w:rsidR="00A6646F" w:rsidRDefault="00000000">
            <w:pPr>
              <w:jc w:val="center"/>
            </w:pPr>
            <w:r>
              <w:t>00</w:t>
            </w:r>
          </w:p>
        </w:tc>
        <w:tc>
          <w:tcPr>
            <w:tcW w:w="3135" w:type="dxa"/>
          </w:tcPr>
          <w:p w14:paraId="10B8CB60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3135" w:type="dxa"/>
          </w:tcPr>
          <w:p w14:paraId="1C5EDB93" w14:textId="77777777" w:rsidR="00A6646F" w:rsidRDefault="00A6646F"/>
        </w:tc>
      </w:tr>
      <w:tr w:rsidR="00A6646F" w14:paraId="1C294290" w14:textId="77777777">
        <w:trPr>
          <w:jc w:val="center"/>
        </w:trPr>
        <w:tc>
          <w:tcPr>
            <w:tcW w:w="3135" w:type="dxa"/>
          </w:tcPr>
          <w:p w14:paraId="50C7D776" w14:textId="77777777" w:rsidR="00A6646F" w:rsidRDefault="00000000">
            <w:pPr>
              <w:jc w:val="center"/>
            </w:pPr>
            <w:r>
              <w:t>01</w:t>
            </w:r>
          </w:p>
        </w:tc>
        <w:tc>
          <w:tcPr>
            <w:tcW w:w="3135" w:type="dxa"/>
          </w:tcPr>
          <w:p w14:paraId="1DA1B731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3135" w:type="dxa"/>
          </w:tcPr>
          <w:p w14:paraId="5FFD86CD" w14:textId="77777777" w:rsidR="00A6646F" w:rsidRDefault="00A6646F"/>
        </w:tc>
      </w:tr>
      <w:tr w:rsidR="00A6646F" w14:paraId="2FBE1CF4" w14:textId="77777777">
        <w:trPr>
          <w:jc w:val="center"/>
        </w:trPr>
        <w:tc>
          <w:tcPr>
            <w:tcW w:w="3135" w:type="dxa"/>
          </w:tcPr>
          <w:p w14:paraId="75EB4ADA" w14:textId="77777777" w:rsidR="00A6646F" w:rsidRDefault="00000000">
            <w:pPr>
              <w:jc w:val="center"/>
            </w:pPr>
            <w:r>
              <w:t>10</w:t>
            </w:r>
          </w:p>
        </w:tc>
        <w:tc>
          <w:tcPr>
            <w:tcW w:w="3135" w:type="dxa"/>
          </w:tcPr>
          <w:p w14:paraId="5EA38468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3135" w:type="dxa"/>
          </w:tcPr>
          <w:p w14:paraId="421B6352" w14:textId="77777777" w:rsidR="00A6646F" w:rsidRDefault="00A6646F"/>
        </w:tc>
      </w:tr>
      <w:tr w:rsidR="00A6646F" w14:paraId="2158E795" w14:textId="77777777">
        <w:trPr>
          <w:jc w:val="center"/>
        </w:trPr>
        <w:tc>
          <w:tcPr>
            <w:tcW w:w="3135" w:type="dxa"/>
          </w:tcPr>
          <w:p w14:paraId="2B698027" w14:textId="77777777" w:rsidR="00A6646F" w:rsidRDefault="00000000">
            <w:pPr>
              <w:jc w:val="center"/>
            </w:pPr>
            <w:r>
              <w:t>11</w:t>
            </w:r>
          </w:p>
        </w:tc>
        <w:tc>
          <w:tcPr>
            <w:tcW w:w="3135" w:type="dxa"/>
          </w:tcPr>
          <w:p w14:paraId="096624E6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</w:tcPr>
          <w:p w14:paraId="2EA23F08" w14:textId="77777777" w:rsidR="00A6646F" w:rsidRDefault="00A6646F"/>
        </w:tc>
      </w:tr>
    </w:tbl>
    <w:p w14:paraId="6AB8F227" w14:textId="77777777" w:rsidR="00A6646F" w:rsidRDefault="00000000">
      <w:pPr>
        <w:spacing w:before="200" w:after="80"/>
      </w:pPr>
      <w:r>
        <w:rPr>
          <w:b/>
          <w:color w:val="171138"/>
          <w:sz w:val="25"/>
        </w:rPr>
        <w:t>3.2 Porta OR (OU)</w:t>
      </w:r>
    </w:p>
    <w:p w14:paraId="542EB6C1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 xml:space="preserve">A porta OR produz saída 1 quando pelo menos uma das entradas é 1. Em sistemas, é usada para permitir que um evento aconteça a partir de mais de uma origem — como um </w:t>
      </w:r>
      <w:proofErr w:type="spellStart"/>
      <w:r w:rsidRPr="002B413F">
        <w:rPr>
          <w:lang w:val="pt-BR"/>
        </w:rPr>
        <w:t>beep</w:t>
      </w:r>
      <w:proofErr w:type="spellEnd"/>
      <w:r w:rsidRPr="002B413F">
        <w:rPr>
          <w:lang w:val="pt-BR"/>
        </w:rPr>
        <w:t xml:space="preserve"> que soa quando qualquer sensor de presença é acionado, ou uma janela de notificação aberta por teclado E por mouse.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6646F" w14:paraId="0AB2D111" w14:textId="77777777">
        <w:trPr>
          <w:jc w:val="center"/>
        </w:trPr>
        <w:tc>
          <w:tcPr>
            <w:tcW w:w="3135" w:type="dxa"/>
          </w:tcPr>
          <w:p w14:paraId="1F25FC3B" w14:textId="77777777" w:rsidR="00A6646F" w:rsidRDefault="00000000">
            <w:r>
              <w:rPr>
                <w:b/>
              </w:rPr>
              <w:t>A</w:t>
            </w:r>
          </w:p>
        </w:tc>
        <w:tc>
          <w:tcPr>
            <w:tcW w:w="3135" w:type="dxa"/>
          </w:tcPr>
          <w:p w14:paraId="0F4A2F6A" w14:textId="77777777" w:rsidR="00A6646F" w:rsidRDefault="00000000">
            <w:r>
              <w:rPr>
                <w:b/>
              </w:rPr>
              <w:t>B</w:t>
            </w:r>
          </w:p>
        </w:tc>
        <w:tc>
          <w:tcPr>
            <w:tcW w:w="3135" w:type="dxa"/>
          </w:tcPr>
          <w:p w14:paraId="2C09B007" w14:textId="77777777" w:rsidR="00A6646F" w:rsidRDefault="00000000">
            <w:r>
              <w:rPr>
                <w:b/>
              </w:rPr>
              <w:t>Saída</w:t>
            </w:r>
          </w:p>
        </w:tc>
      </w:tr>
      <w:tr w:rsidR="00A6646F" w14:paraId="273B0782" w14:textId="77777777">
        <w:trPr>
          <w:jc w:val="center"/>
        </w:trPr>
        <w:tc>
          <w:tcPr>
            <w:tcW w:w="3135" w:type="dxa"/>
          </w:tcPr>
          <w:p w14:paraId="090B2876" w14:textId="77777777" w:rsidR="00A6646F" w:rsidRDefault="00000000">
            <w:pPr>
              <w:jc w:val="center"/>
            </w:pPr>
            <w:r>
              <w:t>00</w:t>
            </w:r>
          </w:p>
        </w:tc>
        <w:tc>
          <w:tcPr>
            <w:tcW w:w="3135" w:type="dxa"/>
          </w:tcPr>
          <w:p w14:paraId="0C1BDB96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3135" w:type="dxa"/>
          </w:tcPr>
          <w:p w14:paraId="23C3BD1F" w14:textId="77777777" w:rsidR="00A6646F" w:rsidRDefault="00A6646F"/>
        </w:tc>
      </w:tr>
      <w:tr w:rsidR="00A6646F" w14:paraId="31B48C6A" w14:textId="77777777">
        <w:trPr>
          <w:jc w:val="center"/>
        </w:trPr>
        <w:tc>
          <w:tcPr>
            <w:tcW w:w="3135" w:type="dxa"/>
          </w:tcPr>
          <w:p w14:paraId="1E9BD760" w14:textId="77777777" w:rsidR="00A6646F" w:rsidRDefault="00000000">
            <w:pPr>
              <w:jc w:val="center"/>
            </w:pPr>
            <w:r>
              <w:t>01</w:t>
            </w:r>
          </w:p>
        </w:tc>
        <w:tc>
          <w:tcPr>
            <w:tcW w:w="3135" w:type="dxa"/>
          </w:tcPr>
          <w:p w14:paraId="5BA24CD9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</w:tcPr>
          <w:p w14:paraId="7C6B0BE7" w14:textId="77777777" w:rsidR="00A6646F" w:rsidRDefault="00A6646F"/>
        </w:tc>
      </w:tr>
      <w:tr w:rsidR="00A6646F" w14:paraId="354A328A" w14:textId="77777777">
        <w:trPr>
          <w:jc w:val="center"/>
        </w:trPr>
        <w:tc>
          <w:tcPr>
            <w:tcW w:w="3135" w:type="dxa"/>
          </w:tcPr>
          <w:p w14:paraId="767B7CC5" w14:textId="77777777" w:rsidR="00A6646F" w:rsidRDefault="00000000">
            <w:pPr>
              <w:jc w:val="center"/>
            </w:pPr>
            <w:r>
              <w:t>10</w:t>
            </w:r>
          </w:p>
        </w:tc>
        <w:tc>
          <w:tcPr>
            <w:tcW w:w="3135" w:type="dxa"/>
          </w:tcPr>
          <w:p w14:paraId="7A6E8F98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</w:tcPr>
          <w:p w14:paraId="7E87A823" w14:textId="77777777" w:rsidR="00A6646F" w:rsidRDefault="00A6646F"/>
        </w:tc>
      </w:tr>
      <w:tr w:rsidR="00A6646F" w14:paraId="57CDFD21" w14:textId="77777777">
        <w:trPr>
          <w:jc w:val="center"/>
        </w:trPr>
        <w:tc>
          <w:tcPr>
            <w:tcW w:w="3135" w:type="dxa"/>
          </w:tcPr>
          <w:p w14:paraId="7A819A4B" w14:textId="77777777" w:rsidR="00A6646F" w:rsidRDefault="00000000">
            <w:pPr>
              <w:jc w:val="center"/>
            </w:pPr>
            <w:r>
              <w:t>11</w:t>
            </w:r>
          </w:p>
        </w:tc>
        <w:tc>
          <w:tcPr>
            <w:tcW w:w="3135" w:type="dxa"/>
          </w:tcPr>
          <w:p w14:paraId="590917FF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</w:tcPr>
          <w:p w14:paraId="4CEA6914" w14:textId="77777777" w:rsidR="00A6646F" w:rsidRDefault="00A6646F"/>
        </w:tc>
      </w:tr>
    </w:tbl>
    <w:p w14:paraId="1474C52A" w14:textId="77777777" w:rsidR="00A6646F" w:rsidRDefault="00000000">
      <w:pPr>
        <w:spacing w:before="200" w:after="80"/>
      </w:pPr>
      <w:r>
        <w:rPr>
          <w:b/>
          <w:color w:val="171138"/>
          <w:sz w:val="25"/>
        </w:rPr>
        <w:t>3.3 Porta XOR (OU exclusivo)</w:t>
      </w:r>
    </w:p>
    <w:p w14:paraId="5EBC9E7E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 xml:space="preserve">A porta XOR produz saída 1 quando exatamente uma das entradas é 1 (as entradas diferem). É o coração dos somadores binários (um bit de soma), dos circuitos verificadores de paridade e dos geradores/verificadores de </w:t>
      </w:r>
      <w:proofErr w:type="spellStart"/>
      <w:r w:rsidRPr="002B413F">
        <w:rPr>
          <w:lang w:val="pt-BR"/>
        </w:rPr>
        <w:t>checksum</w:t>
      </w:r>
      <w:proofErr w:type="spellEnd"/>
      <w:r w:rsidRPr="002B413F">
        <w:rPr>
          <w:lang w:val="pt-BR"/>
        </w:rPr>
        <w:t xml:space="preserve"> amplamente usados em comunicação de dados.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6646F" w14:paraId="656006DF" w14:textId="77777777">
        <w:trPr>
          <w:jc w:val="center"/>
        </w:trPr>
        <w:tc>
          <w:tcPr>
            <w:tcW w:w="3135" w:type="dxa"/>
          </w:tcPr>
          <w:p w14:paraId="0519377F" w14:textId="77777777" w:rsidR="00A6646F" w:rsidRDefault="00000000">
            <w:r>
              <w:rPr>
                <w:b/>
              </w:rPr>
              <w:t>A</w:t>
            </w:r>
          </w:p>
        </w:tc>
        <w:tc>
          <w:tcPr>
            <w:tcW w:w="3135" w:type="dxa"/>
          </w:tcPr>
          <w:p w14:paraId="3372AFF2" w14:textId="77777777" w:rsidR="00A6646F" w:rsidRDefault="00000000">
            <w:r>
              <w:rPr>
                <w:b/>
              </w:rPr>
              <w:t>B</w:t>
            </w:r>
          </w:p>
        </w:tc>
        <w:tc>
          <w:tcPr>
            <w:tcW w:w="3135" w:type="dxa"/>
          </w:tcPr>
          <w:p w14:paraId="51D4A237" w14:textId="77777777" w:rsidR="00A6646F" w:rsidRDefault="00000000">
            <w:r>
              <w:rPr>
                <w:b/>
              </w:rPr>
              <w:t>Saída</w:t>
            </w:r>
          </w:p>
        </w:tc>
      </w:tr>
      <w:tr w:rsidR="00A6646F" w14:paraId="17C09FD5" w14:textId="77777777">
        <w:trPr>
          <w:jc w:val="center"/>
        </w:trPr>
        <w:tc>
          <w:tcPr>
            <w:tcW w:w="3135" w:type="dxa"/>
          </w:tcPr>
          <w:p w14:paraId="2FF4929F" w14:textId="77777777" w:rsidR="00A6646F" w:rsidRDefault="00000000">
            <w:pPr>
              <w:jc w:val="center"/>
            </w:pPr>
            <w:r>
              <w:t>00</w:t>
            </w:r>
          </w:p>
        </w:tc>
        <w:tc>
          <w:tcPr>
            <w:tcW w:w="3135" w:type="dxa"/>
          </w:tcPr>
          <w:p w14:paraId="54A9B008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3135" w:type="dxa"/>
          </w:tcPr>
          <w:p w14:paraId="0CD30DAF" w14:textId="77777777" w:rsidR="00A6646F" w:rsidRDefault="00A6646F"/>
        </w:tc>
      </w:tr>
      <w:tr w:rsidR="00A6646F" w14:paraId="616546AF" w14:textId="77777777">
        <w:trPr>
          <w:jc w:val="center"/>
        </w:trPr>
        <w:tc>
          <w:tcPr>
            <w:tcW w:w="3135" w:type="dxa"/>
          </w:tcPr>
          <w:p w14:paraId="53C07D21" w14:textId="77777777" w:rsidR="00A6646F" w:rsidRDefault="00000000">
            <w:pPr>
              <w:jc w:val="center"/>
            </w:pPr>
            <w:r>
              <w:t>01</w:t>
            </w:r>
          </w:p>
        </w:tc>
        <w:tc>
          <w:tcPr>
            <w:tcW w:w="3135" w:type="dxa"/>
          </w:tcPr>
          <w:p w14:paraId="1A8D3129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</w:tcPr>
          <w:p w14:paraId="35A3A106" w14:textId="77777777" w:rsidR="00A6646F" w:rsidRDefault="00A6646F"/>
        </w:tc>
      </w:tr>
      <w:tr w:rsidR="00A6646F" w14:paraId="51B4A961" w14:textId="77777777">
        <w:trPr>
          <w:jc w:val="center"/>
        </w:trPr>
        <w:tc>
          <w:tcPr>
            <w:tcW w:w="3135" w:type="dxa"/>
          </w:tcPr>
          <w:p w14:paraId="055589CF" w14:textId="77777777" w:rsidR="00A6646F" w:rsidRDefault="00000000">
            <w:pPr>
              <w:jc w:val="center"/>
            </w:pPr>
            <w:r>
              <w:t>10</w:t>
            </w:r>
          </w:p>
        </w:tc>
        <w:tc>
          <w:tcPr>
            <w:tcW w:w="3135" w:type="dxa"/>
          </w:tcPr>
          <w:p w14:paraId="3D9482B2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</w:tcPr>
          <w:p w14:paraId="0566BEDC" w14:textId="77777777" w:rsidR="00A6646F" w:rsidRDefault="00A6646F"/>
        </w:tc>
      </w:tr>
      <w:tr w:rsidR="00A6646F" w14:paraId="32BF287D" w14:textId="77777777">
        <w:trPr>
          <w:jc w:val="center"/>
        </w:trPr>
        <w:tc>
          <w:tcPr>
            <w:tcW w:w="3135" w:type="dxa"/>
          </w:tcPr>
          <w:p w14:paraId="1AD2D591" w14:textId="77777777" w:rsidR="00A6646F" w:rsidRDefault="00000000">
            <w:pPr>
              <w:jc w:val="center"/>
            </w:pPr>
            <w:r>
              <w:t>11</w:t>
            </w:r>
          </w:p>
        </w:tc>
        <w:tc>
          <w:tcPr>
            <w:tcW w:w="3135" w:type="dxa"/>
          </w:tcPr>
          <w:p w14:paraId="2557E1A9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3135" w:type="dxa"/>
          </w:tcPr>
          <w:p w14:paraId="3778DCE6" w14:textId="77777777" w:rsidR="00A6646F" w:rsidRDefault="00A6646F"/>
        </w:tc>
      </w:tr>
    </w:tbl>
    <w:p w14:paraId="6A812171" w14:textId="77777777" w:rsidR="00A6646F" w:rsidRDefault="00000000">
      <w:pPr>
        <w:spacing w:before="200" w:after="80"/>
      </w:pPr>
      <w:r>
        <w:rPr>
          <w:b/>
          <w:color w:val="171138"/>
          <w:sz w:val="25"/>
        </w:rPr>
        <w:t>3.4 Porta NOT (Inversor)</w:t>
      </w:r>
    </w:p>
    <w:p w14:paraId="76ECEAAD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 xml:space="preserve">A porta NOT é o inversor: inverte o valor da única entrada. É aplicada para gerar sinais complementares (linhas de dados A e </w:t>
      </w:r>
      <w:proofErr w:type="spellStart"/>
      <w:r w:rsidRPr="002B413F">
        <w:rPr>
          <w:lang w:val="pt-BR"/>
        </w:rPr>
        <w:t>A-barra</w:t>
      </w:r>
      <w:proofErr w:type="spellEnd"/>
      <w:r w:rsidRPr="002B413F">
        <w:rPr>
          <w:lang w:val="pt-BR"/>
        </w:rPr>
        <w:t>), em circuitos de controle de habilitação negada e na construção das outras portas universais.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A6646F" w14:paraId="41B3EC8F" w14:textId="77777777">
        <w:trPr>
          <w:jc w:val="center"/>
        </w:trPr>
        <w:tc>
          <w:tcPr>
            <w:tcW w:w="4702" w:type="dxa"/>
          </w:tcPr>
          <w:p w14:paraId="79F3EDFF" w14:textId="77777777" w:rsidR="00A6646F" w:rsidRDefault="00000000">
            <w:r>
              <w:lastRenderedPageBreak/>
              <w:t>Entrada</w:t>
            </w:r>
          </w:p>
        </w:tc>
        <w:tc>
          <w:tcPr>
            <w:tcW w:w="4702" w:type="dxa"/>
          </w:tcPr>
          <w:p w14:paraId="1DFE5948" w14:textId="77777777" w:rsidR="00A6646F" w:rsidRDefault="00000000">
            <w:r>
              <w:t>Saída</w:t>
            </w:r>
          </w:p>
        </w:tc>
      </w:tr>
      <w:tr w:rsidR="00A6646F" w14:paraId="43E94EEC" w14:textId="77777777">
        <w:trPr>
          <w:jc w:val="center"/>
        </w:trPr>
        <w:tc>
          <w:tcPr>
            <w:tcW w:w="4702" w:type="dxa"/>
          </w:tcPr>
          <w:p w14:paraId="2E86F5C7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4702" w:type="dxa"/>
          </w:tcPr>
          <w:p w14:paraId="0A8FA63E" w14:textId="77777777" w:rsidR="00A6646F" w:rsidRDefault="00000000">
            <w:pPr>
              <w:jc w:val="center"/>
            </w:pPr>
            <w:r>
              <w:t>1</w:t>
            </w:r>
          </w:p>
        </w:tc>
      </w:tr>
      <w:tr w:rsidR="00A6646F" w14:paraId="11BBEF83" w14:textId="77777777">
        <w:trPr>
          <w:jc w:val="center"/>
        </w:trPr>
        <w:tc>
          <w:tcPr>
            <w:tcW w:w="4702" w:type="dxa"/>
          </w:tcPr>
          <w:p w14:paraId="688588A0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4702" w:type="dxa"/>
          </w:tcPr>
          <w:p w14:paraId="65D75A9C" w14:textId="77777777" w:rsidR="00A6646F" w:rsidRDefault="00000000">
            <w:pPr>
              <w:jc w:val="center"/>
            </w:pPr>
            <w:r>
              <w:t>0</w:t>
            </w:r>
          </w:p>
        </w:tc>
      </w:tr>
    </w:tbl>
    <w:p w14:paraId="71E02A16" w14:textId="77777777" w:rsidR="00A6646F" w:rsidRDefault="00000000">
      <w:pPr>
        <w:spacing w:before="200" w:after="80"/>
      </w:pPr>
      <w:r>
        <w:rPr>
          <w:b/>
          <w:color w:val="171138"/>
          <w:sz w:val="25"/>
        </w:rPr>
        <w:t>3.5 Porta NAND (NOT + AND)</w:t>
      </w:r>
    </w:p>
    <w:p w14:paraId="3FBB825B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 xml:space="preserve">A porta NAND é a negação do AND: saída 0 somente quando ambas as entradas são 1. Por ser uma porta universal, qualquer outro circuito lógico pode ser construído apenas com portas NAND — base de muitas famílias de </w:t>
      </w:r>
      <w:proofErr w:type="spellStart"/>
      <w:r w:rsidRPr="002B413F">
        <w:rPr>
          <w:lang w:val="pt-BR"/>
        </w:rPr>
        <w:t>CIs</w:t>
      </w:r>
      <w:proofErr w:type="spellEnd"/>
      <w:r w:rsidRPr="002B413F">
        <w:rPr>
          <w:lang w:val="pt-BR"/>
        </w:rPr>
        <w:t xml:space="preserve"> comerciais, como as séries 7400.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6646F" w14:paraId="19F0E76C" w14:textId="77777777">
        <w:trPr>
          <w:jc w:val="center"/>
        </w:trPr>
        <w:tc>
          <w:tcPr>
            <w:tcW w:w="3135" w:type="dxa"/>
          </w:tcPr>
          <w:p w14:paraId="1784BA59" w14:textId="77777777" w:rsidR="00A6646F" w:rsidRDefault="00000000">
            <w:r>
              <w:rPr>
                <w:b/>
              </w:rPr>
              <w:t>A</w:t>
            </w:r>
          </w:p>
        </w:tc>
        <w:tc>
          <w:tcPr>
            <w:tcW w:w="3135" w:type="dxa"/>
          </w:tcPr>
          <w:p w14:paraId="59EDA147" w14:textId="77777777" w:rsidR="00A6646F" w:rsidRDefault="00000000">
            <w:r>
              <w:rPr>
                <w:b/>
              </w:rPr>
              <w:t>B</w:t>
            </w:r>
          </w:p>
        </w:tc>
        <w:tc>
          <w:tcPr>
            <w:tcW w:w="3135" w:type="dxa"/>
          </w:tcPr>
          <w:p w14:paraId="0C50FC6F" w14:textId="77777777" w:rsidR="00A6646F" w:rsidRDefault="00000000">
            <w:r>
              <w:rPr>
                <w:b/>
              </w:rPr>
              <w:t>Saída</w:t>
            </w:r>
          </w:p>
        </w:tc>
      </w:tr>
      <w:tr w:rsidR="00A6646F" w14:paraId="02153ABD" w14:textId="77777777">
        <w:trPr>
          <w:jc w:val="center"/>
        </w:trPr>
        <w:tc>
          <w:tcPr>
            <w:tcW w:w="3135" w:type="dxa"/>
          </w:tcPr>
          <w:p w14:paraId="49EADD72" w14:textId="77777777" w:rsidR="00A6646F" w:rsidRDefault="00000000">
            <w:pPr>
              <w:jc w:val="center"/>
            </w:pPr>
            <w:r>
              <w:t>00</w:t>
            </w:r>
          </w:p>
        </w:tc>
        <w:tc>
          <w:tcPr>
            <w:tcW w:w="3135" w:type="dxa"/>
          </w:tcPr>
          <w:p w14:paraId="523E35A1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</w:tcPr>
          <w:p w14:paraId="379C4BD0" w14:textId="77777777" w:rsidR="00A6646F" w:rsidRDefault="00A6646F"/>
        </w:tc>
      </w:tr>
      <w:tr w:rsidR="00A6646F" w14:paraId="76FC2D82" w14:textId="77777777">
        <w:trPr>
          <w:jc w:val="center"/>
        </w:trPr>
        <w:tc>
          <w:tcPr>
            <w:tcW w:w="3135" w:type="dxa"/>
          </w:tcPr>
          <w:p w14:paraId="037B25C7" w14:textId="77777777" w:rsidR="00A6646F" w:rsidRDefault="00000000">
            <w:pPr>
              <w:jc w:val="center"/>
            </w:pPr>
            <w:r>
              <w:t>01</w:t>
            </w:r>
          </w:p>
        </w:tc>
        <w:tc>
          <w:tcPr>
            <w:tcW w:w="3135" w:type="dxa"/>
          </w:tcPr>
          <w:p w14:paraId="2664F0DB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</w:tcPr>
          <w:p w14:paraId="0978B674" w14:textId="77777777" w:rsidR="00A6646F" w:rsidRDefault="00A6646F"/>
        </w:tc>
      </w:tr>
      <w:tr w:rsidR="00A6646F" w14:paraId="58F412F4" w14:textId="77777777">
        <w:trPr>
          <w:jc w:val="center"/>
        </w:trPr>
        <w:tc>
          <w:tcPr>
            <w:tcW w:w="3135" w:type="dxa"/>
          </w:tcPr>
          <w:p w14:paraId="436AC09C" w14:textId="77777777" w:rsidR="00A6646F" w:rsidRDefault="00000000">
            <w:pPr>
              <w:jc w:val="center"/>
            </w:pPr>
            <w:r>
              <w:t>10</w:t>
            </w:r>
          </w:p>
        </w:tc>
        <w:tc>
          <w:tcPr>
            <w:tcW w:w="3135" w:type="dxa"/>
          </w:tcPr>
          <w:p w14:paraId="716C03F3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</w:tcPr>
          <w:p w14:paraId="57E074F7" w14:textId="77777777" w:rsidR="00A6646F" w:rsidRDefault="00A6646F"/>
        </w:tc>
      </w:tr>
      <w:tr w:rsidR="00A6646F" w14:paraId="192E8281" w14:textId="77777777">
        <w:trPr>
          <w:jc w:val="center"/>
        </w:trPr>
        <w:tc>
          <w:tcPr>
            <w:tcW w:w="3135" w:type="dxa"/>
          </w:tcPr>
          <w:p w14:paraId="2687F1B6" w14:textId="77777777" w:rsidR="00A6646F" w:rsidRDefault="00000000">
            <w:pPr>
              <w:jc w:val="center"/>
            </w:pPr>
            <w:r>
              <w:t>11</w:t>
            </w:r>
          </w:p>
        </w:tc>
        <w:tc>
          <w:tcPr>
            <w:tcW w:w="3135" w:type="dxa"/>
          </w:tcPr>
          <w:p w14:paraId="48508924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3135" w:type="dxa"/>
          </w:tcPr>
          <w:p w14:paraId="54AA027E" w14:textId="77777777" w:rsidR="00A6646F" w:rsidRDefault="00A6646F"/>
        </w:tc>
      </w:tr>
    </w:tbl>
    <w:p w14:paraId="28514377" w14:textId="77777777" w:rsidR="00A6646F" w:rsidRDefault="00000000">
      <w:pPr>
        <w:spacing w:before="200" w:after="80"/>
      </w:pPr>
      <w:r>
        <w:rPr>
          <w:b/>
          <w:color w:val="171138"/>
          <w:sz w:val="25"/>
        </w:rPr>
        <w:t>3.6 Porta NOR (NOT + OR)</w:t>
      </w:r>
    </w:p>
    <w:p w14:paraId="5095F356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A porta NOR é a negação do OR: saída 1 somente quando todas as entradas são 0. Também é uma porta universal e é usada nas primeiras implementações de memórias SRAM (</w:t>
      </w:r>
      <w:proofErr w:type="spellStart"/>
      <w:r w:rsidRPr="002B413F">
        <w:rPr>
          <w:lang w:val="pt-BR"/>
        </w:rPr>
        <w:t>latches</w:t>
      </w:r>
      <w:proofErr w:type="spellEnd"/>
      <w:r w:rsidRPr="002B413F">
        <w:rPr>
          <w:lang w:val="pt-BR"/>
        </w:rPr>
        <w:t>) e em circuitos de detecção de "nenhum sinal ativo".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6646F" w14:paraId="496E2F25" w14:textId="77777777">
        <w:trPr>
          <w:jc w:val="center"/>
        </w:trPr>
        <w:tc>
          <w:tcPr>
            <w:tcW w:w="3135" w:type="dxa"/>
          </w:tcPr>
          <w:p w14:paraId="23A5128B" w14:textId="77777777" w:rsidR="00A6646F" w:rsidRDefault="00000000">
            <w:r>
              <w:rPr>
                <w:b/>
              </w:rPr>
              <w:t>A</w:t>
            </w:r>
          </w:p>
        </w:tc>
        <w:tc>
          <w:tcPr>
            <w:tcW w:w="3135" w:type="dxa"/>
          </w:tcPr>
          <w:p w14:paraId="0EC53258" w14:textId="77777777" w:rsidR="00A6646F" w:rsidRDefault="00000000">
            <w:r>
              <w:rPr>
                <w:b/>
              </w:rPr>
              <w:t>B</w:t>
            </w:r>
          </w:p>
        </w:tc>
        <w:tc>
          <w:tcPr>
            <w:tcW w:w="3135" w:type="dxa"/>
          </w:tcPr>
          <w:p w14:paraId="3E291743" w14:textId="77777777" w:rsidR="00A6646F" w:rsidRDefault="00000000">
            <w:r>
              <w:rPr>
                <w:b/>
              </w:rPr>
              <w:t>Saída</w:t>
            </w:r>
          </w:p>
        </w:tc>
      </w:tr>
      <w:tr w:rsidR="00A6646F" w14:paraId="310D5C4A" w14:textId="77777777">
        <w:trPr>
          <w:jc w:val="center"/>
        </w:trPr>
        <w:tc>
          <w:tcPr>
            <w:tcW w:w="3135" w:type="dxa"/>
          </w:tcPr>
          <w:p w14:paraId="23137510" w14:textId="77777777" w:rsidR="00A6646F" w:rsidRDefault="00000000">
            <w:pPr>
              <w:jc w:val="center"/>
            </w:pPr>
            <w:r>
              <w:t>00</w:t>
            </w:r>
          </w:p>
        </w:tc>
        <w:tc>
          <w:tcPr>
            <w:tcW w:w="3135" w:type="dxa"/>
          </w:tcPr>
          <w:p w14:paraId="3C7E9964" w14:textId="77777777" w:rsidR="00A6646F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</w:tcPr>
          <w:p w14:paraId="5FCF5C1B" w14:textId="77777777" w:rsidR="00A6646F" w:rsidRDefault="00A6646F"/>
        </w:tc>
      </w:tr>
      <w:tr w:rsidR="00A6646F" w14:paraId="4D05379F" w14:textId="77777777">
        <w:trPr>
          <w:jc w:val="center"/>
        </w:trPr>
        <w:tc>
          <w:tcPr>
            <w:tcW w:w="3135" w:type="dxa"/>
          </w:tcPr>
          <w:p w14:paraId="689A4C9C" w14:textId="77777777" w:rsidR="00A6646F" w:rsidRDefault="00000000">
            <w:pPr>
              <w:jc w:val="center"/>
            </w:pPr>
            <w:r>
              <w:t>01</w:t>
            </w:r>
          </w:p>
        </w:tc>
        <w:tc>
          <w:tcPr>
            <w:tcW w:w="3135" w:type="dxa"/>
          </w:tcPr>
          <w:p w14:paraId="0279F2B0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3135" w:type="dxa"/>
          </w:tcPr>
          <w:p w14:paraId="1B6000A3" w14:textId="77777777" w:rsidR="00A6646F" w:rsidRDefault="00A6646F"/>
        </w:tc>
      </w:tr>
      <w:tr w:rsidR="00A6646F" w14:paraId="7910D35C" w14:textId="77777777">
        <w:trPr>
          <w:jc w:val="center"/>
        </w:trPr>
        <w:tc>
          <w:tcPr>
            <w:tcW w:w="3135" w:type="dxa"/>
          </w:tcPr>
          <w:p w14:paraId="5C33A767" w14:textId="77777777" w:rsidR="00A6646F" w:rsidRDefault="00000000">
            <w:pPr>
              <w:jc w:val="center"/>
            </w:pPr>
            <w:r>
              <w:t>10</w:t>
            </w:r>
          </w:p>
        </w:tc>
        <w:tc>
          <w:tcPr>
            <w:tcW w:w="3135" w:type="dxa"/>
          </w:tcPr>
          <w:p w14:paraId="44A9EFB0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3135" w:type="dxa"/>
          </w:tcPr>
          <w:p w14:paraId="465D018A" w14:textId="77777777" w:rsidR="00A6646F" w:rsidRDefault="00A6646F"/>
        </w:tc>
      </w:tr>
      <w:tr w:rsidR="00A6646F" w14:paraId="0F80232A" w14:textId="77777777">
        <w:trPr>
          <w:jc w:val="center"/>
        </w:trPr>
        <w:tc>
          <w:tcPr>
            <w:tcW w:w="3135" w:type="dxa"/>
          </w:tcPr>
          <w:p w14:paraId="15897486" w14:textId="77777777" w:rsidR="00A6646F" w:rsidRDefault="00000000">
            <w:pPr>
              <w:jc w:val="center"/>
            </w:pPr>
            <w:r>
              <w:t>11</w:t>
            </w:r>
          </w:p>
        </w:tc>
        <w:tc>
          <w:tcPr>
            <w:tcW w:w="3135" w:type="dxa"/>
          </w:tcPr>
          <w:p w14:paraId="5547F525" w14:textId="77777777" w:rsidR="00A6646F" w:rsidRDefault="00000000">
            <w:pPr>
              <w:jc w:val="center"/>
            </w:pPr>
            <w:r>
              <w:t>0</w:t>
            </w:r>
          </w:p>
        </w:tc>
        <w:tc>
          <w:tcPr>
            <w:tcW w:w="3135" w:type="dxa"/>
          </w:tcPr>
          <w:p w14:paraId="44947CAF" w14:textId="77777777" w:rsidR="00A6646F" w:rsidRDefault="00A6646F"/>
        </w:tc>
      </w:tr>
    </w:tbl>
    <w:p w14:paraId="41D1B0B7" w14:textId="77777777" w:rsidR="00A6646F" w:rsidRDefault="00000000">
      <w:pPr>
        <w:spacing w:before="280" w:after="160"/>
      </w:pPr>
      <w:r>
        <w:rPr>
          <w:b/>
          <w:color w:val="C48E2B"/>
          <w:sz w:val="30"/>
        </w:rPr>
        <w:t>4. FUNCIONAMENTO DO PROGRAMA PRÁTICO</w:t>
      </w:r>
    </w:p>
    <w:p w14:paraId="247527A3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O programa desenvolvido é um jogo educacional executado no navegador. O código central de simulação é dado a seguir, mostrando como o programa consulta a tabela-verdade e sincroniza a interface com o estado lógico dos artefatos.</w:t>
      </w:r>
    </w:p>
    <w:p w14:paraId="3D7E52CF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>// Cálculo do sinal de saída a partir da tabela-verdade da operação sorteada</w:t>
      </w:r>
    </w:p>
    <w:p w14:paraId="323BAAB0" w14:textId="77777777" w:rsidR="00A6646F" w:rsidRDefault="00000000">
      <w:pPr>
        <w:spacing w:after="0"/>
        <w:ind w:left="567"/>
      </w:pPr>
      <w:r>
        <w:rPr>
          <w:rFonts w:ascii="Consolas" w:hAnsi="Consolas"/>
          <w:sz w:val="17"/>
          <w:shd w:val="clear" w:color="auto" w:fill="F3F0E8"/>
        </w:rPr>
        <w:t xml:space="preserve">function </w:t>
      </w:r>
      <w:proofErr w:type="spellStart"/>
      <w:r>
        <w:rPr>
          <w:rFonts w:ascii="Consolas" w:hAnsi="Consolas"/>
          <w:sz w:val="17"/>
          <w:shd w:val="clear" w:color="auto" w:fill="F3F0E8"/>
        </w:rPr>
        <w:t>currentSignal</w:t>
      </w:r>
      <w:proofErr w:type="spellEnd"/>
      <w:r>
        <w:rPr>
          <w:rFonts w:ascii="Consolas" w:hAnsi="Consolas"/>
          <w:sz w:val="17"/>
          <w:shd w:val="clear" w:color="auto" w:fill="F3F0E8"/>
        </w:rPr>
        <w:t>() {</w:t>
      </w:r>
    </w:p>
    <w:p w14:paraId="360FF376" w14:textId="77777777" w:rsidR="00A6646F" w:rsidRDefault="00000000">
      <w:pPr>
        <w:spacing w:after="0"/>
        <w:ind w:left="567"/>
      </w:pPr>
      <w:r>
        <w:rPr>
          <w:rFonts w:ascii="Consolas" w:hAnsi="Consolas"/>
          <w:sz w:val="17"/>
          <w:shd w:val="clear" w:color="auto" w:fill="F3F0E8"/>
        </w:rPr>
        <w:t xml:space="preserve">  return TRUTH[game.op][game.A * 2 + game.B];</w:t>
      </w:r>
    </w:p>
    <w:p w14:paraId="1CFBC153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>}</w:t>
      </w:r>
    </w:p>
    <w:p w14:paraId="01343D43" w14:textId="77777777" w:rsidR="00A6646F" w:rsidRPr="002B413F" w:rsidRDefault="00A6646F">
      <w:pPr>
        <w:spacing w:after="0"/>
        <w:ind w:left="567"/>
        <w:rPr>
          <w:lang w:val="pt-BR"/>
        </w:rPr>
      </w:pPr>
    </w:p>
    <w:p w14:paraId="4C1ED7FB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>// Atualiza o orbe (indicador visual) do portal conforme o sinal</w:t>
      </w:r>
    </w:p>
    <w:p w14:paraId="56508B34" w14:textId="77777777" w:rsidR="00A6646F" w:rsidRDefault="00000000">
      <w:pPr>
        <w:spacing w:after="0"/>
        <w:ind w:left="567"/>
      </w:pPr>
      <w:r>
        <w:rPr>
          <w:rFonts w:ascii="Consolas" w:hAnsi="Consolas"/>
          <w:sz w:val="17"/>
          <w:shd w:val="clear" w:color="auto" w:fill="F3F0E8"/>
        </w:rPr>
        <w:t xml:space="preserve">function </w:t>
      </w:r>
      <w:proofErr w:type="spellStart"/>
      <w:r>
        <w:rPr>
          <w:rFonts w:ascii="Consolas" w:hAnsi="Consolas"/>
          <w:sz w:val="17"/>
          <w:shd w:val="clear" w:color="auto" w:fill="F3F0E8"/>
        </w:rPr>
        <w:t>updateSignal</w:t>
      </w:r>
      <w:proofErr w:type="spellEnd"/>
      <w:r>
        <w:rPr>
          <w:rFonts w:ascii="Consolas" w:hAnsi="Consolas"/>
          <w:sz w:val="17"/>
          <w:shd w:val="clear" w:color="auto" w:fill="F3F0E8"/>
        </w:rPr>
        <w:t>() {</w:t>
      </w:r>
    </w:p>
    <w:p w14:paraId="6AF93915" w14:textId="77777777" w:rsidR="00A6646F" w:rsidRDefault="00000000">
      <w:pPr>
        <w:spacing w:after="0"/>
        <w:ind w:left="567"/>
      </w:pPr>
      <w:r>
        <w:rPr>
          <w:rFonts w:ascii="Consolas" w:hAnsi="Consolas"/>
          <w:sz w:val="17"/>
          <w:shd w:val="clear" w:color="auto" w:fill="F3F0E8"/>
        </w:rPr>
        <w:t xml:space="preserve">  const on = !!currentSignal();</w:t>
      </w:r>
    </w:p>
    <w:p w14:paraId="760FC9BF" w14:textId="77777777" w:rsidR="00A6646F" w:rsidRDefault="00000000">
      <w:pPr>
        <w:spacing w:after="0"/>
        <w:ind w:left="567"/>
      </w:pPr>
      <w:r>
        <w:rPr>
          <w:rFonts w:ascii="Consolas" w:hAnsi="Consolas"/>
          <w:sz w:val="17"/>
          <w:shd w:val="clear" w:color="auto" w:fill="F3F0E8"/>
        </w:rPr>
        <w:t xml:space="preserve">  signalOrb.classList.toggle('on', on);</w:t>
      </w:r>
    </w:p>
    <w:p w14:paraId="56BB8C9C" w14:textId="77777777" w:rsidR="00A6646F" w:rsidRPr="002B413F" w:rsidRDefault="00000000">
      <w:pPr>
        <w:spacing w:after="0"/>
        <w:ind w:left="567"/>
        <w:rPr>
          <w:lang w:val="pt-BR"/>
        </w:rPr>
      </w:pPr>
      <w:r>
        <w:rPr>
          <w:rFonts w:ascii="Consolas" w:hAnsi="Consolas"/>
          <w:sz w:val="17"/>
          <w:shd w:val="clear" w:color="auto" w:fill="F3F0E8"/>
        </w:rPr>
        <w:t xml:space="preserve">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signalText.textContent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=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on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? 'Ativo' : 'Inativo';</w:t>
      </w:r>
    </w:p>
    <w:p w14:paraId="740E2FFC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>}</w:t>
      </w:r>
    </w:p>
    <w:p w14:paraId="5F53C54A" w14:textId="77777777" w:rsidR="00A6646F" w:rsidRPr="002B413F" w:rsidRDefault="00A6646F">
      <w:pPr>
        <w:spacing w:after="0"/>
        <w:ind w:left="567"/>
        <w:rPr>
          <w:lang w:val="pt-BR"/>
        </w:rPr>
      </w:pPr>
    </w:p>
    <w:p w14:paraId="2BC493B5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>// Alterna o estado de um artefato (entrada) ao clicar na porta</w:t>
      </w:r>
    </w:p>
    <w:p w14:paraId="2F6348D8" w14:textId="77777777" w:rsidR="00A6646F" w:rsidRDefault="00000000">
      <w:pPr>
        <w:spacing w:after="0"/>
        <w:ind w:left="567"/>
      </w:pPr>
      <w:r>
        <w:rPr>
          <w:rFonts w:ascii="Consolas" w:hAnsi="Consolas"/>
          <w:sz w:val="17"/>
          <w:shd w:val="clear" w:color="auto" w:fill="F3F0E8"/>
        </w:rPr>
        <w:t xml:space="preserve">function </w:t>
      </w:r>
      <w:proofErr w:type="spellStart"/>
      <w:r>
        <w:rPr>
          <w:rFonts w:ascii="Consolas" w:hAnsi="Consolas"/>
          <w:sz w:val="17"/>
          <w:shd w:val="clear" w:color="auto" w:fill="F3F0E8"/>
        </w:rPr>
        <w:t>toggleDoor</w:t>
      </w:r>
      <w:proofErr w:type="spellEnd"/>
      <w:r>
        <w:rPr>
          <w:rFonts w:ascii="Consolas" w:hAnsi="Consolas"/>
          <w:sz w:val="17"/>
          <w:shd w:val="clear" w:color="auto" w:fill="F3F0E8"/>
        </w:rPr>
        <w:t>(which) {</w:t>
      </w:r>
    </w:p>
    <w:p w14:paraId="0EEE41E4" w14:textId="77777777" w:rsidR="00A6646F" w:rsidRPr="002B413F" w:rsidRDefault="00000000">
      <w:pPr>
        <w:spacing w:after="0"/>
        <w:ind w:left="567"/>
        <w:rPr>
          <w:lang w:val="pt-BR"/>
        </w:rPr>
      </w:pPr>
      <w:r>
        <w:rPr>
          <w:rFonts w:ascii="Consolas" w:hAnsi="Consolas"/>
          <w:sz w:val="17"/>
          <w:shd w:val="clear" w:color="auto" w:fill="F3F0E8"/>
        </w:rPr>
        <w:t xml:space="preserve">  game[which] = game[which] ? </w:t>
      </w:r>
      <w:r w:rsidRPr="002B413F">
        <w:rPr>
          <w:rFonts w:ascii="Consolas" w:hAnsi="Consolas"/>
          <w:sz w:val="17"/>
          <w:shd w:val="clear" w:color="auto" w:fill="F3F0E8"/>
          <w:lang w:val="pt-BR"/>
        </w:rPr>
        <w:t>0 : 1;   // inverte o bit</w:t>
      </w:r>
    </w:p>
    <w:p w14:paraId="65627CE0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t xml:space="preserve">  </w:t>
      </w:r>
      <w:proofErr w:type="spellStart"/>
      <w:r w:rsidRPr="002B413F">
        <w:rPr>
          <w:rFonts w:ascii="Consolas" w:hAnsi="Consolas"/>
          <w:sz w:val="17"/>
          <w:shd w:val="clear" w:color="auto" w:fill="F3F0E8"/>
          <w:lang w:val="pt-BR"/>
        </w:rPr>
        <w:t>updateSignal</w:t>
      </w:r>
      <w:proofErr w:type="spellEnd"/>
      <w:r w:rsidRPr="002B413F">
        <w:rPr>
          <w:rFonts w:ascii="Consolas" w:hAnsi="Consolas"/>
          <w:sz w:val="17"/>
          <w:shd w:val="clear" w:color="auto" w:fill="F3F0E8"/>
          <w:lang w:val="pt-BR"/>
        </w:rPr>
        <w:t>();                       // recalcula a saída</w:t>
      </w:r>
    </w:p>
    <w:p w14:paraId="0E5D8E4C" w14:textId="77777777" w:rsidR="00A6646F" w:rsidRPr="002B413F" w:rsidRDefault="00000000">
      <w:pPr>
        <w:spacing w:after="0"/>
        <w:ind w:left="567"/>
        <w:rPr>
          <w:lang w:val="pt-BR"/>
        </w:rPr>
      </w:pPr>
      <w:r w:rsidRPr="002B413F">
        <w:rPr>
          <w:rFonts w:ascii="Consolas" w:hAnsi="Consolas"/>
          <w:sz w:val="17"/>
          <w:shd w:val="clear" w:color="auto" w:fill="F3F0E8"/>
          <w:lang w:val="pt-BR"/>
        </w:rPr>
        <w:lastRenderedPageBreak/>
        <w:t>}</w:t>
      </w:r>
    </w:p>
    <w:p w14:paraId="3628A2D2" w14:textId="77777777" w:rsidR="00A6646F" w:rsidRPr="002B413F" w:rsidRDefault="00A6646F">
      <w:pPr>
        <w:spacing w:after="80"/>
        <w:rPr>
          <w:lang w:val="pt-BR"/>
        </w:rPr>
      </w:pPr>
    </w:p>
    <w:p w14:paraId="4FFB2862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Além da simulação das portas, o programa também constrói dinamicamente a tabela de artefatos (tabela-verdade) na tela, destaca a linha correspondente à configuração atual das entradas e valida a resposta do jogador comparando a operação escolhida com a operação sorteada na rodada. Acertos e erros são registrados, e uma nova rodada sorteia uma nova porta lógica para o jogador investigar.</w:t>
      </w:r>
    </w:p>
    <w:p w14:paraId="71490620" w14:textId="77777777" w:rsidR="00A6646F" w:rsidRPr="002B413F" w:rsidRDefault="00000000">
      <w:pPr>
        <w:spacing w:before="280" w:after="160"/>
        <w:rPr>
          <w:lang w:val="pt-BR"/>
        </w:rPr>
      </w:pPr>
      <w:r w:rsidRPr="002B413F">
        <w:rPr>
          <w:b/>
          <w:color w:val="C48E2B"/>
          <w:sz w:val="30"/>
          <w:lang w:val="pt-BR"/>
        </w:rPr>
        <w:t>5. APLICAÇÕES PRÁTICAS NO MUNDO REAL</w:t>
      </w:r>
    </w:p>
    <w:p w14:paraId="197CE141" w14:textId="77777777" w:rsidR="00A6646F" w:rsidRPr="002B413F" w:rsidRDefault="00000000">
      <w:pPr>
        <w:spacing w:before="200" w:after="80"/>
        <w:rPr>
          <w:lang w:val="pt-BR"/>
        </w:rPr>
      </w:pPr>
      <w:r w:rsidRPr="002B413F">
        <w:rPr>
          <w:b/>
          <w:color w:val="171138"/>
          <w:sz w:val="25"/>
          <w:lang w:val="pt-BR"/>
        </w:rPr>
        <w:t>5.1 AND — Controle de permissões e habilitação de sinais</w:t>
      </w:r>
    </w:p>
    <w:p w14:paraId="66DA362E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Usada em sistemas de segurança (disparar alarme apenas quando há movimento E porta aberta), em controles de "</w:t>
      </w:r>
      <w:proofErr w:type="spellStart"/>
      <w:r w:rsidRPr="002B413F">
        <w:rPr>
          <w:lang w:val="pt-BR"/>
        </w:rPr>
        <w:t>grant</w:t>
      </w:r>
      <w:proofErr w:type="spellEnd"/>
      <w:r w:rsidRPr="002B413F">
        <w:rPr>
          <w:lang w:val="pt-BR"/>
        </w:rPr>
        <w:t xml:space="preserve"> </w:t>
      </w:r>
      <w:proofErr w:type="spellStart"/>
      <w:r w:rsidRPr="002B413F">
        <w:rPr>
          <w:lang w:val="pt-BR"/>
        </w:rPr>
        <w:t>signal</w:t>
      </w:r>
      <w:proofErr w:type="spellEnd"/>
      <w:r w:rsidRPr="002B413F">
        <w:rPr>
          <w:lang w:val="pt-BR"/>
        </w:rPr>
        <w:t>" e em máscaras de bits (</w:t>
      </w:r>
      <w:proofErr w:type="spellStart"/>
      <w:r w:rsidRPr="002B413F">
        <w:rPr>
          <w:lang w:val="pt-BR"/>
        </w:rPr>
        <w:t>bitmask</w:t>
      </w:r>
      <w:proofErr w:type="spellEnd"/>
      <w:r w:rsidRPr="002B413F">
        <w:rPr>
          <w:lang w:val="pt-BR"/>
        </w:rPr>
        <w:t>) para verificar se uma permissão está ativa em sistemas operacionais.</w:t>
      </w:r>
    </w:p>
    <w:p w14:paraId="5C5D6C0F" w14:textId="77777777" w:rsidR="00A6646F" w:rsidRPr="002B413F" w:rsidRDefault="00000000">
      <w:pPr>
        <w:spacing w:before="200" w:after="80"/>
        <w:rPr>
          <w:lang w:val="pt-BR"/>
        </w:rPr>
      </w:pPr>
      <w:r w:rsidRPr="002B413F">
        <w:rPr>
          <w:b/>
          <w:color w:val="171138"/>
          <w:sz w:val="25"/>
          <w:lang w:val="pt-BR"/>
        </w:rPr>
        <w:t>5.2 OR — Agregação de origens</w:t>
      </w:r>
    </w:p>
    <w:p w14:paraId="07076421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Permite que um mesmo efeito seja acionado por qualquer uma de várias causas: unificação de sinais de reset, acionamento de LEDs em painéis quando qualquer entrada relevante está ativa, e junção de flags em protocolos.</w:t>
      </w:r>
    </w:p>
    <w:p w14:paraId="4198EFF3" w14:textId="77777777" w:rsidR="00A6646F" w:rsidRPr="002B413F" w:rsidRDefault="00000000">
      <w:pPr>
        <w:spacing w:before="200" w:after="80"/>
        <w:rPr>
          <w:lang w:val="pt-BR"/>
        </w:rPr>
      </w:pPr>
      <w:r w:rsidRPr="002B413F">
        <w:rPr>
          <w:b/>
          <w:color w:val="171138"/>
          <w:sz w:val="25"/>
          <w:lang w:val="pt-BR"/>
        </w:rPr>
        <w:t>5.3 XOR — Somadores e paridade</w:t>
      </w:r>
    </w:p>
    <w:p w14:paraId="233A0C54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 xml:space="preserve">Base do circuito </w:t>
      </w:r>
      <w:proofErr w:type="spellStart"/>
      <w:r w:rsidRPr="002B413F">
        <w:rPr>
          <w:lang w:val="pt-BR"/>
        </w:rPr>
        <w:t>meia-soma</w:t>
      </w:r>
      <w:proofErr w:type="spellEnd"/>
      <w:r w:rsidRPr="002B413F">
        <w:rPr>
          <w:lang w:val="pt-BR"/>
        </w:rPr>
        <w:t xml:space="preserve"> (</w:t>
      </w:r>
      <w:proofErr w:type="spellStart"/>
      <w:r w:rsidRPr="002B413F">
        <w:rPr>
          <w:lang w:val="pt-BR"/>
        </w:rPr>
        <w:t>half</w:t>
      </w:r>
      <w:proofErr w:type="spellEnd"/>
      <w:r w:rsidRPr="002B413F">
        <w:rPr>
          <w:lang w:val="pt-BR"/>
        </w:rPr>
        <w:t xml:space="preserve"> </w:t>
      </w:r>
      <w:proofErr w:type="spellStart"/>
      <w:r w:rsidRPr="002B413F">
        <w:rPr>
          <w:lang w:val="pt-BR"/>
        </w:rPr>
        <w:t>adder</w:t>
      </w:r>
      <w:proofErr w:type="spellEnd"/>
      <w:r w:rsidRPr="002B413F">
        <w:rPr>
          <w:lang w:val="pt-BR"/>
        </w:rPr>
        <w:t xml:space="preserve">), que soma dois bits e produz </w:t>
      </w:r>
      <w:proofErr w:type="spellStart"/>
      <w:r w:rsidRPr="002B413F">
        <w:rPr>
          <w:lang w:val="pt-BR"/>
        </w:rPr>
        <w:t>carry</w:t>
      </w:r>
      <w:proofErr w:type="spellEnd"/>
      <w:r w:rsidRPr="002B413F">
        <w:rPr>
          <w:lang w:val="pt-BR"/>
        </w:rPr>
        <w:t>. Também é a base dos verificadores de paridade — muito usados em comunicações para detectar erros em um único bit transmitido.</w:t>
      </w:r>
    </w:p>
    <w:p w14:paraId="04F7BE32" w14:textId="77777777" w:rsidR="00A6646F" w:rsidRPr="002B413F" w:rsidRDefault="00000000">
      <w:pPr>
        <w:spacing w:before="200" w:after="80"/>
        <w:rPr>
          <w:lang w:val="pt-BR"/>
        </w:rPr>
      </w:pPr>
      <w:r w:rsidRPr="002B413F">
        <w:rPr>
          <w:b/>
          <w:color w:val="171138"/>
          <w:sz w:val="25"/>
          <w:lang w:val="pt-BR"/>
        </w:rPr>
        <w:t>5.4 NOT — Inversão de sinais</w:t>
      </w:r>
    </w:p>
    <w:p w14:paraId="2F48492D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Gera sinais complementares em barramentos, converte lógica ativa-alta em ativa-baixa e é componente obrigatório de qualquer registro com saída complementar (Q e Q-barra).</w:t>
      </w:r>
    </w:p>
    <w:p w14:paraId="032C01FE" w14:textId="77777777" w:rsidR="00A6646F" w:rsidRPr="002B413F" w:rsidRDefault="00000000">
      <w:pPr>
        <w:spacing w:before="200" w:after="80"/>
        <w:rPr>
          <w:lang w:val="pt-BR"/>
        </w:rPr>
      </w:pPr>
      <w:r w:rsidRPr="002B413F">
        <w:rPr>
          <w:b/>
          <w:color w:val="171138"/>
          <w:sz w:val="25"/>
          <w:lang w:val="pt-BR"/>
        </w:rPr>
        <w:t>5.5 NAND — Porta universal</w:t>
      </w:r>
    </w:p>
    <w:p w14:paraId="4A551B0E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 xml:space="preserve">Com apenas portas NAND é possível construir todas as demais portas. Essa propriedade reduz o custo de fabricação de </w:t>
      </w:r>
      <w:proofErr w:type="spellStart"/>
      <w:r w:rsidRPr="002B413F">
        <w:rPr>
          <w:lang w:val="pt-BR"/>
        </w:rPr>
        <w:t>CIs</w:t>
      </w:r>
      <w:proofErr w:type="spellEnd"/>
      <w:r w:rsidRPr="002B413F">
        <w:rPr>
          <w:lang w:val="pt-BR"/>
        </w:rPr>
        <w:t>, pois um único tipo de porta é usado em massa nos chips de lógica programável e nas células padrão dos processadores.</w:t>
      </w:r>
    </w:p>
    <w:p w14:paraId="3DFBC141" w14:textId="77777777" w:rsidR="00A6646F" w:rsidRPr="002B413F" w:rsidRDefault="00000000">
      <w:pPr>
        <w:spacing w:before="200" w:after="80"/>
        <w:rPr>
          <w:lang w:val="pt-BR"/>
        </w:rPr>
      </w:pPr>
      <w:r w:rsidRPr="002B413F">
        <w:rPr>
          <w:b/>
          <w:color w:val="171138"/>
          <w:sz w:val="25"/>
          <w:lang w:val="pt-BR"/>
        </w:rPr>
        <w:t>5.6 NOR — Memória e detecção de inatividade</w:t>
      </w:r>
    </w:p>
    <w:p w14:paraId="7E31AAEF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Utilizada na construção de células de memória (</w:t>
      </w:r>
      <w:proofErr w:type="spellStart"/>
      <w:r w:rsidRPr="002B413F">
        <w:rPr>
          <w:lang w:val="pt-BR"/>
        </w:rPr>
        <w:t>latch</w:t>
      </w:r>
      <w:proofErr w:type="spellEnd"/>
      <w:r w:rsidRPr="002B413F">
        <w:rPr>
          <w:lang w:val="pt-BR"/>
        </w:rPr>
        <w:t xml:space="preserve"> SR) e na detecção de que nenhum dispositivo está requisitando o barramento (bus </w:t>
      </w:r>
      <w:proofErr w:type="spellStart"/>
      <w:r w:rsidRPr="002B413F">
        <w:rPr>
          <w:lang w:val="pt-BR"/>
        </w:rPr>
        <w:t>idle</w:t>
      </w:r>
      <w:proofErr w:type="spellEnd"/>
      <w:r w:rsidRPr="002B413F">
        <w:rPr>
          <w:lang w:val="pt-BR"/>
        </w:rPr>
        <w:t>), como em protocolos de arbitração.</w:t>
      </w:r>
    </w:p>
    <w:p w14:paraId="5277883C" w14:textId="77777777" w:rsidR="00A6646F" w:rsidRPr="002B413F" w:rsidRDefault="00000000">
      <w:pPr>
        <w:spacing w:before="280" w:after="160"/>
        <w:rPr>
          <w:lang w:val="pt-BR"/>
        </w:rPr>
      </w:pPr>
      <w:r w:rsidRPr="002B413F">
        <w:rPr>
          <w:b/>
          <w:color w:val="C48E2B"/>
          <w:sz w:val="30"/>
          <w:lang w:val="pt-BR"/>
        </w:rPr>
        <w:t>6. CONCLUSÃO</w:t>
      </w:r>
    </w:p>
    <w:p w14:paraId="4EB257E9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 xml:space="preserve">As portas lógicas, embora sejam elementos simples e binários, formam a fundação de todos os sistemas computacionais modernos. Ao traduzir cada operação lógica para código de programação, a atividade </w:t>
      </w:r>
      <w:r w:rsidRPr="002B413F">
        <w:rPr>
          <w:lang w:val="pt-BR"/>
        </w:rPr>
        <w:lastRenderedPageBreak/>
        <w:t>permitiu compreender de forma concreta como a camada física do hardware pode ser modelada e simulada em software.</w:t>
      </w:r>
    </w:p>
    <w:p w14:paraId="2AE377FD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O jogo "O Mistério das Portas Mágicas" demonstrou, na prática, que conceitos de Arquitetura de Computadores podem ser aplicados em soluções reais de programação: o cálculo do sinal de saída, a construção dinâmica de tabelas-verdade e a interação com o usuário convertem abstrações teóricas em uma ferramenta didática e funcional. Dessa forma, ficou evidente que o conhecimento sobre portas lógicas — e sobre os circuitos que elas formam — é diretamente utilizável no dia a dia do desenvolvimento de sistemas.</w:t>
      </w:r>
    </w:p>
    <w:p w14:paraId="737EDF6D" w14:textId="77777777" w:rsidR="00A6646F" w:rsidRPr="002B413F" w:rsidRDefault="00000000">
      <w:pPr>
        <w:spacing w:before="280" w:after="160"/>
        <w:rPr>
          <w:lang w:val="pt-BR"/>
        </w:rPr>
      </w:pPr>
      <w:r w:rsidRPr="002B413F">
        <w:rPr>
          <w:b/>
          <w:color w:val="C48E2B"/>
          <w:sz w:val="30"/>
          <w:lang w:val="pt-BR"/>
        </w:rPr>
        <w:t>REFERÊNCIAS</w:t>
      </w:r>
    </w:p>
    <w:p w14:paraId="654E537A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TANENBAUM, Andrew S.; AUSTIN, Todd. Organização Estruturada de Computadores. 6. ed. São Paulo: Pearson, 2013.</w:t>
      </w:r>
    </w:p>
    <w:p w14:paraId="08E56B55" w14:textId="77777777" w:rsidR="00A6646F" w:rsidRPr="002B413F" w:rsidRDefault="00000000">
      <w:pPr>
        <w:spacing w:after="160"/>
        <w:jc w:val="both"/>
        <w:rPr>
          <w:lang w:val="pt-BR"/>
        </w:rPr>
      </w:pPr>
      <w:r w:rsidRPr="002B413F">
        <w:rPr>
          <w:lang w:val="pt-BR"/>
        </w:rPr>
        <w:t>STALLINGS, William. Arquitetura e Organização de Computadores. 10. ed. São Paulo: Pearson, 2017.</w:t>
      </w:r>
    </w:p>
    <w:p w14:paraId="64534098" w14:textId="77777777" w:rsidR="00A6646F" w:rsidRDefault="00000000">
      <w:pPr>
        <w:spacing w:after="160"/>
        <w:jc w:val="both"/>
      </w:pPr>
      <w:r w:rsidRPr="002B413F">
        <w:rPr>
          <w:lang w:val="pt-BR"/>
        </w:rPr>
        <w:t xml:space="preserve">TOCCI, Ronald J.; WIDMER, Neal S.; MOSS, Gregory L. Sistemas Digitais: Princípios e Aplicações. </w:t>
      </w:r>
      <w:r>
        <w:t>12. ed. São Paulo: Pearson, 2018.</w:t>
      </w:r>
    </w:p>
    <w:sectPr w:rsidR="00A6646F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692979">
    <w:abstractNumId w:val="8"/>
  </w:num>
  <w:num w:numId="2" w16cid:durableId="1821383658">
    <w:abstractNumId w:val="6"/>
  </w:num>
  <w:num w:numId="3" w16cid:durableId="1445881244">
    <w:abstractNumId w:val="5"/>
  </w:num>
  <w:num w:numId="4" w16cid:durableId="408625594">
    <w:abstractNumId w:val="4"/>
  </w:num>
  <w:num w:numId="5" w16cid:durableId="900025002">
    <w:abstractNumId w:val="7"/>
  </w:num>
  <w:num w:numId="6" w16cid:durableId="664821840">
    <w:abstractNumId w:val="3"/>
  </w:num>
  <w:num w:numId="7" w16cid:durableId="1543443266">
    <w:abstractNumId w:val="2"/>
  </w:num>
  <w:num w:numId="8" w16cid:durableId="1923483601">
    <w:abstractNumId w:val="1"/>
  </w:num>
  <w:num w:numId="9" w16cid:durableId="74865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13F"/>
    <w:rsid w:val="002F65DF"/>
    <w:rsid w:val="00326F90"/>
    <w:rsid w:val="00A664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FF94D"/>
  <w14:defaultImageDpi w14:val="300"/>
  <w15:docId w15:val="{3D2676C2-21BA-43DE-B5EC-3F59D8EC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1410</Words>
  <Characters>7615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Evandro Lima Barbosa</cp:lastModifiedBy>
  <cp:revision>2</cp:revision>
  <dcterms:created xsi:type="dcterms:W3CDTF">2013-12-23T23:15:00Z</dcterms:created>
  <dcterms:modified xsi:type="dcterms:W3CDTF">2026-08-18T12:39:00Z</dcterms:modified>
  <cp:category/>
</cp:coreProperties>
</file>