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6468D7E5" w:rsidR="00903627" w:rsidRPr="00010532" w:rsidRDefault="00FC3F5D" w:rsidP="00B12DDA">
      <w:pPr>
        <w:suppressAutoHyphens/>
        <w:spacing w:line="276" w:lineRule="auto"/>
        <w:jc w:val="right"/>
        <w:rPr>
          <w:spacing w:val="-3"/>
          <w:sz w:val="22"/>
          <w:szCs w:val="22"/>
        </w:rPr>
      </w:pPr>
      <w:r>
        <w:rPr>
          <w:spacing w:val="-3"/>
          <w:sz w:val="22"/>
          <w:szCs w:val="22"/>
        </w:rPr>
        <w:t>Malargüe</w:t>
      </w:r>
      <w:r w:rsidR="00903627" w:rsidRPr="00010532">
        <w:rPr>
          <w:spacing w:val="-3"/>
          <w:sz w:val="22"/>
          <w:szCs w:val="22"/>
        </w:rPr>
        <w:t xml:space="preserve">, </w:t>
      </w:r>
      <w:r w:rsidR="007C7145">
        <w:rPr>
          <w:spacing w:val="-3"/>
          <w:sz w:val="22"/>
          <w:szCs w:val="22"/>
        </w:rPr>
        <w:t>26</w:t>
      </w:r>
      <w:r>
        <w:rPr>
          <w:spacing w:val="-3"/>
          <w:sz w:val="22"/>
          <w:szCs w:val="22"/>
        </w:rPr>
        <w:t xml:space="preserve"> de </w:t>
      </w:r>
      <w:r w:rsidR="007C7145">
        <w:rPr>
          <w:spacing w:val="-3"/>
          <w:sz w:val="22"/>
          <w:szCs w:val="22"/>
        </w:rPr>
        <w:t>enero</w:t>
      </w:r>
      <w:r w:rsidR="002777C0">
        <w:rPr>
          <w:spacing w:val="-3"/>
          <w:sz w:val="22"/>
          <w:szCs w:val="22"/>
        </w:rPr>
        <w:t xml:space="preserve"> </w:t>
      </w:r>
      <w:r w:rsidR="00B12DDA">
        <w:rPr>
          <w:spacing w:val="-3"/>
          <w:sz w:val="22"/>
          <w:szCs w:val="22"/>
        </w:rPr>
        <w:t xml:space="preserve">de </w:t>
      </w:r>
      <w:r w:rsidR="002777C0">
        <w:rPr>
          <w:spacing w:val="-3"/>
          <w:sz w:val="22"/>
          <w:szCs w:val="22"/>
        </w:rPr>
        <w:t>202</w:t>
      </w:r>
      <w:r w:rsidR="007C7145">
        <w:rPr>
          <w:spacing w:val="-3"/>
          <w:sz w:val="22"/>
          <w:szCs w:val="22"/>
        </w:rPr>
        <w:t>4</w:t>
      </w:r>
    </w:p>
    <w:p w14:paraId="378266C9" w14:textId="45947791" w:rsidR="00315727" w:rsidRDefault="00463DDE" w:rsidP="00B12DDA">
      <w:pPr>
        <w:tabs>
          <w:tab w:val="left" w:pos="3469"/>
        </w:tabs>
        <w:suppressAutoHyphens/>
        <w:spacing w:line="276" w:lineRule="auto"/>
        <w:jc w:val="both"/>
        <w:rPr>
          <w:rFonts w:cs="Arial"/>
          <w:spacing w:val="-3"/>
          <w:sz w:val="22"/>
        </w:rPr>
      </w:pPr>
      <w:r>
        <w:rPr>
          <w:rFonts w:cs="Arial"/>
          <w:spacing w:val="-3"/>
          <w:sz w:val="22"/>
        </w:rPr>
        <w:tab/>
      </w:r>
    </w:p>
    <w:p w14:paraId="7A5FC494" w14:textId="3452127E" w:rsidR="00B12DDA" w:rsidRPr="00B12DDA" w:rsidRDefault="00ED00C8" w:rsidP="00B12DDA">
      <w:pPr>
        <w:spacing w:line="276" w:lineRule="auto"/>
        <w:rPr>
          <w:rFonts w:cs="Arial"/>
          <w:b/>
          <w:spacing w:val="-3"/>
          <w:sz w:val="22"/>
          <w:szCs w:val="22"/>
          <w:lang w:val="es-AR"/>
        </w:rPr>
      </w:pPr>
      <w:r>
        <w:rPr>
          <w:rFonts w:cs="Arial"/>
          <w:b/>
          <w:spacing w:val="-3"/>
          <w:sz w:val="22"/>
          <w:szCs w:val="22"/>
          <w:lang w:val="es-AR"/>
        </w:rPr>
        <w:t>EMESA</w:t>
      </w:r>
      <w:r w:rsidR="00B12DDA" w:rsidRPr="00B12DDA">
        <w:rPr>
          <w:rFonts w:cs="Arial"/>
          <w:b/>
          <w:spacing w:val="-3"/>
          <w:sz w:val="22"/>
          <w:szCs w:val="22"/>
          <w:lang w:val="es-AR"/>
        </w:rPr>
        <w:t xml:space="preserve"> S.A.</w:t>
      </w:r>
    </w:p>
    <w:p w14:paraId="15BA1581" w14:textId="25D6E9F2" w:rsidR="008528DC" w:rsidRPr="0094444D" w:rsidRDefault="008528DC" w:rsidP="00B12DDA">
      <w:pPr>
        <w:suppressAutoHyphens/>
        <w:spacing w:line="276" w:lineRule="auto"/>
        <w:rPr>
          <w:rFonts w:cs="Arial"/>
          <w:b/>
          <w:sz w:val="22"/>
          <w:szCs w:val="22"/>
          <w:lang w:val="es-AR"/>
        </w:rPr>
      </w:pPr>
    </w:p>
    <w:p w14:paraId="37E603F6" w14:textId="413607CC" w:rsidR="00A66A00" w:rsidRDefault="00875DA5" w:rsidP="0098451B">
      <w:pPr>
        <w:spacing w:line="276" w:lineRule="auto"/>
        <w:rPr>
          <w:rFonts w:cs="Arial"/>
          <w:bCs/>
          <w:sz w:val="22"/>
          <w:szCs w:val="22"/>
          <w:lang w:val="es-AR" w:eastAsia="es-AR"/>
        </w:rPr>
      </w:pPr>
      <w:proofErr w:type="spellStart"/>
      <w:r w:rsidRPr="00592DAC">
        <w:rPr>
          <w:rFonts w:cs="Arial"/>
          <w:b/>
          <w:spacing w:val="-3"/>
          <w:sz w:val="22"/>
          <w:szCs w:val="22"/>
          <w:lang w:val="es-AR"/>
        </w:rPr>
        <w:t>At’n</w:t>
      </w:r>
      <w:proofErr w:type="spellEnd"/>
      <w:r w:rsidRPr="00592DAC">
        <w:rPr>
          <w:rFonts w:cs="Arial"/>
          <w:b/>
          <w:spacing w:val="-3"/>
          <w:sz w:val="22"/>
          <w:szCs w:val="22"/>
          <w:lang w:val="es-AR"/>
        </w:rPr>
        <w:t>.:</w:t>
      </w:r>
      <w:r w:rsidR="0030015B">
        <w:rPr>
          <w:rFonts w:cs="Arial"/>
          <w:bCs/>
          <w:spacing w:val="-3"/>
          <w:sz w:val="22"/>
          <w:szCs w:val="22"/>
          <w:lang w:val="es-AR"/>
        </w:rPr>
        <w:tab/>
      </w:r>
      <w:r w:rsidR="00BC0F0E">
        <w:rPr>
          <w:rFonts w:cs="Arial"/>
          <w:bCs/>
          <w:sz w:val="22"/>
          <w:szCs w:val="22"/>
          <w:lang w:val="es-AR" w:eastAsia="es-AR"/>
        </w:rPr>
        <w:t>Enrique Garcia</w:t>
      </w:r>
    </w:p>
    <w:p w14:paraId="7F04CB49" w14:textId="699B0E8C" w:rsidR="0098451B" w:rsidRPr="002777C0" w:rsidRDefault="0098451B" w:rsidP="0098451B">
      <w:pPr>
        <w:spacing w:line="276" w:lineRule="auto"/>
        <w:rPr>
          <w:rFonts w:cs="Arial"/>
          <w:bCs/>
          <w:sz w:val="22"/>
          <w:szCs w:val="22"/>
          <w:lang w:val="es-AR" w:eastAsia="es-AR"/>
        </w:rPr>
      </w:pPr>
      <w:r w:rsidRPr="0038547C">
        <w:rPr>
          <w:rFonts w:cs="Arial"/>
          <w:b/>
          <w:sz w:val="22"/>
          <w:szCs w:val="22"/>
          <w:lang w:val="es-AR" w:eastAsia="es-AR"/>
        </w:rPr>
        <w:t>Mail:</w:t>
      </w:r>
      <w:r w:rsidR="0030015B">
        <w:rPr>
          <w:rFonts w:cs="Arial"/>
          <w:bCs/>
          <w:sz w:val="22"/>
          <w:szCs w:val="22"/>
          <w:lang w:val="es-AR" w:eastAsia="es-AR"/>
        </w:rPr>
        <w:tab/>
      </w:r>
      <w:r w:rsidR="0038547C" w:rsidRPr="0038547C">
        <w:rPr>
          <w:rFonts w:cs="Arial"/>
          <w:bCs/>
          <w:sz w:val="22"/>
          <w:szCs w:val="22"/>
          <w:lang w:val="es-AR" w:eastAsia="es-AR"/>
        </w:rPr>
        <w:t>egarcia@emesa.com.ar</w:t>
      </w:r>
    </w:p>
    <w:p w14:paraId="25E66A02" w14:textId="12A2B275" w:rsidR="00346820" w:rsidRPr="002777C0" w:rsidRDefault="00346820" w:rsidP="00CB619A">
      <w:pPr>
        <w:spacing w:line="276" w:lineRule="auto"/>
        <w:jc w:val="both"/>
        <w:rPr>
          <w:rFonts w:cs="Arial"/>
          <w:color w:val="242424"/>
          <w:sz w:val="22"/>
          <w:szCs w:val="22"/>
          <w:shd w:val="clear" w:color="auto" w:fill="FFFFFF"/>
          <w:lang w:val="es-AR"/>
        </w:rPr>
      </w:pPr>
    </w:p>
    <w:p w14:paraId="5682EF6A" w14:textId="2E390FF0" w:rsidR="00072F0F" w:rsidRPr="00B6574B" w:rsidRDefault="00072F0F" w:rsidP="00CB619A">
      <w:pPr>
        <w:spacing w:line="276" w:lineRule="auto"/>
        <w:jc w:val="both"/>
        <w:rPr>
          <w:rFonts w:cs="Arial"/>
          <w:b/>
          <w:spacing w:val="-3"/>
          <w:sz w:val="22"/>
          <w:szCs w:val="22"/>
          <w:lang w:val="es-AR"/>
        </w:rPr>
      </w:pPr>
      <w:r w:rsidRPr="00B6574B">
        <w:rPr>
          <w:rFonts w:cs="Arial"/>
          <w:b/>
          <w:spacing w:val="-3"/>
          <w:sz w:val="22"/>
          <w:szCs w:val="22"/>
          <w:lang w:val="es-AR"/>
        </w:rPr>
        <w:t>Ref.:</w:t>
      </w:r>
      <w:r w:rsidR="00C81DFF" w:rsidRPr="00B6574B">
        <w:rPr>
          <w:rFonts w:cs="Arial"/>
          <w:b/>
          <w:spacing w:val="-3"/>
          <w:sz w:val="22"/>
          <w:szCs w:val="22"/>
          <w:lang w:val="es-AR"/>
        </w:rPr>
        <w:t xml:space="preserve"> “</w:t>
      </w:r>
      <w:r w:rsidR="0057346A">
        <w:rPr>
          <w:rFonts w:cs="Arial"/>
          <w:b/>
          <w:spacing w:val="-3"/>
          <w:sz w:val="22"/>
          <w:szCs w:val="22"/>
          <w:lang w:val="es-AR"/>
        </w:rPr>
        <w:t>Cotización de Productos Químicos</w:t>
      </w:r>
      <w:r w:rsidR="00C81DFF" w:rsidRPr="00B6574B">
        <w:rPr>
          <w:rFonts w:cs="Arial"/>
          <w:b/>
          <w:spacing w:val="-3"/>
          <w:sz w:val="22"/>
          <w:szCs w:val="22"/>
          <w:lang w:val="es-AR"/>
        </w:rPr>
        <w:t>”</w:t>
      </w:r>
    </w:p>
    <w:p w14:paraId="24985D8D" w14:textId="11189A3A" w:rsidR="00315727" w:rsidRPr="00C81DFF" w:rsidRDefault="00315727" w:rsidP="00B12DDA">
      <w:pPr>
        <w:suppressAutoHyphens/>
        <w:spacing w:line="276" w:lineRule="auto"/>
        <w:ind w:left="567" w:hanging="567"/>
        <w:jc w:val="both"/>
        <w:rPr>
          <w:rFonts w:cs="Arial"/>
          <w:b/>
          <w:bCs/>
          <w:sz w:val="22"/>
          <w:szCs w:val="22"/>
          <w:lang w:val="es-AR"/>
        </w:rPr>
      </w:pPr>
    </w:p>
    <w:p w14:paraId="0449BE99" w14:textId="77777777" w:rsidR="00315727" w:rsidRPr="00C81DFF" w:rsidRDefault="00315727" w:rsidP="00B12DDA">
      <w:pPr>
        <w:suppressAutoHyphens/>
        <w:spacing w:line="276" w:lineRule="auto"/>
        <w:jc w:val="both"/>
        <w:rPr>
          <w:rFonts w:cs="Arial"/>
          <w:spacing w:val="-3"/>
          <w:sz w:val="22"/>
          <w:szCs w:val="22"/>
          <w:lang w:val="es-AR"/>
        </w:rPr>
      </w:pPr>
    </w:p>
    <w:p w14:paraId="1C2194ED" w14:textId="77777777" w:rsidR="00315727" w:rsidRPr="0009065C" w:rsidRDefault="00315727" w:rsidP="00B12DDA">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B12DDA">
      <w:pPr>
        <w:suppressAutoHyphens/>
        <w:spacing w:line="276" w:lineRule="auto"/>
        <w:jc w:val="both"/>
        <w:rPr>
          <w:rFonts w:cs="Arial"/>
          <w:spacing w:val="-3"/>
          <w:sz w:val="22"/>
          <w:szCs w:val="22"/>
        </w:rPr>
      </w:pPr>
    </w:p>
    <w:p w14:paraId="479C7D53" w14:textId="26F3E8AF" w:rsidR="00F51D79" w:rsidRDefault="00CA5A90" w:rsidP="00B12DDA">
      <w:pPr>
        <w:pStyle w:val="Prrafodelista"/>
        <w:suppressAutoHyphens/>
        <w:spacing w:line="276" w:lineRule="auto"/>
        <w:ind w:left="0"/>
        <w:jc w:val="both"/>
        <w:rPr>
          <w:rFonts w:cs="Arial"/>
          <w:sz w:val="22"/>
          <w:szCs w:val="22"/>
        </w:rPr>
      </w:pPr>
      <w:r w:rsidRPr="00CA5A90">
        <w:rPr>
          <w:rFonts w:cs="Arial"/>
          <w:sz w:val="22"/>
          <w:szCs w:val="22"/>
        </w:rPr>
        <w:t xml:space="preserve">Tenemos el agrado de presentarles la </w:t>
      </w:r>
      <w:r w:rsidR="00FC3F5D">
        <w:rPr>
          <w:rFonts w:cs="Arial"/>
          <w:sz w:val="22"/>
          <w:szCs w:val="22"/>
        </w:rPr>
        <w:t xml:space="preserve">presente cotización por </w:t>
      </w:r>
      <w:r w:rsidR="000564E9">
        <w:rPr>
          <w:rFonts w:cs="Arial"/>
          <w:sz w:val="22"/>
          <w:szCs w:val="22"/>
        </w:rPr>
        <w:t>la provisión de</w:t>
      </w:r>
      <w:r w:rsidR="009A5A3F">
        <w:rPr>
          <w:rFonts w:cs="Arial"/>
          <w:sz w:val="22"/>
          <w:szCs w:val="22"/>
        </w:rPr>
        <w:t xml:space="preserve"> los siguientes productos químicos:</w:t>
      </w:r>
    </w:p>
    <w:p w14:paraId="0303F90A" w14:textId="11A1686E" w:rsidR="009A5A3F" w:rsidRDefault="009A5A3F" w:rsidP="00B12DDA">
      <w:pPr>
        <w:pStyle w:val="Prrafodelista"/>
        <w:suppressAutoHyphens/>
        <w:spacing w:line="276" w:lineRule="auto"/>
        <w:ind w:left="0"/>
        <w:jc w:val="both"/>
        <w:rPr>
          <w:rFonts w:cs="Arial"/>
          <w:sz w:val="22"/>
          <w:szCs w:val="22"/>
        </w:rPr>
      </w:pPr>
    </w:p>
    <w:p w14:paraId="6642322E" w14:textId="128CC5B2" w:rsidR="009A5A3F" w:rsidRDefault="009A5A3F" w:rsidP="009A5A3F">
      <w:pPr>
        <w:pStyle w:val="Prrafodelista"/>
        <w:numPr>
          <w:ilvl w:val="0"/>
          <w:numId w:val="38"/>
        </w:numPr>
        <w:suppressAutoHyphens/>
        <w:spacing w:line="276" w:lineRule="auto"/>
        <w:jc w:val="both"/>
        <w:rPr>
          <w:rFonts w:cs="Arial"/>
          <w:sz w:val="22"/>
          <w:szCs w:val="22"/>
        </w:rPr>
      </w:pPr>
      <w:r>
        <w:rPr>
          <w:rFonts w:cs="Arial"/>
          <w:sz w:val="22"/>
          <w:szCs w:val="22"/>
        </w:rPr>
        <w:t>Secuestrante de Sulfhídrico</w:t>
      </w:r>
      <w:r w:rsidR="007C7145">
        <w:rPr>
          <w:rFonts w:cs="Arial"/>
          <w:sz w:val="22"/>
          <w:szCs w:val="22"/>
        </w:rPr>
        <w:t>, BSH919</w:t>
      </w:r>
    </w:p>
    <w:p w14:paraId="48E86BA3" w14:textId="2D2A4D31" w:rsidR="007C7145" w:rsidRDefault="007C7145" w:rsidP="009A5A3F">
      <w:pPr>
        <w:pStyle w:val="Prrafodelista"/>
        <w:numPr>
          <w:ilvl w:val="0"/>
          <w:numId w:val="38"/>
        </w:numPr>
        <w:suppressAutoHyphens/>
        <w:spacing w:line="276" w:lineRule="auto"/>
        <w:jc w:val="both"/>
        <w:rPr>
          <w:rFonts w:cs="Arial"/>
          <w:sz w:val="22"/>
          <w:szCs w:val="22"/>
        </w:rPr>
      </w:pPr>
      <w:r>
        <w:rPr>
          <w:rFonts w:cs="Arial"/>
          <w:sz w:val="22"/>
          <w:szCs w:val="22"/>
        </w:rPr>
        <w:t>Inhibidor de Incrustaciones, IC5091.</w:t>
      </w:r>
    </w:p>
    <w:p w14:paraId="1F93C247" w14:textId="74D8C33E" w:rsidR="009A5A3F" w:rsidRDefault="009A5A3F" w:rsidP="00B12DDA">
      <w:pPr>
        <w:pStyle w:val="Prrafodelista"/>
        <w:suppressAutoHyphens/>
        <w:spacing w:line="276" w:lineRule="auto"/>
        <w:ind w:left="0"/>
        <w:jc w:val="both"/>
        <w:rPr>
          <w:rFonts w:cs="Arial"/>
          <w:sz w:val="22"/>
          <w:szCs w:val="22"/>
        </w:rPr>
      </w:pPr>
    </w:p>
    <w:p w14:paraId="7A2F88C6" w14:textId="77777777" w:rsidR="00CA5A90" w:rsidRPr="00F51D79" w:rsidRDefault="00CA5A90" w:rsidP="00B12DDA">
      <w:pPr>
        <w:pStyle w:val="Prrafodelista"/>
        <w:suppressAutoHyphens/>
        <w:spacing w:line="276" w:lineRule="auto"/>
        <w:ind w:left="0"/>
        <w:jc w:val="both"/>
        <w:rPr>
          <w:rFonts w:cs="Arial"/>
          <w:sz w:val="22"/>
          <w:szCs w:val="22"/>
          <w:lang w:val="es-AR"/>
        </w:rPr>
      </w:pPr>
    </w:p>
    <w:p w14:paraId="2F5923CC" w14:textId="00287103" w:rsidR="00315727" w:rsidRPr="0009065C" w:rsidRDefault="00315727" w:rsidP="00B12DDA">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20DA6251" w:rsidR="00315727" w:rsidRPr="0009065C" w:rsidRDefault="00315727" w:rsidP="00B12DDA">
      <w:pPr>
        <w:suppressAutoHyphens/>
        <w:spacing w:line="276" w:lineRule="auto"/>
        <w:jc w:val="both"/>
        <w:rPr>
          <w:rFonts w:cs="Arial"/>
          <w:sz w:val="22"/>
          <w:szCs w:val="22"/>
        </w:rPr>
      </w:pPr>
    </w:p>
    <w:p w14:paraId="049596FD" w14:textId="5B1BC109" w:rsidR="00315727" w:rsidRDefault="00315727" w:rsidP="00B12DDA">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6CDCFA18" w:rsidR="00315727" w:rsidRDefault="00315727" w:rsidP="00B12DDA">
      <w:pPr>
        <w:suppressAutoHyphens/>
        <w:spacing w:line="276" w:lineRule="auto"/>
        <w:jc w:val="both"/>
        <w:rPr>
          <w:sz w:val="22"/>
        </w:rPr>
      </w:pPr>
    </w:p>
    <w:p w14:paraId="721D40B9" w14:textId="386F30FF" w:rsidR="00315727" w:rsidRDefault="00315727" w:rsidP="00B12DDA">
      <w:pPr>
        <w:suppressAutoHyphens/>
        <w:spacing w:line="276" w:lineRule="auto"/>
        <w:jc w:val="both"/>
        <w:rPr>
          <w:sz w:val="22"/>
        </w:rPr>
      </w:pPr>
    </w:p>
    <w:p w14:paraId="6748E121" w14:textId="478EFAB7" w:rsidR="00904E18" w:rsidRDefault="00904E18" w:rsidP="00B12DDA">
      <w:pPr>
        <w:suppressAutoHyphens/>
        <w:spacing w:line="276" w:lineRule="auto"/>
        <w:jc w:val="both"/>
        <w:rPr>
          <w:sz w:val="22"/>
        </w:rPr>
      </w:pPr>
    </w:p>
    <w:p w14:paraId="71F1ACCA" w14:textId="5F7C3715" w:rsidR="00315727" w:rsidRPr="000A48F6" w:rsidRDefault="00315727" w:rsidP="00B12DDA">
      <w:pPr>
        <w:suppressAutoHyphens/>
        <w:spacing w:line="276" w:lineRule="auto"/>
        <w:ind w:left="3828"/>
        <w:jc w:val="center"/>
        <w:rPr>
          <w:rFonts w:cs="Arial"/>
          <w:sz w:val="22"/>
        </w:rPr>
      </w:pPr>
    </w:p>
    <w:p w14:paraId="28A2A8D0" w14:textId="3481E5F3" w:rsidR="00315727" w:rsidRDefault="00315727" w:rsidP="00B12DDA">
      <w:pPr>
        <w:spacing w:line="276" w:lineRule="auto"/>
        <w:rPr>
          <w:rFonts w:cs="Arial"/>
          <w:b/>
          <w:spacing w:val="-3"/>
          <w:sz w:val="22"/>
        </w:rPr>
      </w:pPr>
      <w:r>
        <w:rPr>
          <w:rFonts w:cs="Arial"/>
          <w:b/>
          <w:spacing w:val="-3"/>
          <w:sz w:val="22"/>
        </w:rPr>
        <w:br w:type="page"/>
      </w:r>
    </w:p>
    <w:p w14:paraId="5E045591" w14:textId="79C710CC" w:rsidR="00FC3F5D" w:rsidRDefault="00140BFD" w:rsidP="00B12DDA">
      <w:pPr>
        <w:pStyle w:val="Prrafodelista"/>
        <w:numPr>
          <w:ilvl w:val="0"/>
          <w:numId w:val="24"/>
        </w:numPr>
        <w:tabs>
          <w:tab w:val="left" w:pos="426"/>
        </w:tabs>
        <w:suppressAutoHyphens/>
        <w:spacing w:after="120" w:line="276" w:lineRule="auto"/>
        <w:ind w:left="0" w:firstLine="0"/>
        <w:jc w:val="both"/>
        <w:rPr>
          <w:rFonts w:cs="Arial"/>
          <w:b/>
          <w:bCs/>
          <w:sz w:val="22"/>
          <w:lang w:val="es-AR"/>
        </w:rPr>
      </w:pPr>
      <w:r>
        <w:rPr>
          <w:rFonts w:cs="Arial"/>
          <w:b/>
          <w:bCs/>
          <w:sz w:val="22"/>
          <w:lang w:val="es-AR"/>
        </w:rPr>
        <w:lastRenderedPageBreak/>
        <w:t>PLANILLA DE PRECIOS</w:t>
      </w:r>
    </w:p>
    <w:p w14:paraId="4942BF68" w14:textId="77777777" w:rsidR="00FC3F5D" w:rsidRDefault="00FC3F5D" w:rsidP="00B12DDA">
      <w:pPr>
        <w:pStyle w:val="Prrafodelista"/>
        <w:suppressAutoHyphens/>
        <w:spacing w:after="120" w:line="276" w:lineRule="auto"/>
        <w:ind w:left="0"/>
        <w:jc w:val="both"/>
        <w:rPr>
          <w:rFonts w:cs="Arial"/>
          <w:sz w:val="22"/>
          <w:u w:val="single"/>
          <w:lang w:val="es-AR"/>
        </w:rPr>
      </w:pPr>
    </w:p>
    <w:tbl>
      <w:tblPr>
        <w:tblW w:w="8280" w:type="dxa"/>
        <w:jc w:val="center"/>
        <w:tblCellMar>
          <w:left w:w="70" w:type="dxa"/>
          <w:right w:w="70" w:type="dxa"/>
        </w:tblCellMar>
        <w:tblLook w:val="04A0" w:firstRow="1" w:lastRow="0" w:firstColumn="1" w:lastColumn="0" w:noHBand="0" w:noVBand="1"/>
      </w:tblPr>
      <w:tblGrid>
        <w:gridCol w:w="560"/>
        <w:gridCol w:w="2604"/>
        <w:gridCol w:w="1419"/>
        <w:gridCol w:w="2365"/>
        <w:gridCol w:w="1332"/>
      </w:tblGrid>
      <w:tr w:rsidR="00962D0D" w:rsidRPr="00962D0D" w14:paraId="79D66218" w14:textId="77777777" w:rsidTr="00962D0D">
        <w:trPr>
          <w:trHeight w:val="945"/>
          <w:jc w:val="center"/>
        </w:trPr>
        <w:tc>
          <w:tcPr>
            <w:tcW w:w="560" w:type="dxa"/>
            <w:tcBorders>
              <w:top w:val="single" w:sz="4" w:space="0" w:color="auto"/>
              <w:left w:val="single" w:sz="4" w:space="0" w:color="auto"/>
              <w:bottom w:val="single" w:sz="4" w:space="0" w:color="auto"/>
              <w:right w:val="single" w:sz="4" w:space="0" w:color="auto"/>
            </w:tcBorders>
            <w:shd w:val="clear" w:color="000000" w:fill="161616"/>
            <w:vAlign w:val="center"/>
            <w:hideMark/>
          </w:tcPr>
          <w:p w14:paraId="05957ADC" w14:textId="77777777" w:rsidR="00962D0D" w:rsidRPr="00962D0D" w:rsidRDefault="00962D0D" w:rsidP="00962D0D">
            <w:pPr>
              <w:jc w:val="center"/>
              <w:rPr>
                <w:rFonts w:cs="Arial"/>
                <w:color w:val="FFFFFF"/>
                <w:sz w:val="20"/>
                <w:lang w:val="es-AR" w:eastAsia="es-AR"/>
              </w:rPr>
            </w:pPr>
            <w:r w:rsidRPr="00962D0D">
              <w:rPr>
                <w:rFonts w:cs="Arial"/>
                <w:color w:val="FFFFFF"/>
                <w:sz w:val="20"/>
                <w:lang w:val="es-AR" w:eastAsia="es-AR"/>
              </w:rPr>
              <w:t>Ítem</w:t>
            </w:r>
          </w:p>
        </w:tc>
        <w:tc>
          <w:tcPr>
            <w:tcW w:w="2620" w:type="dxa"/>
            <w:tcBorders>
              <w:top w:val="single" w:sz="4" w:space="0" w:color="auto"/>
              <w:left w:val="nil"/>
              <w:bottom w:val="single" w:sz="4" w:space="0" w:color="auto"/>
              <w:right w:val="single" w:sz="4" w:space="0" w:color="auto"/>
            </w:tcBorders>
            <w:shd w:val="clear" w:color="000000" w:fill="161616"/>
            <w:vAlign w:val="center"/>
            <w:hideMark/>
          </w:tcPr>
          <w:p w14:paraId="529706C3" w14:textId="77777777" w:rsidR="00962D0D" w:rsidRPr="00962D0D" w:rsidRDefault="00962D0D" w:rsidP="00962D0D">
            <w:pPr>
              <w:jc w:val="center"/>
              <w:rPr>
                <w:rFonts w:cs="Arial"/>
                <w:color w:val="FFFFFF"/>
                <w:sz w:val="20"/>
                <w:lang w:val="es-AR" w:eastAsia="es-AR"/>
              </w:rPr>
            </w:pPr>
            <w:r w:rsidRPr="00962D0D">
              <w:rPr>
                <w:rFonts w:cs="Arial"/>
                <w:color w:val="FFFFFF"/>
                <w:sz w:val="20"/>
                <w:lang w:val="es-AR" w:eastAsia="es-AR"/>
              </w:rPr>
              <w:t>Descripción</w:t>
            </w:r>
          </w:p>
        </w:tc>
        <w:tc>
          <w:tcPr>
            <w:tcW w:w="1380" w:type="dxa"/>
            <w:tcBorders>
              <w:top w:val="single" w:sz="4" w:space="0" w:color="auto"/>
              <w:left w:val="nil"/>
              <w:bottom w:val="single" w:sz="4" w:space="0" w:color="auto"/>
              <w:right w:val="single" w:sz="4" w:space="0" w:color="auto"/>
            </w:tcBorders>
            <w:shd w:val="clear" w:color="000000" w:fill="161616"/>
            <w:vAlign w:val="center"/>
            <w:hideMark/>
          </w:tcPr>
          <w:p w14:paraId="06EB5391" w14:textId="77777777" w:rsidR="00962D0D" w:rsidRPr="00962D0D" w:rsidRDefault="00962D0D" w:rsidP="00962D0D">
            <w:pPr>
              <w:jc w:val="center"/>
              <w:rPr>
                <w:rFonts w:cs="Arial"/>
                <w:color w:val="FFFFFF"/>
                <w:sz w:val="20"/>
                <w:lang w:val="es-AR" w:eastAsia="es-AR"/>
              </w:rPr>
            </w:pPr>
            <w:r w:rsidRPr="00962D0D">
              <w:rPr>
                <w:rFonts w:cs="Arial"/>
                <w:color w:val="FFFFFF"/>
                <w:sz w:val="20"/>
                <w:lang w:val="es-AR" w:eastAsia="es-AR"/>
              </w:rPr>
              <w:t>Denominación comercial</w:t>
            </w:r>
          </w:p>
        </w:tc>
        <w:tc>
          <w:tcPr>
            <w:tcW w:w="2380" w:type="dxa"/>
            <w:tcBorders>
              <w:top w:val="single" w:sz="4" w:space="0" w:color="auto"/>
              <w:left w:val="nil"/>
              <w:bottom w:val="single" w:sz="4" w:space="0" w:color="auto"/>
              <w:right w:val="single" w:sz="4" w:space="0" w:color="auto"/>
            </w:tcBorders>
            <w:shd w:val="clear" w:color="000000" w:fill="161616"/>
            <w:vAlign w:val="center"/>
            <w:hideMark/>
          </w:tcPr>
          <w:p w14:paraId="0CF1844C" w14:textId="77777777" w:rsidR="00962D0D" w:rsidRPr="00962D0D" w:rsidRDefault="00962D0D" w:rsidP="00962D0D">
            <w:pPr>
              <w:jc w:val="center"/>
              <w:rPr>
                <w:rFonts w:cs="Arial"/>
                <w:color w:val="FFFFFF"/>
                <w:sz w:val="20"/>
                <w:lang w:val="es-AR" w:eastAsia="es-AR"/>
              </w:rPr>
            </w:pPr>
            <w:r w:rsidRPr="00962D0D">
              <w:rPr>
                <w:rFonts w:cs="Arial"/>
                <w:color w:val="FFFFFF"/>
                <w:sz w:val="20"/>
                <w:lang w:val="es-AR" w:eastAsia="es-AR"/>
              </w:rPr>
              <w:t>Unidad de Presentación</w:t>
            </w:r>
          </w:p>
        </w:tc>
        <w:tc>
          <w:tcPr>
            <w:tcW w:w="1340" w:type="dxa"/>
            <w:tcBorders>
              <w:top w:val="single" w:sz="4" w:space="0" w:color="auto"/>
              <w:left w:val="nil"/>
              <w:bottom w:val="single" w:sz="4" w:space="0" w:color="auto"/>
              <w:right w:val="single" w:sz="4" w:space="0" w:color="auto"/>
            </w:tcBorders>
            <w:shd w:val="clear" w:color="000000" w:fill="161616"/>
            <w:vAlign w:val="center"/>
            <w:hideMark/>
          </w:tcPr>
          <w:p w14:paraId="286D07F1" w14:textId="77777777" w:rsidR="00962D0D" w:rsidRPr="00962D0D" w:rsidRDefault="00962D0D" w:rsidP="00962D0D">
            <w:pPr>
              <w:jc w:val="center"/>
              <w:rPr>
                <w:rFonts w:cs="Arial"/>
                <w:color w:val="FFFFFF"/>
                <w:sz w:val="20"/>
                <w:lang w:val="es-AR" w:eastAsia="es-AR"/>
              </w:rPr>
            </w:pPr>
            <w:r w:rsidRPr="00962D0D">
              <w:rPr>
                <w:rFonts w:cs="Arial"/>
                <w:color w:val="FFFFFF"/>
                <w:sz w:val="20"/>
                <w:lang w:val="es-AR" w:eastAsia="es-AR"/>
              </w:rPr>
              <w:t>Precio [</w:t>
            </w:r>
            <w:proofErr w:type="spellStart"/>
            <w:r w:rsidRPr="00962D0D">
              <w:rPr>
                <w:rFonts w:cs="Arial"/>
                <w:color w:val="FFFFFF"/>
                <w:sz w:val="20"/>
                <w:lang w:val="es-AR" w:eastAsia="es-AR"/>
              </w:rPr>
              <w:t>u$d</w:t>
            </w:r>
            <w:proofErr w:type="spellEnd"/>
            <w:r w:rsidRPr="00962D0D">
              <w:rPr>
                <w:rFonts w:cs="Arial"/>
                <w:color w:val="FFFFFF"/>
                <w:sz w:val="20"/>
                <w:lang w:val="es-AR" w:eastAsia="es-AR"/>
              </w:rPr>
              <w:t>/</w:t>
            </w:r>
            <w:proofErr w:type="spellStart"/>
            <w:r w:rsidRPr="00962D0D">
              <w:rPr>
                <w:rFonts w:cs="Arial"/>
                <w:color w:val="FFFFFF"/>
                <w:sz w:val="20"/>
                <w:lang w:val="es-AR" w:eastAsia="es-AR"/>
              </w:rPr>
              <w:t>lt</w:t>
            </w:r>
            <w:proofErr w:type="spellEnd"/>
            <w:r w:rsidRPr="00962D0D">
              <w:rPr>
                <w:rFonts w:cs="Arial"/>
                <w:color w:val="FFFFFF"/>
                <w:sz w:val="20"/>
                <w:lang w:val="es-AR" w:eastAsia="es-AR"/>
              </w:rPr>
              <w:t>]</w:t>
            </w:r>
          </w:p>
        </w:tc>
      </w:tr>
      <w:tr w:rsidR="00962D0D" w:rsidRPr="00962D0D" w14:paraId="74E92C96" w14:textId="77777777" w:rsidTr="00962D0D">
        <w:trPr>
          <w:trHeight w:val="420"/>
          <w:jc w:val="center"/>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307E1FBE" w14:textId="77777777" w:rsidR="00962D0D" w:rsidRPr="00962D0D" w:rsidRDefault="00962D0D" w:rsidP="00962D0D">
            <w:pPr>
              <w:jc w:val="center"/>
              <w:rPr>
                <w:rFonts w:cs="Arial"/>
                <w:sz w:val="20"/>
                <w:lang w:val="es-AR" w:eastAsia="es-AR"/>
              </w:rPr>
            </w:pPr>
            <w:r w:rsidRPr="00962D0D">
              <w:rPr>
                <w:rFonts w:cs="Arial"/>
                <w:sz w:val="20"/>
                <w:lang w:val="es-AR" w:eastAsia="es-AR"/>
              </w:rPr>
              <w:t>1</w:t>
            </w:r>
          </w:p>
        </w:tc>
        <w:tc>
          <w:tcPr>
            <w:tcW w:w="2620" w:type="dxa"/>
            <w:tcBorders>
              <w:top w:val="nil"/>
              <w:left w:val="nil"/>
              <w:bottom w:val="single" w:sz="4" w:space="0" w:color="auto"/>
              <w:right w:val="single" w:sz="4" w:space="0" w:color="auto"/>
            </w:tcBorders>
            <w:shd w:val="clear" w:color="auto" w:fill="auto"/>
            <w:vAlign w:val="center"/>
            <w:hideMark/>
          </w:tcPr>
          <w:p w14:paraId="71947A96" w14:textId="3B276F0E" w:rsidR="00962D0D" w:rsidRPr="00962D0D" w:rsidRDefault="00962D0D" w:rsidP="00962D0D">
            <w:pPr>
              <w:jc w:val="center"/>
              <w:rPr>
                <w:rFonts w:cs="Arial"/>
                <w:sz w:val="20"/>
                <w:lang w:val="es-AR" w:eastAsia="es-AR"/>
              </w:rPr>
            </w:pPr>
            <w:r w:rsidRPr="00962D0D">
              <w:rPr>
                <w:rFonts w:cs="Arial"/>
                <w:sz w:val="20"/>
                <w:lang w:val="es-AR" w:eastAsia="es-AR"/>
              </w:rPr>
              <w:t xml:space="preserve">Sec. De </w:t>
            </w:r>
            <w:r w:rsidRPr="00962D0D">
              <w:rPr>
                <w:rFonts w:cs="Arial"/>
                <w:sz w:val="20"/>
                <w:lang w:val="es-AR" w:eastAsia="es-AR"/>
              </w:rPr>
              <w:t>Sulfhídrico</w:t>
            </w:r>
          </w:p>
        </w:tc>
        <w:tc>
          <w:tcPr>
            <w:tcW w:w="1380" w:type="dxa"/>
            <w:tcBorders>
              <w:top w:val="nil"/>
              <w:left w:val="nil"/>
              <w:bottom w:val="single" w:sz="4" w:space="0" w:color="auto"/>
              <w:right w:val="single" w:sz="4" w:space="0" w:color="auto"/>
            </w:tcBorders>
            <w:shd w:val="clear" w:color="auto" w:fill="auto"/>
            <w:vAlign w:val="center"/>
            <w:hideMark/>
          </w:tcPr>
          <w:p w14:paraId="682FC008" w14:textId="77777777" w:rsidR="00962D0D" w:rsidRPr="00962D0D" w:rsidRDefault="00962D0D" w:rsidP="00962D0D">
            <w:pPr>
              <w:jc w:val="center"/>
              <w:rPr>
                <w:rFonts w:cs="Arial"/>
                <w:sz w:val="20"/>
                <w:lang w:val="es-AR" w:eastAsia="es-AR"/>
              </w:rPr>
            </w:pPr>
            <w:r w:rsidRPr="00962D0D">
              <w:rPr>
                <w:rFonts w:cs="Arial"/>
                <w:sz w:val="20"/>
                <w:lang w:val="es-AR" w:eastAsia="es-AR"/>
              </w:rPr>
              <w:t>BSH919</w:t>
            </w:r>
          </w:p>
        </w:tc>
        <w:tc>
          <w:tcPr>
            <w:tcW w:w="2380" w:type="dxa"/>
            <w:tcBorders>
              <w:top w:val="nil"/>
              <w:left w:val="nil"/>
              <w:bottom w:val="single" w:sz="4" w:space="0" w:color="auto"/>
              <w:right w:val="single" w:sz="4" w:space="0" w:color="auto"/>
            </w:tcBorders>
            <w:shd w:val="clear" w:color="auto" w:fill="auto"/>
            <w:vAlign w:val="center"/>
            <w:hideMark/>
          </w:tcPr>
          <w:p w14:paraId="0AE6D058" w14:textId="77777777" w:rsidR="00962D0D" w:rsidRPr="00962D0D" w:rsidRDefault="00962D0D" w:rsidP="00962D0D">
            <w:pPr>
              <w:jc w:val="center"/>
              <w:rPr>
                <w:rFonts w:cs="Arial"/>
                <w:sz w:val="20"/>
                <w:lang w:val="es-AR" w:eastAsia="es-AR"/>
              </w:rPr>
            </w:pPr>
            <w:r w:rsidRPr="00962D0D">
              <w:rPr>
                <w:rFonts w:cs="Arial"/>
                <w:sz w:val="20"/>
                <w:lang w:val="es-AR" w:eastAsia="es-AR"/>
              </w:rPr>
              <w:t xml:space="preserve">tambor de 200 </w:t>
            </w:r>
            <w:proofErr w:type="spellStart"/>
            <w:r w:rsidRPr="00962D0D">
              <w:rPr>
                <w:rFonts w:cs="Arial"/>
                <w:sz w:val="20"/>
                <w:lang w:val="es-AR" w:eastAsia="es-AR"/>
              </w:rPr>
              <w:t>lts</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53D386DA" w14:textId="77777777" w:rsidR="00962D0D" w:rsidRPr="00962D0D" w:rsidRDefault="00962D0D" w:rsidP="00962D0D">
            <w:pPr>
              <w:jc w:val="center"/>
              <w:rPr>
                <w:rFonts w:cs="Arial"/>
                <w:sz w:val="20"/>
                <w:lang w:val="es-AR" w:eastAsia="es-AR"/>
              </w:rPr>
            </w:pPr>
            <w:r w:rsidRPr="00962D0D">
              <w:rPr>
                <w:rFonts w:cs="Arial"/>
                <w:sz w:val="20"/>
                <w:lang w:val="es-AR" w:eastAsia="es-AR"/>
              </w:rPr>
              <w:t>4,75</w:t>
            </w:r>
          </w:p>
        </w:tc>
      </w:tr>
      <w:tr w:rsidR="00962D0D" w:rsidRPr="00962D0D" w14:paraId="687E02F3" w14:textId="77777777" w:rsidTr="00962D0D">
        <w:trPr>
          <w:trHeight w:val="4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0607D11" w14:textId="77777777" w:rsidR="00962D0D" w:rsidRPr="00962D0D" w:rsidRDefault="00962D0D" w:rsidP="00962D0D">
            <w:pPr>
              <w:jc w:val="center"/>
              <w:rPr>
                <w:rFonts w:ascii="Calibri" w:hAnsi="Calibri" w:cs="Calibri"/>
                <w:color w:val="000000"/>
                <w:sz w:val="22"/>
                <w:szCs w:val="22"/>
                <w:lang w:val="es-AR" w:eastAsia="es-AR"/>
              </w:rPr>
            </w:pPr>
            <w:r w:rsidRPr="00962D0D">
              <w:rPr>
                <w:rFonts w:ascii="Calibri" w:hAnsi="Calibri" w:cs="Calibri"/>
                <w:color w:val="000000"/>
                <w:sz w:val="22"/>
                <w:szCs w:val="22"/>
                <w:lang w:val="es-AR" w:eastAsia="es-AR"/>
              </w:rPr>
              <w:t>2</w:t>
            </w:r>
          </w:p>
        </w:tc>
        <w:tc>
          <w:tcPr>
            <w:tcW w:w="2620" w:type="dxa"/>
            <w:tcBorders>
              <w:top w:val="nil"/>
              <w:left w:val="nil"/>
              <w:bottom w:val="single" w:sz="4" w:space="0" w:color="auto"/>
              <w:right w:val="single" w:sz="4" w:space="0" w:color="auto"/>
            </w:tcBorders>
            <w:shd w:val="clear" w:color="auto" w:fill="auto"/>
            <w:vAlign w:val="center"/>
            <w:hideMark/>
          </w:tcPr>
          <w:p w14:paraId="00AAB159" w14:textId="77777777" w:rsidR="00962D0D" w:rsidRPr="00962D0D" w:rsidRDefault="00962D0D" w:rsidP="00962D0D">
            <w:pPr>
              <w:jc w:val="center"/>
              <w:rPr>
                <w:rFonts w:ascii="Calibri" w:hAnsi="Calibri" w:cs="Calibri"/>
                <w:color w:val="000000"/>
                <w:sz w:val="22"/>
                <w:szCs w:val="22"/>
                <w:lang w:val="es-AR" w:eastAsia="es-AR"/>
              </w:rPr>
            </w:pPr>
            <w:r w:rsidRPr="00962D0D">
              <w:rPr>
                <w:rFonts w:ascii="Calibri" w:hAnsi="Calibri" w:cs="Calibri"/>
                <w:color w:val="000000"/>
                <w:sz w:val="22"/>
                <w:szCs w:val="22"/>
                <w:lang w:val="es-AR" w:eastAsia="es-AR"/>
              </w:rPr>
              <w:t>Inhibidor de Incrustaciones</w:t>
            </w:r>
          </w:p>
        </w:tc>
        <w:tc>
          <w:tcPr>
            <w:tcW w:w="1380" w:type="dxa"/>
            <w:tcBorders>
              <w:top w:val="nil"/>
              <w:left w:val="nil"/>
              <w:bottom w:val="single" w:sz="4" w:space="0" w:color="auto"/>
              <w:right w:val="single" w:sz="4" w:space="0" w:color="auto"/>
            </w:tcBorders>
            <w:shd w:val="clear" w:color="auto" w:fill="auto"/>
            <w:vAlign w:val="center"/>
            <w:hideMark/>
          </w:tcPr>
          <w:p w14:paraId="2F625157" w14:textId="77777777" w:rsidR="00962D0D" w:rsidRPr="00962D0D" w:rsidRDefault="00962D0D" w:rsidP="00962D0D">
            <w:pPr>
              <w:jc w:val="center"/>
              <w:rPr>
                <w:rFonts w:cs="Arial"/>
                <w:sz w:val="20"/>
                <w:lang w:val="es-AR" w:eastAsia="es-AR"/>
              </w:rPr>
            </w:pPr>
            <w:r w:rsidRPr="00962D0D">
              <w:rPr>
                <w:rFonts w:cs="Arial"/>
                <w:sz w:val="20"/>
                <w:lang w:val="es-AR" w:eastAsia="es-AR"/>
              </w:rPr>
              <w:t>IC5091</w:t>
            </w:r>
          </w:p>
        </w:tc>
        <w:tc>
          <w:tcPr>
            <w:tcW w:w="2380" w:type="dxa"/>
            <w:tcBorders>
              <w:top w:val="nil"/>
              <w:left w:val="nil"/>
              <w:bottom w:val="single" w:sz="4" w:space="0" w:color="auto"/>
              <w:right w:val="single" w:sz="4" w:space="0" w:color="auto"/>
            </w:tcBorders>
            <w:shd w:val="clear" w:color="auto" w:fill="auto"/>
            <w:vAlign w:val="center"/>
            <w:hideMark/>
          </w:tcPr>
          <w:p w14:paraId="69D73E50" w14:textId="77777777" w:rsidR="00962D0D" w:rsidRPr="00962D0D" w:rsidRDefault="00962D0D" w:rsidP="00962D0D">
            <w:pPr>
              <w:jc w:val="center"/>
              <w:rPr>
                <w:rFonts w:ascii="Calibri" w:hAnsi="Calibri" w:cs="Calibri"/>
                <w:color w:val="000000"/>
                <w:sz w:val="22"/>
                <w:szCs w:val="22"/>
                <w:lang w:val="es-AR" w:eastAsia="es-AR"/>
              </w:rPr>
            </w:pPr>
            <w:r w:rsidRPr="00962D0D">
              <w:rPr>
                <w:rFonts w:ascii="Calibri" w:hAnsi="Calibri" w:cs="Calibri"/>
                <w:color w:val="000000"/>
                <w:sz w:val="22"/>
                <w:szCs w:val="22"/>
                <w:lang w:val="es-AR" w:eastAsia="es-AR"/>
              </w:rPr>
              <w:t xml:space="preserve">tambor de 200 </w:t>
            </w:r>
            <w:proofErr w:type="spellStart"/>
            <w:r w:rsidRPr="00962D0D">
              <w:rPr>
                <w:rFonts w:ascii="Calibri" w:hAnsi="Calibri" w:cs="Calibri"/>
                <w:color w:val="000000"/>
                <w:sz w:val="22"/>
                <w:szCs w:val="22"/>
                <w:lang w:val="es-AR" w:eastAsia="es-AR"/>
              </w:rPr>
              <w:t>lts</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017E61E3" w14:textId="77777777" w:rsidR="00962D0D" w:rsidRPr="00962D0D" w:rsidRDefault="00962D0D" w:rsidP="00962D0D">
            <w:pPr>
              <w:jc w:val="center"/>
              <w:rPr>
                <w:rFonts w:cs="Arial"/>
                <w:sz w:val="20"/>
                <w:lang w:val="es-AR" w:eastAsia="es-AR"/>
              </w:rPr>
            </w:pPr>
            <w:r w:rsidRPr="00962D0D">
              <w:rPr>
                <w:rFonts w:cs="Arial"/>
                <w:sz w:val="20"/>
                <w:lang w:val="es-AR" w:eastAsia="es-AR"/>
              </w:rPr>
              <w:t>3,95</w:t>
            </w:r>
          </w:p>
        </w:tc>
      </w:tr>
    </w:tbl>
    <w:p w14:paraId="61AD87EB" w14:textId="46308DD7" w:rsidR="00B6574B" w:rsidRDefault="00B6574B" w:rsidP="005F663D">
      <w:pPr>
        <w:spacing w:line="276" w:lineRule="auto"/>
        <w:rPr>
          <w:rFonts w:cs="Arial"/>
          <w:bCs/>
          <w:sz w:val="22"/>
          <w:lang w:val="es-AR"/>
        </w:rPr>
      </w:pPr>
    </w:p>
    <w:p w14:paraId="75FF6A18" w14:textId="77777777" w:rsidR="00445810" w:rsidRDefault="00445810" w:rsidP="005F663D">
      <w:pPr>
        <w:spacing w:line="276" w:lineRule="auto"/>
        <w:rPr>
          <w:rFonts w:cs="Arial"/>
          <w:bCs/>
          <w:sz w:val="22"/>
          <w:lang w:val="es-AR"/>
        </w:rPr>
      </w:pPr>
    </w:p>
    <w:p w14:paraId="48A5C146" w14:textId="77777777" w:rsidR="00154C0A" w:rsidRDefault="00154C0A">
      <w:pPr>
        <w:rPr>
          <w:rFonts w:cs="Arial"/>
          <w:b/>
          <w:spacing w:val="-3"/>
          <w:sz w:val="22"/>
        </w:rPr>
      </w:pPr>
      <w:r>
        <w:rPr>
          <w:rFonts w:cs="Arial"/>
          <w:b/>
          <w:spacing w:val="-3"/>
          <w:sz w:val="22"/>
        </w:rPr>
        <w:t>Notas:</w:t>
      </w:r>
    </w:p>
    <w:p w14:paraId="50150425" w14:textId="77777777" w:rsidR="00154C0A" w:rsidRDefault="00154C0A">
      <w:pPr>
        <w:rPr>
          <w:rFonts w:cs="Arial"/>
          <w:b/>
          <w:spacing w:val="-3"/>
          <w:sz w:val="22"/>
        </w:rPr>
      </w:pPr>
    </w:p>
    <w:p w14:paraId="25E8A5D4" w14:textId="137B15FC" w:rsidR="00154C0A" w:rsidRPr="00D26B7D" w:rsidRDefault="00154C0A">
      <w:pPr>
        <w:rPr>
          <w:rFonts w:cs="Arial"/>
          <w:bCs/>
          <w:spacing w:val="-3"/>
          <w:sz w:val="22"/>
        </w:rPr>
      </w:pPr>
      <w:r w:rsidRPr="00D26B7D">
        <w:rPr>
          <w:rFonts w:cs="Arial"/>
          <w:bCs/>
          <w:spacing w:val="-3"/>
          <w:sz w:val="22"/>
        </w:rPr>
        <w:t>1.</w:t>
      </w:r>
      <w:r w:rsidR="00625572" w:rsidRPr="00D26B7D">
        <w:rPr>
          <w:rFonts w:cs="Arial"/>
          <w:bCs/>
          <w:spacing w:val="-3"/>
          <w:sz w:val="22"/>
        </w:rPr>
        <w:tab/>
        <w:t>Previo emitir orden de compra consultar por disponibilidad.</w:t>
      </w:r>
    </w:p>
    <w:p w14:paraId="4ED573FD" w14:textId="59C1E52C" w:rsidR="00625572" w:rsidRPr="00D26B7D" w:rsidRDefault="00625572" w:rsidP="00D26B7D">
      <w:pPr>
        <w:ind w:left="705" w:hanging="705"/>
        <w:rPr>
          <w:rFonts w:cs="Arial"/>
          <w:bCs/>
          <w:spacing w:val="-3"/>
          <w:sz w:val="22"/>
        </w:rPr>
      </w:pPr>
      <w:r w:rsidRPr="00D26B7D">
        <w:rPr>
          <w:rFonts w:cs="Arial"/>
          <w:bCs/>
          <w:spacing w:val="-3"/>
          <w:sz w:val="22"/>
        </w:rPr>
        <w:t>2.</w:t>
      </w:r>
      <w:r w:rsidRPr="00D26B7D">
        <w:rPr>
          <w:rFonts w:cs="Arial"/>
          <w:bCs/>
          <w:spacing w:val="-3"/>
          <w:sz w:val="22"/>
        </w:rPr>
        <w:tab/>
        <w:t>La entrega del producto se coordinará con antic</w:t>
      </w:r>
      <w:r w:rsidR="00D26B7D" w:rsidRPr="00D26B7D">
        <w:rPr>
          <w:rFonts w:cs="Arial"/>
          <w:bCs/>
          <w:spacing w:val="-3"/>
          <w:sz w:val="22"/>
        </w:rPr>
        <w:t>ipación y será realizada con el servicio actual de PECOM co</w:t>
      </w:r>
      <w:r w:rsidR="00626966">
        <w:rPr>
          <w:rFonts w:cs="Arial"/>
          <w:bCs/>
          <w:spacing w:val="-3"/>
          <w:sz w:val="22"/>
        </w:rPr>
        <w:t xml:space="preserve">n </w:t>
      </w:r>
      <w:r w:rsidR="000C75CE">
        <w:rPr>
          <w:rFonts w:cs="Arial"/>
          <w:bCs/>
          <w:spacing w:val="-3"/>
          <w:sz w:val="22"/>
        </w:rPr>
        <w:t>EMESA. S.A.</w:t>
      </w:r>
    </w:p>
    <w:p w14:paraId="5690CE91" w14:textId="6CBF61D7" w:rsidR="00154C0A" w:rsidRPr="00154C0A" w:rsidRDefault="00154C0A" w:rsidP="00154C0A">
      <w:pPr>
        <w:rPr>
          <w:rFonts w:cs="Arial"/>
          <w:b/>
          <w:spacing w:val="-3"/>
          <w:sz w:val="22"/>
        </w:rPr>
      </w:pPr>
      <w:r w:rsidRPr="00154C0A">
        <w:rPr>
          <w:rFonts w:cs="Arial"/>
          <w:b/>
          <w:spacing w:val="-3"/>
          <w:sz w:val="22"/>
        </w:rPr>
        <w:br w:type="page"/>
      </w:r>
    </w:p>
    <w:p w14:paraId="06B24B06" w14:textId="194AB13A" w:rsidR="002F605C" w:rsidRDefault="002F605C">
      <w:pPr>
        <w:rPr>
          <w:rFonts w:cs="Arial"/>
          <w:b/>
          <w:spacing w:val="-3"/>
          <w:sz w:val="22"/>
        </w:rPr>
      </w:pPr>
    </w:p>
    <w:p w14:paraId="001E2C55" w14:textId="0DE2F2FF" w:rsidR="00B6574B" w:rsidRPr="00B12DDA" w:rsidRDefault="00B6574B" w:rsidP="005F663D">
      <w:pPr>
        <w:pStyle w:val="Prrafodelista"/>
        <w:numPr>
          <w:ilvl w:val="0"/>
          <w:numId w:val="24"/>
        </w:numPr>
        <w:suppressAutoHyphens/>
        <w:spacing w:line="276" w:lineRule="auto"/>
        <w:ind w:left="426" w:hanging="426"/>
        <w:jc w:val="both"/>
        <w:rPr>
          <w:rFonts w:cs="Arial"/>
          <w:b/>
          <w:spacing w:val="-3"/>
          <w:sz w:val="22"/>
          <w:szCs w:val="22"/>
        </w:rPr>
      </w:pPr>
      <w:r w:rsidRPr="00213562">
        <w:rPr>
          <w:rFonts w:cs="Arial"/>
          <w:b/>
          <w:spacing w:val="-3"/>
          <w:sz w:val="22"/>
        </w:rPr>
        <w:t>CONDICIONES COMERCIALES</w:t>
      </w:r>
    </w:p>
    <w:p w14:paraId="20976F94" w14:textId="77777777" w:rsidR="00B6574B" w:rsidRPr="00B12DDA" w:rsidRDefault="00B6574B" w:rsidP="005F663D">
      <w:pPr>
        <w:pStyle w:val="Prrafodelista"/>
        <w:suppressAutoHyphens/>
        <w:spacing w:line="276" w:lineRule="auto"/>
        <w:ind w:left="426"/>
        <w:jc w:val="both"/>
        <w:rPr>
          <w:rFonts w:cs="Arial"/>
          <w:b/>
          <w:spacing w:val="-3"/>
          <w:sz w:val="22"/>
          <w:szCs w:val="22"/>
        </w:rPr>
      </w:pPr>
    </w:p>
    <w:p w14:paraId="6CA04B2B" w14:textId="77777777" w:rsidR="00B6574B" w:rsidRPr="00B12DDA" w:rsidRDefault="00B6574B" w:rsidP="005F663D">
      <w:pPr>
        <w:suppressAutoHyphens/>
        <w:spacing w:line="276" w:lineRule="auto"/>
        <w:jc w:val="both"/>
        <w:rPr>
          <w:rFonts w:cs="Arial"/>
          <w:spacing w:val="-3"/>
          <w:sz w:val="22"/>
          <w:szCs w:val="22"/>
        </w:rPr>
      </w:pPr>
      <w:r w:rsidRPr="00B12DDA">
        <w:rPr>
          <w:rFonts w:cs="Arial"/>
          <w:spacing w:val="-3"/>
          <w:sz w:val="22"/>
          <w:szCs w:val="22"/>
        </w:rPr>
        <w:t xml:space="preserve">A los precios que se detallan en la presente les corresponden las siguientes condiciones comerciales:  </w:t>
      </w:r>
    </w:p>
    <w:p w14:paraId="5C70A702" w14:textId="77777777" w:rsidR="00B6574B" w:rsidRPr="00B12DDA" w:rsidRDefault="00B6574B" w:rsidP="005F663D">
      <w:pPr>
        <w:suppressAutoHyphens/>
        <w:spacing w:line="276" w:lineRule="auto"/>
        <w:jc w:val="both"/>
        <w:rPr>
          <w:rFonts w:cs="Arial"/>
          <w:spacing w:val="-3"/>
          <w:sz w:val="22"/>
          <w:szCs w:val="22"/>
        </w:rPr>
      </w:pPr>
    </w:p>
    <w:p w14:paraId="68C3D144" w14:textId="77777777" w:rsidR="00B6574B" w:rsidRPr="00B12DDA"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Precio:</w:t>
      </w:r>
      <w:r w:rsidRPr="00B12DDA">
        <w:rPr>
          <w:rFonts w:cs="Arial"/>
          <w:spacing w:val="-3"/>
          <w:sz w:val="22"/>
          <w:szCs w:val="22"/>
        </w:rPr>
        <w:tab/>
        <w:t>Los precios de la presente cotización son en dólares estadounidenses y pesos argentinos, y no incluyen IVA, ni ningún otro impuesto o gravamen que deba ser discriminado en el comprobante.</w:t>
      </w:r>
    </w:p>
    <w:p w14:paraId="3B3FF9DE" w14:textId="77777777" w:rsidR="00B6574B" w:rsidRPr="00B12DDA" w:rsidRDefault="00B6574B" w:rsidP="005F663D">
      <w:pPr>
        <w:suppressAutoHyphens/>
        <w:spacing w:line="276" w:lineRule="auto"/>
        <w:ind w:left="2835" w:hanging="2835"/>
        <w:jc w:val="both"/>
        <w:rPr>
          <w:rFonts w:cs="Arial"/>
          <w:spacing w:val="-3"/>
          <w:sz w:val="22"/>
          <w:szCs w:val="22"/>
        </w:rPr>
      </w:pPr>
    </w:p>
    <w:p w14:paraId="20617D29" w14:textId="77777777" w:rsidR="00B6574B" w:rsidRPr="00B12DDA"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Facturación:</w:t>
      </w:r>
      <w:r w:rsidRPr="00B12DDA">
        <w:rPr>
          <w:rFonts w:cs="Arial"/>
          <w:spacing w:val="-3"/>
          <w:sz w:val="22"/>
          <w:szCs w:val="22"/>
        </w:rPr>
        <w:tab/>
        <w:t>Los comprobantes de facturación serán emitidos en dólares estadounidenses y pesos argentinos, según corresponda y podrán ser cancelados en pesos argentinos equivalentes al TIPO DE CAMBIO VENDEDOR CIERRE BANCO NACION ARGENTINA DIVISAS del día anterior al efectivo pago.</w:t>
      </w:r>
    </w:p>
    <w:p w14:paraId="570B5A9F" w14:textId="77777777" w:rsidR="00B6574B" w:rsidRPr="00B12DDA" w:rsidRDefault="00B6574B" w:rsidP="005F663D">
      <w:pPr>
        <w:suppressAutoHyphens/>
        <w:spacing w:line="276" w:lineRule="auto"/>
        <w:ind w:left="2835" w:hanging="2835"/>
        <w:jc w:val="both"/>
        <w:rPr>
          <w:rFonts w:cs="Arial"/>
          <w:spacing w:val="-3"/>
          <w:sz w:val="22"/>
          <w:szCs w:val="22"/>
        </w:rPr>
      </w:pPr>
    </w:p>
    <w:p w14:paraId="69A05F99" w14:textId="77777777" w:rsidR="00B6574B" w:rsidRPr="00B12DDA"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Diferencia de Cambio:</w:t>
      </w:r>
      <w:r w:rsidRPr="00B12DDA">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4880689E" w14:textId="77777777" w:rsidR="00B6574B" w:rsidRPr="00B12DDA" w:rsidRDefault="00B6574B" w:rsidP="005F663D">
      <w:pPr>
        <w:suppressAutoHyphens/>
        <w:spacing w:line="276" w:lineRule="auto"/>
        <w:ind w:left="2835" w:hanging="2835"/>
        <w:jc w:val="both"/>
        <w:rPr>
          <w:rFonts w:cs="Arial"/>
          <w:spacing w:val="-3"/>
          <w:sz w:val="22"/>
          <w:szCs w:val="22"/>
        </w:rPr>
      </w:pPr>
    </w:p>
    <w:p w14:paraId="013A4ECB" w14:textId="77777777" w:rsidR="00B6574B" w:rsidRPr="00B12DDA"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Forma de Pago:</w:t>
      </w:r>
      <w:r w:rsidRPr="00B12DDA">
        <w:rPr>
          <w:rFonts w:cs="Arial"/>
          <w:spacing w:val="-3"/>
          <w:sz w:val="22"/>
          <w:szCs w:val="22"/>
        </w:rPr>
        <w:tab/>
        <w:t>Las facturas deberán ser pagadas dentro de los 30 días de su presentación. Las notas de débito emitidas por las diferencias de cambio deberán ser abonadas dentro de los 7 (siete) días de su presentación.</w:t>
      </w:r>
    </w:p>
    <w:p w14:paraId="34ED699C" w14:textId="77777777" w:rsidR="00B6574B" w:rsidRPr="00B12DDA"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12F9516E" w14:textId="77777777" w:rsidR="00B6574B" w:rsidRPr="00B12DDA" w:rsidRDefault="00B6574B" w:rsidP="005F663D">
      <w:pPr>
        <w:suppressAutoHyphens/>
        <w:spacing w:line="276" w:lineRule="auto"/>
        <w:ind w:left="2835" w:hanging="2835"/>
        <w:jc w:val="both"/>
        <w:rPr>
          <w:rFonts w:cs="Arial"/>
          <w:spacing w:val="-3"/>
          <w:sz w:val="22"/>
          <w:szCs w:val="22"/>
        </w:rPr>
      </w:pPr>
    </w:p>
    <w:p w14:paraId="01B59A15" w14:textId="77777777" w:rsidR="00B6574B" w:rsidRPr="00B12DDA"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Mora:</w:t>
      </w:r>
      <w:r w:rsidRPr="00B12DDA">
        <w:rPr>
          <w:rFonts w:cs="Arial"/>
          <w:spacing w:val="-3"/>
          <w:sz w:val="22"/>
          <w:szCs w:val="22"/>
        </w:rPr>
        <w:tab/>
        <w:t>En caso de incurrir en mora en el pago de las facturas, se aplicarán intereses punitorios a una tasa del 2,5% efectiva mensual en dólares.</w:t>
      </w:r>
    </w:p>
    <w:p w14:paraId="60D83ECF" w14:textId="77777777" w:rsidR="00C164AA" w:rsidRDefault="00C164AA" w:rsidP="005F663D">
      <w:pPr>
        <w:suppressAutoHyphens/>
        <w:spacing w:line="276" w:lineRule="auto"/>
        <w:ind w:left="2835" w:hanging="2835"/>
        <w:jc w:val="both"/>
        <w:rPr>
          <w:rFonts w:cs="Arial"/>
          <w:spacing w:val="-3"/>
          <w:sz w:val="22"/>
          <w:szCs w:val="22"/>
        </w:rPr>
      </w:pPr>
    </w:p>
    <w:p w14:paraId="17D10943" w14:textId="728B30B3" w:rsidR="00B6574B"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Lugar de entrega:</w:t>
      </w:r>
      <w:r w:rsidRPr="00B12DDA">
        <w:rPr>
          <w:rFonts w:cs="Arial"/>
          <w:spacing w:val="-3"/>
          <w:sz w:val="22"/>
          <w:szCs w:val="22"/>
        </w:rPr>
        <w:tab/>
        <w:t>Vuestro yacimiento.</w:t>
      </w:r>
    </w:p>
    <w:p w14:paraId="2FDBC24B" w14:textId="77777777" w:rsidR="00323904" w:rsidRDefault="00323904" w:rsidP="005F663D">
      <w:pPr>
        <w:suppressAutoHyphens/>
        <w:spacing w:line="276" w:lineRule="auto"/>
        <w:ind w:left="2835" w:hanging="2835"/>
        <w:jc w:val="both"/>
        <w:rPr>
          <w:rFonts w:cs="Arial"/>
          <w:spacing w:val="-3"/>
          <w:sz w:val="22"/>
          <w:szCs w:val="22"/>
        </w:rPr>
      </w:pPr>
    </w:p>
    <w:p w14:paraId="10320E50" w14:textId="77777777" w:rsidR="00B6574B" w:rsidRPr="00B12DDA"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Plazo de Entrega:</w:t>
      </w:r>
      <w:r w:rsidRPr="00B12DDA">
        <w:rPr>
          <w:rFonts w:cs="Arial"/>
          <w:spacing w:val="-3"/>
          <w:sz w:val="22"/>
          <w:szCs w:val="22"/>
        </w:rPr>
        <w:tab/>
        <w:t>A acordar entre las partes en función de la necesidad.</w:t>
      </w:r>
    </w:p>
    <w:p w14:paraId="6B5BC99C" w14:textId="77777777" w:rsidR="00B6574B" w:rsidRPr="00B12DDA" w:rsidRDefault="00B6574B" w:rsidP="005F663D">
      <w:pPr>
        <w:suppressAutoHyphens/>
        <w:spacing w:line="276" w:lineRule="auto"/>
        <w:ind w:left="2835" w:hanging="2835"/>
        <w:jc w:val="both"/>
        <w:rPr>
          <w:rFonts w:cs="Arial"/>
          <w:spacing w:val="-3"/>
          <w:sz w:val="22"/>
          <w:szCs w:val="22"/>
        </w:rPr>
      </w:pPr>
    </w:p>
    <w:p w14:paraId="3B524881" w14:textId="264E1B9C" w:rsidR="00B6574B" w:rsidRDefault="00B6574B" w:rsidP="005F663D">
      <w:pPr>
        <w:suppressAutoHyphens/>
        <w:spacing w:line="276" w:lineRule="auto"/>
        <w:ind w:left="2835" w:hanging="2835"/>
        <w:jc w:val="both"/>
        <w:rPr>
          <w:rFonts w:cs="Arial"/>
          <w:spacing w:val="-3"/>
          <w:sz w:val="22"/>
          <w:szCs w:val="22"/>
        </w:rPr>
      </w:pPr>
      <w:r w:rsidRPr="00B12DDA">
        <w:rPr>
          <w:rFonts w:cs="Arial"/>
          <w:spacing w:val="-3"/>
          <w:sz w:val="22"/>
          <w:szCs w:val="22"/>
        </w:rPr>
        <w:t>Orden de Compra:</w:t>
      </w:r>
      <w:r w:rsidRPr="00B12DDA">
        <w:rPr>
          <w:rFonts w:cs="Arial"/>
          <w:spacing w:val="-3"/>
          <w:sz w:val="22"/>
          <w:szCs w:val="22"/>
        </w:rPr>
        <w:tab/>
        <w:t>En caso de ser favorecidos, solicitamos extenderla a nombre de:</w:t>
      </w:r>
    </w:p>
    <w:p w14:paraId="3FC24D73" w14:textId="77777777" w:rsidR="00411BB7" w:rsidRDefault="00411BB7" w:rsidP="005F663D">
      <w:pPr>
        <w:suppressAutoHyphens/>
        <w:spacing w:line="276" w:lineRule="auto"/>
        <w:ind w:left="3600" w:hanging="55"/>
        <w:jc w:val="both"/>
        <w:rPr>
          <w:rFonts w:cs="Arial"/>
          <w:b/>
          <w:spacing w:val="-3"/>
          <w:sz w:val="22"/>
          <w:szCs w:val="22"/>
        </w:rPr>
      </w:pPr>
    </w:p>
    <w:p w14:paraId="5EB446D1" w14:textId="7EB34DF3" w:rsidR="00B6574B" w:rsidRPr="00B12DDA" w:rsidRDefault="00B6574B" w:rsidP="005F663D">
      <w:pPr>
        <w:suppressAutoHyphens/>
        <w:spacing w:line="276" w:lineRule="auto"/>
        <w:ind w:left="3600" w:hanging="55"/>
        <w:jc w:val="both"/>
        <w:rPr>
          <w:rFonts w:cs="Arial"/>
          <w:b/>
          <w:spacing w:val="-3"/>
          <w:sz w:val="22"/>
          <w:szCs w:val="22"/>
        </w:rPr>
      </w:pPr>
      <w:r w:rsidRPr="00B12DDA">
        <w:rPr>
          <w:rFonts w:cs="Arial"/>
          <w:b/>
          <w:spacing w:val="-3"/>
          <w:sz w:val="22"/>
          <w:szCs w:val="22"/>
        </w:rPr>
        <w:t>Pecom Servicios Energía S.A.</w:t>
      </w:r>
    </w:p>
    <w:p w14:paraId="2135CE00" w14:textId="77777777" w:rsidR="00A649E4" w:rsidRDefault="00B6574B" w:rsidP="005F663D">
      <w:pPr>
        <w:suppressAutoHyphens/>
        <w:spacing w:line="276" w:lineRule="auto"/>
        <w:ind w:left="7089" w:hanging="3544"/>
        <w:jc w:val="both"/>
        <w:rPr>
          <w:rFonts w:cs="Arial"/>
          <w:b/>
          <w:spacing w:val="-3"/>
          <w:sz w:val="22"/>
          <w:szCs w:val="22"/>
        </w:rPr>
      </w:pPr>
      <w:r w:rsidRPr="00B12DDA">
        <w:rPr>
          <w:rFonts w:cs="Arial"/>
          <w:b/>
          <w:spacing w:val="-3"/>
          <w:sz w:val="22"/>
          <w:szCs w:val="22"/>
        </w:rPr>
        <w:t>Jorge Newbery Este 829</w:t>
      </w:r>
    </w:p>
    <w:p w14:paraId="376BD362" w14:textId="282C9491" w:rsidR="00B6574B" w:rsidRPr="00B12DDA" w:rsidRDefault="00B6574B" w:rsidP="005F663D">
      <w:pPr>
        <w:suppressAutoHyphens/>
        <w:spacing w:line="276" w:lineRule="auto"/>
        <w:ind w:left="7089" w:hanging="3544"/>
        <w:jc w:val="both"/>
        <w:rPr>
          <w:rFonts w:cs="Arial"/>
          <w:b/>
          <w:bCs/>
          <w:spacing w:val="-3"/>
          <w:sz w:val="22"/>
          <w:szCs w:val="22"/>
          <w:lang w:val="es-ES_tradnl"/>
        </w:rPr>
      </w:pPr>
      <w:r w:rsidRPr="00B12DDA">
        <w:rPr>
          <w:rFonts w:cs="Arial"/>
          <w:b/>
          <w:spacing w:val="-3"/>
          <w:sz w:val="22"/>
          <w:szCs w:val="22"/>
        </w:rPr>
        <w:t>5613</w:t>
      </w:r>
      <w:r>
        <w:rPr>
          <w:rFonts w:cs="Arial"/>
          <w:b/>
          <w:spacing w:val="-3"/>
          <w:sz w:val="22"/>
          <w:szCs w:val="22"/>
        </w:rPr>
        <w:t xml:space="preserve"> - </w:t>
      </w:r>
      <w:r w:rsidRPr="00B12DDA">
        <w:rPr>
          <w:rFonts w:cs="Arial"/>
          <w:b/>
          <w:spacing w:val="-3"/>
          <w:sz w:val="22"/>
          <w:szCs w:val="22"/>
        </w:rPr>
        <w:t>Malargüe, Mendoza</w:t>
      </w:r>
      <w:r w:rsidRPr="00B12DDA">
        <w:rPr>
          <w:rFonts w:cs="Arial"/>
          <w:b/>
          <w:bCs/>
          <w:spacing w:val="-3"/>
          <w:sz w:val="22"/>
          <w:szCs w:val="22"/>
          <w:lang w:val="es-ES_tradnl"/>
        </w:rPr>
        <w:tab/>
      </w:r>
    </w:p>
    <w:p w14:paraId="3E992221" w14:textId="5E751C97" w:rsidR="00B6574B" w:rsidRPr="00B12DDA" w:rsidRDefault="00B6574B" w:rsidP="005F663D">
      <w:pPr>
        <w:suppressAutoHyphens/>
        <w:spacing w:line="276" w:lineRule="auto"/>
        <w:ind w:left="7089" w:hanging="3544"/>
        <w:jc w:val="both"/>
        <w:rPr>
          <w:rFonts w:cs="Arial"/>
          <w:b/>
          <w:spacing w:val="-3"/>
          <w:sz w:val="22"/>
          <w:szCs w:val="22"/>
          <w:lang w:val="es-AR"/>
        </w:rPr>
      </w:pPr>
      <w:proofErr w:type="spellStart"/>
      <w:r w:rsidRPr="00B12DDA">
        <w:rPr>
          <w:rFonts w:cs="Arial"/>
          <w:b/>
          <w:bCs/>
          <w:spacing w:val="-3"/>
          <w:sz w:val="22"/>
          <w:szCs w:val="22"/>
          <w:lang w:val="es-AR"/>
        </w:rPr>
        <w:lastRenderedPageBreak/>
        <w:t>At’n</w:t>
      </w:r>
      <w:proofErr w:type="spellEnd"/>
      <w:r w:rsidRPr="00B12DDA">
        <w:rPr>
          <w:rFonts w:cs="Arial"/>
          <w:b/>
          <w:bCs/>
          <w:spacing w:val="-3"/>
          <w:sz w:val="22"/>
          <w:szCs w:val="22"/>
          <w:lang w:val="es-AR"/>
        </w:rPr>
        <w:t>:</w:t>
      </w:r>
      <w:r>
        <w:rPr>
          <w:rFonts w:cs="Arial"/>
          <w:b/>
          <w:bCs/>
          <w:spacing w:val="-3"/>
          <w:sz w:val="22"/>
          <w:szCs w:val="22"/>
          <w:lang w:val="es-AR"/>
        </w:rPr>
        <w:t xml:space="preserve"> </w:t>
      </w:r>
      <w:r w:rsidRPr="00B12DDA">
        <w:rPr>
          <w:rFonts w:cs="Arial"/>
          <w:b/>
          <w:bCs/>
          <w:spacing w:val="-3"/>
          <w:sz w:val="22"/>
          <w:szCs w:val="22"/>
          <w:lang w:val="es-AR"/>
        </w:rPr>
        <w:t xml:space="preserve">  </w:t>
      </w:r>
      <w:r w:rsidR="00CC6132">
        <w:rPr>
          <w:rFonts w:cs="Arial"/>
          <w:b/>
          <w:bCs/>
          <w:spacing w:val="-3"/>
          <w:sz w:val="22"/>
          <w:szCs w:val="22"/>
          <w:lang w:val="es-AR"/>
        </w:rPr>
        <w:t>Hugo Tasinas</w:t>
      </w:r>
      <w:r w:rsidR="006147DB">
        <w:rPr>
          <w:rFonts w:cs="Arial"/>
          <w:b/>
          <w:bCs/>
          <w:spacing w:val="-3"/>
          <w:sz w:val="22"/>
          <w:szCs w:val="22"/>
          <w:lang w:val="es-AR"/>
        </w:rPr>
        <w:t>s</w:t>
      </w:r>
      <w:r w:rsidR="00CC6132">
        <w:rPr>
          <w:rFonts w:cs="Arial"/>
          <w:b/>
          <w:bCs/>
          <w:spacing w:val="-3"/>
          <w:sz w:val="22"/>
          <w:szCs w:val="22"/>
          <w:lang w:val="es-AR"/>
        </w:rPr>
        <w:t>o</w:t>
      </w:r>
    </w:p>
    <w:p w14:paraId="13BF296D" w14:textId="77777777" w:rsidR="00B6574B" w:rsidRPr="00FA2193" w:rsidRDefault="00B6574B" w:rsidP="005F663D">
      <w:pPr>
        <w:suppressAutoHyphens/>
        <w:spacing w:line="276" w:lineRule="auto"/>
        <w:ind w:left="2835" w:firstLine="709"/>
        <w:jc w:val="both"/>
        <w:rPr>
          <w:rFonts w:cs="Arial"/>
          <w:b/>
          <w:iCs/>
          <w:spacing w:val="-3"/>
          <w:sz w:val="22"/>
          <w:szCs w:val="22"/>
          <w:lang w:val="es-AR"/>
        </w:rPr>
      </w:pPr>
      <w:r w:rsidRPr="00FA2193">
        <w:rPr>
          <w:rFonts w:cs="Arial"/>
          <w:b/>
          <w:sz w:val="22"/>
          <w:szCs w:val="22"/>
          <w:lang w:val="es-AR"/>
        </w:rPr>
        <w:t xml:space="preserve">Email: </w:t>
      </w:r>
      <w:hyperlink r:id="rId11" w:history="1">
        <w:r w:rsidRPr="00B12DDA">
          <w:rPr>
            <w:rStyle w:val="Hipervnculo"/>
            <w:rFonts w:ascii="Arial" w:hAnsi="Arial" w:cs="Arial"/>
            <w:b/>
            <w:sz w:val="22"/>
            <w:szCs w:val="22"/>
            <w:lang w:val="pt-BR"/>
          </w:rPr>
          <w:t>Comercial@pecomenergia.com.ar</w:t>
        </w:r>
      </w:hyperlink>
      <w:r w:rsidRPr="00FA2193">
        <w:rPr>
          <w:rFonts w:cs="Arial"/>
          <w:b/>
          <w:iCs/>
          <w:sz w:val="22"/>
          <w:szCs w:val="22"/>
          <w:lang w:val="es-AR"/>
        </w:rPr>
        <w:t xml:space="preserve"> </w:t>
      </w:r>
    </w:p>
    <w:p w14:paraId="27A5017B" w14:textId="6784331A" w:rsidR="00B6574B" w:rsidRPr="00FA2193" w:rsidRDefault="006147DB" w:rsidP="005F663D">
      <w:pPr>
        <w:suppressAutoHyphens/>
        <w:spacing w:line="276" w:lineRule="auto"/>
        <w:ind w:left="4253" w:firstLine="1"/>
        <w:jc w:val="both"/>
        <w:rPr>
          <w:rFonts w:cs="Arial"/>
          <w:b/>
          <w:color w:val="000080"/>
          <w:sz w:val="22"/>
          <w:szCs w:val="22"/>
          <w:u w:val="single"/>
          <w:lang w:val="es-AR"/>
        </w:rPr>
      </w:pPr>
      <w:r w:rsidRPr="006147DB">
        <w:rPr>
          <w:rFonts w:cs="Arial"/>
          <w:b/>
          <w:color w:val="000080"/>
          <w:sz w:val="22"/>
          <w:szCs w:val="22"/>
          <w:u w:val="single"/>
          <w:lang w:val="es-AR"/>
        </w:rPr>
        <w:t>Hugo.Tasinasso@pecomenergia.com.ar</w:t>
      </w:r>
    </w:p>
    <w:p w14:paraId="569D0F97" w14:textId="77777777" w:rsidR="00A649E4" w:rsidRDefault="00A649E4" w:rsidP="005F663D">
      <w:pPr>
        <w:suppressAutoHyphens/>
        <w:spacing w:line="276" w:lineRule="auto"/>
        <w:ind w:left="2835" w:hanging="2835"/>
        <w:jc w:val="both"/>
        <w:rPr>
          <w:rFonts w:cs="Arial"/>
          <w:spacing w:val="-3"/>
          <w:sz w:val="22"/>
          <w:szCs w:val="22"/>
        </w:rPr>
      </w:pPr>
    </w:p>
    <w:p w14:paraId="4A81A279" w14:textId="3678E2AE" w:rsidR="00B6574B" w:rsidRPr="00B12DDA" w:rsidRDefault="00B6574B" w:rsidP="005F663D">
      <w:pPr>
        <w:suppressAutoHyphens/>
        <w:spacing w:line="276" w:lineRule="auto"/>
        <w:ind w:left="2835" w:hanging="2835"/>
        <w:jc w:val="both"/>
        <w:rPr>
          <w:rFonts w:cs="Arial"/>
          <w:noProof/>
          <w:spacing w:val="-3"/>
          <w:sz w:val="22"/>
          <w:szCs w:val="22"/>
        </w:rPr>
      </w:pPr>
      <w:r w:rsidRPr="00B12DDA">
        <w:rPr>
          <w:rFonts w:cs="Arial"/>
          <w:spacing w:val="-3"/>
          <w:sz w:val="22"/>
          <w:szCs w:val="22"/>
        </w:rPr>
        <w:t>Validez:</w:t>
      </w:r>
      <w:r w:rsidRPr="00B12DDA">
        <w:rPr>
          <w:rFonts w:cs="Arial"/>
          <w:spacing w:val="-3"/>
          <w:sz w:val="22"/>
          <w:szCs w:val="22"/>
        </w:rPr>
        <w:tab/>
        <w:t>Mantenemos los términos de esta propuesta hasta por el lapso de 60 días, dentro de cuyo plazo deberá obrar en nuestro poder la Orden de Compra. Agotado dicho período de tiempo, rogamos consultar.</w:t>
      </w:r>
      <w:r w:rsidRPr="00B12DDA">
        <w:rPr>
          <w:rFonts w:cs="Arial"/>
          <w:noProof/>
          <w:spacing w:val="-3"/>
          <w:sz w:val="22"/>
          <w:szCs w:val="22"/>
        </w:rPr>
        <w:t xml:space="preserve"> </w:t>
      </w:r>
    </w:p>
    <w:p w14:paraId="6A42DE7D" w14:textId="77777777" w:rsidR="00B6574B" w:rsidRPr="00B12DDA" w:rsidRDefault="00B6574B" w:rsidP="005F663D">
      <w:pPr>
        <w:suppressAutoHyphens/>
        <w:spacing w:line="276" w:lineRule="auto"/>
        <w:jc w:val="both"/>
        <w:rPr>
          <w:rFonts w:cs="Arial"/>
          <w:sz w:val="22"/>
          <w:szCs w:val="22"/>
          <w:u w:val="single"/>
          <w:lang w:val="es-AR"/>
        </w:rPr>
      </w:pPr>
    </w:p>
    <w:p w14:paraId="225E442B" w14:textId="77777777" w:rsidR="00B6574B" w:rsidRPr="00B12DDA" w:rsidRDefault="00B6574B" w:rsidP="005F663D">
      <w:pPr>
        <w:suppressAutoHyphens/>
        <w:spacing w:line="276" w:lineRule="auto"/>
        <w:ind w:left="2835" w:hanging="2835"/>
        <w:jc w:val="both"/>
        <w:rPr>
          <w:rFonts w:cs="Arial"/>
          <w:sz w:val="22"/>
          <w:szCs w:val="22"/>
        </w:rPr>
      </w:pPr>
      <w:r w:rsidRPr="00B12DDA">
        <w:rPr>
          <w:rFonts w:cs="Arial"/>
          <w:sz w:val="22"/>
          <w:szCs w:val="22"/>
          <w:lang w:val="es-AR"/>
        </w:rPr>
        <w:t>Jurisdicción:</w:t>
      </w:r>
      <w:r w:rsidRPr="00B12DDA">
        <w:rPr>
          <w:rFonts w:cs="Arial"/>
          <w:sz w:val="22"/>
          <w:szCs w:val="22"/>
          <w:lang w:val="es-AR"/>
        </w:rPr>
        <w:tab/>
      </w:r>
      <w:r w:rsidRPr="00B12DDA">
        <w:rPr>
          <w:rFonts w:cs="Arial"/>
          <w:bCs/>
          <w:iCs/>
          <w:sz w:val="22"/>
          <w:szCs w:val="22"/>
        </w:rPr>
        <w:t>A todos los efectos derivados de la presente, y ante cualquier conflicto o divergencia que pudiera surgir en relación con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B12DDA">
        <w:rPr>
          <w:rFonts w:cs="Arial"/>
          <w:sz w:val="22"/>
          <w:szCs w:val="22"/>
        </w:rPr>
        <w:t>.  </w:t>
      </w:r>
    </w:p>
    <w:p w14:paraId="1569E889" w14:textId="77777777" w:rsidR="00B6574B" w:rsidRPr="00B12DDA" w:rsidRDefault="00B6574B" w:rsidP="005F663D">
      <w:pPr>
        <w:suppressAutoHyphens/>
        <w:spacing w:line="276" w:lineRule="auto"/>
        <w:ind w:left="2835" w:hanging="2835"/>
        <w:jc w:val="both"/>
        <w:rPr>
          <w:rFonts w:cs="Arial"/>
          <w:sz w:val="22"/>
          <w:szCs w:val="22"/>
        </w:rPr>
      </w:pPr>
    </w:p>
    <w:p w14:paraId="1B0A8B1E" w14:textId="77777777" w:rsidR="00B6574B" w:rsidRPr="00B12DDA" w:rsidRDefault="00B6574B" w:rsidP="005F663D">
      <w:pPr>
        <w:suppressAutoHyphens/>
        <w:spacing w:line="276" w:lineRule="auto"/>
        <w:ind w:left="2835" w:hanging="2835"/>
        <w:jc w:val="both"/>
        <w:rPr>
          <w:rFonts w:cs="Arial"/>
          <w:sz w:val="22"/>
          <w:szCs w:val="22"/>
          <w:lang w:val="es-AR"/>
        </w:rPr>
      </w:pPr>
      <w:r w:rsidRPr="00B12DDA">
        <w:rPr>
          <w:rFonts w:cs="Arial"/>
          <w:sz w:val="22"/>
          <w:szCs w:val="22"/>
          <w:lang w:val="es-AR"/>
        </w:rPr>
        <w:t>Responsabilidad:</w:t>
      </w:r>
      <w:r w:rsidRPr="00B12DDA">
        <w:rPr>
          <w:rFonts w:cs="Arial"/>
          <w:sz w:val="22"/>
          <w:szCs w:val="22"/>
          <w:lang w:val="es-AR"/>
        </w:rPr>
        <w:tab/>
      </w:r>
      <w:r w:rsidRPr="00B12DDA">
        <w:rPr>
          <w:rFonts w:cs="Arial"/>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7E87ABFA" w14:textId="77777777" w:rsidR="00B6574B" w:rsidRPr="00B12DDA" w:rsidRDefault="00B6574B" w:rsidP="005F663D">
      <w:pPr>
        <w:suppressAutoHyphens/>
        <w:spacing w:line="276" w:lineRule="auto"/>
        <w:ind w:left="2835" w:hanging="2835"/>
        <w:jc w:val="both"/>
        <w:rPr>
          <w:rFonts w:cs="Arial"/>
          <w:sz w:val="22"/>
          <w:szCs w:val="22"/>
          <w:lang w:val="es-AR"/>
        </w:rPr>
      </w:pPr>
    </w:p>
    <w:p w14:paraId="35DD8ADC" w14:textId="25EACB8D" w:rsidR="00B6574B" w:rsidRDefault="00B6574B" w:rsidP="005F663D">
      <w:pPr>
        <w:suppressAutoHyphens/>
        <w:spacing w:line="276" w:lineRule="auto"/>
        <w:ind w:left="2835" w:hanging="2835"/>
        <w:jc w:val="both"/>
        <w:rPr>
          <w:rFonts w:cs="Arial"/>
          <w:sz w:val="22"/>
          <w:szCs w:val="22"/>
          <w:lang w:val="es-AR"/>
        </w:rPr>
      </w:pPr>
      <w:r w:rsidRPr="00B12DDA">
        <w:rPr>
          <w:rFonts w:cs="Arial"/>
          <w:sz w:val="22"/>
          <w:szCs w:val="22"/>
          <w:lang w:val="es-AR"/>
        </w:rPr>
        <w:t>Exclusión de daños indirectos:</w:t>
      </w:r>
    </w:p>
    <w:p w14:paraId="21A58616" w14:textId="77777777" w:rsidR="006E08BB" w:rsidRDefault="006E08BB" w:rsidP="006E08BB">
      <w:pPr>
        <w:suppressAutoHyphens/>
        <w:spacing w:line="276" w:lineRule="auto"/>
        <w:jc w:val="both"/>
        <w:rPr>
          <w:rFonts w:cs="Arial"/>
          <w:sz w:val="22"/>
          <w:szCs w:val="22"/>
          <w:lang w:val="es-AR"/>
        </w:rPr>
      </w:pPr>
    </w:p>
    <w:p w14:paraId="60C9FF49" w14:textId="4FB6B1B5" w:rsidR="00B6574B" w:rsidRDefault="00B6574B" w:rsidP="005F663D">
      <w:pPr>
        <w:suppressAutoHyphens/>
        <w:spacing w:line="276" w:lineRule="auto"/>
        <w:ind w:left="2835" w:hanging="2835"/>
        <w:jc w:val="both"/>
        <w:rPr>
          <w:rFonts w:cs="Arial"/>
          <w:sz w:val="22"/>
          <w:szCs w:val="22"/>
          <w:lang w:val="es-AR"/>
        </w:rPr>
      </w:pPr>
      <w:r w:rsidRPr="00B12DDA">
        <w:rPr>
          <w:rFonts w:cs="Arial"/>
          <w:sz w:val="22"/>
          <w:szCs w:val="22"/>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2054F0FC" w14:textId="77777777" w:rsidR="006E08BB" w:rsidRDefault="006E08BB" w:rsidP="005F663D">
      <w:pPr>
        <w:suppressAutoHyphens/>
        <w:spacing w:line="276" w:lineRule="auto"/>
        <w:ind w:left="2835" w:hanging="2835"/>
        <w:jc w:val="both"/>
        <w:rPr>
          <w:rFonts w:cs="Arial"/>
          <w:sz w:val="22"/>
          <w:szCs w:val="22"/>
          <w:lang w:val="es-AR"/>
        </w:rPr>
      </w:pPr>
    </w:p>
    <w:p w14:paraId="5A58ACB4" w14:textId="77777777" w:rsidR="006E08BB" w:rsidRPr="006E08BB" w:rsidRDefault="006E08BB" w:rsidP="006E08BB">
      <w:pPr>
        <w:suppressAutoHyphens/>
        <w:spacing w:line="276" w:lineRule="auto"/>
        <w:ind w:left="2835" w:hanging="2835"/>
        <w:jc w:val="both"/>
        <w:rPr>
          <w:rFonts w:cs="Arial"/>
          <w:sz w:val="22"/>
          <w:szCs w:val="22"/>
          <w:lang w:val="es-AR"/>
        </w:rPr>
      </w:pPr>
      <w:r w:rsidRPr="006E08BB">
        <w:rPr>
          <w:rFonts w:cs="Arial"/>
          <w:sz w:val="22"/>
          <w:szCs w:val="22"/>
          <w:lang w:val="es-AR"/>
        </w:rPr>
        <w:t>Transferencia de riesgo – devolución:</w:t>
      </w:r>
    </w:p>
    <w:p w14:paraId="16E664BD" w14:textId="77777777" w:rsidR="006E08BB" w:rsidRPr="006E08BB" w:rsidRDefault="006E08BB" w:rsidP="006E08BB">
      <w:pPr>
        <w:suppressAutoHyphens/>
        <w:spacing w:line="276" w:lineRule="auto"/>
        <w:ind w:left="2835" w:hanging="2835"/>
        <w:jc w:val="both"/>
        <w:rPr>
          <w:rFonts w:cs="Arial"/>
          <w:sz w:val="22"/>
          <w:szCs w:val="22"/>
          <w:lang w:val="es-AR"/>
        </w:rPr>
      </w:pPr>
    </w:p>
    <w:p w14:paraId="5B7522E4" w14:textId="35F25EF8" w:rsidR="00EF4618" w:rsidRDefault="006E08BB" w:rsidP="006E08BB">
      <w:pPr>
        <w:suppressAutoHyphens/>
        <w:spacing w:line="276" w:lineRule="auto"/>
        <w:ind w:left="2835" w:hanging="2835"/>
        <w:jc w:val="both"/>
        <w:rPr>
          <w:rFonts w:cs="Arial"/>
          <w:sz w:val="22"/>
          <w:szCs w:val="22"/>
          <w:lang w:val="es-AR"/>
        </w:rPr>
      </w:pPr>
      <w:r w:rsidRPr="006E08BB">
        <w:rPr>
          <w:rFonts w:cs="Arial"/>
          <w:sz w:val="22"/>
          <w:szCs w:val="22"/>
          <w:lang w:val="es-AR"/>
        </w:rPr>
        <w:t>:</w:t>
      </w:r>
      <w:r w:rsidRPr="006E08BB">
        <w:rPr>
          <w:rFonts w:cs="Arial"/>
          <w:sz w:val="22"/>
          <w:szCs w:val="22"/>
          <w:lang w:val="es-AR"/>
        </w:rPr>
        <w:tab/>
        <w:t xml:space="preserve">El producto químico será entregado en el sitio previsto en la Orden de Compra o que se haya acordado entre las partes y en dicho momento se producirá la transferencia del riesgo y la propiedad </w:t>
      </w:r>
      <w:proofErr w:type="gramStart"/>
      <w:r w:rsidRPr="006E08BB">
        <w:rPr>
          <w:rFonts w:cs="Arial"/>
          <w:sz w:val="22"/>
          <w:szCs w:val="22"/>
          <w:lang w:val="es-AR"/>
        </w:rPr>
        <w:t>del mismo</w:t>
      </w:r>
      <w:proofErr w:type="gramEnd"/>
      <w:r w:rsidRPr="006E08BB">
        <w:rPr>
          <w:rFonts w:cs="Arial"/>
          <w:sz w:val="22"/>
          <w:szCs w:val="22"/>
          <w:lang w:val="es-AR"/>
        </w:rPr>
        <w:t xml:space="preserve"> al </w:t>
      </w:r>
      <w:r w:rsidRPr="006E08BB">
        <w:rPr>
          <w:rFonts w:cs="Arial"/>
          <w:sz w:val="22"/>
          <w:szCs w:val="22"/>
          <w:lang w:val="es-AR"/>
        </w:rPr>
        <w:lastRenderedPageBreak/>
        <w:t xml:space="preserve">Comprador. El producto no podrá ser devuelto al Proveedor una vez transferida la propiedad </w:t>
      </w:r>
      <w:proofErr w:type="gramStart"/>
      <w:r w:rsidRPr="006E08BB">
        <w:rPr>
          <w:rFonts w:cs="Arial"/>
          <w:sz w:val="22"/>
          <w:szCs w:val="22"/>
          <w:lang w:val="es-AR"/>
        </w:rPr>
        <w:t>del mismo</w:t>
      </w:r>
      <w:proofErr w:type="gramEnd"/>
      <w:r w:rsidR="00A862B3">
        <w:rPr>
          <w:rFonts w:cs="Arial"/>
          <w:sz w:val="22"/>
          <w:szCs w:val="22"/>
          <w:lang w:val="es-AR"/>
        </w:rPr>
        <w:t>.</w:t>
      </w:r>
    </w:p>
    <w:sectPr w:rsidR="00EF4618" w:rsidSect="00B12DDA">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3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BDAF" w14:textId="77777777" w:rsidR="005670DA" w:rsidRDefault="005670DA">
      <w:r>
        <w:separator/>
      </w:r>
    </w:p>
  </w:endnote>
  <w:endnote w:type="continuationSeparator" w:id="0">
    <w:p w14:paraId="5DE57D7B" w14:textId="77777777" w:rsidR="005670DA" w:rsidRDefault="005670DA">
      <w:r>
        <w:continuationSeparator/>
      </w:r>
    </w:p>
  </w:endnote>
  <w:endnote w:type="continuationNotice" w:id="1">
    <w:p w14:paraId="031C3990" w14:textId="77777777" w:rsidR="005670DA" w:rsidRDefault="00567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altName w:val="Arial"/>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5BD93108" w:rsidR="0009065C" w:rsidRPr="003E6CCA" w:rsidRDefault="00FC3F5D" w:rsidP="00B12DDA">
    <w:pPr>
      <w:pStyle w:val="Piedepgina"/>
      <w:tabs>
        <w:tab w:val="clear" w:pos="4419"/>
        <w:tab w:val="clear" w:pos="8838"/>
        <w:tab w:val="left" w:pos="8364"/>
      </w:tabs>
      <w:rPr>
        <w:rFonts w:ascii="HelveticaNeueLT Std" w:hAnsi="HelveticaNeueLT Std" w:cs="Helvetica"/>
        <w:i/>
        <w:sz w:val="18"/>
        <w:lang w:val="es-ES_tradnl"/>
      </w:rPr>
    </w:pPr>
    <w:r>
      <w:rPr>
        <w:rFonts w:ascii="HelveticaNeueLT Std" w:hAnsi="HelveticaNeueLT Std" w:cs="Helvetica"/>
        <w:i/>
        <w:sz w:val="18"/>
        <w:lang w:val="es-ES_tradnl"/>
      </w:rPr>
      <w:t>Malargüe</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7C7145">
      <w:rPr>
        <w:rFonts w:ascii="HelveticaNeueLT Std" w:hAnsi="HelveticaNeueLT Std" w:cs="Helvetica"/>
        <w:i/>
        <w:sz w:val="18"/>
        <w:lang w:val="es-ES_tradnl"/>
      </w:rPr>
      <w:t>26</w:t>
    </w:r>
    <w:r>
      <w:rPr>
        <w:rFonts w:ascii="HelveticaNeueLT Std" w:hAnsi="HelveticaNeueLT Std" w:cs="Helvetica"/>
        <w:i/>
        <w:sz w:val="18"/>
        <w:lang w:val="es-ES_tradnl"/>
      </w:rPr>
      <w:t xml:space="preserve"> de </w:t>
    </w:r>
    <w:r w:rsidR="007C7145">
      <w:rPr>
        <w:rFonts w:ascii="HelveticaNeueLT Std" w:hAnsi="HelveticaNeueLT Std" w:cs="Helvetica"/>
        <w:i/>
        <w:sz w:val="18"/>
        <w:lang w:val="es-ES_tradnl"/>
      </w:rPr>
      <w:t>enero</w:t>
    </w:r>
    <w:r w:rsidR="00A97B52">
      <w:rPr>
        <w:rFonts w:ascii="HelveticaNeueLT Std" w:hAnsi="HelveticaNeueLT Std" w:cs="Helvetica"/>
        <w:i/>
        <w:sz w:val="18"/>
        <w:lang w:val="es-ES_tradnl"/>
      </w:rPr>
      <w:t xml:space="preserve"> de 202</w:t>
    </w:r>
    <w:r w:rsidR="007C7145">
      <w:rPr>
        <w:rFonts w:ascii="HelveticaNeueLT Std" w:hAnsi="HelveticaNeueLT Std" w:cs="Helvetica"/>
        <w:i/>
        <w:sz w:val="18"/>
        <w:lang w:val="es-ES_tradnl"/>
      </w:rPr>
      <w:t>4</w:t>
    </w:r>
    <w:r w:rsidR="00A97B52">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B12DD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9A17A8">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9A17A8">
      <w:rPr>
        <w:rStyle w:val="Nmerodepgina"/>
        <w:rFonts w:ascii="HelveticaNeueLT Std" w:hAnsi="HelveticaNeueLT Std" w:cs="Helvetica"/>
        <w:i/>
        <w:noProof/>
        <w:sz w:val="18"/>
        <w:lang w:val="es-AR"/>
      </w:rPr>
      <w:t>7</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758241CA">
              <wp:simplePos x="0" y="0"/>
              <wp:positionH relativeFrom="column">
                <wp:posOffset>-62230</wp:posOffset>
              </wp:positionH>
              <wp:positionV relativeFrom="paragraph">
                <wp:posOffset>17780</wp:posOffset>
              </wp:positionV>
              <wp:extent cx="6120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B23DC"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AA9E" w14:textId="77777777" w:rsidR="005670DA" w:rsidRDefault="005670DA">
      <w:r>
        <w:separator/>
      </w:r>
    </w:p>
  </w:footnote>
  <w:footnote w:type="continuationSeparator" w:id="0">
    <w:p w14:paraId="490A9AE8" w14:textId="77777777" w:rsidR="005670DA" w:rsidRDefault="005670DA">
      <w:r>
        <w:continuationSeparator/>
      </w:r>
    </w:p>
  </w:footnote>
  <w:footnote w:type="continuationNotice" w:id="1">
    <w:p w14:paraId="1DB49F82" w14:textId="77777777" w:rsidR="005670DA" w:rsidRDefault="005670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862063533" name="Imagen 86206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963001968" name="Imagen 96300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Pr="00BA3432" w:rsidRDefault="0009065C" w:rsidP="00B12DDA">
    <w:pPr>
      <w:ind w:left="-284"/>
      <w:rPr>
        <w:sz w:val="18"/>
        <w:szCs w:val="18"/>
      </w:rPr>
    </w:pPr>
    <w:r w:rsidRPr="00BA3432">
      <w:rPr>
        <w:noProof/>
        <w:sz w:val="18"/>
        <w:szCs w:val="18"/>
        <w:lang w:val="es-AR" w:eastAsia="es-AR"/>
      </w:rPr>
      <w:drawing>
        <wp:inline distT="0" distB="0" distL="0" distR="0" wp14:anchorId="53E0B05F" wp14:editId="6DDB1ACE">
          <wp:extent cx="1685925" cy="571500"/>
          <wp:effectExtent l="0" t="0" r="9525" b="0"/>
          <wp:docPr id="1733691806" name="Imagen 173369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BA3432" w:rsidRDefault="0009065C" w:rsidP="00B12DDA">
    <w:pPr>
      <w:rPr>
        <w:sz w:val="18"/>
        <w:szCs w:val="18"/>
      </w:rPr>
    </w:pPr>
    <w:r w:rsidRPr="00BA3432">
      <w:rPr>
        <w:rFonts w:ascii="Times New Roman" w:hAnsi="Times New Roman"/>
        <w:noProof/>
        <w:sz w:val="18"/>
        <w:szCs w:val="18"/>
        <w:lang w:val="en-GB"/>
      </w:rPr>
      <mc:AlternateContent>
        <mc:Choice Requires="wps">
          <w:drawing>
            <wp:anchor distT="4294967295" distB="4294967295" distL="114300" distR="114300" simplePos="0" relativeHeight="251658240" behindDoc="0" locked="0" layoutInCell="1" allowOverlap="1" wp14:anchorId="3B8D52E6" wp14:editId="39326451">
              <wp:simplePos x="0" y="0"/>
              <wp:positionH relativeFrom="column">
                <wp:posOffset>0</wp:posOffset>
              </wp:positionH>
              <wp:positionV relativeFrom="paragraph">
                <wp:posOffset>0</wp:posOffset>
              </wp:positionV>
              <wp:extent cx="6084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4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EF64E"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7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" strokecolor="#002060" strokeweight="1.25pt"/>
          </w:pict>
        </mc:Fallback>
      </mc:AlternateContent>
    </w:r>
  </w:p>
  <w:p w14:paraId="76973138" w14:textId="52C18E0F" w:rsidR="00B443AC" w:rsidRPr="00BA3432" w:rsidRDefault="00ED00C8" w:rsidP="00B12DDA">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EMESA</w:t>
    </w:r>
    <w:r w:rsidR="00C81DFF" w:rsidRPr="00BA3432">
      <w:rPr>
        <w:rFonts w:ascii="HelveticaNeueLT Std" w:hAnsi="HelveticaNeueLT Std" w:cs="Helvetica"/>
        <w:bCs/>
        <w:noProof/>
        <w:sz w:val="18"/>
        <w:szCs w:val="18"/>
        <w:lang w:val="pt-BR"/>
      </w:rPr>
      <w:t xml:space="preserve"> S.A</w:t>
    </w:r>
    <w:r w:rsidR="00B12DDA" w:rsidRPr="00BA3432">
      <w:rPr>
        <w:rFonts w:ascii="HelveticaNeueLT Std" w:hAnsi="HelveticaNeueLT Std" w:cs="Helvetica"/>
        <w:bCs/>
        <w:noProof/>
        <w:sz w:val="18"/>
        <w:szCs w:val="18"/>
        <w:lang w:val="pt-BR"/>
      </w:rPr>
      <w:t>.</w:t>
    </w:r>
  </w:p>
  <w:p w14:paraId="554FA0CE" w14:textId="575F1009" w:rsidR="002777C0" w:rsidRDefault="00C81DFF" w:rsidP="00B12DDA">
    <w:pPr>
      <w:outlineLvl w:val="0"/>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w:t>
    </w:r>
    <w:r w:rsidR="007C7145">
      <w:rPr>
        <w:rFonts w:ascii="HelveticaNeueLT Std" w:hAnsi="HelveticaNeueLT Std" w:cs="Helvetica"/>
        <w:bCs/>
        <w:noProof/>
        <w:sz w:val="18"/>
        <w:szCs w:val="18"/>
        <w:lang w:val="pt-BR"/>
      </w:rPr>
      <w:t>Cotización de Productos Químicos”</w:t>
    </w:r>
    <w:r>
      <w:rPr>
        <w:rFonts w:ascii="HelveticaNeueLT Std" w:hAnsi="HelveticaNeueLT Std" w:cs="Helvetica"/>
        <w:bCs/>
        <w:noProof/>
        <w:sz w:val="18"/>
        <w:szCs w:val="18"/>
        <w:lang w:val="pt-BR"/>
      </w:rPr>
      <w:t>”</w:t>
    </w:r>
  </w:p>
  <w:p w14:paraId="360CBC00" w14:textId="77777777" w:rsidR="00FC3F5D" w:rsidRDefault="00FC3F5D" w:rsidP="002777C0">
    <w:pPr>
      <w:outlineLvl w:val="0"/>
      <w:rPr>
        <w:rFonts w:ascii="Calibri" w:hAnsi="Calibri"/>
        <w:sz w:val="22"/>
        <w:lang w:eastAsia="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953636428" name="Imagen 953636428"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00747038" name="Imagen 150074703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09460A"/>
    <w:multiLevelType w:val="hybridMultilevel"/>
    <w:tmpl w:val="59A6CA3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6305FE5"/>
    <w:multiLevelType w:val="hybridMultilevel"/>
    <w:tmpl w:val="641E27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2"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BC77CE"/>
    <w:multiLevelType w:val="hybridMultilevel"/>
    <w:tmpl w:val="DECE2BD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347F8A"/>
    <w:multiLevelType w:val="hybridMultilevel"/>
    <w:tmpl w:val="4470CE10"/>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2"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30"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1074660">
    <w:abstractNumId w:val="25"/>
  </w:num>
  <w:num w:numId="2" w16cid:durableId="1988238211">
    <w:abstractNumId w:val="1"/>
  </w:num>
  <w:num w:numId="3" w16cid:durableId="1881622076">
    <w:abstractNumId w:val="23"/>
  </w:num>
  <w:num w:numId="4" w16cid:durableId="2075086251">
    <w:abstractNumId w:val="17"/>
  </w:num>
  <w:num w:numId="5" w16cid:durableId="748960786">
    <w:abstractNumId w:val="28"/>
  </w:num>
  <w:num w:numId="6" w16cid:durableId="1523469947">
    <w:abstractNumId w:val="27"/>
  </w:num>
  <w:num w:numId="7" w16cid:durableId="260379836">
    <w:abstractNumId w:val="22"/>
  </w:num>
  <w:num w:numId="8" w16cid:durableId="84345857">
    <w:abstractNumId w:val="12"/>
  </w:num>
  <w:num w:numId="9" w16cid:durableId="1254512184">
    <w:abstractNumId w:val="35"/>
  </w:num>
  <w:num w:numId="10" w16cid:durableId="718864739">
    <w:abstractNumId w:val="2"/>
  </w:num>
  <w:num w:numId="11" w16cid:durableId="1857503548">
    <w:abstractNumId w:val="24"/>
  </w:num>
  <w:num w:numId="12" w16cid:durableId="1472400910">
    <w:abstractNumId w:val="4"/>
  </w:num>
  <w:num w:numId="13" w16cid:durableId="720831881">
    <w:abstractNumId w:val="18"/>
  </w:num>
  <w:num w:numId="14" w16cid:durableId="37315473">
    <w:abstractNumId w:val="34"/>
  </w:num>
  <w:num w:numId="15" w16cid:durableId="1833450014">
    <w:abstractNumId w:val="7"/>
  </w:num>
  <w:num w:numId="16" w16cid:durableId="297347013">
    <w:abstractNumId w:val="19"/>
  </w:num>
  <w:num w:numId="17" w16cid:durableId="2061901059">
    <w:abstractNumId w:val="9"/>
  </w:num>
  <w:num w:numId="18" w16cid:durableId="1779524197">
    <w:abstractNumId w:val="32"/>
  </w:num>
  <w:num w:numId="19" w16cid:durableId="580143306">
    <w:abstractNumId w:val="5"/>
  </w:num>
  <w:num w:numId="20" w16cid:durableId="1682705866">
    <w:abstractNumId w:val="13"/>
  </w:num>
  <w:num w:numId="21" w16cid:durableId="837959948">
    <w:abstractNumId w:val="14"/>
  </w:num>
  <w:num w:numId="22" w16cid:durableId="517238176">
    <w:abstractNumId w:val="37"/>
  </w:num>
  <w:num w:numId="23" w16cid:durableId="1171023920">
    <w:abstractNumId w:val="8"/>
  </w:num>
  <w:num w:numId="24" w16cid:durableId="701201867">
    <w:abstractNumId w:val="20"/>
  </w:num>
  <w:num w:numId="25" w16cid:durableId="1936553466">
    <w:abstractNumId w:val="26"/>
  </w:num>
  <w:num w:numId="26" w16cid:durableId="1313832766">
    <w:abstractNumId w:val="16"/>
  </w:num>
  <w:num w:numId="27" w16cid:durableId="1149975394">
    <w:abstractNumId w:val="33"/>
  </w:num>
  <w:num w:numId="28" w16cid:durableId="2008482806">
    <w:abstractNumId w:val="31"/>
  </w:num>
  <w:num w:numId="29" w16cid:durableId="1042629825">
    <w:abstractNumId w:val="36"/>
  </w:num>
  <w:num w:numId="30" w16cid:durableId="796148703">
    <w:abstractNumId w:val="11"/>
  </w:num>
  <w:num w:numId="31" w16cid:durableId="1041398636">
    <w:abstractNumId w:val="29"/>
  </w:num>
  <w:num w:numId="32" w16cid:durableId="1728187594">
    <w:abstractNumId w:val="6"/>
  </w:num>
  <w:num w:numId="33" w16cid:durableId="1147821837">
    <w:abstractNumId w:val="30"/>
  </w:num>
  <w:num w:numId="34" w16cid:durableId="248735560">
    <w:abstractNumId w:val="0"/>
  </w:num>
  <w:num w:numId="35" w16cid:durableId="1690526014">
    <w:abstractNumId w:val="3"/>
  </w:num>
  <w:num w:numId="36" w16cid:durableId="1694376529">
    <w:abstractNumId w:val="15"/>
  </w:num>
  <w:num w:numId="37" w16cid:durableId="942878962">
    <w:abstractNumId w:val="21"/>
  </w:num>
  <w:num w:numId="38" w16cid:durableId="416025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274AE"/>
    <w:rsid w:val="00030D2D"/>
    <w:rsid w:val="00032337"/>
    <w:rsid w:val="0003386A"/>
    <w:rsid w:val="000564E9"/>
    <w:rsid w:val="00060CF6"/>
    <w:rsid w:val="0006161B"/>
    <w:rsid w:val="00062DE5"/>
    <w:rsid w:val="00064607"/>
    <w:rsid w:val="000701CC"/>
    <w:rsid w:val="0007218D"/>
    <w:rsid w:val="00072F0F"/>
    <w:rsid w:val="00082268"/>
    <w:rsid w:val="000834C6"/>
    <w:rsid w:val="0009065C"/>
    <w:rsid w:val="000A2DF2"/>
    <w:rsid w:val="000A48F6"/>
    <w:rsid w:val="000C75CE"/>
    <w:rsid w:val="000D5D50"/>
    <w:rsid w:val="000D6F4A"/>
    <w:rsid w:val="000E1A85"/>
    <w:rsid w:val="000E2185"/>
    <w:rsid w:val="001230BD"/>
    <w:rsid w:val="00130F48"/>
    <w:rsid w:val="0013260B"/>
    <w:rsid w:val="00135FF6"/>
    <w:rsid w:val="00140BFD"/>
    <w:rsid w:val="0014435F"/>
    <w:rsid w:val="00154C0A"/>
    <w:rsid w:val="00157BD6"/>
    <w:rsid w:val="0016222E"/>
    <w:rsid w:val="0017339A"/>
    <w:rsid w:val="00180837"/>
    <w:rsid w:val="001822C7"/>
    <w:rsid w:val="001936A2"/>
    <w:rsid w:val="001A588E"/>
    <w:rsid w:val="001B054A"/>
    <w:rsid w:val="001B18F5"/>
    <w:rsid w:val="001B3976"/>
    <w:rsid w:val="001B6A43"/>
    <w:rsid w:val="001D0FB7"/>
    <w:rsid w:val="001D15F2"/>
    <w:rsid w:val="001D2DC5"/>
    <w:rsid w:val="001E0968"/>
    <w:rsid w:val="00211BA3"/>
    <w:rsid w:val="00223A98"/>
    <w:rsid w:val="0022569B"/>
    <w:rsid w:val="00227E85"/>
    <w:rsid w:val="002309CF"/>
    <w:rsid w:val="00232E15"/>
    <w:rsid w:val="002474DD"/>
    <w:rsid w:val="0025519D"/>
    <w:rsid w:val="002642B7"/>
    <w:rsid w:val="00266289"/>
    <w:rsid w:val="00275CCD"/>
    <w:rsid w:val="002777C0"/>
    <w:rsid w:val="00283602"/>
    <w:rsid w:val="00285780"/>
    <w:rsid w:val="00295B0B"/>
    <w:rsid w:val="002B63E4"/>
    <w:rsid w:val="002C3064"/>
    <w:rsid w:val="002D543D"/>
    <w:rsid w:val="002E2232"/>
    <w:rsid w:val="002E77AC"/>
    <w:rsid w:val="002F605C"/>
    <w:rsid w:val="0030015B"/>
    <w:rsid w:val="00315727"/>
    <w:rsid w:val="003177FB"/>
    <w:rsid w:val="00323904"/>
    <w:rsid w:val="00325006"/>
    <w:rsid w:val="00331151"/>
    <w:rsid w:val="003314F2"/>
    <w:rsid w:val="00337168"/>
    <w:rsid w:val="00346820"/>
    <w:rsid w:val="003502F7"/>
    <w:rsid w:val="0038547C"/>
    <w:rsid w:val="003D2F14"/>
    <w:rsid w:val="003D79B7"/>
    <w:rsid w:val="003E057B"/>
    <w:rsid w:val="003E0585"/>
    <w:rsid w:val="003E0B49"/>
    <w:rsid w:val="003F505C"/>
    <w:rsid w:val="0040162B"/>
    <w:rsid w:val="00411BB7"/>
    <w:rsid w:val="00413B55"/>
    <w:rsid w:val="00445810"/>
    <w:rsid w:val="004522FE"/>
    <w:rsid w:val="00463DDE"/>
    <w:rsid w:val="00475098"/>
    <w:rsid w:val="004763FA"/>
    <w:rsid w:val="0048317A"/>
    <w:rsid w:val="00483728"/>
    <w:rsid w:val="00483D3D"/>
    <w:rsid w:val="004919DE"/>
    <w:rsid w:val="00492022"/>
    <w:rsid w:val="0049228C"/>
    <w:rsid w:val="004A395D"/>
    <w:rsid w:val="004A4FFF"/>
    <w:rsid w:val="004C681B"/>
    <w:rsid w:val="0050667E"/>
    <w:rsid w:val="005074D8"/>
    <w:rsid w:val="005207F6"/>
    <w:rsid w:val="00521021"/>
    <w:rsid w:val="005214C4"/>
    <w:rsid w:val="00530312"/>
    <w:rsid w:val="00531F96"/>
    <w:rsid w:val="00540576"/>
    <w:rsid w:val="00541EA5"/>
    <w:rsid w:val="005511B5"/>
    <w:rsid w:val="005518A0"/>
    <w:rsid w:val="00556AE9"/>
    <w:rsid w:val="00562A75"/>
    <w:rsid w:val="00563F31"/>
    <w:rsid w:val="005670DA"/>
    <w:rsid w:val="0057346A"/>
    <w:rsid w:val="0057375C"/>
    <w:rsid w:val="00577426"/>
    <w:rsid w:val="00590C78"/>
    <w:rsid w:val="00592DAC"/>
    <w:rsid w:val="005A4FC4"/>
    <w:rsid w:val="005B6A22"/>
    <w:rsid w:val="005D0B56"/>
    <w:rsid w:val="005D3D80"/>
    <w:rsid w:val="005D59A3"/>
    <w:rsid w:val="005E1974"/>
    <w:rsid w:val="005E2A20"/>
    <w:rsid w:val="005F09EA"/>
    <w:rsid w:val="005F663D"/>
    <w:rsid w:val="00607999"/>
    <w:rsid w:val="006147DB"/>
    <w:rsid w:val="00614FB3"/>
    <w:rsid w:val="006167E4"/>
    <w:rsid w:val="00621611"/>
    <w:rsid w:val="00625572"/>
    <w:rsid w:val="00626966"/>
    <w:rsid w:val="00650004"/>
    <w:rsid w:val="0065352B"/>
    <w:rsid w:val="00662289"/>
    <w:rsid w:val="00666635"/>
    <w:rsid w:val="00682AD5"/>
    <w:rsid w:val="0069621E"/>
    <w:rsid w:val="006A31F0"/>
    <w:rsid w:val="006A4D77"/>
    <w:rsid w:val="006A5FB2"/>
    <w:rsid w:val="006C28C9"/>
    <w:rsid w:val="006D710E"/>
    <w:rsid w:val="006E08BB"/>
    <w:rsid w:val="006E1532"/>
    <w:rsid w:val="006E2264"/>
    <w:rsid w:val="006E705F"/>
    <w:rsid w:val="006F106D"/>
    <w:rsid w:val="006F3064"/>
    <w:rsid w:val="006F4D3D"/>
    <w:rsid w:val="006F5F7B"/>
    <w:rsid w:val="007017CC"/>
    <w:rsid w:val="00721735"/>
    <w:rsid w:val="0072179C"/>
    <w:rsid w:val="00721A28"/>
    <w:rsid w:val="0072577B"/>
    <w:rsid w:val="00736DF8"/>
    <w:rsid w:val="00741962"/>
    <w:rsid w:val="00751E9A"/>
    <w:rsid w:val="00761889"/>
    <w:rsid w:val="00764D20"/>
    <w:rsid w:val="0076737A"/>
    <w:rsid w:val="00772E59"/>
    <w:rsid w:val="0077405F"/>
    <w:rsid w:val="0077601D"/>
    <w:rsid w:val="00783B94"/>
    <w:rsid w:val="007855AC"/>
    <w:rsid w:val="007959CD"/>
    <w:rsid w:val="007A51E5"/>
    <w:rsid w:val="007B53D6"/>
    <w:rsid w:val="007B6E09"/>
    <w:rsid w:val="007C253D"/>
    <w:rsid w:val="007C7145"/>
    <w:rsid w:val="007E1A2E"/>
    <w:rsid w:val="007F1DEC"/>
    <w:rsid w:val="007F31E7"/>
    <w:rsid w:val="00807F04"/>
    <w:rsid w:val="00821C18"/>
    <w:rsid w:val="00823076"/>
    <w:rsid w:val="0082613F"/>
    <w:rsid w:val="0083384F"/>
    <w:rsid w:val="00840347"/>
    <w:rsid w:val="008528DC"/>
    <w:rsid w:val="00854305"/>
    <w:rsid w:val="00865F71"/>
    <w:rsid w:val="0087139B"/>
    <w:rsid w:val="00875DA5"/>
    <w:rsid w:val="00876672"/>
    <w:rsid w:val="00877864"/>
    <w:rsid w:val="00885F06"/>
    <w:rsid w:val="00886A87"/>
    <w:rsid w:val="00887000"/>
    <w:rsid w:val="008A07FF"/>
    <w:rsid w:val="008A5446"/>
    <w:rsid w:val="008B4792"/>
    <w:rsid w:val="008B4F40"/>
    <w:rsid w:val="008D6A2D"/>
    <w:rsid w:val="008E12B9"/>
    <w:rsid w:val="008F1192"/>
    <w:rsid w:val="008F6370"/>
    <w:rsid w:val="00900B85"/>
    <w:rsid w:val="00903627"/>
    <w:rsid w:val="00904E18"/>
    <w:rsid w:val="00905E82"/>
    <w:rsid w:val="0092342E"/>
    <w:rsid w:val="00927A66"/>
    <w:rsid w:val="0094444D"/>
    <w:rsid w:val="009457AA"/>
    <w:rsid w:val="00953CFA"/>
    <w:rsid w:val="00962D0D"/>
    <w:rsid w:val="0098451B"/>
    <w:rsid w:val="009875FE"/>
    <w:rsid w:val="009939B0"/>
    <w:rsid w:val="00993C83"/>
    <w:rsid w:val="009A17A8"/>
    <w:rsid w:val="009A5A3F"/>
    <w:rsid w:val="009C1C97"/>
    <w:rsid w:val="009C5C3A"/>
    <w:rsid w:val="009C6E70"/>
    <w:rsid w:val="009D0DBF"/>
    <w:rsid w:val="009E197B"/>
    <w:rsid w:val="009F1CA9"/>
    <w:rsid w:val="009F7A5E"/>
    <w:rsid w:val="00A0047E"/>
    <w:rsid w:val="00A26272"/>
    <w:rsid w:val="00A331F9"/>
    <w:rsid w:val="00A43E10"/>
    <w:rsid w:val="00A6128A"/>
    <w:rsid w:val="00A649E4"/>
    <w:rsid w:val="00A66A00"/>
    <w:rsid w:val="00A73181"/>
    <w:rsid w:val="00A77337"/>
    <w:rsid w:val="00A84C1B"/>
    <w:rsid w:val="00A862B3"/>
    <w:rsid w:val="00A952A0"/>
    <w:rsid w:val="00A96602"/>
    <w:rsid w:val="00A97B52"/>
    <w:rsid w:val="00AB40B0"/>
    <w:rsid w:val="00AC17D5"/>
    <w:rsid w:val="00AF0DBF"/>
    <w:rsid w:val="00AF0E13"/>
    <w:rsid w:val="00AF36E9"/>
    <w:rsid w:val="00B014E3"/>
    <w:rsid w:val="00B11593"/>
    <w:rsid w:val="00B12DDA"/>
    <w:rsid w:val="00B17D6F"/>
    <w:rsid w:val="00B36627"/>
    <w:rsid w:val="00B37EAB"/>
    <w:rsid w:val="00B42876"/>
    <w:rsid w:val="00B443AC"/>
    <w:rsid w:val="00B540EE"/>
    <w:rsid w:val="00B6299D"/>
    <w:rsid w:val="00B64B5B"/>
    <w:rsid w:val="00B6574B"/>
    <w:rsid w:val="00B854CC"/>
    <w:rsid w:val="00B97EF5"/>
    <w:rsid w:val="00BA2853"/>
    <w:rsid w:val="00BA3432"/>
    <w:rsid w:val="00BB0601"/>
    <w:rsid w:val="00BB34AB"/>
    <w:rsid w:val="00BB6B07"/>
    <w:rsid w:val="00BC0F0E"/>
    <w:rsid w:val="00BC7B7F"/>
    <w:rsid w:val="00BE107D"/>
    <w:rsid w:val="00BE672C"/>
    <w:rsid w:val="00BE7481"/>
    <w:rsid w:val="00BF593D"/>
    <w:rsid w:val="00BF633D"/>
    <w:rsid w:val="00C02762"/>
    <w:rsid w:val="00C0309C"/>
    <w:rsid w:val="00C06B94"/>
    <w:rsid w:val="00C10737"/>
    <w:rsid w:val="00C10C10"/>
    <w:rsid w:val="00C164AA"/>
    <w:rsid w:val="00C20112"/>
    <w:rsid w:val="00C32387"/>
    <w:rsid w:val="00C36A0D"/>
    <w:rsid w:val="00C37772"/>
    <w:rsid w:val="00C405A7"/>
    <w:rsid w:val="00C45F9D"/>
    <w:rsid w:val="00C47B3D"/>
    <w:rsid w:val="00C47E48"/>
    <w:rsid w:val="00C57049"/>
    <w:rsid w:val="00C5705E"/>
    <w:rsid w:val="00C61E8C"/>
    <w:rsid w:val="00C70D2D"/>
    <w:rsid w:val="00C81DFF"/>
    <w:rsid w:val="00C92E71"/>
    <w:rsid w:val="00C97C2C"/>
    <w:rsid w:val="00CA5A90"/>
    <w:rsid w:val="00CB619A"/>
    <w:rsid w:val="00CC3814"/>
    <w:rsid w:val="00CC6132"/>
    <w:rsid w:val="00CC6B74"/>
    <w:rsid w:val="00CE6BA6"/>
    <w:rsid w:val="00CF2D32"/>
    <w:rsid w:val="00CF42D3"/>
    <w:rsid w:val="00D05611"/>
    <w:rsid w:val="00D16093"/>
    <w:rsid w:val="00D160BC"/>
    <w:rsid w:val="00D17441"/>
    <w:rsid w:val="00D207E3"/>
    <w:rsid w:val="00D26B7D"/>
    <w:rsid w:val="00D27CE8"/>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B6D6E"/>
    <w:rsid w:val="00DC0BF1"/>
    <w:rsid w:val="00DD29CE"/>
    <w:rsid w:val="00DD5E6B"/>
    <w:rsid w:val="00DE49F4"/>
    <w:rsid w:val="00DE7FDE"/>
    <w:rsid w:val="00DF0DFB"/>
    <w:rsid w:val="00E1086F"/>
    <w:rsid w:val="00E2237F"/>
    <w:rsid w:val="00E24FBF"/>
    <w:rsid w:val="00E3345A"/>
    <w:rsid w:val="00E50FA3"/>
    <w:rsid w:val="00E57108"/>
    <w:rsid w:val="00E75DC9"/>
    <w:rsid w:val="00E81EF5"/>
    <w:rsid w:val="00E935C5"/>
    <w:rsid w:val="00E93732"/>
    <w:rsid w:val="00E93925"/>
    <w:rsid w:val="00EA4625"/>
    <w:rsid w:val="00EB340B"/>
    <w:rsid w:val="00EB475B"/>
    <w:rsid w:val="00EC025D"/>
    <w:rsid w:val="00ED00C8"/>
    <w:rsid w:val="00ED52EF"/>
    <w:rsid w:val="00EE3945"/>
    <w:rsid w:val="00EF4618"/>
    <w:rsid w:val="00F137D8"/>
    <w:rsid w:val="00F16B05"/>
    <w:rsid w:val="00F36308"/>
    <w:rsid w:val="00F47B1F"/>
    <w:rsid w:val="00F51D79"/>
    <w:rsid w:val="00F67283"/>
    <w:rsid w:val="00F77651"/>
    <w:rsid w:val="00F866D9"/>
    <w:rsid w:val="00F86AC3"/>
    <w:rsid w:val="00F8704D"/>
    <w:rsid w:val="00F870D1"/>
    <w:rsid w:val="00FA0505"/>
    <w:rsid w:val="00FA0A11"/>
    <w:rsid w:val="00FA2193"/>
    <w:rsid w:val="00FA5B3B"/>
    <w:rsid w:val="00FB12A6"/>
    <w:rsid w:val="00FB4922"/>
    <w:rsid w:val="00FB4A0C"/>
    <w:rsid w:val="00FC3F5D"/>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43205494">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47688550">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18880441">
      <w:bodyDiv w:val="1"/>
      <w:marLeft w:val="0"/>
      <w:marRight w:val="0"/>
      <w:marTop w:val="0"/>
      <w:marBottom w:val="0"/>
      <w:divBdr>
        <w:top w:val="none" w:sz="0" w:space="0" w:color="auto"/>
        <w:left w:val="none" w:sz="0" w:space="0" w:color="auto"/>
        <w:bottom w:val="none" w:sz="0" w:space="0" w:color="auto"/>
        <w:right w:val="none" w:sz="0" w:space="0" w:color="auto"/>
      </w:divBdr>
    </w:div>
    <w:div w:id="836961923">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53180720">
      <w:bodyDiv w:val="1"/>
      <w:marLeft w:val="0"/>
      <w:marRight w:val="0"/>
      <w:marTop w:val="0"/>
      <w:marBottom w:val="0"/>
      <w:divBdr>
        <w:top w:val="none" w:sz="0" w:space="0" w:color="auto"/>
        <w:left w:val="none" w:sz="0" w:space="0" w:color="auto"/>
        <w:bottom w:val="none" w:sz="0" w:space="0" w:color="auto"/>
        <w:right w:val="none" w:sz="0" w:space="0" w:color="auto"/>
      </w:divBdr>
    </w:div>
    <w:div w:id="1159348588">
      <w:bodyDiv w:val="1"/>
      <w:marLeft w:val="0"/>
      <w:marRight w:val="0"/>
      <w:marTop w:val="0"/>
      <w:marBottom w:val="0"/>
      <w:divBdr>
        <w:top w:val="none" w:sz="0" w:space="0" w:color="auto"/>
        <w:left w:val="none" w:sz="0" w:space="0" w:color="auto"/>
        <w:bottom w:val="none" w:sz="0" w:space="0" w:color="auto"/>
        <w:right w:val="none" w:sz="0" w:space="0" w:color="auto"/>
      </w:divBdr>
    </w:div>
    <w:div w:id="1280797748">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77539683">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14885772">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041468759">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B8DD-AB28-43AE-83F1-38411153C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3AA3756E-40D9-4FBB-B47B-45D74BDA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5</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4765</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94</cp:revision>
  <cp:lastPrinted>2023-06-15T18:53:00Z</cp:lastPrinted>
  <dcterms:created xsi:type="dcterms:W3CDTF">2022-07-13T16:25:00Z</dcterms:created>
  <dcterms:modified xsi:type="dcterms:W3CDTF">2024-01-26T16:29:00Z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