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970" w14:textId="4027E902" w:rsidR="00BB3DD4" w:rsidRPr="004F11F3" w:rsidRDefault="00BB3DD4" w:rsidP="00BB3DD4">
      <w:pPr>
        <w:spacing w:before="120" w:after="120" w:line="360" w:lineRule="auto"/>
        <w:outlineLvl w:val="2"/>
        <w:rPr>
          <w:rFonts w:ascii="Exo Black" w:hAnsi="Exo Black" w:cs="Arial"/>
          <w:color w:val="002060"/>
          <w:szCs w:val="24"/>
        </w:rPr>
      </w:pPr>
      <w:r w:rsidRPr="004F11F3">
        <w:rPr>
          <w:rFonts w:ascii="Exo Black" w:hAnsi="Exo Black" w:cs="Arial"/>
          <w:color w:val="002060"/>
          <w:szCs w:val="24"/>
        </w:rPr>
        <w:t>Experiencia del sector en servicios similares</w:t>
      </w:r>
    </w:p>
    <w:p w14:paraId="1A3C9D85" w14:textId="77777777" w:rsidR="00BB3DD4" w:rsidRPr="00BB3DD4" w:rsidRDefault="00BB3DD4" w:rsidP="00BB3DD4">
      <w:pPr>
        <w:pStyle w:val="Descripcin"/>
        <w:keepNext/>
        <w:jc w:val="center"/>
        <w:rPr>
          <w:rFonts w:ascii="Exo" w:hAnsi="Exo"/>
          <w:color w:val="000000" w:themeColor="text1"/>
          <w:sz w:val="20"/>
          <w:szCs w:val="20"/>
        </w:rPr>
      </w:pPr>
      <w:r w:rsidRPr="00BB3DD4">
        <w:rPr>
          <w:rFonts w:ascii="Exo" w:hAnsi="Exo"/>
          <w:color w:val="000000" w:themeColor="text1"/>
          <w:sz w:val="20"/>
          <w:szCs w:val="20"/>
        </w:rPr>
        <w:t xml:space="preserve">Tabla </w:t>
      </w:r>
      <w:r w:rsidRPr="00BB3DD4">
        <w:rPr>
          <w:rFonts w:ascii="Exo" w:hAnsi="Exo"/>
          <w:color w:val="000000" w:themeColor="text1"/>
          <w:sz w:val="20"/>
          <w:szCs w:val="20"/>
        </w:rPr>
        <w:fldChar w:fldCharType="begin"/>
      </w:r>
      <w:r w:rsidRPr="00BB3DD4">
        <w:rPr>
          <w:rFonts w:ascii="Exo" w:hAnsi="Exo"/>
          <w:color w:val="000000" w:themeColor="text1"/>
          <w:sz w:val="20"/>
          <w:szCs w:val="20"/>
        </w:rPr>
        <w:instrText xml:space="preserve"> SEQ Tabla \* ARABIC </w:instrText>
      </w:r>
      <w:r w:rsidRPr="00BB3DD4">
        <w:rPr>
          <w:rFonts w:ascii="Exo" w:hAnsi="Exo"/>
          <w:color w:val="000000" w:themeColor="text1"/>
          <w:sz w:val="20"/>
          <w:szCs w:val="20"/>
        </w:rPr>
        <w:fldChar w:fldCharType="separate"/>
      </w:r>
      <w:r w:rsidRPr="00BB3DD4">
        <w:rPr>
          <w:rFonts w:ascii="Exo" w:hAnsi="Exo"/>
          <w:noProof/>
          <w:color w:val="000000" w:themeColor="text1"/>
          <w:sz w:val="20"/>
          <w:szCs w:val="20"/>
        </w:rPr>
        <w:t>1</w:t>
      </w:r>
      <w:r w:rsidRPr="00BB3DD4">
        <w:rPr>
          <w:rFonts w:ascii="Exo" w:hAnsi="Exo"/>
          <w:color w:val="000000" w:themeColor="text1"/>
          <w:sz w:val="20"/>
          <w:szCs w:val="20"/>
        </w:rPr>
        <w:fldChar w:fldCharType="end"/>
      </w:r>
      <w:r w:rsidRPr="00BB3DD4">
        <w:rPr>
          <w:rFonts w:ascii="Exo" w:hAnsi="Exo"/>
          <w:color w:val="000000" w:themeColor="text1"/>
          <w:sz w:val="20"/>
          <w:szCs w:val="20"/>
        </w:rPr>
        <w:t>: Experiencia en servicios similares.</w:t>
      </w:r>
    </w:p>
    <w:tbl>
      <w:tblPr>
        <w:tblW w:w="5000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40"/>
        <w:gridCol w:w="1761"/>
        <w:gridCol w:w="5293"/>
      </w:tblGrid>
      <w:tr w:rsidR="00BB3DD4" w:rsidRPr="00BB3DD4" w14:paraId="634C5D66" w14:textId="77777777" w:rsidTr="00C718DF">
        <w:trPr>
          <w:trHeight w:val="300"/>
        </w:trPr>
        <w:tc>
          <w:tcPr>
            <w:tcW w:w="850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2273A64C" w14:textId="77777777" w:rsidR="00BB3DD4" w:rsidRPr="00BB3DD4" w:rsidRDefault="00BB3DD4" w:rsidP="00C718DF">
            <w:pPr>
              <w:jc w:val="center"/>
              <w:rPr>
                <w:rFonts w:ascii="Exo" w:hAnsi="Exo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/>
                <w:b/>
                <w:bCs/>
                <w:color w:val="FFFFFF" w:themeColor="background1"/>
                <w:sz w:val="20"/>
                <w:lang w:val="es-AR" w:eastAsia="es-AR"/>
              </w:rPr>
              <w:t>Cliente</w:t>
            </w:r>
          </w:p>
        </w:tc>
        <w:tc>
          <w:tcPr>
            <w:tcW w:w="1012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49BF872D" w14:textId="77777777" w:rsidR="00BB3DD4" w:rsidRPr="00BB3DD4" w:rsidRDefault="00BB3DD4" w:rsidP="00C718DF">
            <w:pPr>
              <w:jc w:val="center"/>
              <w:rPr>
                <w:rFonts w:ascii="Exo" w:hAnsi="Exo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/>
                <w:b/>
                <w:bCs/>
                <w:color w:val="FFFFFF" w:themeColor="background1"/>
                <w:sz w:val="20"/>
                <w:lang w:val="es-AR" w:eastAsia="es-AR"/>
              </w:rPr>
              <w:t>Yacimiento/Área</w:t>
            </w:r>
          </w:p>
        </w:tc>
        <w:tc>
          <w:tcPr>
            <w:tcW w:w="3138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53B1B3D2" w14:textId="77777777" w:rsidR="00BB3DD4" w:rsidRPr="00BB3DD4" w:rsidRDefault="00BB3DD4" w:rsidP="00C718DF">
            <w:pPr>
              <w:jc w:val="center"/>
              <w:rPr>
                <w:rFonts w:ascii="Exo" w:hAnsi="Exo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/>
                <w:b/>
                <w:bCs/>
                <w:color w:val="FFFFFF" w:themeColor="background1"/>
                <w:sz w:val="20"/>
                <w:lang w:val="es-AR" w:eastAsia="es-AR"/>
              </w:rPr>
              <w:t>Tratamientos y servicios prestados</w:t>
            </w:r>
          </w:p>
        </w:tc>
      </w:tr>
      <w:tr w:rsidR="00BB3DD4" w:rsidRPr="00BB3DD4" w14:paraId="2FF54DAC" w14:textId="77777777" w:rsidTr="00C718DF">
        <w:trPr>
          <w:trHeight w:hRule="exact"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03A7F14B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Pluspetrol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5CE0788D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Centenario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2A7D9CCE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Servicio de instalación de capilares para inyección de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espumígenos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en fondo de pozo. Pozos de gas: Servicio de provisión y aplicación de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espumígenos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</w:t>
            </w:r>
          </w:p>
        </w:tc>
      </w:tr>
      <w:tr w:rsidR="00BB3DD4" w:rsidRPr="00BB3DD4" w14:paraId="34709466" w14:textId="77777777" w:rsidTr="00C718DF">
        <w:trPr>
          <w:trHeight w:hRule="exact"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0B19A38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UTE NECON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68765545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Centro Oeste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EB22CE2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Plantas de petróleo/baterías: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 Espumante para el alivio de carga líquida.</w:t>
            </w:r>
          </w:p>
        </w:tc>
      </w:tr>
      <w:tr w:rsidR="00BB3DD4" w:rsidRPr="00BB3DD4" w14:paraId="70DAFF1A" w14:textId="77777777" w:rsidTr="00C718DF">
        <w:trPr>
          <w:trHeight w:hRule="exact" w:val="21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5DF9CCAB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Total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532D9E20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Aguada Pichana/Aguada San Roque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81821F2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Atención y mantenimiento de equipos de dosificación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flowlines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. Plantas de agua: Tratamiento inhibidor de incrustación, bactericida y secuestrante de O2. Líneas de conducción de pozos productores de gas: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Inh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 de hidratos. Provisión de cupones y servicio para medición de velocidades de corrosión. Mantenimiento de sistemas capilares</w:t>
            </w:r>
          </w:p>
        </w:tc>
      </w:tr>
      <w:tr w:rsidR="00BB3DD4" w:rsidRPr="00BB3DD4" w14:paraId="1C08C7FF" w14:textId="77777777" w:rsidTr="00C718DF">
        <w:trPr>
          <w:trHeight w:hRule="exact"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1C797F82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Tecpetrol</w:t>
            </w:r>
            <w:proofErr w:type="spell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7C1D69D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La Jarilla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0F71CE6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val="pt-BR" w:eastAsia="es-AR"/>
              </w:rPr>
              <w:t>Pozos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val="pt-BR" w:eastAsia="es-AR"/>
              </w:rPr>
              <w:t xml:space="preserve">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val="pt-BR" w:eastAsia="es-AR"/>
              </w:rPr>
              <w:t>productores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val="pt-BR" w:eastAsia="es-AR"/>
              </w:rPr>
              <w:t xml:space="preserve"> de petróleo: Inibidor de parafina y bactericidas. Plantas de </w:t>
            </w:r>
            <w:proofErr w:type="gramStart"/>
            <w:r w:rsidRPr="00BB3DD4">
              <w:rPr>
                <w:rFonts w:ascii="Exo" w:hAnsi="Exo" w:cs="Arial"/>
                <w:color w:val="000000" w:themeColor="text1"/>
                <w:sz w:val="20"/>
                <w:lang w:val="pt-BR" w:eastAsia="es-AR"/>
              </w:rPr>
              <w:t>agua</w:t>
            </w:r>
            <w:proofErr w:type="gramEnd"/>
            <w:r w:rsidRPr="00BB3DD4">
              <w:rPr>
                <w:rFonts w:ascii="Exo" w:hAnsi="Exo" w:cs="Arial"/>
                <w:color w:val="000000" w:themeColor="text1"/>
                <w:sz w:val="20"/>
                <w:lang w:val="pt-BR" w:eastAsia="es-AR"/>
              </w:rPr>
              <w:t>/baterias/PTC: Inibidor de parafinas. Limpezas químicas y mecânicas de ductos.</w:t>
            </w:r>
          </w:p>
        </w:tc>
      </w:tr>
      <w:tr w:rsidR="00BB3DD4" w:rsidRPr="00BB3DD4" w14:paraId="4FAFF48F" w14:textId="77777777" w:rsidTr="00C718DF">
        <w:trPr>
          <w:trHeight w:hRule="exact" w:val="15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17ED5569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Madalena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06F25379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Puesto Morales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978F086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Pozos productores de gas, líneas de conducción: Inhibidor. de hidratos,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 Planta de agua para recuperación secundaria y planta de tratamiento de crudo: Operación y mantenimiento. Limpieza química y mecánica de ductos.</w:t>
            </w:r>
          </w:p>
        </w:tc>
      </w:tr>
      <w:tr w:rsidR="00BB3DD4" w:rsidRPr="00BB3DD4" w14:paraId="16AD9DA5" w14:textId="77777777" w:rsidTr="00C718DF">
        <w:trPr>
          <w:trHeight w:hRule="exact" w:val="15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2C45EE6A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Edhipsa</w:t>
            </w:r>
            <w:proofErr w:type="spell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11D8118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Catriel Oeste/El Sauce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29254AA6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Servicio integral de tratamiento por m3 en plantas de agua para recuperación secundaria. Planta de petróleo: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 Pozos productores: Tratamiento inhibidores de corrosión, Inhibidor de incrustación y biocida.</w:t>
            </w:r>
          </w:p>
        </w:tc>
      </w:tr>
      <w:tr w:rsidR="00BB3DD4" w:rsidRPr="00BB3DD4" w14:paraId="11947F4A" w14:textId="77777777" w:rsidTr="00C718DF">
        <w:trPr>
          <w:trHeight w:hRule="exact" w:val="15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1D858687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Capex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S.A.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686BCBD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Agua del Cajón/ El salitral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A037461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Servicio de instalación de capilares para inyección de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espumígenos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en fondo de pozo. Pozos productores: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Espumígenos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 Tratamiento de inhibidores de corrosión, Inhibidor de incrustación, Inhibidores de parafina y biocida. Limpiezas de líneas.</w:t>
            </w:r>
          </w:p>
        </w:tc>
      </w:tr>
      <w:tr w:rsidR="00BB3DD4" w:rsidRPr="00BB3DD4" w14:paraId="581823A6" w14:textId="77777777" w:rsidTr="00C718DF">
        <w:trPr>
          <w:trHeight w:hRule="exact" w:val="12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08E3E964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Chevron</w:t>
            </w:r>
            <w:proofErr w:type="spell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A7D5AF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El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Trapial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/Río Negro Norte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2616E9E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integral de operación y mantenimiento de plantas de agua para recuperación secundaria. Servicio integral de tratamiento químico en baterías, planta deshidratadora, pozos e instalaciones de superficie.</w:t>
            </w:r>
          </w:p>
        </w:tc>
      </w:tr>
      <w:tr w:rsidR="00BB3DD4" w:rsidRPr="00BB3DD4" w14:paraId="21CA8567" w14:textId="77777777" w:rsidTr="00C718DF">
        <w:trPr>
          <w:trHeight w:hRule="exact"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311C8440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ROCH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E0A692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Coirón Amargo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60702E0B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Planta de petróleo: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. Pozos productores: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e inhibidor de parafinas.</w:t>
            </w:r>
          </w:p>
          <w:p w14:paraId="4AA33D07" w14:textId="77777777" w:rsidR="00BB3DD4" w:rsidRPr="00BB3DD4" w:rsidRDefault="00BB3DD4" w:rsidP="00C718DF">
            <w:pPr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</w:p>
          <w:p w14:paraId="736917FF" w14:textId="77777777" w:rsidR="00BB3DD4" w:rsidRPr="00BB3DD4" w:rsidRDefault="00BB3DD4" w:rsidP="00C718DF">
            <w:pPr>
              <w:jc w:val="right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</w:p>
        </w:tc>
      </w:tr>
      <w:tr w:rsidR="00BB3DD4" w:rsidRPr="00BB3DD4" w14:paraId="3CC38940" w14:textId="77777777" w:rsidTr="00C718DF">
        <w:trPr>
          <w:trHeight w:hRule="exact" w:val="12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16C8C51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  <w:t>YSUR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6C4FFFB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AND; ASD; ES; EFO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5411750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integral de tratamiento químico en baterías, planta deshidratadora de petróleo, plantas de agua para recuperación secundaria, plantas de gas pozos e instalaciones de superficie.</w:t>
            </w:r>
          </w:p>
        </w:tc>
      </w:tr>
      <w:tr w:rsidR="00BB3DD4" w:rsidRPr="00BB3DD4" w14:paraId="5BB0667E" w14:textId="77777777" w:rsidTr="00C718DF">
        <w:trPr>
          <w:trHeight w:hRule="exact" w:val="18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347531D2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val="en-US" w:eastAsia="es-AR"/>
              </w:rPr>
              <w:lastRenderedPageBreak/>
              <w:t>Oilstone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0F05096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Cerro Bandera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4F466C2A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Pozos de petróleo, líneas de conducción, oleoductos: Inhibidor de corrosión, inhibidor de incrustaciones, bactericidas, sec. de H2S, inhibidor de parafinas. Plantas de agua/baterías/PTC: Inhibidor de corrosión, inhibidor de incrustaciones, bactericidas, secuestrante de H2S, secuestrante de O2 y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</w:t>
            </w:r>
          </w:p>
        </w:tc>
      </w:tr>
      <w:tr w:rsidR="00BB3DD4" w:rsidRPr="00BB3DD4" w14:paraId="574135AD" w14:textId="77777777" w:rsidTr="00C718DF">
        <w:trPr>
          <w:trHeight w:hRule="exact"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1958C472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val="en-US" w:eastAsia="es-AR"/>
              </w:rPr>
              <w:t>San Jorge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7D7506A1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Confluencia Sur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0D8C37B1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Planta de petróleo, planta de agua y pozos productores: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, inhibidor de incrustación, bactericida, inhibidor de hidratos y sec. De H2S.</w:t>
            </w:r>
          </w:p>
        </w:tc>
      </w:tr>
      <w:tr w:rsidR="00BB3DD4" w:rsidRPr="00BB3DD4" w14:paraId="0CB96E77" w14:textId="77777777" w:rsidTr="00C718DF">
        <w:trPr>
          <w:trHeight w:hRule="exact" w:val="24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BB50669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YPF S.A.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6AC3DECE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Señal Picada; Punta Barda; El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Medanito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; Cerro Hamaca Oeste; Señal Cerro Bayo/VAM; Paso Barda Norte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77477DFE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Pozos de gas, líneas de conducción, gasoductos: Inhibidor de corrosión, inhibidor de hidratos.                                                                                                                     Pozos de petróleo, líneas de conducción, oleoductos: Inhibidor de corrosión, Inhibidor de incrustaciones, bactericida, inhibidor de parafinas, reductor de fricción.                                                                                             Baterías: Inhibidor de corrosión, Inhibidor de incrustación y bactericida. Plantas de gas, pozos de gas y gasoductos: Secuestrante de H2S                                         </w:t>
            </w:r>
          </w:p>
        </w:tc>
      </w:tr>
      <w:tr w:rsidR="00BB3DD4" w:rsidRPr="00BB3DD4" w14:paraId="3184E622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40CF8201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Pan American Energy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73BB31B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Lindero Atravesado/ Aguada Pichana Oeste/ Bandurria Centro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6F6FDD2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Provisión y mantenimiento de sistemas capilares. Espumantes y bactericidas.</w:t>
            </w:r>
          </w:p>
        </w:tc>
      </w:tr>
      <w:tr w:rsidR="00BB3DD4" w:rsidRPr="00BB3DD4" w14:paraId="7B2E4D70" w14:textId="77777777" w:rsidTr="00C718DF">
        <w:trPr>
          <w:trHeight w:val="12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527D77A6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YPF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3263F83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Las Heras; Perales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403638D0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Servicio integral en +1000 pozos con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reductores de fricción, inhibidor de parafinas e incrustación incluyendo reparación de bombas dosificadoras.</w:t>
            </w:r>
          </w:p>
        </w:tc>
      </w:tr>
      <w:tr w:rsidR="00BB3DD4" w:rsidRPr="00BB3DD4" w14:paraId="4B963915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3A5DC5A3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YPF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3A73D31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Escalante Trébol M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Behr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, C. Seco, P. Truncado, C. León.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0876AB4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tratamiento integral en 7 plantas de crudo y 16 plantas de aguas en zona. Servicio tratamiento de 465 pozos.</w:t>
            </w:r>
          </w:p>
        </w:tc>
      </w:tr>
      <w:tr w:rsidR="00BB3DD4" w:rsidRPr="00BB3DD4" w14:paraId="2C9AF76C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5D18B67D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YPF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181DCDC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Las Heras - Cañadón Escondido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4A6C0224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integral de tratamiento y operación en 13 plantas de aguas de secundaria y 5 plantas de crudo.</w:t>
            </w:r>
          </w:p>
        </w:tc>
      </w:tr>
      <w:tr w:rsidR="00BB3DD4" w:rsidRPr="00BB3DD4" w14:paraId="7B4F402C" w14:textId="77777777" w:rsidTr="00C718DF">
        <w:trPr>
          <w:trHeight w:val="12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5012A3A1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Vintage </w:t>
            </w: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Petroleum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OXY. SINOPEC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761C3692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Bella Vista, C. Minerales, C. Seco, El Huemul, Cerro Wenceslao, Piedra Clavada)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33666C2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integral en +850 pozos, baterías, plantas de aguas y plantas de crudo.</w:t>
            </w:r>
          </w:p>
        </w:tc>
      </w:tr>
      <w:tr w:rsidR="00BB3DD4" w:rsidRPr="00BB3DD4" w14:paraId="3185780B" w14:textId="77777777" w:rsidTr="00C718DF">
        <w:trPr>
          <w:trHeight w:val="3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2A5DC070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Enap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</w:t>
            </w: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Sipetrol</w:t>
            </w:r>
            <w:proofErr w:type="spell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69AC4441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Pampa del Castillo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0C35AF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de Tratamiento de Agua y Pozos.</w:t>
            </w:r>
          </w:p>
        </w:tc>
      </w:tr>
      <w:tr w:rsidR="00BB3DD4" w:rsidRPr="00BB3DD4" w14:paraId="151A1908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685B0E51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Chevron</w:t>
            </w:r>
            <w:proofErr w:type="spell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08412ED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Río Gallegos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47AEB9C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integral en pozos, ductos y plantas de tratamientos.</w:t>
            </w:r>
          </w:p>
        </w:tc>
      </w:tr>
      <w:tr w:rsidR="00BB3DD4" w:rsidRPr="00BB3DD4" w14:paraId="79FD62DF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253F068C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Roch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7DEAFD00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Río Gallegos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3AF8E88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integral en pozos, ductos y plantas de tratamientos.</w:t>
            </w:r>
          </w:p>
        </w:tc>
      </w:tr>
      <w:tr w:rsidR="00BB3DD4" w:rsidRPr="00BB3DD4" w14:paraId="549C3281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08C7116E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Total</w:t>
            </w:r>
            <w:proofErr w:type="gram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Austral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57F46BB9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Cañadón Alfa TDF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56D56BFA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Tratamiento preventivo dispersión e inhibición de parafinas y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asfaltenos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</w:t>
            </w:r>
          </w:p>
        </w:tc>
      </w:tr>
      <w:tr w:rsidR="00BB3DD4" w:rsidRPr="00BB3DD4" w14:paraId="28842EB2" w14:textId="77777777" w:rsidTr="00C718DF">
        <w:trPr>
          <w:trHeight w:val="3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074A7328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lastRenderedPageBreak/>
              <w:t>Total</w:t>
            </w:r>
            <w:proofErr w:type="gram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Austral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4E307569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Planta Cullen TDF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3415199B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Tratamiento con floculante y Secuestrante de oxígeno.</w:t>
            </w:r>
          </w:p>
        </w:tc>
      </w:tr>
      <w:tr w:rsidR="00BB3DD4" w:rsidRPr="00BB3DD4" w14:paraId="130951E7" w14:textId="77777777" w:rsidTr="00C718DF">
        <w:trPr>
          <w:trHeight w:val="12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2001EE7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YPF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09AE859F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Barrancas, La Ventana y Vizcacheras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0748E86D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Tratamientos químicos en pozos productores, oleoductos y colectoras. Servicio de deshidratación de petróleo. Limpieza de pozos inyectores con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ClOx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 Servicio de tratamientos con sales orgánicas.</w:t>
            </w:r>
          </w:p>
        </w:tc>
      </w:tr>
      <w:tr w:rsidR="00BB3DD4" w:rsidRPr="00BB3DD4" w14:paraId="27576545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6797B626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YPF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4233C89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Malargue</w:t>
            </w:r>
            <w:proofErr w:type="spellEnd"/>
          </w:p>
        </w:tc>
        <w:tc>
          <w:tcPr>
            <w:tcW w:w="3138" w:type="pct"/>
            <w:shd w:val="clear" w:color="auto" w:fill="FFFFFF" w:themeFill="background1"/>
            <w:hideMark/>
          </w:tcPr>
          <w:p w14:paraId="57A31B3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Servicio de deshidratación de petróleo. Tratamientos químicos en pozos productores, oleoductos y colectores.</w:t>
            </w:r>
          </w:p>
        </w:tc>
      </w:tr>
      <w:tr w:rsidR="00BB3DD4" w:rsidRPr="00BB3DD4" w14:paraId="4BE7A926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5ED4D790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Chañar Herrado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65EA4CD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Chañar Herrado. Puesto Cercado.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7E51F1F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  <w:t>Servicio de Tratamiento de Petróleo y agua de Purga y provisión de Productos químicos para calderas.</w:t>
            </w:r>
          </w:p>
        </w:tc>
      </w:tr>
      <w:tr w:rsidR="00BB3DD4" w:rsidRPr="00BB3DD4" w14:paraId="78AA161F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1150FC30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Grecoil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SA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6AE767B2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Puesto Muñoz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4A820296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Servicio de tratamiento con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en baterías. </w:t>
            </w:r>
          </w:p>
        </w:tc>
      </w:tr>
      <w:tr w:rsidR="00BB3DD4" w:rsidRPr="00BB3DD4" w14:paraId="09F28741" w14:textId="77777777" w:rsidTr="00C718DF">
        <w:trPr>
          <w:trHeight w:val="3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301F971A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Grecoil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SA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46F49364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El Manzano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2FC7401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Tratamiento con inhibidor de corrosión en pozos. </w:t>
            </w:r>
          </w:p>
        </w:tc>
      </w:tr>
      <w:tr w:rsidR="00BB3DD4" w:rsidRPr="00BB3DD4" w14:paraId="6F895B29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383B745F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Pluspetrol SA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5BEC3D59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Ramos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0FA5B3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Tratamiento en Flow Line de pozos Gasíferos. Tratamiento en pozo, línea, tanques, batería y planta. </w:t>
            </w:r>
          </w:p>
        </w:tc>
      </w:tr>
      <w:tr w:rsidR="00BB3DD4" w:rsidRPr="00BB3DD4" w14:paraId="594DE136" w14:textId="77777777" w:rsidTr="00C718DF">
        <w:trPr>
          <w:trHeight w:val="3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037B3779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Pluspetrol SA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90BCEF0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Ramos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450E8695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Tratamiento en pozo, línea, tanques, batería y planta. </w:t>
            </w:r>
          </w:p>
        </w:tc>
      </w:tr>
      <w:tr w:rsidR="00BB3DD4" w:rsidRPr="00BB3DD4" w14:paraId="67608FFF" w14:textId="77777777" w:rsidTr="00C718DF">
        <w:trPr>
          <w:trHeight w:val="3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1BC5C1B7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Refinor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SA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0CA54EF1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Campo Durán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Urundel</w:t>
            </w:r>
            <w:proofErr w:type="spellEnd"/>
          </w:p>
        </w:tc>
        <w:tc>
          <w:tcPr>
            <w:tcW w:w="3138" w:type="pct"/>
            <w:shd w:val="clear" w:color="auto" w:fill="FFFFFF" w:themeFill="background1"/>
            <w:hideMark/>
          </w:tcPr>
          <w:p w14:paraId="3CD235A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Tratamiento del poliducto con inhibidor de corrosión. </w:t>
            </w:r>
          </w:p>
        </w:tc>
      </w:tr>
      <w:tr w:rsidR="00BB3DD4" w:rsidRPr="00BB3DD4" w14:paraId="743D111C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E81050C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Petroquímica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36AB8E4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El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Sosneado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.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6E7E0970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  <w:t>Servicio de tratamiento en pozos, colectores, baterías y planta.</w:t>
            </w:r>
          </w:p>
        </w:tc>
      </w:tr>
      <w:tr w:rsidR="00BB3DD4" w:rsidRPr="00BB3DD4" w14:paraId="37269901" w14:textId="77777777" w:rsidTr="00C718DF">
        <w:trPr>
          <w:trHeight w:val="3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65C65016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Roch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03FB5202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Cajón de los Caballos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5B85CD6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Servicio de tratamiento en colectoras pozos y planta </w:t>
            </w:r>
          </w:p>
        </w:tc>
      </w:tr>
      <w:tr w:rsidR="00BB3DD4" w:rsidRPr="00BB3DD4" w14:paraId="253B9420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5EC87D00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Tecpetrol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4C704756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Campo Durán Chango Norte Lomitas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0A6D7C05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Servicio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desemulsionante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e Inhibidor de Incrustaciones Corrosión, en pozo, líneas de conducción, tanques y plantas.</w:t>
            </w:r>
          </w:p>
        </w:tc>
      </w:tr>
      <w:tr w:rsidR="00BB3DD4" w:rsidRPr="00BB3DD4" w14:paraId="3FAB2861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9AE4DF6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Pan American SA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EF1DB5E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San Pedrito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Piquirenda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.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Macueta</w:t>
            </w:r>
            <w:proofErr w:type="spellEnd"/>
          </w:p>
        </w:tc>
        <w:tc>
          <w:tcPr>
            <w:tcW w:w="3138" w:type="pct"/>
            <w:shd w:val="clear" w:color="auto" w:fill="FFFFFF" w:themeFill="background1"/>
            <w:hideMark/>
          </w:tcPr>
          <w:p w14:paraId="0F796883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Tratamientos en pozos, líneas y planta. </w:t>
            </w:r>
          </w:p>
        </w:tc>
      </w:tr>
      <w:tr w:rsidR="00BB3DD4" w:rsidRPr="00BB3DD4" w14:paraId="1F37E94C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2438F352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YPF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37DB61B6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L. L Lata Sierra Barrosa A. Toledo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7640638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Instalación y extracción de capilares p/dosificación continua de agentes espumantes – Ensayos con registros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P°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y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T°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en fondo de Pozo.</w:t>
            </w:r>
          </w:p>
        </w:tc>
      </w:tr>
      <w:tr w:rsidR="00BB3DD4" w:rsidRPr="00BB3DD4" w14:paraId="687B8FFE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3EFDD0C4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Pluspetrol SA 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A3EC5F9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Centenario-Loma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Jarillosa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. P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Touquet</w:t>
            </w:r>
            <w:proofErr w:type="spellEnd"/>
          </w:p>
        </w:tc>
        <w:tc>
          <w:tcPr>
            <w:tcW w:w="3138" w:type="pct"/>
            <w:shd w:val="clear" w:color="auto" w:fill="FFFFFF" w:themeFill="background1"/>
            <w:hideMark/>
          </w:tcPr>
          <w:p w14:paraId="453DA1F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Instalación y extracción de capilares p/dosificación continua de agentes espumantes – Ensayos con registros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P°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y T ° en fondo de Pozo.</w:t>
            </w:r>
          </w:p>
        </w:tc>
      </w:tr>
      <w:tr w:rsidR="00BB3DD4" w:rsidRPr="00BB3DD4" w14:paraId="4FB1D410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674FE880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Tecpetrol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7F975F8C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Chango Norte La Porcelana-Madrejones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6D397106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Instalación y extracción de capilares p/dosificación continua de agentes espumantes – Ensayos con registros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P°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y T ° en fondo de Pozo.</w:t>
            </w:r>
          </w:p>
        </w:tc>
      </w:tr>
      <w:tr w:rsidR="00BB3DD4" w:rsidRPr="00BB3DD4" w14:paraId="477517AB" w14:textId="77777777" w:rsidTr="00C718DF">
        <w:trPr>
          <w:trHeight w:val="9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4213E67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Total</w:t>
            </w:r>
            <w:proofErr w:type="gram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Austral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3A63F865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Loma Las Yeguas Aguada Pichana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283D01A6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Instalación y extracción de capilares p/dosificación continua de agentes espumantes – Ensayos con registros </w:t>
            </w:r>
            <w:proofErr w:type="spellStart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P°</w:t>
            </w:r>
            <w:proofErr w:type="spellEnd"/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 xml:space="preserve"> y T ° en fondo de Pozo.</w:t>
            </w:r>
          </w:p>
        </w:tc>
      </w:tr>
      <w:tr w:rsidR="00BB3DD4" w:rsidRPr="00BB3DD4" w14:paraId="30C1FA7D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7219D735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Roch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</w:t>
            </w:r>
            <w:proofErr w:type="gram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S.A</w:t>
            </w:r>
            <w:proofErr w:type="gramEnd"/>
          </w:p>
        </w:tc>
        <w:tc>
          <w:tcPr>
            <w:tcW w:w="1012" w:type="pct"/>
            <w:shd w:val="clear" w:color="auto" w:fill="FFFFFF" w:themeFill="background1"/>
            <w:hideMark/>
          </w:tcPr>
          <w:p w14:paraId="6461EF28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Coirón Amargo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1C20C8BF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Instalación y extracción de capilares p/dosificación continua de agentes espumantes</w:t>
            </w:r>
          </w:p>
        </w:tc>
      </w:tr>
      <w:tr w:rsidR="00BB3DD4" w:rsidRPr="00BB3DD4" w14:paraId="5B9CD347" w14:textId="77777777" w:rsidTr="00C718DF">
        <w:trPr>
          <w:trHeight w:val="600"/>
        </w:trPr>
        <w:tc>
          <w:tcPr>
            <w:tcW w:w="850" w:type="pct"/>
            <w:shd w:val="clear" w:color="auto" w:fill="D9E2F3" w:themeFill="accent1" w:themeFillTint="33"/>
            <w:hideMark/>
          </w:tcPr>
          <w:p w14:paraId="1CB3629B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val="es-AR"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Geopark</w:t>
            </w:r>
            <w:proofErr w:type="spellEnd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 xml:space="preserve"> Chile</w:t>
            </w:r>
          </w:p>
        </w:tc>
        <w:tc>
          <w:tcPr>
            <w:tcW w:w="1012" w:type="pct"/>
            <w:shd w:val="clear" w:color="auto" w:fill="FFFFFF" w:themeFill="background1"/>
            <w:hideMark/>
          </w:tcPr>
          <w:p w14:paraId="28DA9BF1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Bloque FELL-Magallanes</w:t>
            </w:r>
          </w:p>
        </w:tc>
        <w:tc>
          <w:tcPr>
            <w:tcW w:w="3138" w:type="pct"/>
            <w:shd w:val="clear" w:color="auto" w:fill="FFFFFF" w:themeFill="background1"/>
            <w:hideMark/>
          </w:tcPr>
          <w:p w14:paraId="659D38E7" w14:textId="77777777" w:rsidR="00BB3DD4" w:rsidRPr="00BB3DD4" w:rsidRDefault="00BB3DD4" w:rsidP="00C718DF">
            <w:pPr>
              <w:jc w:val="center"/>
              <w:rPr>
                <w:rFonts w:ascii="Exo" w:hAnsi="Exo" w:cs="Arial"/>
                <w:color w:val="000000" w:themeColor="text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color w:val="000000" w:themeColor="text1"/>
                <w:sz w:val="20"/>
                <w:lang w:eastAsia="es-AR"/>
              </w:rPr>
              <w:t>Instalación y extracción de capilares p/dosificación continua de agentes espumantes</w:t>
            </w:r>
          </w:p>
        </w:tc>
      </w:tr>
    </w:tbl>
    <w:p w14:paraId="2A623112" w14:textId="43E0045D" w:rsidR="00BB3DD4" w:rsidRPr="004F11F3" w:rsidRDefault="00BB3DD4" w:rsidP="004F11F3">
      <w:pPr>
        <w:spacing w:before="120" w:after="120" w:line="360" w:lineRule="auto"/>
        <w:outlineLvl w:val="2"/>
        <w:rPr>
          <w:rFonts w:ascii="Exo Black" w:hAnsi="Exo Black" w:cs="Arial"/>
          <w:color w:val="002060"/>
          <w:szCs w:val="24"/>
        </w:rPr>
      </w:pPr>
      <w:bookmarkStart w:id="0" w:name="_Toc58714651"/>
      <w:r w:rsidRPr="004F11F3">
        <w:rPr>
          <w:rFonts w:ascii="Exo Black" w:hAnsi="Exo Black" w:cs="Arial"/>
          <w:color w:val="002060"/>
          <w:szCs w:val="24"/>
        </w:rPr>
        <w:lastRenderedPageBreak/>
        <w:t>Nómina de clientes actuales</w:t>
      </w:r>
      <w:bookmarkEnd w:id="0"/>
    </w:p>
    <w:p w14:paraId="1401570F" w14:textId="77777777" w:rsidR="00BB3DD4" w:rsidRPr="00BB3DD4" w:rsidRDefault="00BB3DD4" w:rsidP="00BB3DD4">
      <w:pPr>
        <w:pStyle w:val="Descripcin"/>
        <w:keepNext/>
        <w:jc w:val="center"/>
        <w:rPr>
          <w:rFonts w:ascii="Exo" w:hAnsi="Exo"/>
          <w:color w:val="000000" w:themeColor="text1"/>
          <w:sz w:val="20"/>
          <w:szCs w:val="20"/>
        </w:rPr>
      </w:pPr>
      <w:r w:rsidRPr="00BB3DD4">
        <w:rPr>
          <w:rFonts w:ascii="Exo" w:hAnsi="Exo"/>
          <w:color w:val="000000" w:themeColor="text1"/>
          <w:sz w:val="20"/>
          <w:szCs w:val="20"/>
        </w:rPr>
        <w:t xml:space="preserve">Tabla </w:t>
      </w:r>
      <w:r w:rsidRPr="00BB3DD4">
        <w:rPr>
          <w:rFonts w:ascii="Exo" w:hAnsi="Exo"/>
          <w:color w:val="000000" w:themeColor="text1"/>
          <w:sz w:val="20"/>
          <w:szCs w:val="20"/>
        </w:rPr>
        <w:fldChar w:fldCharType="begin"/>
      </w:r>
      <w:r w:rsidRPr="00BB3DD4">
        <w:rPr>
          <w:rFonts w:ascii="Exo" w:hAnsi="Exo"/>
          <w:color w:val="000000" w:themeColor="text1"/>
          <w:sz w:val="20"/>
          <w:szCs w:val="20"/>
        </w:rPr>
        <w:instrText xml:space="preserve"> SEQ Tabla \* ARABIC </w:instrText>
      </w:r>
      <w:r w:rsidRPr="00BB3DD4">
        <w:rPr>
          <w:rFonts w:ascii="Exo" w:hAnsi="Exo"/>
          <w:color w:val="000000" w:themeColor="text1"/>
          <w:sz w:val="20"/>
          <w:szCs w:val="20"/>
        </w:rPr>
        <w:fldChar w:fldCharType="separate"/>
      </w:r>
      <w:r w:rsidRPr="00BB3DD4">
        <w:rPr>
          <w:rFonts w:ascii="Exo" w:hAnsi="Exo"/>
          <w:noProof/>
          <w:color w:val="000000" w:themeColor="text1"/>
          <w:sz w:val="20"/>
          <w:szCs w:val="20"/>
        </w:rPr>
        <w:t>2</w:t>
      </w:r>
      <w:r w:rsidRPr="00BB3DD4">
        <w:rPr>
          <w:rFonts w:ascii="Exo" w:hAnsi="Exo"/>
          <w:color w:val="000000" w:themeColor="text1"/>
          <w:sz w:val="20"/>
          <w:szCs w:val="20"/>
        </w:rPr>
        <w:fldChar w:fldCharType="end"/>
      </w:r>
      <w:r w:rsidRPr="00BB3DD4">
        <w:rPr>
          <w:rFonts w:ascii="Exo" w:hAnsi="Exo"/>
          <w:color w:val="000000" w:themeColor="text1"/>
          <w:sz w:val="20"/>
          <w:szCs w:val="20"/>
        </w:rPr>
        <w:t>: Nómina de clientes actuales.</w:t>
      </w:r>
    </w:p>
    <w:tbl>
      <w:tblPr>
        <w:tblW w:w="5000" w:type="pct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19"/>
        <w:gridCol w:w="1240"/>
        <w:gridCol w:w="3311"/>
        <w:gridCol w:w="2434"/>
      </w:tblGrid>
      <w:tr w:rsidR="00BB3DD4" w:rsidRPr="00BB3DD4" w14:paraId="0C754DEF" w14:textId="77777777" w:rsidTr="00C718DF">
        <w:trPr>
          <w:trHeight w:val="300"/>
          <w:jc w:val="center"/>
        </w:trPr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127593EC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  <w:t>Cliente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43B8846C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  <w:t>Yacimiento/Área</w:t>
            </w:r>
          </w:p>
        </w:tc>
        <w:tc>
          <w:tcPr>
            <w:tcW w:w="1947" w:type="pct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  <w:hideMark/>
          </w:tcPr>
          <w:p w14:paraId="18BD0C36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  <w:t>Tratamientos y servicios prestados</w:t>
            </w:r>
          </w:p>
        </w:tc>
        <w:tc>
          <w:tcPr>
            <w:tcW w:w="1431" w:type="pct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vAlign w:val="center"/>
          </w:tcPr>
          <w:p w14:paraId="278A3974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  <w:t>Contacto</w:t>
            </w:r>
          </w:p>
          <w:p w14:paraId="7CCAD5B4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</w:pPr>
            <w:r w:rsidRPr="00BB3DD4">
              <w:rPr>
                <w:rFonts w:ascii="Exo" w:hAnsi="Exo" w:cs="Arial"/>
                <w:b/>
                <w:bCs/>
                <w:color w:val="FFFFFF" w:themeColor="background1"/>
                <w:sz w:val="20"/>
                <w:lang w:val="es-AR" w:eastAsia="es-AR"/>
              </w:rPr>
              <w:t>(email)</w:t>
            </w:r>
          </w:p>
        </w:tc>
      </w:tr>
      <w:tr w:rsidR="00BB3DD4" w:rsidRPr="00BB3DD4" w14:paraId="6E796F09" w14:textId="77777777" w:rsidTr="00C718DF">
        <w:trPr>
          <w:trHeight w:hRule="exact" w:val="1847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</w:tcPr>
          <w:p w14:paraId="571CCA35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Petroleros Sudamericanos</w:t>
            </w:r>
          </w:p>
        </w:tc>
        <w:tc>
          <w:tcPr>
            <w:tcW w:w="729" w:type="pct"/>
            <w:shd w:val="clear" w:color="auto" w:fill="FFFFFF" w:themeFill="background1"/>
            <w:vAlign w:val="center"/>
          </w:tcPr>
          <w:p w14:paraId="068642FA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Medanito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, Punta Rosada, Santiagueño, Los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Ramblones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, Bajo el Piche.</w:t>
            </w:r>
          </w:p>
        </w:tc>
        <w:tc>
          <w:tcPr>
            <w:tcW w:w="1947" w:type="pct"/>
            <w:shd w:val="clear" w:color="auto" w:fill="FFFFFF" w:themeFill="background1"/>
            <w:vAlign w:val="center"/>
          </w:tcPr>
          <w:p w14:paraId="67C41DA0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Servicio de provisión y mantenimiento de equipos de tratamiento químico Plantas de petróleo/baterías. Tratamiento químico integral.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69B174CA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Martín Hidalgo</w:t>
            </w:r>
          </w:p>
          <w:p w14:paraId="57DA5847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martin.hidalgo@petronec.com.ar</w:t>
            </w:r>
          </w:p>
        </w:tc>
      </w:tr>
      <w:tr w:rsidR="00BB3DD4" w:rsidRPr="00BB3DD4" w14:paraId="6B9CE646" w14:textId="77777777" w:rsidTr="00C718DF">
        <w:trPr>
          <w:trHeight w:hRule="exact" w:val="2373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  <w:hideMark/>
          </w:tcPr>
          <w:p w14:paraId="43A5A4E7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Total</w:t>
            </w:r>
          </w:p>
        </w:tc>
        <w:tc>
          <w:tcPr>
            <w:tcW w:w="729" w:type="pct"/>
            <w:shd w:val="clear" w:color="auto" w:fill="FFFFFF" w:themeFill="background1"/>
            <w:vAlign w:val="center"/>
            <w:hideMark/>
          </w:tcPr>
          <w:p w14:paraId="44B41CD7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Aguada Pichana/Aguada San Roque/RCZA</w:t>
            </w:r>
          </w:p>
        </w:tc>
        <w:tc>
          <w:tcPr>
            <w:tcW w:w="1947" w:type="pct"/>
            <w:shd w:val="clear" w:color="auto" w:fill="FFFFFF" w:themeFill="background1"/>
            <w:vAlign w:val="center"/>
            <w:hideMark/>
          </w:tcPr>
          <w:p w14:paraId="4CC345A9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Tratamiento inhibidor de incrustación, bactericida y secuestrante de O2. </w:t>
            </w:r>
          </w:p>
          <w:p w14:paraId="7A545143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Instalación y extracción de capilares p/dosificación continua de agentes espumantes – Ensayos con registros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P°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 y T ° en fondo de Pozo.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0FBE74A0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María Eugenia Esquivel</w:t>
            </w:r>
          </w:p>
          <w:p w14:paraId="188CC637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maria-eugenia.esquivel@external.total.com</w:t>
            </w:r>
          </w:p>
        </w:tc>
      </w:tr>
      <w:tr w:rsidR="00BB3DD4" w:rsidRPr="00BB3DD4" w14:paraId="297C69DC" w14:textId="77777777" w:rsidTr="00C718DF">
        <w:trPr>
          <w:trHeight w:hRule="exact" w:val="2939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  <w:hideMark/>
          </w:tcPr>
          <w:p w14:paraId="508B7D8C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Capex</w:t>
            </w:r>
            <w:proofErr w:type="spellEnd"/>
          </w:p>
        </w:tc>
        <w:tc>
          <w:tcPr>
            <w:tcW w:w="729" w:type="pct"/>
            <w:shd w:val="clear" w:color="auto" w:fill="FFFFFF" w:themeFill="background1"/>
            <w:vAlign w:val="center"/>
            <w:hideMark/>
          </w:tcPr>
          <w:p w14:paraId="125C3263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Agua del Cajón/ El salitral / Lisandro</w:t>
            </w:r>
          </w:p>
        </w:tc>
        <w:tc>
          <w:tcPr>
            <w:tcW w:w="1947" w:type="pct"/>
            <w:shd w:val="clear" w:color="auto" w:fill="FFFFFF" w:themeFill="background1"/>
            <w:vAlign w:val="center"/>
            <w:hideMark/>
          </w:tcPr>
          <w:p w14:paraId="7605C139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Servicio de provisión y mantenimiento de equipos de tratamiento químico. Servicio de instalación de capilares para inyección de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espumígenos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 en fondo de pozo. Pozos productores: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Espumígenos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. Tratamiento de inhibidores de corrosión, Inhibidor de incrustación, Inhibidores de parafina y biocida. Limpiezas de líneas.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0EB3F9A2" w14:textId="78EFBBFA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Jonatan Jes</w:t>
            </w:r>
            <w:r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ú</w:t>
            </w: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s Hernandez Jonatan.Hernandez@grupocapsa.com.ar</w:t>
            </w:r>
          </w:p>
        </w:tc>
      </w:tr>
      <w:tr w:rsidR="00BB3DD4" w:rsidRPr="00BB3DD4" w14:paraId="013FA19B" w14:textId="77777777" w:rsidTr="00C718DF">
        <w:trPr>
          <w:trHeight w:hRule="exact" w:val="4981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  <w:hideMark/>
          </w:tcPr>
          <w:p w14:paraId="24F5E4A1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Capsa</w:t>
            </w:r>
            <w:proofErr w:type="spellEnd"/>
          </w:p>
        </w:tc>
        <w:tc>
          <w:tcPr>
            <w:tcW w:w="729" w:type="pct"/>
            <w:shd w:val="clear" w:color="auto" w:fill="FFFFFF" w:themeFill="background1"/>
            <w:vAlign w:val="center"/>
            <w:hideMark/>
          </w:tcPr>
          <w:p w14:paraId="0850C7D0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Loma Negra, La Yesera, Loma María, El Látigo.</w:t>
            </w:r>
          </w:p>
        </w:tc>
        <w:tc>
          <w:tcPr>
            <w:tcW w:w="1947" w:type="pct"/>
            <w:shd w:val="clear" w:color="auto" w:fill="FFFFFF" w:themeFill="background1"/>
            <w:vAlign w:val="center"/>
            <w:hideMark/>
          </w:tcPr>
          <w:p w14:paraId="1E0E2971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Servicio integral de operación y mantenimiento de plantas de agua para recuperación secundaria. Servicio integral de tratamiento químico en baterías, planta deshidratadora, pozos e instalaciones de superficie. Pozos productores: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Espumígenos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. Tratamiento de inhibidores de corrosión, Inhibidor de incrustación, Inhibidores de parafina y biocida. Limpiezas de líneas. Tratamiento secuestrante de Sulfhídrico.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20589457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Carlos Adrian Miranda Adrian.Miranda@grupocapsa.com.ar</w:t>
            </w:r>
          </w:p>
        </w:tc>
      </w:tr>
      <w:tr w:rsidR="00BB3DD4" w:rsidRPr="00BB3DD4" w14:paraId="57D8E05F" w14:textId="77777777" w:rsidTr="00C718DF">
        <w:trPr>
          <w:trHeight w:hRule="exact" w:val="4272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  <w:hideMark/>
          </w:tcPr>
          <w:p w14:paraId="6968055E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lastRenderedPageBreak/>
              <w:t>YPF</w:t>
            </w:r>
          </w:p>
        </w:tc>
        <w:tc>
          <w:tcPr>
            <w:tcW w:w="729" w:type="pct"/>
            <w:shd w:val="clear" w:color="auto" w:fill="FFFFFF" w:themeFill="background1"/>
            <w:vAlign w:val="center"/>
            <w:hideMark/>
          </w:tcPr>
          <w:p w14:paraId="56A2D7FD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Señal Picada; Punta Barda; El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Medanito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; Cerro Hamaca Oeste; Señal Cerro Bayo/VAM; Paso Barda Norte</w:t>
            </w:r>
          </w:p>
          <w:p w14:paraId="4044F3E1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</w:p>
        </w:tc>
        <w:tc>
          <w:tcPr>
            <w:tcW w:w="1947" w:type="pct"/>
            <w:shd w:val="clear" w:color="auto" w:fill="FFFFFF" w:themeFill="background1"/>
            <w:vAlign w:val="center"/>
            <w:hideMark/>
          </w:tcPr>
          <w:p w14:paraId="304CD8F4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Pozos de gas, líneas de conducción, gasoductos: Inhibidor de corrosión, inhibidor de hidratos.                                                                                                                     Pozos de petróleo, líneas de conducción, oleoductos: Inhibidor de corrosión, Inhibidor de incrustaciones, bactericida, inhibidor de parafinas, reductor de fricción.                                                                                             Baterías: Inhibidor de corrosión, Inhibidor de incrustación y bactericida. Plantas de gas, pozos de gas y gasoductos: Secuestrante de H2S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0F2BD6CB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Del Pozo Mariana (SP,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PuB</w:t>
            </w:r>
            <w:proofErr w:type="spellEnd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, CHO, SCB, VAM)</w:t>
            </w:r>
          </w:p>
          <w:p w14:paraId="1FDBEE88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González Elías (Paso Barda)</w:t>
            </w:r>
          </w:p>
          <w:p w14:paraId="535AA781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elias.d.gonzalez@ypf.com</w:t>
            </w:r>
          </w:p>
        </w:tc>
      </w:tr>
      <w:tr w:rsidR="00BB3DD4" w:rsidRPr="00BB3DD4" w14:paraId="48E2F351" w14:textId="77777777" w:rsidTr="00C718DF">
        <w:trPr>
          <w:trHeight w:val="1109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  <w:hideMark/>
          </w:tcPr>
          <w:p w14:paraId="3624748E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Pan American Energy</w:t>
            </w:r>
          </w:p>
        </w:tc>
        <w:tc>
          <w:tcPr>
            <w:tcW w:w="729" w:type="pct"/>
            <w:shd w:val="clear" w:color="auto" w:fill="FFFFFF" w:themeFill="background1"/>
            <w:vAlign w:val="center"/>
            <w:hideMark/>
          </w:tcPr>
          <w:p w14:paraId="2F982F79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Lindero Atravesado/ Aguada Pichana Oeste/ Bandurria Centro</w:t>
            </w:r>
          </w:p>
        </w:tc>
        <w:tc>
          <w:tcPr>
            <w:tcW w:w="1947" w:type="pct"/>
            <w:shd w:val="clear" w:color="auto" w:fill="FFFFFF" w:themeFill="background1"/>
            <w:vAlign w:val="center"/>
            <w:hideMark/>
          </w:tcPr>
          <w:p w14:paraId="7C61FE29" w14:textId="570428F4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Provisión y mantenimiento de sistemas capilares. </w:t>
            </w:r>
            <w:proofErr w:type="spellStart"/>
            <w:r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D</w:t>
            </w: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esemulsionante</w:t>
            </w:r>
            <w:proofErr w:type="spellEnd"/>
            <w:r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 y espumante para hidrocarburo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5660567E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Emiliani, Veronica Lorena vlemiliani@pan-energy.com</w:t>
            </w:r>
          </w:p>
        </w:tc>
      </w:tr>
      <w:tr w:rsidR="00BB3DD4" w:rsidRPr="00BB3DD4" w14:paraId="40A66DBD" w14:textId="77777777" w:rsidTr="00C718DF">
        <w:trPr>
          <w:trHeight w:val="600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</w:tcPr>
          <w:p w14:paraId="1C8EEB9B" w14:textId="26318AB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r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Vista Energy</w:t>
            </w:r>
          </w:p>
        </w:tc>
        <w:tc>
          <w:tcPr>
            <w:tcW w:w="729" w:type="pct"/>
            <w:shd w:val="clear" w:color="auto" w:fill="FFFFFF" w:themeFill="background1"/>
            <w:vAlign w:val="center"/>
          </w:tcPr>
          <w:p w14:paraId="31F16836" w14:textId="004A0B2B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Aguada Federal</w:t>
            </w:r>
            <w:r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, Borde Montuoso</w:t>
            </w:r>
          </w:p>
        </w:tc>
        <w:tc>
          <w:tcPr>
            <w:tcW w:w="1947" w:type="pct"/>
            <w:shd w:val="clear" w:color="auto" w:fill="FFFFFF" w:themeFill="background1"/>
            <w:vAlign w:val="center"/>
          </w:tcPr>
          <w:p w14:paraId="7AB15E55" w14:textId="77777777" w:rsid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Pozos de gas, líneas de conducción, gasoductos: Inhibidor de corrosión, inhibidor de hidratos.                                                                                                                     Pozos de petróleo, líneas de conducción, oleoductos: Inhibidor de corrosión, Inhibidor de incrustaciones, bactericida, inhibidor de parafinas</w:t>
            </w:r>
            <w:r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.</w:t>
            </w:r>
          </w:p>
          <w:p w14:paraId="15379D5C" w14:textId="4FFEBD4F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Baterías: Inhibidor de corrosión, Inhibidor de incrustación y bactericida. Plantas de gas, pozos de gas y gasoductos: Secuestrante de H2S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112C5987" w14:textId="77777777" w:rsidR="00BB3DD4" w:rsidRPr="00BB3DD4" w:rsidRDefault="00BB3DD4" w:rsidP="00BB3DD4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Eduardo Ambrosio</w:t>
            </w:r>
          </w:p>
          <w:p w14:paraId="119C9FAD" w14:textId="7BDDA0DF" w:rsidR="00BB3DD4" w:rsidRPr="00BB3DD4" w:rsidRDefault="00BB3DD4" w:rsidP="00BB3DD4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eduardo.ambrosio@vistaoilandgas.com</w:t>
            </w:r>
          </w:p>
        </w:tc>
      </w:tr>
      <w:tr w:rsidR="00BB3DD4" w:rsidRPr="00BB3DD4" w14:paraId="3F2980D2" w14:textId="77777777" w:rsidTr="00C718DF">
        <w:trPr>
          <w:trHeight w:val="1064"/>
          <w:jc w:val="center"/>
        </w:trPr>
        <w:tc>
          <w:tcPr>
            <w:tcW w:w="893" w:type="pct"/>
            <w:shd w:val="clear" w:color="auto" w:fill="D9E2F3" w:themeFill="accent1" w:themeFillTint="33"/>
            <w:vAlign w:val="center"/>
          </w:tcPr>
          <w:p w14:paraId="4BCCC6D9" w14:textId="77777777" w:rsidR="00BB3DD4" w:rsidRPr="00BB3DD4" w:rsidRDefault="00BB3DD4" w:rsidP="00C718DF">
            <w:pPr>
              <w:jc w:val="center"/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</w:pPr>
            <w:proofErr w:type="spellStart"/>
            <w:r w:rsidRPr="00BB3DD4">
              <w:rPr>
                <w:rFonts w:ascii="Exo" w:hAnsi="Exo" w:cs="Arial"/>
                <w:b/>
                <w:bCs/>
                <w:color w:val="000000" w:themeColor="text1"/>
                <w:sz w:val="20"/>
                <w:lang w:eastAsia="es-AR"/>
              </w:rPr>
              <w:t>Chevron</w:t>
            </w:r>
            <w:proofErr w:type="spellEnd"/>
          </w:p>
        </w:tc>
        <w:tc>
          <w:tcPr>
            <w:tcW w:w="729" w:type="pct"/>
            <w:shd w:val="clear" w:color="auto" w:fill="FFFFFF" w:themeFill="background1"/>
            <w:vAlign w:val="center"/>
          </w:tcPr>
          <w:p w14:paraId="09F54ED9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 xml:space="preserve">El </w:t>
            </w:r>
            <w:proofErr w:type="spellStart"/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Trapial</w:t>
            </w:r>
            <w:proofErr w:type="spellEnd"/>
          </w:p>
        </w:tc>
        <w:tc>
          <w:tcPr>
            <w:tcW w:w="1947" w:type="pct"/>
            <w:shd w:val="clear" w:color="auto" w:fill="FFFFFF" w:themeFill="background1"/>
            <w:vAlign w:val="center"/>
          </w:tcPr>
          <w:p w14:paraId="22DE9068" w14:textId="77777777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Servicio de provisión, mantenimiento, control y monitoreo de Tratamientos Químicos.</w:t>
            </w:r>
          </w:p>
        </w:tc>
        <w:tc>
          <w:tcPr>
            <w:tcW w:w="1431" w:type="pct"/>
            <w:shd w:val="clear" w:color="auto" w:fill="FFFFFF" w:themeFill="background1"/>
            <w:vAlign w:val="center"/>
          </w:tcPr>
          <w:p w14:paraId="4F56BAC0" w14:textId="54BF27FC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Andrés Mazo</w:t>
            </w:r>
          </w:p>
          <w:p w14:paraId="4D4730D7" w14:textId="34B359D3" w:rsidR="00BB3DD4" w:rsidRPr="00BB3DD4" w:rsidRDefault="00BB3DD4" w:rsidP="00C718DF">
            <w:pPr>
              <w:jc w:val="center"/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</w:pPr>
            <w:r w:rsidRPr="00BB3DD4">
              <w:rPr>
                <w:rFonts w:ascii="Exo" w:hAnsi="Exo" w:cs="Arial"/>
                <w:bCs/>
                <w:color w:val="000000" w:themeColor="text1"/>
                <w:sz w:val="20"/>
                <w:lang w:eastAsia="es-AR"/>
              </w:rPr>
              <w:t>andresmazo@chevron.com</w:t>
            </w:r>
          </w:p>
        </w:tc>
      </w:tr>
    </w:tbl>
    <w:p w14:paraId="7DF30605" w14:textId="77777777" w:rsidR="00BB3DD4" w:rsidRPr="00F6425D" w:rsidRDefault="00BB3DD4" w:rsidP="00BB3DD4">
      <w:pPr>
        <w:rPr>
          <w:rFonts w:asciiTheme="minorHAnsi" w:hAnsiTheme="minorHAnsi" w:cs="Arial"/>
          <w:color w:val="000000" w:themeColor="text1"/>
          <w:szCs w:val="24"/>
        </w:rPr>
      </w:pPr>
    </w:p>
    <w:p w14:paraId="6F3AF848" w14:textId="77777777" w:rsidR="00BB3DD4" w:rsidRPr="00F6425D" w:rsidRDefault="00BB3DD4" w:rsidP="00BB3DD4">
      <w:pPr>
        <w:rPr>
          <w:rFonts w:asciiTheme="minorHAnsi" w:hAnsiTheme="minorHAnsi" w:cs="Arial"/>
          <w:color w:val="000000" w:themeColor="text1"/>
          <w:szCs w:val="24"/>
        </w:rPr>
      </w:pPr>
    </w:p>
    <w:p w14:paraId="1EEAE533" w14:textId="77777777" w:rsidR="00AB3E66" w:rsidRDefault="00AB3E66"/>
    <w:sectPr w:rsidR="00AB3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lack">
    <w:panose1 w:val="00000A00000000000000"/>
    <w:charset w:val="00"/>
    <w:family w:val="auto"/>
    <w:pitch w:val="variable"/>
    <w:sig w:usb0="20000007" w:usb1="00000001" w:usb2="00000000" w:usb3="00000000" w:csb0="00000193" w:csb1="00000000"/>
  </w:font>
  <w:font w:name="Exo"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4"/>
    <w:rsid w:val="000E2997"/>
    <w:rsid w:val="004F11F3"/>
    <w:rsid w:val="005C726E"/>
    <w:rsid w:val="007F4BDE"/>
    <w:rsid w:val="00923EB2"/>
    <w:rsid w:val="00A13955"/>
    <w:rsid w:val="00AB3E66"/>
    <w:rsid w:val="00BB3DD4"/>
    <w:rsid w:val="00F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6817"/>
  <w15:chartTrackingRefBased/>
  <w15:docId w15:val="{376F1392-F3D5-4955-895F-AA15F61C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D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D4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BB3DD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E5344953-1A9B-421E-BB92-FDE08405B516}"/>
</file>

<file path=customXml/itemProps2.xml><?xml version="1.0" encoding="utf-8"?>
<ds:datastoreItem xmlns:ds="http://schemas.openxmlformats.org/officeDocument/2006/customXml" ds:itemID="{8AA357CF-D86C-4A82-BE3C-8D60CEE2DC19}"/>
</file>

<file path=customXml/itemProps3.xml><?xml version="1.0" encoding="utf-8"?>
<ds:datastoreItem xmlns:ds="http://schemas.openxmlformats.org/officeDocument/2006/customXml" ds:itemID="{09346CE6-D6CB-4786-9026-C3E9421AD2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1657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Carolina Villanova Briceño</dc:creator>
  <cp:keywords/>
  <dc:description/>
  <cp:lastModifiedBy>Joanna Carolina Villanova Briceño</cp:lastModifiedBy>
  <cp:revision>3</cp:revision>
  <dcterms:created xsi:type="dcterms:W3CDTF">2023-04-14T14:24:00Z</dcterms:created>
  <dcterms:modified xsi:type="dcterms:W3CDTF">2023-04-14T14:30:00Z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