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CellMar>
          <w:left w:w="70" w:type="dxa"/>
          <w:right w:w="70" w:type="dxa"/>
        </w:tblCellMar>
        <w:tblLook w:val="0000" w:firstRow="0" w:lastRow="0" w:firstColumn="0" w:lastColumn="0" w:noHBand="0" w:noVBand="0"/>
      </w:tblPr>
      <w:tblGrid>
        <w:gridCol w:w="9520"/>
      </w:tblGrid>
      <w:tr w:rsidR="00ED7E42" w:rsidRPr="00915B76" w14:paraId="3B3B50ED" w14:textId="77777777" w:rsidTr="005E014E">
        <w:trPr>
          <w:trHeight w:val="12602"/>
        </w:trPr>
        <w:tc>
          <w:tcPr>
            <w:tcW w:w="5000" w:type="pct"/>
            <w:vAlign w:val="center"/>
          </w:tcPr>
          <w:p w14:paraId="49948B21" w14:textId="77777777" w:rsidR="00895BF5" w:rsidRPr="002B22C7" w:rsidRDefault="00895BF5" w:rsidP="003E7B1F">
            <w:pPr>
              <w:ind w:right="-421"/>
              <w:jc w:val="center"/>
              <w:rPr>
                <w:rFonts w:ascii="Arial" w:hAnsi="Arial" w:cs="Arial"/>
                <w:sz w:val="36"/>
                <w:szCs w:val="36"/>
                <w:lang w:val="es-AR"/>
              </w:rPr>
            </w:pPr>
          </w:p>
          <w:p w14:paraId="424F7A84" w14:textId="7356E582" w:rsidR="00431F30" w:rsidRPr="002B22C7" w:rsidRDefault="002B22C7" w:rsidP="002B22C7">
            <w:pPr>
              <w:ind w:left="-510" w:right="-421"/>
              <w:jc w:val="center"/>
              <w:rPr>
                <w:rFonts w:ascii="Arial" w:hAnsi="Arial" w:cs="Arial"/>
                <w:sz w:val="36"/>
                <w:szCs w:val="36"/>
                <w:lang w:val="es-AR"/>
                <w14:shadow w14:blurRad="50800" w14:dist="38100" w14:dir="2700000" w14:sx="100000" w14:sy="100000" w14:kx="0" w14:ky="0" w14:algn="tl">
                  <w14:srgbClr w14:val="000000">
                    <w14:alpha w14:val="60000"/>
                  </w14:srgbClr>
                </w14:shadow>
              </w:rPr>
            </w:pPr>
            <w:r>
              <w:rPr>
                <w:noProof/>
              </w:rPr>
              <w:drawing>
                <wp:inline distT="0" distB="0" distL="0" distR="0" wp14:anchorId="67AFAFF3" wp14:editId="33B47A8E">
                  <wp:extent cx="5752926" cy="273329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431" t="33611" r="29765" b="32771"/>
                          <a:stretch/>
                        </pic:blipFill>
                        <pic:spPr bwMode="auto">
                          <a:xfrm>
                            <a:off x="0" y="0"/>
                            <a:ext cx="5803079" cy="2757118"/>
                          </a:xfrm>
                          <a:prstGeom prst="rect">
                            <a:avLst/>
                          </a:prstGeom>
                          <a:ln>
                            <a:noFill/>
                          </a:ln>
                          <a:extLst>
                            <a:ext uri="{53640926-AAD7-44D8-BBD7-CCE9431645EC}">
                              <a14:shadowObscured xmlns:a14="http://schemas.microsoft.com/office/drawing/2010/main"/>
                            </a:ext>
                          </a:extLst>
                        </pic:spPr>
                      </pic:pic>
                    </a:graphicData>
                  </a:graphic>
                </wp:inline>
              </w:drawing>
            </w:r>
          </w:p>
          <w:p w14:paraId="0F031FD7" w14:textId="77777777" w:rsidR="00431F30" w:rsidRPr="002B22C7" w:rsidRDefault="00431F30" w:rsidP="00D44CCC">
            <w:pPr>
              <w:ind w:right="-421"/>
              <w:jc w:val="center"/>
              <w:rPr>
                <w:rFonts w:ascii="Arial" w:hAnsi="Arial" w:cs="Arial"/>
                <w:sz w:val="36"/>
                <w:szCs w:val="36"/>
                <w:lang w:val="es-AR"/>
                <w14:shadow w14:blurRad="50800" w14:dist="38100" w14:dir="2700000" w14:sx="100000" w14:sy="100000" w14:kx="0" w14:ky="0" w14:algn="tl">
                  <w14:srgbClr w14:val="000000">
                    <w14:alpha w14:val="60000"/>
                  </w14:srgbClr>
                </w14:shadow>
              </w:rPr>
            </w:pPr>
          </w:p>
          <w:p w14:paraId="5C53EB52" w14:textId="77777777" w:rsidR="00431F30" w:rsidRDefault="00431F30" w:rsidP="00D44CCC">
            <w:pPr>
              <w:ind w:right="-421"/>
              <w:jc w:val="center"/>
              <w:rPr>
                <w:rFonts w:ascii="Arial" w:hAnsi="Arial" w:cs="Arial"/>
                <w:b/>
                <w:bCs/>
                <w:i/>
                <w:iCs/>
                <w:sz w:val="36"/>
                <w:szCs w:val="36"/>
                <w:lang w:val="es-AR"/>
                <w14:shadow w14:blurRad="50800" w14:dist="38100" w14:dir="2700000" w14:sx="100000" w14:sy="100000" w14:kx="0" w14:ky="0" w14:algn="tl">
                  <w14:srgbClr w14:val="000000">
                    <w14:alpha w14:val="60000"/>
                  </w14:srgbClr>
                </w14:shadow>
              </w:rPr>
            </w:pPr>
          </w:p>
          <w:p w14:paraId="31060BEE" w14:textId="25AE5F34" w:rsidR="00D44CCC" w:rsidRPr="00D858EF" w:rsidRDefault="004C350D" w:rsidP="00D858EF">
            <w:pPr>
              <w:jc w:val="center"/>
              <w:rPr>
                <w:rFonts w:ascii="Arial" w:hAnsi="Arial" w:cs="Arial"/>
                <w:sz w:val="36"/>
                <w:szCs w:val="36"/>
                <w:lang w:val="es-AR"/>
                <w14:shadow w14:blurRad="50800" w14:dist="38100" w14:dir="2700000" w14:sx="100000" w14:sy="100000" w14:kx="0" w14:ky="0" w14:algn="tl">
                  <w14:srgbClr w14:val="000000">
                    <w14:alpha w14:val="60000"/>
                  </w14:srgbClr>
                </w14:shadow>
              </w:rPr>
            </w:pPr>
            <w:r w:rsidRPr="00D858EF">
              <w:rPr>
                <w:rFonts w:ascii="Arial" w:hAnsi="Arial" w:cs="Arial"/>
                <w:sz w:val="36"/>
                <w:szCs w:val="36"/>
                <w:lang w:val="es-AR"/>
                <w14:shadow w14:blurRad="50800" w14:dist="38100" w14:dir="2700000" w14:sx="100000" w14:sy="100000" w14:kx="0" w14:ky="0" w14:algn="tl">
                  <w14:srgbClr w14:val="000000">
                    <w14:alpha w14:val="60000"/>
                  </w14:srgbClr>
                </w14:shadow>
              </w:rPr>
              <w:t>Servicio</w:t>
            </w:r>
            <w:r w:rsidR="00155F26" w:rsidRPr="00D858EF">
              <w:rPr>
                <w:rFonts w:ascii="Arial" w:hAnsi="Arial" w:cs="Arial"/>
                <w:sz w:val="36"/>
                <w:szCs w:val="36"/>
                <w:lang w:val="es-AR"/>
                <w14:shadow w14:blurRad="50800" w14:dist="38100" w14:dir="2700000" w14:sx="100000" w14:sy="100000" w14:kx="0" w14:ky="0" w14:algn="tl">
                  <w14:srgbClr w14:val="000000">
                    <w14:alpha w14:val="60000"/>
                  </w14:srgbClr>
                </w14:shadow>
              </w:rPr>
              <w:t xml:space="preserve"> de Provisión de Productos Químicos</w:t>
            </w:r>
            <w:r w:rsidR="00373D38" w:rsidRPr="00D858EF">
              <w:rPr>
                <w:rFonts w:ascii="Arial" w:hAnsi="Arial" w:cs="Arial"/>
                <w:sz w:val="36"/>
                <w:szCs w:val="36"/>
                <w:lang w:val="es-AR"/>
                <w14:shadow w14:blurRad="50800" w14:dist="38100" w14:dir="2700000" w14:sx="100000" w14:sy="100000" w14:kx="0" w14:ky="0" w14:algn="tl">
                  <w14:srgbClr w14:val="000000">
                    <w14:alpha w14:val="60000"/>
                  </w14:srgbClr>
                </w14:shadow>
              </w:rPr>
              <w:t xml:space="preserve"> para </w:t>
            </w:r>
            <w:r w:rsidR="009E1DFA">
              <w:rPr>
                <w:rFonts w:ascii="Arial" w:hAnsi="Arial" w:cs="Arial"/>
                <w:sz w:val="36"/>
                <w:szCs w:val="36"/>
                <w:lang w:val="es-AR"/>
                <w14:shadow w14:blurRad="50800" w14:dist="38100" w14:dir="2700000" w14:sx="100000" w14:sy="100000" w14:kx="0" w14:ky="0" w14:algn="tl">
                  <w14:srgbClr w14:val="000000">
                    <w14:alpha w14:val="60000"/>
                  </w14:srgbClr>
                </w14:shadow>
              </w:rPr>
              <w:t xml:space="preserve">el </w:t>
            </w:r>
            <w:bookmarkStart w:id="0" w:name="_Hlk138920174"/>
            <w:r w:rsidR="000E1DD5">
              <w:rPr>
                <w:rFonts w:ascii="Arial" w:hAnsi="Arial" w:cs="Arial"/>
                <w:sz w:val="36"/>
                <w:szCs w:val="36"/>
                <w:lang w:val="es-AR"/>
                <w14:shadow w14:blurRad="50800" w14:dist="38100" w14:dir="2700000" w14:sx="100000" w14:sy="100000" w14:kx="0" w14:ky="0" w14:algn="tl">
                  <w14:srgbClr w14:val="000000">
                    <w14:alpha w14:val="60000"/>
                  </w14:srgbClr>
                </w14:shadow>
              </w:rPr>
              <w:t>P</w:t>
            </w:r>
            <w:r w:rsidR="00373D38" w:rsidRPr="00D858EF">
              <w:rPr>
                <w:rFonts w:ascii="Arial" w:hAnsi="Arial" w:cs="Arial"/>
                <w:sz w:val="36"/>
                <w:szCs w:val="36"/>
                <w:lang w:val="es-AR"/>
                <w14:shadow w14:blurRad="50800" w14:dist="38100" w14:dir="2700000" w14:sx="100000" w14:sy="100000" w14:kx="0" w14:ky="0" w14:algn="tl">
                  <w14:srgbClr w14:val="000000">
                    <w14:alpha w14:val="60000"/>
                  </w14:srgbClr>
                </w14:shadow>
              </w:rPr>
              <w:t xml:space="preserve">roceso de </w:t>
            </w:r>
            <w:r w:rsidR="000E1DD5">
              <w:rPr>
                <w:rFonts w:ascii="Arial" w:hAnsi="Arial" w:cs="Arial"/>
                <w:sz w:val="36"/>
                <w:szCs w:val="36"/>
                <w:lang w:val="es-AR"/>
                <w14:shadow w14:blurRad="50800" w14:dist="38100" w14:dir="2700000" w14:sx="100000" w14:sy="100000" w14:kx="0" w14:ky="0" w14:algn="tl">
                  <w14:srgbClr w14:val="000000">
                    <w14:alpha w14:val="60000"/>
                  </w14:srgbClr>
                </w14:shadow>
              </w:rPr>
              <w:t>Mejoradores de Flujo NQN</w:t>
            </w:r>
            <w:bookmarkEnd w:id="0"/>
          </w:p>
          <w:p w14:paraId="3239AF98" w14:textId="50046BEC" w:rsidR="00895BF5" w:rsidRPr="005C074C" w:rsidRDefault="00895BF5" w:rsidP="004C350D">
            <w:pPr>
              <w:ind w:right="-421"/>
              <w:jc w:val="center"/>
              <w:rPr>
                <w:rFonts w:ascii="Arial" w:hAnsi="Arial" w:cs="Arial"/>
                <w:b/>
                <w:bCs/>
                <w:i/>
                <w:iCs/>
                <w:sz w:val="36"/>
                <w:szCs w:val="36"/>
                <w:lang w:val="es-AR"/>
                <w14:shadow w14:blurRad="50800" w14:dist="38100" w14:dir="2700000" w14:sx="100000" w14:sy="100000" w14:kx="0" w14:ky="0" w14:algn="tl">
                  <w14:srgbClr w14:val="000000">
                    <w14:alpha w14:val="60000"/>
                  </w14:srgbClr>
                </w14:shadow>
              </w:rPr>
            </w:pPr>
          </w:p>
          <w:p w14:paraId="6A1219D5" w14:textId="77777777" w:rsidR="004C350D" w:rsidRDefault="004C350D" w:rsidP="003E7B1F">
            <w:pPr>
              <w:ind w:right="-421"/>
              <w:rPr>
                <w:rFonts w:ascii="Arial" w:hAnsi="Arial" w:cs="Arial"/>
                <w:b/>
                <w:bCs/>
                <w:i/>
                <w:iCs/>
                <w:sz w:val="36"/>
                <w:szCs w:val="36"/>
                <w:lang w:val="es-AR"/>
              </w:rPr>
            </w:pPr>
          </w:p>
          <w:p w14:paraId="5375E262" w14:textId="77777777" w:rsidR="00373D38" w:rsidRDefault="00373D38" w:rsidP="003E7B1F">
            <w:pPr>
              <w:ind w:right="-421"/>
              <w:rPr>
                <w:rFonts w:ascii="Arial" w:hAnsi="Arial" w:cs="Arial"/>
                <w:b/>
                <w:bCs/>
                <w:i/>
                <w:iCs/>
                <w:sz w:val="36"/>
                <w:szCs w:val="36"/>
                <w:lang w:val="es-AR"/>
              </w:rPr>
            </w:pPr>
          </w:p>
          <w:p w14:paraId="14340397" w14:textId="77777777" w:rsidR="00373D38" w:rsidRDefault="00373D38" w:rsidP="003E7B1F">
            <w:pPr>
              <w:ind w:right="-421"/>
              <w:rPr>
                <w:rFonts w:ascii="Arial" w:hAnsi="Arial" w:cs="Arial"/>
                <w:b/>
                <w:bCs/>
                <w:i/>
                <w:iCs/>
                <w:sz w:val="36"/>
                <w:szCs w:val="36"/>
                <w:lang w:val="es-AR"/>
              </w:rPr>
            </w:pPr>
          </w:p>
          <w:p w14:paraId="375477F4" w14:textId="77777777" w:rsidR="00BF00C4" w:rsidRDefault="00BF00C4" w:rsidP="00BF00C4">
            <w:pPr>
              <w:rPr>
                <w:rFonts w:ascii="Arial" w:hAnsi="Arial" w:cs="Arial"/>
                <w:b/>
                <w:bCs/>
                <w:i/>
                <w:iCs/>
                <w:sz w:val="36"/>
                <w:szCs w:val="36"/>
                <w:lang w:val="es-AR"/>
              </w:rPr>
            </w:pPr>
          </w:p>
          <w:p w14:paraId="6C7AB9EB" w14:textId="2A7A77D9" w:rsidR="00BF00C4" w:rsidRPr="00BF00C4" w:rsidRDefault="00BF00C4" w:rsidP="00BF00C4">
            <w:pPr>
              <w:rPr>
                <w:rFonts w:ascii="Arial" w:hAnsi="Arial" w:cs="Arial"/>
                <w:sz w:val="36"/>
                <w:szCs w:val="36"/>
                <w:lang w:val="es-AR"/>
              </w:rPr>
            </w:pPr>
          </w:p>
        </w:tc>
      </w:tr>
    </w:tbl>
    <w:p w14:paraId="528EFA80" w14:textId="77777777" w:rsidR="003F2A08" w:rsidRDefault="003F2A08" w:rsidP="00CF47D7">
      <w:pPr>
        <w:pStyle w:val="Ttulo"/>
        <w:ind w:right="-421"/>
        <w:rPr>
          <w:rFonts w:ascii="Arial Narrow" w:hAnsi="Arial Narrow"/>
          <w:sz w:val="24"/>
        </w:rPr>
      </w:pPr>
    </w:p>
    <w:p w14:paraId="522CF3E4" w14:textId="77777777" w:rsidR="00512857" w:rsidRPr="00161E0D" w:rsidRDefault="00512857" w:rsidP="00CF47D7">
      <w:pPr>
        <w:pStyle w:val="Ttulo3"/>
        <w:ind w:right="-421"/>
        <w:rPr>
          <w:rFonts w:ascii="Arial Narrow" w:hAnsi="Arial Narrow"/>
          <w:sz w:val="24"/>
          <w:szCs w:val="24"/>
        </w:rPr>
      </w:pPr>
      <w:r w:rsidRPr="00161E0D">
        <w:rPr>
          <w:rFonts w:ascii="Arial Narrow" w:hAnsi="Arial Narrow"/>
          <w:sz w:val="24"/>
          <w:szCs w:val="24"/>
        </w:rPr>
        <w:t>Índice</w:t>
      </w:r>
    </w:p>
    <w:tbl>
      <w:tblPr>
        <w:tblStyle w:val="Tablaconcuadrcula"/>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333"/>
        <w:gridCol w:w="2498"/>
      </w:tblGrid>
      <w:tr w:rsidR="00EA4B42" w:rsidRPr="00161E0D" w14:paraId="69FD4C71" w14:textId="77777777" w:rsidTr="00523878">
        <w:trPr>
          <w:trHeight w:val="20"/>
        </w:trPr>
        <w:tc>
          <w:tcPr>
            <w:tcW w:w="6333" w:type="dxa"/>
          </w:tcPr>
          <w:p w14:paraId="2195412E" w14:textId="77777777" w:rsidR="00EA4B42" w:rsidRPr="00161E0D" w:rsidRDefault="008A28B5" w:rsidP="00CF47D7">
            <w:pPr>
              <w:pStyle w:val="Ttulo3"/>
              <w:ind w:right="-421"/>
              <w:rPr>
                <w:rFonts w:ascii="Arial Narrow" w:hAnsi="Arial Narrow"/>
                <w:b w:val="0"/>
                <w:sz w:val="22"/>
                <w:szCs w:val="22"/>
              </w:rPr>
            </w:pPr>
            <w:r>
              <w:rPr>
                <w:rFonts w:ascii="Arial Narrow" w:hAnsi="Arial Narrow"/>
                <w:b w:val="0"/>
                <w:sz w:val="22"/>
                <w:szCs w:val="22"/>
              </w:rPr>
              <w:t>1. Aplicación</w:t>
            </w:r>
          </w:p>
        </w:tc>
        <w:tc>
          <w:tcPr>
            <w:tcW w:w="2498" w:type="dxa"/>
          </w:tcPr>
          <w:p w14:paraId="75F242E5" w14:textId="77777777" w:rsidR="00EA4B42" w:rsidRPr="00161E0D" w:rsidRDefault="00EA4B42" w:rsidP="00962576">
            <w:pPr>
              <w:pStyle w:val="Ttulo3"/>
              <w:tabs>
                <w:tab w:val="left" w:pos="2618"/>
                <w:tab w:val="right" w:pos="3410"/>
              </w:tabs>
              <w:ind w:right="-421"/>
              <w:jc w:val="center"/>
              <w:rPr>
                <w:rFonts w:ascii="Arial Narrow" w:hAnsi="Arial Narrow"/>
                <w:b w:val="0"/>
                <w:sz w:val="22"/>
                <w:szCs w:val="22"/>
              </w:rPr>
            </w:pPr>
          </w:p>
        </w:tc>
      </w:tr>
      <w:tr w:rsidR="00EA4B42" w:rsidRPr="00161E0D" w14:paraId="47B8694D" w14:textId="77777777" w:rsidTr="00523878">
        <w:trPr>
          <w:trHeight w:val="20"/>
        </w:trPr>
        <w:tc>
          <w:tcPr>
            <w:tcW w:w="6333" w:type="dxa"/>
          </w:tcPr>
          <w:p w14:paraId="356A71A1" w14:textId="77777777" w:rsidR="00EA4B42" w:rsidRPr="00161E0D" w:rsidRDefault="008A28B5" w:rsidP="00CF47D7">
            <w:pPr>
              <w:pStyle w:val="Ttulo3"/>
              <w:ind w:right="-421"/>
              <w:rPr>
                <w:rFonts w:ascii="Arial Narrow" w:hAnsi="Arial Narrow"/>
                <w:b w:val="0"/>
                <w:sz w:val="22"/>
                <w:szCs w:val="22"/>
              </w:rPr>
            </w:pPr>
            <w:r>
              <w:rPr>
                <w:rFonts w:ascii="Arial Narrow" w:hAnsi="Arial Narrow"/>
                <w:b w:val="0"/>
                <w:sz w:val="22"/>
                <w:szCs w:val="22"/>
              </w:rPr>
              <w:t xml:space="preserve">2. </w:t>
            </w:r>
            <w:r w:rsidR="00E03384">
              <w:rPr>
                <w:rFonts w:ascii="Arial Narrow" w:hAnsi="Arial Narrow"/>
                <w:b w:val="0"/>
                <w:sz w:val="22"/>
                <w:szCs w:val="22"/>
              </w:rPr>
              <w:t>Objetivos</w:t>
            </w:r>
          </w:p>
        </w:tc>
        <w:tc>
          <w:tcPr>
            <w:tcW w:w="2498" w:type="dxa"/>
          </w:tcPr>
          <w:p w14:paraId="4F95FA84" w14:textId="77777777" w:rsidR="00EA4B42" w:rsidRPr="00161E0D" w:rsidRDefault="00EA4B42" w:rsidP="00962576">
            <w:pPr>
              <w:pStyle w:val="Ttulo3"/>
              <w:tabs>
                <w:tab w:val="left" w:pos="2304"/>
                <w:tab w:val="right" w:pos="3423"/>
              </w:tabs>
              <w:ind w:right="-421"/>
              <w:jc w:val="center"/>
              <w:rPr>
                <w:rFonts w:ascii="Arial Narrow" w:hAnsi="Arial Narrow"/>
                <w:b w:val="0"/>
                <w:sz w:val="22"/>
                <w:szCs w:val="22"/>
              </w:rPr>
            </w:pPr>
          </w:p>
        </w:tc>
      </w:tr>
      <w:tr w:rsidR="00EA4B42" w:rsidRPr="00161E0D" w14:paraId="7DD33A2D" w14:textId="77777777" w:rsidTr="00523878">
        <w:trPr>
          <w:trHeight w:val="20"/>
        </w:trPr>
        <w:tc>
          <w:tcPr>
            <w:tcW w:w="6333" w:type="dxa"/>
          </w:tcPr>
          <w:p w14:paraId="08AC9687" w14:textId="77777777" w:rsidR="00EA4B42" w:rsidRPr="00161E0D" w:rsidRDefault="008A28B5" w:rsidP="00CF47D7">
            <w:pPr>
              <w:pStyle w:val="Ttulo3"/>
              <w:ind w:right="-421"/>
              <w:rPr>
                <w:rFonts w:ascii="Arial Narrow" w:hAnsi="Arial Narrow"/>
                <w:b w:val="0"/>
                <w:sz w:val="22"/>
                <w:szCs w:val="22"/>
              </w:rPr>
            </w:pPr>
            <w:r>
              <w:rPr>
                <w:rFonts w:ascii="Arial Narrow" w:hAnsi="Arial Narrow"/>
                <w:b w:val="0"/>
                <w:sz w:val="22"/>
                <w:szCs w:val="22"/>
              </w:rPr>
              <w:t xml:space="preserve">3. </w:t>
            </w:r>
            <w:r w:rsidR="00E03384">
              <w:rPr>
                <w:rFonts w:ascii="Arial Narrow" w:hAnsi="Arial Narrow"/>
                <w:b w:val="0"/>
                <w:sz w:val="22"/>
                <w:szCs w:val="22"/>
              </w:rPr>
              <w:t>Alcance</w:t>
            </w:r>
          </w:p>
        </w:tc>
        <w:tc>
          <w:tcPr>
            <w:tcW w:w="2498" w:type="dxa"/>
          </w:tcPr>
          <w:p w14:paraId="60176D91" w14:textId="77777777" w:rsidR="00EA4B42" w:rsidRPr="00161E0D" w:rsidRDefault="00EA4B42" w:rsidP="00962576">
            <w:pPr>
              <w:pStyle w:val="Ttulo3"/>
              <w:ind w:right="-421"/>
              <w:jc w:val="center"/>
              <w:rPr>
                <w:rFonts w:ascii="Arial Narrow" w:hAnsi="Arial Narrow"/>
                <w:b w:val="0"/>
                <w:sz w:val="22"/>
                <w:szCs w:val="22"/>
              </w:rPr>
            </w:pPr>
          </w:p>
        </w:tc>
      </w:tr>
      <w:tr w:rsidR="00EA4B42" w:rsidRPr="00161E0D" w14:paraId="280C1151" w14:textId="77777777" w:rsidTr="00523878">
        <w:trPr>
          <w:trHeight w:val="20"/>
        </w:trPr>
        <w:tc>
          <w:tcPr>
            <w:tcW w:w="6333" w:type="dxa"/>
          </w:tcPr>
          <w:p w14:paraId="2B6BBCC5" w14:textId="1130D48C" w:rsidR="00EA4B42" w:rsidRPr="00161E0D" w:rsidRDefault="008A28B5" w:rsidP="00CF47D7">
            <w:pPr>
              <w:pStyle w:val="Ttulo3"/>
              <w:ind w:right="-421"/>
              <w:rPr>
                <w:rFonts w:ascii="Arial Narrow" w:hAnsi="Arial Narrow"/>
                <w:b w:val="0"/>
                <w:sz w:val="22"/>
                <w:szCs w:val="22"/>
              </w:rPr>
            </w:pPr>
            <w:r>
              <w:rPr>
                <w:rFonts w:ascii="Arial Narrow" w:hAnsi="Arial Narrow"/>
                <w:b w:val="0"/>
                <w:sz w:val="22"/>
                <w:szCs w:val="22"/>
              </w:rPr>
              <w:t xml:space="preserve">4. </w:t>
            </w:r>
            <w:r w:rsidR="00523878" w:rsidRPr="00523878">
              <w:rPr>
                <w:rFonts w:ascii="Arial Narrow" w:hAnsi="Arial Narrow"/>
                <w:b w:val="0"/>
                <w:sz w:val="22"/>
                <w:szCs w:val="22"/>
              </w:rPr>
              <w:t xml:space="preserve"> KPI´s</w:t>
            </w:r>
          </w:p>
        </w:tc>
        <w:tc>
          <w:tcPr>
            <w:tcW w:w="2498" w:type="dxa"/>
          </w:tcPr>
          <w:p w14:paraId="5F35A51C" w14:textId="77777777" w:rsidR="00EA4B42" w:rsidRPr="00161E0D" w:rsidRDefault="00EA4B42" w:rsidP="00962576">
            <w:pPr>
              <w:pStyle w:val="Ttulo3"/>
              <w:ind w:right="-421"/>
              <w:jc w:val="center"/>
              <w:rPr>
                <w:rFonts w:ascii="Arial Narrow" w:hAnsi="Arial Narrow"/>
                <w:b w:val="0"/>
                <w:sz w:val="22"/>
                <w:szCs w:val="22"/>
              </w:rPr>
            </w:pPr>
          </w:p>
        </w:tc>
      </w:tr>
      <w:tr w:rsidR="00523878" w:rsidRPr="00161E0D" w14:paraId="27556B9C" w14:textId="77777777" w:rsidTr="00523878">
        <w:trPr>
          <w:trHeight w:val="20"/>
        </w:trPr>
        <w:tc>
          <w:tcPr>
            <w:tcW w:w="6333" w:type="dxa"/>
          </w:tcPr>
          <w:p w14:paraId="72012AB6" w14:textId="3190B60C" w:rsidR="00523878" w:rsidRPr="00161E0D" w:rsidRDefault="00523878" w:rsidP="00523878">
            <w:pPr>
              <w:pStyle w:val="Ttulo3"/>
              <w:ind w:right="-421"/>
              <w:rPr>
                <w:rFonts w:ascii="Arial Narrow" w:hAnsi="Arial Narrow"/>
                <w:b w:val="0"/>
                <w:sz w:val="22"/>
                <w:szCs w:val="22"/>
              </w:rPr>
            </w:pPr>
            <w:r>
              <w:rPr>
                <w:rFonts w:ascii="Arial Narrow" w:hAnsi="Arial Narrow"/>
                <w:b w:val="0"/>
                <w:sz w:val="22"/>
                <w:szCs w:val="22"/>
              </w:rPr>
              <w:t>5. Lugar de Prestación</w:t>
            </w:r>
          </w:p>
        </w:tc>
        <w:tc>
          <w:tcPr>
            <w:tcW w:w="2498" w:type="dxa"/>
          </w:tcPr>
          <w:p w14:paraId="31D0839A" w14:textId="77777777" w:rsidR="00523878" w:rsidRPr="00161E0D" w:rsidRDefault="00523878" w:rsidP="00523878">
            <w:pPr>
              <w:pStyle w:val="Ttulo3"/>
              <w:ind w:right="-421"/>
              <w:jc w:val="center"/>
              <w:rPr>
                <w:rFonts w:ascii="Arial Narrow" w:hAnsi="Arial Narrow"/>
                <w:b w:val="0"/>
                <w:sz w:val="22"/>
                <w:szCs w:val="22"/>
              </w:rPr>
            </w:pPr>
          </w:p>
        </w:tc>
      </w:tr>
      <w:tr w:rsidR="00523878" w:rsidRPr="00161E0D" w14:paraId="74179765" w14:textId="77777777" w:rsidTr="00523878">
        <w:trPr>
          <w:trHeight w:val="20"/>
        </w:trPr>
        <w:tc>
          <w:tcPr>
            <w:tcW w:w="6333" w:type="dxa"/>
          </w:tcPr>
          <w:p w14:paraId="130E1026" w14:textId="2746E75B" w:rsidR="00523878" w:rsidRPr="00161E0D" w:rsidRDefault="00523878" w:rsidP="00523878">
            <w:pPr>
              <w:pStyle w:val="Ttulo3"/>
              <w:ind w:right="-421"/>
              <w:rPr>
                <w:rFonts w:ascii="Arial Narrow" w:hAnsi="Arial Narrow"/>
                <w:b w:val="0"/>
                <w:sz w:val="22"/>
                <w:szCs w:val="22"/>
              </w:rPr>
            </w:pPr>
            <w:r>
              <w:rPr>
                <w:rFonts w:ascii="Arial Narrow" w:hAnsi="Arial Narrow"/>
                <w:b w:val="0"/>
                <w:sz w:val="22"/>
                <w:szCs w:val="22"/>
              </w:rPr>
              <w:t>6. Instalaciones</w:t>
            </w:r>
          </w:p>
        </w:tc>
        <w:tc>
          <w:tcPr>
            <w:tcW w:w="2498" w:type="dxa"/>
          </w:tcPr>
          <w:p w14:paraId="1D8E386E" w14:textId="77777777" w:rsidR="00523878" w:rsidRPr="00161E0D" w:rsidRDefault="00523878" w:rsidP="00523878">
            <w:pPr>
              <w:pStyle w:val="Ttulo3"/>
              <w:ind w:right="-421"/>
              <w:jc w:val="center"/>
              <w:rPr>
                <w:rFonts w:ascii="Arial Narrow" w:hAnsi="Arial Narrow"/>
                <w:b w:val="0"/>
                <w:sz w:val="22"/>
                <w:szCs w:val="22"/>
              </w:rPr>
            </w:pPr>
          </w:p>
        </w:tc>
      </w:tr>
      <w:tr w:rsidR="00523878" w:rsidRPr="00161E0D" w14:paraId="1C43FBDA" w14:textId="77777777" w:rsidTr="00523878">
        <w:trPr>
          <w:trHeight w:val="20"/>
        </w:trPr>
        <w:tc>
          <w:tcPr>
            <w:tcW w:w="6333" w:type="dxa"/>
          </w:tcPr>
          <w:p w14:paraId="4817E9D0" w14:textId="6844CD0E" w:rsidR="00523878" w:rsidRPr="00161E0D" w:rsidRDefault="00523878" w:rsidP="00523878">
            <w:pPr>
              <w:pStyle w:val="Ttulo3"/>
              <w:ind w:right="-421"/>
              <w:rPr>
                <w:rFonts w:ascii="Arial Narrow" w:hAnsi="Arial Narrow"/>
                <w:b w:val="0"/>
                <w:sz w:val="22"/>
                <w:szCs w:val="22"/>
              </w:rPr>
            </w:pPr>
            <w:r>
              <w:rPr>
                <w:rFonts w:ascii="Arial Narrow" w:hAnsi="Arial Narrow"/>
                <w:b w:val="0"/>
                <w:sz w:val="22"/>
                <w:szCs w:val="22"/>
              </w:rPr>
              <w:t>7. Personal</w:t>
            </w:r>
          </w:p>
        </w:tc>
        <w:tc>
          <w:tcPr>
            <w:tcW w:w="2498" w:type="dxa"/>
          </w:tcPr>
          <w:p w14:paraId="5871AE99" w14:textId="77777777" w:rsidR="00523878" w:rsidRPr="00161E0D" w:rsidRDefault="00523878" w:rsidP="00523878">
            <w:pPr>
              <w:pStyle w:val="Ttulo3"/>
              <w:ind w:right="-421"/>
              <w:jc w:val="center"/>
              <w:rPr>
                <w:rFonts w:ascii="Arial Narrow" w:hAnsi="Arial Narrow"/>
                <w:b w:val="0"/>
                <w:sz w:val="22"/>
                <w:szCs w:val="22"/>
              </w:rPr>
            </w:pPr>
          </w:p>
        </w:tc>
      </w:tr>
      <w:tr w:rsidR="00523878" w:rsidRPr="00161E0D" w14:paraId="2C3EFA74" w14:textId="77777777" w:rsidTr="00523878">
        <w:trPr>
          <w:trHeight w:val="20"/>
        </w:trPr>
        <w:tc>
          <w:tcPr>
            <w:tcW w:w="6333" w:type="dxa"/>
          </w:tcPr>
          <w:p w14:paraId="77218C9E" w14:textId="476ECC29" w:rsidR="00523878" w:rsidRPr="00161E0D" w:rsidRDefault="00523878" w:rsidP="00523878">
            <w:pPr>
              <w:pStyle w:val="Ttulo3"/>
              <w:ind w:right="-421"/>
              <w:rPr>
                <w:rFonts w:ascii="Arial Narrow" w:hAnsi="Arial Narrow"/>
                <w:b w:val="0"/>
                <w:sz w:val="22"/>
                <w:szCs w:val="22"/>
              </w:rPr>
            </w:pPr>
            <w:r>
              <w:rPr>
                <w:rFonts w:ascii="Arial Narrow" w:hAnsi="Arial Narrow"/>
                <w:b w:val="0"/>
                <w:sz w:val="22"/>
                <w:szCs w:val="22"/>
              </w:rPr>
              <w:t>8. Condiciones exigibles</w:t>
            </w:r>
          </w:p>
        </w:tc>
        <w:tc>
          <w:tcPr>
            <w:tcW w:w="2498" w:type="dxa"/>
          </w:tcPr>
          <w:p w14:paraId="5D1C92F7" w14:textId="77777777" w:rsidR="00523878" w:rsidRPr="00161E0D" w:rsidRDefault="00523878" w:rsidP="00523878">
            <w:pPr>
              <w:pStyle w:val="Ttulo3"/>
              <w:ind w:right="-421"/>
              <w:jc w:val="center"/>
              <w:rPr>
                <w:rFonts w:ascii="Arial Narrow" w:hAnsi="Arial Narrow"/>
                <w:b w:val="0"/>
                <w:sz w:val="22"/>
                <w:szCs w:val="22"/>
              </w:rPr>
            </w:pPr>
          </w:p>
        </w:tc>
      </w:tr>
      <w:tr w:rsidR="00523878" w:rsidRPr="007A0E59" w14:paraId="4CC6C48C" w14:textId="77777777" w:rsidTr="00523878">
        <w:trPr>
          <w:trHeight w:val="20"/>
        </w:trPr>
        <w:tc>
          <w:tcPr>
            <w:tcW w:w="6333" w:type="dxa"/>
          </w:tcPr>
          <w:p w14:paraId="071AFD20" w14:textId="5AD8DEE5" w:rsidR="00523878" w:rsidRPr="007A0E59" w:rsidRDefault="00523878" w:rsidP="00523878">
            <w:pPr>
              <w:pStyle w:val="Ttulo3"/>
              <w:ind w:right="-421"/>
              <w:rPr>
                <w:rFonts w:ascii="Arial Narrow" w:hAnsi="Arial Narrow"/>
                <w:b w:val="0"/>
                <w:sz w:val="22"/>
                <w:szCs w:val="22"/>
              </w:rPr>
            </w:pPr>
            <w:r>
              <w:rPr>
                <w:rFonts w:ascii="Arial Narrow" w:hAnsi="Arial Narrow"/>
                <w:b w:val="0"/>
                <w:sz w:val="22"/>
                <w:szCs w:val="22"/>
              </w:rPr>
              <w:t>9</w:t>
            </w:r>
            <w:r w:rsidRPr="007A0E59">
              <w:rPr>
                <w:rFonts w:ascii="Arial Narrow" w:hAnsi="Arial Narrow"/>
                <w:b w:val="0"/>
                <w:sz w:val="22"/>
                <w:szCs w:val="22"/>
              </w:rPr>
              <w:t>. Particularidades</w:t>
            </w:r>
          </w:p>
        </w:tc>
        <w:tc>
          <w:tcPr>
            <w:tcW w:w="2498" w:type="dxa"/>
          </w:tcPr>
          <w:p w14:paraId="316D64F4"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69656C6D" w14:textId="77777777" w:rsidTr="00523878">
        <w:trPr>
          <w:trHeight w:val="20"/>
        </w:trPr>
        <w:tc>
          <w:tcPr>
            <w:tcW w:w="6333" w:type="dxa"/>
          </w:tcPr>
          <w:p w14:paraId="006F1BE2" w14:textId="36A1AC0A" w:rsidR="00523878" w:rsidRPr="007A0E59" w:rsidRDefault="00523878" w:rsidP="00523878">
            <w:pPr>
              <w:pStyle w:val="Ttulo3"/>
              <w:ind w:right="-421"/>
              <w:rPr>
                <w:rFonts w:ascii="Arial Narrow" w:hAnsi="Arial Narrow"/>
                <w:b w:val="0"/>
                <w:sz w:val="22"/>
                <w:szCs w:val="22"/>
              </w:rPr>
            </w:pPr>
            <w:r>
              <w:rPr>
                <w:rFonts w:ascii="Arial Narrow" w:hAnsi="Arial Narrow"/>
                <w:b w:val="0"/>
                <w:sz w:val="22"/>
                <w:szCs w:val="22"/>
              </w:rPr>
              <w:t>10</w:t>
            </w:r>
            <w:r w:rsidRPr="007A0E59">
              <w:rPr>
                <w:rFonts w:ascii="Arial Narrow" w:hAnsi="Arial Narrow"/>
                <w:b w:val="0"/>
                <w:sz w:val="22"/>
                <w:szCs w:val="22"/>
              </w:rPr>
              <w:t xml:space="preserve">. </w:t>
            </w:r>
            <w:r w:rsidR="00BB4535">
              <w:rPr>
                <w:rFonts w:ascii="Arial Narrow" w:hAnsi="Arial Narrow"/>
                <w:b w:val="0"/>
                <w:sz w:val="22"/>
                <w:szCs w:val="22"/>
              </w:rPr>
              <w:t>Aspectos generales</w:t>
            </w:r>
          </w:p>
        </w:tc>
        <w:tc>
          <w:tcPr>
            <w:tcW w:w="2498" w:type="dxa"/>
          </w:tcPr>
          <w:p w14:paraId="418D6B98"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798CA809" w14:textId="77777777" w:rsidTr="00523878">
        <w:trPr>
          <w:trHeight w:val="20"/>
        </w:trPr>
        <w:tc>
          <w:tcPr>
            <w:tcW w:w="6333" w:type="dxa"/>
          </w:tcPr>
          <w:p w14:paraId="72FD7E77" w14:textId="480F3F4F" w:rsidR="00523878" w:rsidRPr="007A0E59" w:rsidRDefault="00523878" w:rsidP="00523878">
            <w:pPr>
              <w:pStyle w:val="Ttulo3"/>
              <w:ind w:right="-421"/>
              <w:rPr>
                <w:rFonts w:ascii="Arial Narrow" w:hAnsi="Arial Narrow"/>
                <w:b w:val="0"/>
                <w:sz w:val="22"/>
                <w:szCs w:val="22"/>
              </w:rPr>
            </w:pPr>
            <w:r w:rsidRPr="007A0E59">
              <w:rPr>
                <w:rFonts w:ascii="Arial Narrow" w:hAnsi="Arial Narrow"/>
                <w:b w:val="0"/>
                <w:sz w:val="22"/>
                <w:szCs w:val="22"/>
              </w:rPr>
              <w:t>1</w:t>
            </w:r>
            <w:r>
              <w:rPr>
                <w:rFonts w:ascii="Arial Narrow" w:hAnsi="Arial Narrow"/>
                <w:b w:val="0"/>
                <w:sz w:val="22"/>
                <w:szCs w:val="22"/>
              </w:rPr>
              <w:t>1</w:t>
            </w:r>
            <w:r w:rsidRPr="007A0E59">
              <w:rPr>
                <w:rFonts w:ascii="Arial Narrow" w:hAnsi="Arial Narrow"/>
                <w:b w:val="0"/>
                <w:sz w:val="22"/>
                <w:szCs w:val="22"/>
              </w:rPr>
              <w:t xml:space="preserve">. </w:t>
            </w:r>
            <w:r w:rsidR="00BB4535">
              <w:rPr>
                <w:rFonts w:ascii="Arial Narrow" w:hAnsi="Arial Narrow"/>
                <w:b w:val="0"/>
                <w:sz w:val="22"/>
                <w:szCs w:val="22"/>
              </w:rPr>
              <w:t>Penalidades y no conformidades</w:t>
            </w:r>
          </w:p>
        </w:tc>
        <w:tc>
          <w:tcPr>
            <w:tcW w:w="2498" w:type="dxa"/>
          </w:tcPr>
          <w:p w14:paraId="01E99884"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3BEA6619" w14:textId="77777777" w:rsidTr="00523878">
        <w:trPr>
          <w:trHeight w:val="20"/>
        </w:trPr>
        <w:tc>
          <w:tcPr>
            <w:tcW w:w="6333" w:type="dxa"/>
          </w:tcPr>
          <w:p w14:paraId="2417684B" w14:textId="61D864B8" w:rsidR="00523878" w:rsidRPr="007A0E59" w:rsidRDefault="00523878" w:rsidP="00523878">
            <w:pPr>
              <w:pStyle w:val="Ttulo3"/>
              <w:ind w:right="-421"/>
              <w:rPr>
                <w:rFonts w:ascii="Arial Narrow" w:hAnsi="Arial Narrow"/>
                <w:b w:val="0"/>
                <w:sz w:val="22"/>
                <w:szCs w:val="22"/>
              </w:rPr>
            </w:pPr>
            <w:r w:rsidRPr="007A0E59">
              <w:rPr>
                <w:rFonts w:ascii="Arial Narrow" w:hAnsi="Arial Narrow"/>
                <w:b w:val="0"/>
                <w:sz w:val="22"/>
                <w:szCs w:val="22"/>
              </w:rPr>
              <w:t>1</w:t>
            </w:r>
            <w:r>
              <w:rPr>
                <w:rFonts w:ascii="Arial Narrow" w:hAnsi="Arial Narrow"/>
                <w:b w:val="0"/>
                <w:sz w:val="22"/>
                <w:szCs w:val="22"/>
              </w:rPr>
              <w:t>2</w:t>
            </w:r>
            <w:r w:rsidRPr="007A0E59">
              <w:rPr>
                <w:rFonts w:ascii="Arial Narrow" w:hAnsi="Arial Narrow"/>
                <w:b w:val="0"/>
                <w:sz w:val="22"/>
                <w:szCs w:val="22"/>
              </w:rPr>
              <w:t>. Certificación</w:t>
            </w:r>
          </w:p>
        </w:tc>
        <w:tc>
          <w:tcPr>
            <w:tcW w:w="2498" w:type="dxa"/>
          </w:tcPr>
          <w:p w14:paraId="3108DBF0"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21B0F42A" w14:textId="77777777" w:rsidTr="00523878">
        <w:trPr>
          <w:trHeight w:val="20"/>
        </w:trPr>
        <w:tc>
          <w:tcPr>
            <w:tcW w:w="6333" w:type="dxa"/>
          </w:tcPr>
          <w:p w14:paraId="2A5B93BE" w14:textId="2ECE8F3D" w:rsidR="00523878" w:rsidRPr="007A0E59" w:rsidRDefault="00523878" w:rsidP="00523878">
            <w:pPr>
              <w:pStyle w:val="Ttulo3"/>
              <w:ind w:right="-421"/>
              <w:rPr>
                <w:rFonts w:ascii="Arial Narrow" w:hAnsi="Arial Narrow"/>
                <w:b w:val="0"/>
                <w:sz w:val="22"/>
                <w:szCs w:val="22"/>
              </w:rPr>
            </w:pPr>
            <w:r w:rsidRPr="007A0E59">
              <w:rPr>
                <w:rFonts w:ascii="Arial Narrow" w:hAnsi="Arial Narrow"/>
                <w:b w:val="0"/>
                <w:sz w:val="22"/>
                <w:szCs w:val="22"/>
              </w:rPr>
              <w:t>1</w:t>
            </w:r>
            <w:r>
              <w:rPr>
                <w:rFonts w:ascii="Arial Narrow" w:hAnsi="Arial Narrow"/>
                <w:b w:val="0"/>
                <w:sz w:val="22"/>
                <w:szCs w:val="22"/>
              </w:rPr>
              <w:t>3</w:t>
            </w:r>
            <w:r w:rsidRPr="007A0E59">
              <w:rPr>
                <w:rFonts w:ascii="Arial Narrow" w:hAnsi="Arial Narrow"/>
                <w:b w:val="0"/>
                <w:sz w:val="22"/>
                <w:szCs w:val="22"/>
              </w:rPr>
              <w:t>. Gerenciamiento de la performance</w:t>
            </w:r>
          </w:p>
        </w:tc>
        <w:tc>
          <w:tcPr>
            <w:tcW w:w="2498" w:type="dxa"/>
          </w:tcPr>
          <w:p w14:paraId="163F9E84" w14:textId="77777777" w:rsidR="00523878" w:rsidRPr="007A0E59" w:rsidRDefault="00523878" w:rsidP="00523878">
            <w:pPr>
              <w:pStyle w:val="Ttulo3"/>
              <w:ind w:right="-421"/>
              <w:jc w:val="center"/>
              <w:rPr>
                <w:rFonts w:ascii="Arial Narrow" w:hAnsi="Arial Narrow"/>
                <w:b w:val="0"/>
                <w:sz w:val="22"/>
                <w:szCs w:val="22"/>
              </w:rPr>
            </w:pPr>
          </w:p>
        </w:tc>
      </w:tr>
      <w:tr w:rsidR="00523878" w:rsidRPr="007A0E59" w14:paraId="5CEFE570" w14:textId="77777777" w:rsidTr="00523878">
        <w:trPr>
          <w:trHeight w:val="20"/>
        </w:trPr>
        <w:tc>
          <w:tcPr>
            <w:tcW w:w="6333" w:type="dxa"/>
          </w:tcPr>
          <w:p w14:paraId="1C93AA4E" w14:textId="2754151B" w:rsidR="00523878" w:rsidRPr="007A0E59" w:rsidRDefault="00523878" w:rsidP="00523878">
            <w:pPr>
              <w:pStyle w:val="Ttulo3"/>
              <w:ind w:right="-421"/>
              <w:rPr>
                <w:rFonts w:ascii="Arial Narrow" w:hAnsi="Arial Narrow"/>
                <w:b w:val="0"/>
                <w:sz w:val="22"/>
                <w:szCs w:val="22"/>
              </w:rPr>
            </w:pPr>
            <w:r w:rsidRPr="007A0E59">
              <w:rPr>
                <w:rFonts w:ascii="Arial Narrow" w:hAnsi="Arial Narrow"/>
                <w:b w:val="0"/>
                <w:sz w:val="22"/>
                <w:szCs w:val="22"/>
              </w:rPr>
              <w:t>1</w:t>
            </w:r>
            <w:r>
              <w:rPr>
                <w:rFonts w:ascii="Arial Narrow" w:hAnsi="Arial Narrow"/>
                <w:b w:val="0"/>
                <w:sz w:val="22"/>
                <w:szCs w:val="22"/>
              </w:rPr>
              <w:t>4</w:t>
            </w:r>
            <w:r w:rsidRPr="007A0E59">
              <w:rPr>
                <w:rFonts w:ascii="Arial Narrow" w:hAnsi="Arial Narrow"/>
                <w:b w:val="0"/>
                <w:sz w:val="22"/>
                <w:szCs w:val="22"/>
              </w:rPr>
              <w:t>. Conformación y Funcionamiento del CCC</w:t>
            </w:r>
          </w:p>
        </w:tc>
        <w:tc>
          <w:tcPr>
            <w:tcW w:w="2498" w:type="dxa"/>
          </w:tcPr>
          <w:p w14:paraId="67F92AE8" w14:textId="77777777" w:rsidR="00523878" w:rsidRPr="007A0E59" w:rsidRDefault="00523878" w:rsidP="00523878">
            <w:pPr>
              <w:pStyle w:val="Ttulo3"/>
              <w:ind w:right="-421"/>
              <w:jc w:val="center"/>
              <w:rPr>
                <w:rFonts w:ascii="Arial Narrow" w:hAnsi="Arial Narrow"/>
                <w:b w:val="0"/>
                <w:sz w:val="22"/>
                <w:szCs w:val="22"/>
              </w:rPr>
            </w:pPr>
          </w:p>
        </w:tc>
      </w:tr>
    </w:tbl>
    <w:p w14:paraId="11B3A807" w14:textId="10F06267" w:rsidR="00373D38" w:rsidRDefault="00373D38" w:rsidP="00310546">
      <w:pPr>
        <w:tabs>
          <w:tab w:val="left" w:pos="0"/>
          <w:tab w:val="left" w:pos="90"/>
          <w:tab w:val="left" w:pos="180"/>
        </w:tabs>
        <w:spacing w:line="300" w:lineRule="atLeast"/>
        <w:ind w:left="360" w:right="-421"/>
        <w:jc w:val="both"/>
        <w:rPr>
          <w:rFonts w:ascii="Arial" w:hAnsi="Arial" w:cs="Arial"/>
          <w:b/>
          <w:sz w:val="22"/>
          <w:szCs w:val="22"/>
        </w:rPr>
      </w:pPr>
    </w:p>
    <w:p w14:paraId="70FBBC97" w14:textId="047EEF62"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14B24644" w14:textId="163E5302"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70031EF5" w14:textId="42C795CA"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7DCA38BA" w14:textId="51EF2950"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5F10B1B6" w14:textId="1E7E702E"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73A25F1D" w14:textId="3727C389"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0B853D1C" w14:textId="11860296"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5D1DFCCC" w14:textId="627802D0"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3110C433" w14:textId="6B439BD0"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1BBD58C0" w14:textId="4A027DAA"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5C9BBA46" w14:textId="5D45EF43"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5EF8C364" w14:textId="086CBC4E"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4E80C22B" w14:textId="77777777" w:rsidR="00E133FD" w:rsidRDefault="00E133FD" w:rsidP="00310546">
      <w:pPr>
        <w:tabs>
          <w:tab w:val="left" w:pos="0"/>
          <w:tab w:val="left" w:pos="90"/>
          <w:tab w:val="left" w:pos="180"/>
        </w:tabs>
        <w:spacing w:line="300" w:lineRule="atLeast"/>
        <w:ind w:left="360" w:right="-421"/>
        <w:jc w:val="both"/>
        <w:rPr>
          <w:rFonts w:ascii="Arial" w:hAnsi="Arial" w:cs="Arial"/>
          <w:b/>
          <w:sz w:val="22"/>
          <w:szCs w:val="22"/>
        </w:rPr>
      </w:pPr>
    </w:p>
    <w:p w14:paraId="77004640" w14:textId="77777777" w:rsidR="00A425DF" w:rsidRPr="007A0E59" w:rsidRDefault="00A425DF" w:rsidP="00310546">
      <w:pPr>
        <w:tabs>
          <w:tab w:val="left" w:pos="0"/>
          <w:tab w:val="left" w:pos="90"/>
          <w:tab w:val="left" w:pos="180"/>
        </w:tabs>
        <w:spacing w:line="300" w:lineRule="atLeast"/>
        <w:ind w:left="360" w:right="-421"/>
        <w:jc w:val="both"/>
        <w:rPr>
          <w:rFonts w:ascii="Arial" w:hAnsi="Arial" w:cs="Arial"/>
          <w:b/>
          <w:sz w:val="22"/>
          <w:szCs w:val="22"/>
        </w:rPr>
      </w:pPr>
    </w:p>
    <w:p w14:paraId="3441C699" w14:textId="02FBCE23" w:rsidR="005E7FDF" w:rsidRPr="007A0E59" w:rsidRDefault="005E7FDF" w:rsidP="00AA79E2">
      <w:pPr>
        <w:numPr>
          <w:ilvl w:val="0"/>
          <w:numId w:val="6"/>
        </w:numPr>
        <w:tabs>
          <w:tab w:val="left" w:pos="0"/>
          <w:tab w:val="left" w:pos="90"/>
          <w:tab w:val="left" w:pos="180"/>
        </w:tabs>
        <w:spacing w:line="360" w:lineRule="auto"/>
        <w:ind w:right="-421"/>
        <w:jc w:val="both"/>
        <w:rPr>
          <w:rFonts w:ascii="Arial" w:hAnsi="Arial" w:cs="Arial"/>
          <w:b/>
          <w:sz w:val="22"/>
          <w:szCs w:val="22"/>
        </w:rPr>
      </w:pPr>
      <w:r w:rsidRPr="007A0E59">
        <w:rPr>
          <w:rFonts w:ascii="Arial" w:hAnsi="Arial" w:cs="Arial"/>
          <w:b/>
          <w:sz w:val="22"/>
          <w:szCs w:val="22"/>
        </w:rPr>
        <w:lastRenderedPageBreak/>
        <w:t>APLICACION</w:t>
      </w:r>
    </w:p>
    <w:p w14:paraId="00B63643" w14:textId="5CFDECA1" w:rsidR="007A6519" w:rsidRDefault="004C3DC7" w:rsidP="00AA79E2">
      <w:pPr>
        <w:spacing w:line="360" w:lineRule="auto"/>
        <w:ind w:left="567" w:right="-421"/>
        <w:jc w:val="both"/>
        <w:rPr>
          <w:rFonts w:ascii="Arial" w:hAnsi="Arial"/>
          <w:sz w:val="22"/>
        </w:rPr>
      </w:pPr>
      <w:r w:rsidRPr="004C3DC7">
        <w:rPr>
          <w:rFonts w:ascii="Arial" w:hAnsi="Arial"/>
          <w:sz w:val="22"/>
        </w:rPr>
        <w:t xml:space="preserve">El presente Anexo de Condiciones Técnicas Particulares establece los requerimientos mínimos y las especificaciones técnicas para Provisión de Productos Químicos para el </w:t>
      </w:r>
      <w:r w:rsidR="000E1DD5" w:rsidRPr="000E1DD5">
        <w:rPr>
          <w:rFonts w:ascii="Arial" w:hAnsi="Arial"/>
          <w:sz w:val="22"/>
        </w:rPr>
        <w:t xml:space="preserve">Proceso de Mejoradores de Flujo NQN </w:t>
      </w:r>
      <w:r w:rsidRPr="004C3DC7">
        <w:rPr>
          <w:rFonts w:ascii="Arial" w:hAnsi="Arial"/>
          <w:sz w:val="22"/>
        </w:rPr>
        <w:t>a ser utilizado en</w:t>
      </w:r>
      <w:r w:rsidR="00636FF4">
        <w:rPr>
          <w:rFonts w:ascii="Arial" w:hAnsi="Arial"/>
          <w:sz w:val="22"/>
        </w:rPr>
        <w:t>, pozos productores,</w:t>
      </w:r>
      <w:r w:rsidR="009E7A75">
        <w:rPr>
          <w:rFonts w:ascii="Arial" w:hAnsi="Arial"/>
          <w:sz w:val="22"/>
        </w:rPr>
        <w:t xml:space="preserve"> </w:t>
      </w:r>
      <w:r w:rsidR="00D7001E">
        <w:rPr>
          <w:rFonts w:ascii="Arial" w:hAnsi="Arial"/>
          <w:sz w:val="22"/>
        </w:rPr>
        <w:t>manifolds</w:t>
      </w:r>
      <w:r w:rsidR="009E7A75">
        <w:rPr>
          <w:rFonts w:ascii="Arial" w:hAnsi="Arial"/>
          <w:sz w:val="22"/>
        </w:rPr>
        <w:t xml:space="preserve">, </w:t>
      </w:r>
      <w:r w:rsidR="00636FF4">
        <w:rPr>
          <w:rFonts w:ascii="Arial" w:hAnsi="Arial"/>
          <w:sz w:val="22"/>
        </w:rPr>
        <w:t>oleoductos</w:t>
      </w:r>
      <w:r w:rsidR="00D7001E">
        <w:rPr>
          <w:rFonts w:ascii="Arial" w:hAnsi="Arial"/>
          <w:sz w:val="22"/>
        </w:rPr>
        <w:t xml:space="preserve"> y</w:t>
      </w:r>
      <w:r w:rsidRPr="004C3DC7">
        <w:rPr>
          <w:rFonts w:ascii="Arial" w:hAnsi="Arial"/>
          <w:sz w:val="22"/>
        </w:rPr>
        <w:t xml:space="preserve"> otras instalaciones donde sea necesario aplicar </w:t>
      </w:r>
      <w:r w:rsidR="00007377">
        <w:rPr>
          <w:rFonts w:ascii="Arial" w:hAnsi="Arial"/>
          <w:sz w:val="22"/>
        </w:rPr>
        <w:t>dichos</w:t>
      </w:r>
      <w:r w:rsidRPr="004C3DC7">
        <w:rPr>
          <w:rFonts w:ascii="Arial" w:hAnsi="Arial"/>
          <w:sz w:val="22"/>
        </w:rPr>
        <w:t xml:space="preserve"> tratamientos, en la UG-NQN que Pan American Energy, opera en Neuquén</w:t>
      </w:r>
      <w:r w:rsidR="00D7001E">
        <w:rPr>
          <w:rFonts w:ascii="Arial" w:hAnsi="Arial"/>
          <w:sz w:val="22"/>
        </w:rPr>
        <w:t>.</w:t>
      </w:r>
    </w:p>
    <w:p w14:paraId="3DB983B5" w14:textId="77777777" w:rsidR="00544B61" w:rsidRDefault="00544B61" w:rsidP="00AA79E2">
      <w:pPr>
        <w:spacing w:line="360" w:lineRule="auto"/>
        <w:ind w:left="567" w:right="-421"/>
        <w:jc w:val="both"/>
        <w:rPr>
          <w:rFonts w:ascii="Arial" w:hAnsi="Arial"/>
          <w:sz w:val="22"/>
        </w:rPr>
      </w:pPr>
    </w:p>
    <w:p w14:paraId="192F17D9" w14:textId="77777777" w:rsidR="007D4D9F" w:rsidRPr="007A0E59" w:rsidRDefault="007D4D9F" w:rsidP="00AA79E2">
      <w:pPr>
        <w:numPr>
          <w:ilvl w:val="0"/>
          <w:numId w:val="6"/>
        </w:numPr>
        <w:tabs>
          <w:tab w:val="left" w:pos="0"/>
          <w:tab w:val="left" w:pos="90"/>
          <w:tab w:val="left" w:pos="180"/>
        </w:tabs>
        <w:spacing w:line="360" w:lineRule="auto"/>
        <w:ind w:right="-421"/>
        <w:jc w:val="both"/>
        <w:rPr>
          <w:rFonts w:ascii="Arial" w:hAnsi="Arial" w:cs="Arial"/>
          <w:b/>
          <w:sz w:val="22"/>
          <w:szCs w:val="22"/>
        </w:rPr>
      </w:pPr>
      <w:r w:rsidRPr="007A0E59">
        <w:rPr>
          <w:rFonts w:ascii="Arial" w:hAnsi="Arial" w:cs="Arial"/>
          <w:b/>
          <w:sz w:val="22"/>
          <w:szCs w:val="22"/>
        </w:rPr>
        <w:t>OBJETIVOS</w:t>
      </w:r>
    </w:p>
    <w:p w14:paraId="23C9685E" w14:textId="0735388A" w:rsidR="004C3DC7" w:rsidRPr="004C3DC7" w:rsidRDefault="004C3DC7" w:rsidP="004C3DC7">
      <w:pPr>
        <w:pStyle w:val="Prrafodelista"/>
        <w:spacing w:line="360" w:lineRule="auto"/>
        <w:ind w:left="567" w:right="-421"/>
        <w:jc w:val="both"/>
        <w:rPr>
          <w:rFonts w:ascii="Arial" w:hAnsi="Arial"/>
          <w:sz w:val="22"/>
        </w:rPr>
      </w:pPr>
      <w:r w:rsidRPr="004C3DC7">
        <w:rPr>
          <w:rFonts w:ascii="Arial" w:hAnsi="Arial"/>
          <w:sz w:val="22"/>
        </w:rPr>
        <w:t xml:space="preserve">Pan American Energy (en adelante PAE) en su carácter de operador de las áreas que posee en Neuquén, emite las presentes Condiciones Particulares para que rijan la contratación del “Servicio de Provisión de Productos Químicos para el </w:t>
      </w:r>
      <w:r w:rsidR="000E1DD5" w:rsidRPr="000E1DD5">
        <w:rPr>
          <w:rFonts w:ascii="Arial" w:hAnsi="Arial"/>
          <w:sz w:val="22"/>
        </w:rPr>
        <w:t>Proceso de Mejoradores de Flujo NQN</w:t>
      </w:r>
      <w:r w:rsidRPr="004C3DC7">
        <w:rPr>
          <w:rFonts w:ascii="Arial" w:hAnsi="Arial"/>
          <w:sz w:val="22"/>
        </w:rPr>
        <w:t xml:space="preserve">”, en adelante, el Servicio. </w:t>
      </w:r>
    </w:p>
    <w:p w14:paraId="722B94EF" w14:textId="6661E565" w:rsidR="00026AC3" w:rsidRDefault="004C3DC7" w:rsidP="004C3DC7">
      <w:pPr>
        <w:pStyle w:val="Prrafodelista"/>
        <w:spacing w:line="360" w:lineRule="auto"/>
        <w:ind w:left="567" w:right="-421"/>
        <w:jc w:val="both"/>
        <w:rPr>
          <w:rFonts w:ascii="Arial" w:hAnsi="Arial"/>
          <w:sz w:val="22"/>
        </w:rPr>
      </w:pPr>
      <w:r w:rsidRPr="004C3DC7">
        <w:rPr>
          <w:rFonts w:ascii="Arial" w:hAnsi="Arial"/>
          <w:sz w:val="22"/>
        </w:rPr>
        <w:t>En la “Planilla de Contrato”, se brinda información resumida sobre las principales características del servicio, incluye un resumen orientativo sobre los volúmenes de fluido tratado en la actualidad, la cantidad de puntos con dosificación. Esta información debe ser reemplazada por la que surja de los relevamientos del contratista y la información adicional que PAE suministre durante el proceso licitatorio. También se detalla el personal que deberá estar asignad</w:t>
      </w:r>
      <w:r w:rsidR="00F15B64">
        <w:rPr>
          <w:rFonts w:ascii="Arial" w:hAnsi="Arial"/>
          <w:sz w:val="22"/>
        </w:rPr>
        <w:t>o</w:t>
      </w:r>
      <w:r w:rsidRPr="004C3DC7">
        <w:rPr>
          <w:rFonts w:ascii="Arial" w:hAnsi="Arial"/>
          <w:sz w:val="22"/>
        </w:rPr>
        <w:t xml:space="preserve"> al contrato y su función, y por último se indican los criterios con los que se realizará la evaluación de desempeño técnico del tratamiento químico.</w:t>
      </w:r>
    </w:p>
    <w:p w14:paraId="7A58E009" w14:textId="3E97B14E" w:rsidR="00026AC3" w:rsidRDefault="00026AC3" w:rsidP="00F2624F">
      <w:pPr>
        <w:pStyle w:val="Prrafodelista"/>
        <w:spacing w:line="360" w:lineRule="auto"/>
        <w:ind w:left="567" w:right="-421"/>
        <w:jc w:val="both"/>
        <w:rPr>
          <w:rFonts w:ascii="Arial" w:hAnsi="Arial"/>
          <w:sz w:val="22"/>
        </w:rPr>
      </w:pPr>
    </w:p>
    <w:p w14:paraId="5C79D6E0" w14:textId="4BB42061" w:rsidR="00026AC3" w:rsidRDefault="00026AC3" w:rsidP="00F2624F">
      <w:pPr>
        <w:pStyle w:val="Prrafodelista"/>
        <w:spacing w:line="360" w:lineRule="auto"/>
        <w:ind w:left="567" w:right="-421"/>
        <w:jc w:val="both"/>
        <w:rPr>
          <w:rFonts w:ascii="Arial" w:hAnsi="Arial"/>
          <w:sz w:val="22"/>
        </w:rPr>
      </w:pPr>
    </w:p>
    <w:p w14:paraId="584B0879" w14:textId="77777777" w:rsidR="00544B61" w:rsidRDefault="00544B61" w:rsidP="00F2624F">
      <w:pPr>
        <w:pStyle w:val="Prrafodelista"/>
        <w:spacing w:line="360" w:lineRule="auto"/>
        <w:ind w:left="567" w:right="-421"/>
        <w:jc w:val="both"/>
        <w:rPr>
          <w:rFonts w:ascii="Arial" w:hAnsi="Arial"/>
          <w:sz w:val="22"/>
        </w:rPr>
      </w:pPr>
    </w:p>
    <w:p w14:paraId="17D410A5" w14:textId="3D8F56AB" w:rsidR="00026AC3" w:rsidRDefault="00026AC3" w:rsidP="00F2624F">
      <w:pPr>
        <w:pStyle w:val="Prrafodelista"/>
        <w:spacing w:line="360" w:lineRule="auto"/>
        <w:ind w:left="567" w:right="-421"/>
        <w:jc w:val="both"/>
        <w:rPr>
          <w:rFonts w:ascii="Arial" w:hAnsi="Arial"/>
          <w:sz w:val="22"/>
        </w:rPr>
      </w:pPr>
    </w:p>
    <w:p w14:paraId="3EFCB7F6" w14:textId="002A2A0B" w:rsidR="00026AC3" w:rsidRDefault="00026AC3" w:rsidP="00F2624F">
      <w:pPr>
        <w:pStyle w:val="Prrafodelista"/>
        <w:spacing w:line="360" w:lineRule="auto"/>
        <w:ind w:left="567" w:right="-421"/>
        <w:jc w:val="both"/>
        <w:rPr>
          <w:rFonts w:ascii="Arial" w:hAnsi="Arial"/>
          <w:sz w:val="22"/>
        </w:rPr>
      </w:pPr>
    </w:p>
    <w:p w14:paraId="6C9B9B05" w14:textId="28970368" w:rsidR="00026AC3" w:rsidRDefault="00026AC3" w:rsidP="00F2624F">
      <w:pPr>
        <w:pStyle w:val="Prrafodelista"/>
        <w:spacing w:line="360" w:lineRule="auto"/>
        <w:ind w:left="567" w:right="-421"/>
        <w:jc w:val="both"/>
        <w:rPr>
          <w:rFonts w:ascii="Arial" w:hAnsi="Arial"/>
          <w:sz w:val="22"/>
        </w:rPr>
      </w:pPr>
    </w:p>
    <w:p w14:paraId="446A86EC" w14:textId="45C6D2EB" w:rsidR="00026AC3" w:rsidRDefault="00026AC3" w:rsidP="00F2624F">
      <w:pPr>
        <w:pStyle w:val="Prrafodelista"/>
        <w:spacing w:line="360" w:lineRule="auto"/>
        <w:ind w:left="567" w:right="-421"/>
        <w:jc w:val="both"/>
        <w:rPr>
          <w:rFonts w:ascii="Arial" w:hAnsi="Arial"/>
          <w:sz w:val="22"/>
        </w:rPr>
      </w:pPr>
    </w:p>
    <w:p w14:paraId="77964A46" w14:textId="10FE7998" w:rsidR="00026AC3" w:rsidRDefault="00026AC3" w:rsidP="00F2624F">
      <w:pPr>
        <w:pStyle w:val="Prrafodelista"/>
        <w:spacing w:line="360" w:lineRule="auto"/>
        <w:ind w:left="567" w:right="-421"/>
        <w:jc w:val="both"/>
        <w:rPr>
          <w:rFonts w:ascii="Arial" w:hAnsi="Arial"/>
          <w:sz w:val="22"/>
        </w:rPr>
      </w:pPr>
    </w:p>
    <w:p w14:paraId="0D8B7099" w14:textId="396B4FC9" w:rsidR="00544B61" w:rsidRDefault="00544B61" w:rsidP="00F2624F">
      <w:pPr>
        <w:pStyle w:val="Prrafodelista"/>
        <w:spacing w:line="360" w:lineRule="auto"/>
        <w:ind w:left="567" w:right="-421"/>
        <w:jc w:val="both"/>
        <w:rPr>
          <w:rFonts w:ascii="Arial" w:hAnsi="Arial"/>
          <w:sz w:val="22"/>
        </w:rPr>
      </w:pPr>
    </w:p>
    <w:p w14:paraId="64E0A051" w14:textId="1FC6BC3C" w:rsidR="00544B61" w:rsidRDefault="00544B61" w:rsidP="00F2624F">
      <w:pPr>
        <w:pStyle w:val="Prrafodelista"/>
        <w:spacing w:line="360" w:lineRule="auto"/>
        <w:ind w:left="567" w:right="-421"/>
        <w:jc w:val="both"/>
        <w:rPr>
          <w:rFonts w:ascii="Arial" w:hAnsi="Arial"/>
          <w:sz w:val="22"/>
        </w:rPr>
      </w:pPr>
    </w:p>
    <w:p w14:paraId="263002D2" w14:textId="1AE8EE89" w:rsidR="00D7001E" w:rsidRDefault="00D7001E" w:rsidP="00F2624F">
      <w:pPr>
        <w:pStyle w:val="Prrafodelista"/>
        <w:spacing w:line="360" w:lineRule="auto"/>
        <w:ind w:left="567" w:right="-421"/>
        <w:jc w:val="both"/>
        <w:rPr>
          <w:rFonts w:ascii="Arial" w:hAnsi="Arial"/>
          <w:sz w:val="22"/>
        </w:rPr>
      </w:pPr>
    </w:p>
    <w:p w14:paraId="7513B2BE" w14:textId="0FBD0CFA" w:rsidR="00D7001E" w:rsidRDefault="00D7001E" w:rsidP="00F2624F">
      <w:pPr>
        <w:pStyle w:val="Prrafodelista"/>
        <w:spacing w:line="360" w:lineRule="auto"/>
        <w:ind w:left="567" w:right="-421"/>
        <w:jc w:val="both"/>
        <w:rPr>
          <w:rFonts w:ascii="Arial" w:hAnsi="Arial"/>
          <w:sz w:val="22"/>
        </w:rPr>
      </w:pPr>
    </w:p>
    <w:p w14:paraId="62A7804D" w14:textId="77777777" w:rsidR="00D7001E" w:rsidRDefault="00D7001E" w:rsidP="00F2624F">
      <w:pPr>
        <w:pStyle w:val="Prrafodelista"/>
        <w:spacing w:line="360" w:lineRule="auto"/>
        <w:ind w:left="567" w:right="-421"/>
        <w:jc w:val="both"/>
        <w:rPr>
          <w:rFonts w:ascii="Arial" w:hAnsi="Arial"/>
          <w:sz w:val="22"/>
        </w:rPr>
      </w:pPr>
    </w:p>
    <w:p w14:paraId="17E53573" w14:textId="4F4037AC" w:rsidR="00544B61" w:rsidRDefault="00544B61" w:rsidP="00F2624F">
      <w:pPr>
        <w:pStyle w:val="Prrafodelista"/>
        <w:spacing w:line="360" w:lineRule="auto"/>
        <w:ind w:left="567" w:right="-421"/>
        <w:jc w:val="both"/>
        <w:rPr>
          <w:rFonts w:ascii="Arial" w:hAnsi="Arial"/>
          <w:sz w:val="22"/>
        </w:rPr>
      </w:pPr>
    </w:p>
    <w:p w14:paraId="6DA4927B" w14:textId="5D946015" w:rsidR="00544B61" w:rsidRDefault="00544B61" w:rsidP="00F2624F">
      <w:pPr>
        <w:pStyle w:val="Prrafodelista"/>
        <w:spacing w:line="360" w:lineRule="auto"/>
        <w:ind w:left="567" w:right="-421"/>
        <w:jc w:val="both"/>
        <w:rPr>
          <w:rFonts w:ascii="Arial" w:hAnsi="Arial"/>
          <w:sz w:val="22"/>
        </w:rPr>
      </w:pPr>
    </w:p>
    <w:p w14:paraId="2036F8F2" w14:textId="77777777" w:rsidR="00544B61" w:rsidRDefault="00544B61" w:rsidP="00F2624F">
      <w:pPr>
        <w:pStyle w:val="Prrafodelista"/>
        <w:spacing w:line="360" w:lineRule="auto"/>
        <w:ind w:left="567" w:right="-421"/>
        <w:jc w:val="both"/>
        <w:rPr>
          <w:rFonts w:ascii="Arial" w:hAnsi="Arial"/>
          <w:sz w:val="22"/>
        </w:rPr>
      </w:pPr>
    </w:p>
    <w:p w14:paraId="20F691C5" w14:textId="2E1FBD33" w:rsidR="0090799A" w:rsidRDefault="00424751" w:rsidP="0090799A">
      <w:pPr>
        <w:spacing w:line="360" w:lineRule="auto"/>
        <w:ind w:left="567" w:right="-421"/>
        <w:jc w:val="both"/>
        <w:rPr>
          <w:rFonts w:ascii="Arial" w:hAnsi="Arial"/>
          <w:b/>
          <w:bCs/>
          <w:sz w:val="22"/>
        </w:rPr>
      </w:pPr>
      <w:r w:rsidRPr="00424751">
        <w:rPr>
          <w:rFonts w:ascii="Arial" w:hAnsi="Arial"/>
          <w:b/>
          <w:bCs/>
          <w:sz w:val="22"/>
        </w:rPr>
        <w:lastRenderedPageBreak/>
        <w:t>Planilla de Contrato</w:t>
      </w:r>
      <w:r w:rsidR="004C1468">
        <w:rPr>
          <w:rFonts w:ascii="Arial" w:hAnsi="Arial"/>
          <w:b/>
          <w:bCs/>
          <w:sz w:val="22"/>
        </w:rPr>
        <w:t xml:space="preserve"> </w:t>
      </w:r>
    </w:p>
    <w:p w14:paraId="5D20A75F" w14:textId="48C1D3EF" w:rsidR="00BE6083" w:rsidRDefault="00BE6083" w:rsidP="0090799A">
      <w:pPr>
        <w:spacing w:line="360" w:lineRule="auto"/>
        <w:ind w:left="567" w:right="-421"/>
        <w:jc w:val="both"/>
        <w:rPr>
          <w:rFonts w:ascii="Arial" w:hAnsi="Arial"/>
          <w:b/>
          <w:bCs/>
          <w:sz w:val="22"/>
        </w:rPr>
      </w:pPr>
    </w:p>
    <w:p w14:paraId="4EEC4B4B" w14:textId="5FEDBA5F" w:rsidR="00BE6083" w:rsidRDefault="00BE6083" w:rsidP="0090799A">
      <w:pPr>
        <w:spacing w:line="360" w:lineRule="auto"/>
        <w:ind w:left="567" w:right="-421"/>
        <w:jc w:val="both"/>
        <w:rPr>
          <w:rFonts w:ascii="Arial" w:hAnsi="Arial"/>
          <w:b/>
          <w:bCs/>
          <w:sz w:val="22"/>
        </w:rPr>
      </w:pPr>
      <w:r w:rsidRPr="00BE6083">
        <w:rPr>
          <w:noProof/>
        </w:rPr>
        <w:drawing>
          <wp:inline distT="0" distB="0" distL="0" distR="0" wp14:anchorId="23A0A1DD" wp14:editId="0699F913">
            <wp:extent cx="5904865" cy="709485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4865" cy="7094855"/>
                    </a:xfrm>
                    <a:prstGeom prst="rect">
                      <a:avLst/>
                    </a:prstGeom>
                    <a:noFill/>
                    <a:ln>
                      <a:noFill/>
                    </a:ln>
                  </pic:spPr>
                </pic:pic>
              </a:graphicData>
            </a:graphic>
          </wp:inline>
        </w:drawing>
      </w:r>
    </w:p>
    <w:p w14:paraId="682004A4" w14:textId="77777777" w:rsidR="00BE6083" w:rsidRDefault="00BE6083" w:rsidP="0090799A">
      <w:pPr>
        <w:spacing w:line="360" w:lineRule="auto"/>
        <w:ind w:left="567" w:right="-421"/>
        <w:jc w:val="both"/>
        <w:rPr>
          <w:rFonts w:ascii="Arial" w:hAnsi="Arial"/>
          <w:b/>
          <w:bCs/>
          <w:sz w:val="22"/>
        </w:rPr>
      </w:pPr>
    </w:p>
    <w:p w14:paraId="480FB04F" w14:textId="5584247C" w:rsidR="000B70FF" w:rsidRDefault="00BE6083" w:rsidP="00DD4804">
      <w:pPr>
        <w:spacing w:line="360" w:lineRule="auto"/>
        <w:ind w:right="-421"/>
        <w:jc w:val="center"/>
        <w:rPr>
          <w:rFonts w:ascii="Arial" w:hAnsi="Arial"/>
          <w:b/>
          <w:bCs/>
          <w:sz w:val="22"/>
        </w:rPr>
      </w:pPr>
      <w:r>
        <w:rPr>
          <w:rFonts w:ascii="Arial" w:hAnsi="Arial"/>
          <w:b/>
          <w:bCs/>
          <w:sz w:val="22"/>
        </w:rPr>
        <w:object w:dxaOrig="1508" w:dyaOrig="984" w14:anchorId="49787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9.2pt" o:ole="">
            <v:imagedata r:id="rId10" o:title=""/>
          </v:shape>
          <o:OLEObject Type="Embed" ProgID="Excel.SheetMacroEnabled.12" ShapeID="_x0000_i1025" DrawAspect="Icon" ObjectID="_1772001603" r:id="rId11"/>
        </w:object>
      </w:r>
    </w:p>
    <w:p w14:paraId="2088C98B" w14:textId="77777777" w:rsidR="00BE6083" w:rsidRDefault="00BE6083" w:rsidP="00BE6083">
      <w:pPr>
        <w:spacing w:line="360" w:lineRule="auto"/>
        <w:ind w:left="709" w:right="-421"/>
        <w:jc w:val="both"/>
        <w:rPr>
          <w:rFonts w:ascii="Arial" w:hAnsi="Arial"/>
          <w:b/>
          <w:sz w:val="22"/>
          <w:szCs w:val="22"/>
        </w:rPr>
      </w:pPr>
    </w:p>
    <w:p w14:paraId="329C81A2" w14:textId="0FE00768" w:rsidR="008B4F0C" w:rsidRPr="007A0E59" w:rsidRDefault="008B4F0C" w:rsidP="004C597C">
      <w:pPr>
        <w:numPr>
          <w:ilvl w:val="0"/>
          <w:numId w:val="6"/>
        </w:numPr>
        <w:tabs>
          <w:tab w:val="clear" w:pos="786"/>
          <w:tab w:val="num" w:pos="851"/>
        </w:tabs>
        <w:spacing w:line="360" w:lineRule="auto"/>
        <w:ind w:left="709" w:right="-421" w:hanging="283"/>
        <w:jc w:val="both"/>
        <w:rPr>
          <w:rFonts w:ascii="Arial" w:hAnsi="Arial"/>
          <w:b/>
          <w:sz w:val="22"/>
          <w:szCs w:val="22"/>
        </w:rPr>
      </w:pPr>
      <w:r w:rsidRPr="007A0E59">
        <w:rPr>
          <w:rFonts w:ascii="Arial" w:hAnsi="Arial"/>
          <w:b/>
          <w:sz w:val="22"/>
          <w:szCs w:val="22"/>
        </w:rPr>
        <w:t>ALCANCE</w:t>
      </w:r>
    </w:p>
    <w:p w14:paraId="247384A5" w14:textId="03BFB98F" w:rsidR="004C3DC7" w:rsidRDefault="004C3DC7" w:rsidP="004C3DC7">
      <w:pPr>
        <w:spacing w:line="360" w:lineRule="auto"/>
        <w:ind w:left="567" w:right="-421"/>
        <w:jc w:val="both"/>
        <w:rPr>
          <w:rFonts w:ascii="Arial" w:hAnsi="Arial"/>
          <w:sz w:val="22"/>
        </w:rPr>
      </w:pPr>
      <w:r w:rsidRPr="007A0E59">
        <w:rPr>
          <w:rFonts w:ascii="Arial" w:hAnsi="Arial"/>
          <w:sz w:val="22"/>
        </w:rPr>
        <w:t xml:space="preserve">El servicio consiste en la Provisión de Productos Químicos </w:t>
      </w:r>
      <w:r>
        <w:rPr>
          <w:rFonts w:ascii="Arial" w:hAnsi="Arial"/>
          <w:sz w:val="22"/>
        </w:rPr>
        <w:t xml:space="preserve">para el </w:t>
      </w:r>
      <w:r w:rsidR="000E1DD5" w:rsidRPr="000E1DD5">
        <w:rPr>
          <w:rFonts w:ascii="Arial" w:hAnsi="Arial"/>
          <w:sz w:val="22"/>
        </w:rPr>
        <w:t>Proceso de Mejoradores de Flujo NQN</w:t>
      </w:r>
      <w:r w:rsidR="006F31C5" w:rsidRPr="004C3DC7">
        <w:rPr>
          <w:rFonts w:ascii="Arial" w:hAnsi="Arial"/>
          <w:sz w:val="22"/>
        </w:rPr>
        <w:t xml:space="preserve"> </w:t>
      </w:r>
      <w:r w:rsidRPr="009D7345">
        <w:rPr>
          <w:rFonts w:ascii="Arial" w:hAnsi="Arial"/>
          <w:sz w:val="22"/>
        </w:rPr>
        <w:t>a utilizar en el tratamiento de fluidos</w:t>
      </w:r>
      <w:r w:rsidRPr="007A0E59">
        <w:rPr>
          <w:rFonts w:ascii="Arial" w:hAnsi="Arial"/>
          <w:sz w:val="22"/>
        </w:rPr>
        <w:t>, que incluye el asesoramiento técnico para la optimización de las variables costo-performance asociadas a cada problemática particular.</w:t>
      </w:r>
    </w:p>
    <w:p w14:paraId="7EB46C81" w14:textId="77777777" w:rsidR="004C3DC7" w:rsidRPr="005E7B0A" w:rsidRDefault="004C3DC7" w:rsidP="004C3DC7">
      <w:pPr>
        <w:pStyle w:val="Sangradetextonormal"/>
        <w:spacing w:after="0" w:line="360" w:lineRule="auto"/>
        <w:ind w:left="540"/>
        <w:jc w:val="both"/>
        <w:rPr>
          <w:rFonts w:ascii="Arial" w:hAnsi="Arial"/>
          <w:sz w:val="22"/>
        </w:rPr>
      </w:pPr>
      <w:r w:rsidRPr="00D819CA">
        <w:rPr>
          <w:rFonts w:ascii="Arial" w:hAnsi="Arial"/>
          <w:sz w:val="22"/>
        </w:rPr>
        <w:t>El alcance de las</w:t>
      </w:r>
      <w:r w:rsidRPr="005E7B0A">
        <w:rPr>
          <w:rFonts w:ascii="Arial" w:hAnsi="Arial"/>
          <w:sz w:val="22"/>
        </w:rPr>
        <w:t xml:space="preserve"> tareas a desarrollar por la compañía proveedora del servicio será:</w:t>
      </w:r>
    </w:p>
    <w:p w14:paraId="6AB39B67" w14:textId="0CBFE561" w:rsidR="004C3DC7" w:rsidRPr="00B30DB7" w:rsidRDefault="004C3DC7" w:rsidP="004C3DC7">
      <w:pPr>
        <w:pStyle w:val="Prrafodelista"/>
        <w:numPr>
          <w:ilvl w:val="0"/>
          <w:numId w:val="11"/>
        </w:numPr>
        <w:autoSpaceDE w:val="0"/>
        <w:autoSpaceDN w:val="0"/>
        <w:adjustRightInd w:val="0"/>
        <w:spacing w:line="360" w:lineRule="auto"/>
        <w:ind w:right="-482"/>
        <w:jc w:val="both"/>
        <w:rPr>
          <w:rFonts w:ascii="Arial" w:hAnsi="Arial"/>
          <w:sz w:val="22"/>
        </w:rPr>
      </w:pPr>
      <w:r w:rsidRPr="00B30DB7">
        <w:rPr>
          <w:rFonts w:ascii="Arial" w:hAnsi="Arial"/>
          <w:sz w:val="22"/>
        </w:rPr>
        <w:t xml:space="preserve">Proveer los productos químicos para el </w:t>
      </w:r>
      <w:r w:rsidR="000E1DD5" w:rsidRPr="000E1DD5">
        <w:rPr>
          <w:rFonts w:ascii="Arial" w:hAnsi="Arial"/>
          <w:sz w:val="22"/>
        </w:rPr>
        <w:t xml:space="preserve">Proceso de Mejoradores de Flujo NQN </w:t>
      </w:r>
      <w:r w:rsidRPr="00B30DB7">
        <w:rPr>
          <w:rFonts w:ascii="Arial" w:hAnsi="Arial"/>
          <w:sz w:val="22"/>
        </w:rPr>
        <w:t xml:space="preserve">a utilizar en </w:t>
      </w:r>
      <w:r w:rsidR="00540992">
        <w:rPr>
          <w:rFonts w:ascii="Arial" w:hAnsi="Arial"/>
          <w:sz w:val="22"/>
        </w:rPr>
        <w:t xml:space="preserve">pozos productores, manifolds, oleoductos </w:t>
      </w:r>
      <w:r w:rsidRPr="00B30DB7">
        <w:rPr>
          <w:rFonts w:ascii="Arial" w:hAnsi="Arial"/>
          <w:sz w:val="22"/>
        </w:rPr>
        <w:t>y otras instalaciones donde sea requerido.</w:t>
      </w:r>
    </w:p>
    <w:p w14:paraId="075DB914" w14:textId="77777777" w:rsidR="004C3DC7" w:rsidRPr="007A0E59" w:rsidRDefault="004C3DC7" w:rsidP="004C3DC7">
      <w:pPr>
        <w:numPr>
          <w:ilvl w:val="0"/>
          <w:numId w:val="11"/>
        </w:numPr>
        <w:autoSpaceDE w:val="0"/>
        <w:autoSpaceDN w:val="0"/>
        <w:adjustRightInd w:val="0"/>
        <w:spacing w:line="360" w:lineRule="auto"/>
        <w:ind w:left="998" w:hanging="357"/>
        <w:jc w:val="both"/>
        <w:rPr>
          <w:rFonts w:ascii="Arial" w:hAnsi="Arial"/>
          <w:sz w:val="22"/>
        </w:rPr>
      </w:pPr>
      <w:r w:rsidRPr="007A0E59">
        <w:rPr>
          <w:rFonts w:ascii="Arial" w:hAnsi="Arial"/>
          <w:sz w:val="22"/>
        </w:rPr>
        <w:t>En conjunto con referentes de tratamiento químico de PAE, detectar tempranamente desvíos, su causa y proponer las medidas correctivas pertinentes para evitar su repetición.</w:t>
      </w:r>
    </w:p>
    <w:p w14:paraId="3191F501" w14:textId="77777777" w:rsidR="004C3DC7" w:rsidRPr="007A0E59" w:rsidRDefault="004C3DC7" w:rsidP="004C3DC7">
      <w:pPr>
        <w:numPr>
          <w:ilvl w:val="0"/>
          <w:numId w:val="11"/>
        </w:numPr>
        <w:autoSpaceDE w:val="0"/>
        <w:autoSpaceDN w:val="0"/>
        <w:adjustRightInd w:val="0"/>
        <w:spacing w:line="360" w:lineRule="auto"/>
        <w:ind w:left="998" w:hanging="357"/>
        <w:jc w:val="both"/>
        <w:rPr>
          <w:rFonts w:ascii="Arial" w:hAnsi="Arial"/>
          <w:sz w:val="22"/>
        </w:rPr>
      </w:pPr>
      <w:r w:rsidRPr="007A0E59">
        <w:rPr>
          <w:rFonts w:ascii="Arial" w:hAnsi="Arial"/>
          <w:sz w:val="22"/>
        </w:rPr>
        <w:t>Identificar puntos claves con requerimiento de stock condicionados.</w:t>
      </w:r>
    </w:p>
    <w:p w14:paraId="4770FECE" w14:textId="77777777" w:rsidR="004C3DC7" w:rsidRPr="007A0E59" w:rsidRDefault="004C3DC7" w:rsidP="004C3DC7">
      <w:pPr>
        <w:numPr>
          <w:ilvl w:val="0"/>
          <w:numId w:val="11"/>
        </w:numPr>
        <w:autoSpaceDE w:val="0"/>
        <w:autoSpaceDN w:val="0"/>
        <w:adjustRightInd w:val="0"/>
        <w:spacing w:line="360" w:lineRule="auto"/>
        <w:ind w:left="998" w:hanging="357"/>
        <w:jc w:val="both"/>
        <w:rPr>
          <w:rFonts w:ascii="Arial" w:hAnsi="Arial"/>
          <w:sz w:val="22"/>
        </w:rPr>
      </w:pPr>
      <w:r w:rsidRPr="007A0E59">
        <w:rPr>
          <w:rFonts w:ascii="Arial" w:hAnsi="Arial"/>
          <w:sz w:val="22"/>
        </w:rPr>
        <w:t>Presentar propuestas técnico-</w:t>
      </w:r>
      <w:r>
        <w:rPr>
          <w:rFonts w:ascii="Arial" w:hAnsi="Arial"/>
          <w:sz w:val="22"/>
        </w:rPr>
        <w:t>económicas</w:t>
      </w:r>
      <w:r w:rsidRPr="007A0E59">
        <w:rPr>
          <w:rFonts w:ascii="Arial" w:hAnsi="Arial"/>
          <w:sz w:val="22"/>
        </w:rPr>
        <w:t>.</w:t>
      </w:r>
    </w:p>
    <w:p w14:paraId="54EBFDB3" w14:textId="77777777" w:rsidR="004C3DC7" w:rsidRPr="007A0E59" w:rsidRDefault="004C3DC7" w:rsidP="004C3DC7">
      <w:pPr>
        <w:numPr>
          <w:ilvl w:val="0"/>
          <w:numId w:val="11"/>
        </w:numPr>
        <w:autoSpaceDE w:val="0"/>
        <w:autoSpaceDN w:val="0"/>
        <w:adjustRightInd w:val="0"/>
        <w:spacing w:line="360" w:lineRule="auto"/>
        <w:ind w:left="998" w:hanging="357"/>
        <w:jc w:val="both"/>
        <w:rPr>
          <w:rFonts w:ascii="Arial" w:hAnsi="Arial"/>
          <w:sz w:val="22"/>
        </w:rPr>
      </w:pPr>
      <w:r w:rsidRPr="007A0E59">
        <w:rPr>
          <w:rFonts w:ascii="Arial" w:hAnsi="Arial"/>
          <w:sz w:val="22"/>
        </w:rPr>
        <w:t>Mantener actualizadas las propuestas y programas de dosificación con el fin de aplicar medidas correctivas y maximizar su eficiencia.</w:t>
      </w:r>
    </w:p>
    <w:p w14:paraId="7C70A633" w14:textId="77777777" w:rsidR="004C3DC7" w:rsidRPr="007A0E59" w:rsidRDefault="004C3DC7" w:rsidP="004C3DC7">
      <w:pPr>
        <w:numPr>
          <w:ilvl w:val="0"/>
          <w:numId w:val="11"/>
        </w:numPr>
        <w:tabs>
          <w:tab w:val="num" w:pos="643"/>
        </w:tabs>
        <w:autoSpaceDE w:val="0"/>
        <w:autoSpaceDN w:val="0"/>
        <w:adjustRightInd w:val="0"/>
        <w:spacing w:line="360" w:lineRule="auto"/>
        <w:ind w:left="998" w:hanging="357"/>
        <w:jc w:val="both"/>
        <w:rPr>
          <w:rFonts w:ascii="Arial" w:hAnsi="Arial"/>
          <w:sz w:val="22"/>
        </w:rPr>
      </w:pPr>
      <w:r w:rsidRPr="007A0E59">
        <w:rPr>
          <w:rFonts w:ascii="Arial" w:hAnsi="Arial"/>
          <w:sz w:val="22"/>
        </w:rPr>
        <w:t>Presentar soluciones técnicas innovadoras a problemáticas nuevas y existentes en la zona de operación.</w:t>
      </w:r>
    </w:p>
    <w:p w14:paraId="3739CB47" w14:textId="3F3835F7" w:rsidR="00A425DF" w:rsidRDefault="00A425DF" w:rsidP="00AA79E2">
      <w:pPr>
        <w:tabs>
          <w:tab w:val="left" w:pos="0"/>
          <w:tab w:val="left" w:pos="90"/>
          <w:tab w:val="left" w:pos="180"/>
        </w:tabs>
        <w:spacing w:line="360" w:lineRule="auto"/>
        <w:ind w:left="360" w:right="-421"/>
        <w:jc w:val="both"/>
        <w:rPr>
          <w:rFonts w:ascii="Arial" w:hAnsi="Arial" w:cs="Arial"/>
          <w:b/>
          <w:sz w:val="22"/>
          <w:szCs w:val="22"/>
        </w:rPr>
      </w:pPr>
    </w:p>
    <w:p w14:paraId="0E22F1CE" w14:textId="77777777" w:rsidR="00A425DF" w:rsidRPr="00CF70F1" w:rsidRDefault="00A425DF" w:rsidP="004C597C">
      <w:pPr>
        <w:numPr>
          <w:ilvl w:val="0"/>
          <w:numId w:val="6"/>
        </w:numPr>
        <w:tabs>
          <w:tab w:val="left" w:pos="90"/>
        </w:tabs>
        <w:spacing w:line="360" w:lineRule="auto"/>
        <w:ind w:left="709" w:right="-421" w:hanging="283"/>
        <w:jc w:val="both"/>
        <w:rPr>
          <w:rFonts w:ascii="Arial" w:hAnsi="Arial" w:cs="Arial"/>
          <w:b/>
          <w:sz w:val="22"/>
          <w:szCs w:val="22"/>
        </w:rPr>
      </w:pPr>
      <w:r w:rsidRPr="00CF70F1">
        <w:rPr>
          <w:rFonts w:ascii="Arial" w:hAnsi="Arial" w:cs="Arial"/>
          <w:b/>
          <w:sz w:val="22"/>
          <w:szCs w:val="22"/>
        </w:rPr>
        <w:t>KPI´s</w:t>
      </w:r>
    </w:p>
    <w:p w14:paraId="22673B01" w14:textId="45B164C7" w:rsidR="00FE5A77" w:rsidRPr="00CF70F1" w:rsidRDefault="00FE5A77" w:rsidP="00FE5A77">
      <w:pPr>
        <w:pStyle w:val="Textoindependiente"/>
        <w:tabs>
          <w:tab w:val="left" w:pos="567"/>
        </w:tabs>
        <w:spacing w:line="360" w:lineRule="auto"/>
        <w:ind w:left="567" w:right="-421"/>
        <w:rPr>
          <w:rFonts w:ascii="Arial" w:hAnsi="Arial" w:cs="Arial"/>
          <w:sz w:val="22"/>
          <w:szCs w:val="22"/>
        </w:rPr>
      </w:pPr>
      <w:r w:rsidRPr="00CF70F1">
        <w:rPr>
          <w:rFonts w:ascii="Arial" w:hAnsi="Arial" w:cs="Arial"/>
          <w:sz w:val="22"/>
          <w:szCs w:val="22"/>
        </w:rPr>
        <w:t>Los indicadores técnicos del contrato serán los siguientes:</w:t>
      </w:r>
    </w:p>
    <w:p w14:paraId="41740C58" w14:textId="77777777" w:rsidR="00D37A03" w:rsidRPr="00CF70F1" w:rsidRDefault="00D37A03" w:rsidP="00FE5A77">
      <w:pPr>
        <w:pStyle w:val="Textoindependiente"/>
        <w:tabs>
          <w:tab w:val="left" w:pos="567"/>
        </w:tabs>
        <w:spacing w:line="360" w:lineRule="auto"/>
        <w:ind w:left="567" w:right="-421"/>
        <w:rPr>
          <w:rFonts w:ascii="Arial" w:hAnsi="Arial" w:cs="Arial"/>
          <w:sz w:val="22"/>
          <w:szCs w:val="22"/>
        </w:rPr>
      </w:pPr>
    </w:p>
    <w:p w14:paraId="4AF65980" w14:textId="7FA13A7D" w:rsidR="00AF4087" w:rsidRPr="00CF70F1" w:rsidRDefault="00AF4087" w:rsidP="00FE5A77">
      <w:pPr>
        <w:numPr>
          <w:ilvl w:val="0"/>
          <w:numId w:val="38"/>
        </w:numPr>
        <w:autoSpaceDE w:val="0"/>
        <w:autoSpaceDN w:val="0"/>
        <w:adjustRightInd w:val="0"/>
        <w:spacing w:line="360" w:lineRule="auto"/>
        <w:jc w:val="both"/>
        <w:rPr>
          <w:rFonts w:ascii="Arial" w:hAnsi="Arial"/>
          <w:sz w:val="22"/>
        </w:rPr>
      </w:pPr>
      <w:r w:rsidRPr="00CF70F1">
        <w:rPr>
          <w:rFonts w:ascii="Arial" w:hAnsi="Arial"/>
          <w:b/>
          <w:bCs/>
          <w:sz w:val="22"/>
        </w:rPr>
        <w:t>Frecuencia de limpieza de orificio:</w:t>
      </w:r>
      <w:r w:rsidRPr="00CF70F1">
        <w:rPr>
          <w:rFonts w:ascii="Arial" w:hAnsi="Arial"/>
          <w:sz w:val="22"/>
        </w:rPr>
        <w:t xml:space="preserve"> la frecuencia </w:t>
      </w:r>
      <w:r w:rsidR="00E14F38">
        <w:rPr>
          <w:rFonts w:ascii="Arial" w:hAnsi="Arial"/>
          <w:sz w:val="22"/>
        </w:rPr>
        <w:t xml:space="preserve">de limpieza </w:t>
      </w:r>
      <w:r w:rsidRPr="00CF70F1">
        <w:rPr>
          <w:rFonts w:ascii="Arial" w:hAnsi="Arial"/>
          <w:sz w:val="22"/>
        </w:rPr>
        <w:t>mensual debe ser como máximo de dos veces al mes.</w:t>
      </w:r>
    </w:p>
    <w:p w14:paraId="2D7698DF" w14:textId="77777777" w:rsidR="00FE5A77" w:rsidRPr="00CF70F1" w:rsidRDefault="00FE5A77" w:rsidP="00FE5A77">
      <w:pPr>
        <w:autoSpaceDE w:val="0"/>
        <w:autoSpaceDN w:val="0"/>
        <w:adjustRightInd w:val="0"/>
        <w:spacing w:line="360" w:lineRule="auto"/>
        <w:ind w:left="998"/>
        <w:jc w:val="both"/>
        <w:rPr>
          <w:rFonts w:ascii="Arial" w:hAnsi="Arial"/>
          <w:sz w:val="22"/>
        </w:rPr>
      </w:pPr>
    </w:p>
    <w:p w14:paraId="2C6E2C1F" w14:textId="720433FD" w:rsidR="00D54136" w:rsidRPr="00CF70F1" w:rsidRDefault="00D54136" w:rsidP="00FE5A77">
      <w:pPr>
        <w:numPr>
          <w:ilvl w:val="0"/>
          <w:numId w:val="38"/>
        </w:numPr>
        <w:autoSpaceDE w:val="0"/>
        <w:autoSpaceDN w:val="0"/>
        <w:adjustRightInd w:val="0"/>
        <w:spacing w:line="360" w:lineRule="auto"/>
        <w:jc w:val="both"/>
        <w:rPr>
          <w:rFonts w:ascii="Arial" w:hAnsi="Arial"/>
          <w:sz w:val="22"/>
        </w:rPr>
      </w:pPr>
      <w:r w:rsidRPr="00CF70F1">
        <w:rPr>
          <w:rFonts w:ascii="Arial" w:hAnsi="Arial"/>
          <w:b/>
          <w:bCs/>
          <w:sz w:val="22"/>
        </w:rPr>
        <w:t xml:space="preserve">Limpieza mecánica en oleoductos principales: </w:t>
      </w:r>
      <w:r w:rsidRPr="00CF70F1">
        <w:rPr>
          <w:rFonts w:ascii="Arial" w:hAnsi="Arial"/>
          <w:sz w:val="22"/>
        </w:rPr>
        <w:t xml:space="preserve"> </w:t>
      </w:r>
      <w:r w:rsidR="00CF70F1" w:rsidRPr="00CF70F1">
        <w:rPr>
          <w:rFonts w:ascii="Arial" w:hAnsi="Arial"/>
          <w:sz w:val="22"/>
        </w:rPr>
        <w:t>la frecuencia de limpieza no debe superar la establecida por PAE en su programa.</w:t>
      </w:r>
    </w:p>
    <w:p w14:paraId="03A47BB3" w14:textId="77777777" w:rsidR="00E40BDA" w:rsidRPr="00CF70F1" w:rsidRDefault="00E40BDA" w:rsidP="00E40BDA">
      <w:pPr>
        <w:autoSpaceDE w:val="0"/>
        <w:autoSpaceDN w:val="0"/>
        <w:adjustRightInd w:val="0"/>
        <w:spacing w:line="360" w:lineRule="auto"/>
        <w:ind w:left="1003"/>
        <w:jc w:val="both"/>
        <w:rPr>
          <w:rFonts w:ascii="Arial" w:hAnsi="Arial"/>
          <w:sz w:val="22"/>
        </w:rPr>
      </w:pPr>
    </w:p>
    <w:p w14:paraId="2B559DBB" w14:textId="7C71263C" w:rsidR="00E40BDA" w:rsidRPr="00CF70F1" w:rsidRDefault="00CF70F1" w:rsidP="00E40BDA">
      <w:pPr>
        <w:autoSpaceDE w:val="0"/>
        <w:autoSpaceDN w:val="0"/>
        <w:adjustRightInd w:val="0"/>
        <w:spacing w:line="360" w:lineRule="auto"/>
        <w:ind w:left="643"/>
        <w:jc w:val="both"/>
        <w:rPr>
          <w:rFonts w:ascii="Arial" w:hAnsi="Arial"/>
          <w:sz w:val="22"/>
        </w:rPr>
      </w:pPr>
      <w:r w:rsidRPr="00CF70F1">
        <w:rPr>
          <w:rFonts w:ascii="Arial" w:hAnsi="Arial"/>
          <w:b/>
          <w:bCs/>
          <w:sz w:val="22"/>
        </w:rPr>
        <w:t>Frecuencia p</w:t>
      </w:r>
      <w:r w:rsidR="00E40BDA" w:rsidRPr="00CF70F1">
        <w:rPr>
          <w:rFonts w:ascii="Arial" w:hAnsi="Arial"/>
          <w:b/>
          <w:bCs/>
          <w:sz w:val="22"/>
        </w:rPr>
        <w:t xml:space="preserve">lan </w:t>
      </w:r>
      <w:r w:rsidRPr="00CF70F1">
        <w:rPr>
          <w:rFonts w:ascii="Arial" w:hAnsi="Arial"/>
          <w:b/>
          <w:bCs/>
          <w:sz w:val="22"/>
        </w:rPr>
        <w:t xml:space="preserve">de </w:t>
      </w:r>
      <w:r w:rsidR="00E40BDA" w:rsidRPr="00CF70F1">
        <w:rPr>
          <w:rFonts w:ascii="Arial" w:hAnsi="Arial"/>
          <w:b/>
          <w:bCs/>
          <w:sz w:val="22"/>
        </w:rPr>
        <w:t>verano:</w:t>
      </w:r>
      <w:r w:rsidR="00D37A03" w:rsidRPr="00CF70F1">
        <w:rPr>
          <w:rFonts w:ascii="Arial" w:hAnsi="Arial"/>
          <w:b/>
          <w:bCs/>
          <w:sz w:val="22"/>
        </w:rPr>
        <w:t xml:space="preserve"> </w:t>
      </w:r>
      <w:r w:rsidRPr="00CF70F1">
        <w:rPr>
          <w:rFonts w:ascii="Arial" w:hAnsi="Arial"/>
          <w:sz w:val="22"/>
        </w:rPr>
        <w:t>cada</w:t>
      </w:r>
      <w:r w:rsidR="00D37A03" w:rsidRPr="00CF70F1">
        <w:rPr>
          <w:rFonts w:ascii="Arial" w:hAnsi="Arial"/>
          <w:sz w:val="22"/>
        </w:rPr>
        <w:t xml:space="preserve"> 30 días</w:t>
      </w:r>
      <w:r w:rsidRPr="00CF70F1">
        <w:rPr>
          <w:rFonts w:ascii="Arial" w:hAnsi="Arial"/>
          <w:sz w:val="22"/>
        </w:rPr>
        <w:t>.</w:t>
      </w:r>
    </w:p>
    <w:p w14:paraId="0DBD9D87" w14:textId="3C0EEAD0" w:rsidR="00E40BDA" w:rsidRPr="00CF70F1" w:rsidRDefault="00CF70F1" w:rsidP="00E40BDA">
      <w:pPr>
        <w:autoSpaceDE w:val="0"/>
        <w:autoSpaceDN w:val="0"/>
        <w:adjustRightInd w:val="0"/>
        <w:spacing w:line="360" w:lineRule="auto"/>
        <w:ind w:left="643"/>
        <w:jc w:val="both"/>
        <w:rPr>
          <w:rFonts w:ascii="Arial" w:hAnsi="Arial"/>
          <w:sz w:val="22"/>
        </w:rPr>
      </w:pPr>
      <w:r w:rsidRPr="00CF70F1">
        <w:rPr>
          <w:rFonts w:ascii="Arial" w:hAnsi="Arial"/>
          <w:b/>
          <w:bCs/>
          <w:sz w:val="22"/>
        </w:rPr>
        <w:t>Frecuencia plan de</w:t>
      </w:r>
      <w:r w:rsidR="00E40BDA" w:rsidRPr="00CF70F1">
        <w:rPr>
          <w:rFonts w:ascii="Arial" w:hAnsi="Arial"/>
          <w:b/>
          <w:bCs/>
          <w:sz w:val="22"/>
        </w:rPr>
        <w:t xml:space="preserve"> invierno:</w:t>
      </w:r>
      <w:r w:rsidR="00D37A03" w:rsidRPr="00CF70F1">
        <w:rPr>
          <w:rFonts w:ascii="Arial" w:hAnsi="Arial"/>
          <w:b/>
          <w:bCs/>
          <w:sz w:val="22"/>
        </w:rPr>
        <w:t xml:space="preserve"> </w:t>
      </w:r>
      <w:r w:rsidR="00D37A03" w:rsidRPr="00CF70F1">
        <w:rPr>
          <w:rFonts w:ascii="Arial" w:hAnsi="Arial"/>
          <w:sz w:val="22"/>
        </w:rPr>
        <w:t>cada 15 días</w:t>
      </w:r>
    </w:p>
    <w:p w14:paraId="5046FD01" w14:textId="77777777" w:rsidR="00C84856" w:rsidRPr="00CF70F1" w:rsidRDefault="00C84856" w:rsidP="00E40BDA">
      <w:pPr>
        <w:autoSpaceDE w:val="0"/>
        <w:autoSpaceDN w:val="0"/>
        <w:adjustRightInd w:val="0"/>
        <w:spacing w:line="360" w:lineRule="auto"/>
        <w:ind w:left="643"/>
        <w:jc w:val="both"/>
        <w:rPr>
          <w:rFonts w:ascii="Arial" w:hAnsi="Arial"/>
          <w:b/>
          <w:bCs/>
          <w:sz w:val="22"/>
        </w:rPr>
      </w:pPr>
    </w:p>
    <w:p w14:paraId="7A3220B0" w14:textId="33BD64A4" w:rsidR="00C84856" w:rsidRPr="00CF70F1" w:rsidRDefault="00C84856" w:rsidP="00E40BDA">
      <w:pPr>
        <w:autoSpaceDE w:val="0"/>
        <w:autoSpaceDN w:val="0"/>
        <w:adjustRightInd w:val="0"/>
        <w:spacing w:line="360" w:lineRule="auto"/>
        <w:ind w:left="643"/>
        <w:jc w:val="both"/>
        <w:rPr>
          <w:rFonts w:ascii="Arial" w:hAnsi="Arial"/>
          <w:b/>
          <w:bCs/>
          <w:sz w:val="22"/>
        </w:rPr>
      </w:pPr>
      <w:r w:rsidRPr="00CF70F1">
        <w:rPr>
          <w:rFonts w:ascii="Arial" w:hAnsi="Arial"/>
          <w:b/>
          <w:bCs/>
          <w:sz w:val="22"/>
        </w:rPr>
        <w:t>Listado de ductos:</w:t>
      </w:r>
    </w:p>
    <w:p w14:paraId="03CAB4AF" w14:textId="12824D88" w:rsidR="00CF70F1" w:rsidRDefault="00CF70F1" w:rsidP="00E40BDA">
      <w:pPr>
        <w:autoSpaceDE w:val="0"/>
        <w:autoSpaceDN w:val="0"/>
        <w:adjustRightInd w:val="0"/>
        <w:spacing w:line="360" w:lineRule="auto"/>
        <w:ind w:left="643"/>
        <w:jc w:val="both"/>
        <w:rPr>
          <w:rFonts w:ascii="Arial" w:hAnsi="Arial"/>
          <w:b/>
          <w:bCs/>
          <w:sz w:val="22"/>
          <w:highlight w:val="yellow"/>
        </w:rPr>
      </w:pPr>
    </w:p>
    <w:p w14:paraId="2BE51779" w14:textId="314BE9FD" w:rsidR="00CF70F1" w:rsidRDefault="00CF70F1" w:rsidP="00CF70F1">
      <w:pPr>
        <w:autoSpaceDE w:val="0"/>
        <w:autoSpaceDN w:val="0"/>
        <w:adjustRightInd w:val="0"/>
        <w:spacing w:line="360" w:lineRule="auto"/>
        <w:ind w:left="643"/>
        <w:jc w:val="center"/>
        <w:rPr>
          <w:rFonts w:ascii="Arial" w:hAnsi="Arial"/>
          <w:b/>
          <w:bCs/>
          <w:sz w:val="22"/>
          <w:highlight w:val="yellow"/>
        </w:rPr>
      </w:pPr>
      <w:r w:rsidRPr="00CF70F1">
        <w:rPr>
          <w:noProof/>
        </w:rPr>
        <w:lastRenderedPageBreak/>
        <w:drawing>
          <wp:inline distT="0" distB="0" distL="0" distR="0" wp14:anchorId="573D2A45" wp14:editId="395C9EFC">
            <wp:extent cx="2075180" cy="95631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5180" cy="956310"/>
                    </a:xfrm>
                    <a:prstGeom prst="rect">
                      <a:avLst/>
                    </a:prstGeom>
                    <a:noFill/>
                    <a:ln>
                      <a:noFill/>
                    </a:ln>
                  </pic:spPr>
                </pic:pic>
              </a:graphicData>
            </a:graphic>
          </wp:inline>
        </w:drawing>
      </w:r>
    </w:p>
    <w:p w14:paraId="50BF3F53" w14:textId="53ED2AF8" w:rsidR="00CF70F1" w:rsidRDefault="00CF70F1" w:rsidP="00E40BDA">
      <w:pPr>
        <w:autoSpaceDE w:val="0"/>
        <w:autoSpaceDN w:val="0"/>
        <w:adjustRightInd w:val="0"/>
        <w:spacing w:line="360" w:lineRule="auto"/>
        <w:ind w:left="643"/>
        <w:jc w:val="both"/>
        <w:rPr>
          <w:rFonts w:ascii="Arial" w:hAnsi="Arial"/>
          <w:b/>
          <w:bCs/>
          <w:sz w:val="22"/>
          <w:highlight w:val="yellow"/>
        </w:rPr>
      </w:pPr>
    </w:p>
    <w:p w14:paraId="4C964170" w14:textId="77777777" w:rsidR="00CF70F1" w:rsidRPr="00C84856" w:rsidRDefault="00CF70F1" w:rsidP="00E40BDA">
      <w:pPr>
        <w:autoSpaceDE w:val="0"/>
        <w:autoSpaceDN w:val="0"/>
        <w:adjustRightInd w:val="0"/>
        <w:spacing w:line="360" w:lineRule="auto"/>
        <w:ind w:left="643"/>
        <w:jc w:val="both"/>
        <w:rPr>
          <w:rFonts w:ascii="Arial" w:hAnsi="Arial"/>
          <w:b/>
          <w:bCs/>
          <w:sz w:val="22"/>
          <w:highlight w:val="yellow"/>
        </w:rPr>
      </w:pPr>
    </w:p>
    <w:p w14:paraId="0FB5FC81" w14:textId="77777777" w:rsidR="00B00EBF" w:rsidRPr="00D54136" w:rsidRDefault="00B00EBF" w:rsidP="00B00EBF">
      <w:pPr>
        <w:autoSpaceDE w:val="0"/>
        <w:autoSpaceDN w:val="0"/>
        <w:adjustRightInd w:val="0"/>
        <w:spacing w:line="360" w:lineRule="auto"/>
        <w:jc w:val="both"/>
        <w:rPr>
          <w:rFonts w:ascii="Arial" w:hAnsi="Arial"/>
          <w:sz w:val="22"/>
        </w:rPr>
      </w:pPr>
    </w:p>
    <w:p w14:paraId="29B4E0D0" w14:textId="77777777" w:rsidR="005E7FDF" w:rsidRPr="00541AFC" w:rsidRDefault="005E7FDF" w:rsidP="001B7839">
      <w:pPr>
        <w:numPr>
          <w:ilvl w:val="0"/>
          <w:numId w:val="6"/>
        </w:numPr>
        <w:tabs>
          <w:tab w:val="clear" w:pos="786"/>
          <w:tab w:val="left" w:pos="0"/>
          <w:tab w:val="left" w:pos="90"/>
          <w:tab w:val="left" w:pos="180"/>
          <w:tab w:val="num" w:pos="851"/>
        </w:tabs>
        <w:spacing w:line="360" w:lineRule="auto"/>
        <w:ind w:right="-421"/>
        <w:jc w:val="both"/>
        <w:rPr>
          <w:rFonts w:ascii="Arial" w:hAnsi="Arial" w:cs="Arial"/>
          <w:b/>
          <w:sz w:val="22"/>
          <w:szCs w:val="22"/>
        </w:rPr>
      </w:pPr>
      <w:r w:rsidRPr="00541AFC">
        <w:rPr>
          <w:rFonts w:ascii="Arial" w:hAnsi="Arial" w:cs="Arial"/>
          <w:b/>
          <w:sz w:val="22"/>
          <w:szCs w:val="22"/>
        </w:rPr>
        <w:t>LUGAR DE PRESTACIÓN</w:t>
      </w:r>
    </w:p>
    <w:p w14:paraId="665DF323" w14:textId="697A5944" w:rsidR="004C3DC7" w:rsidRPr="00541AFC" w:rsidRDefault="004C3DC7" w:rsidP="004C3DC7">
      <w:pPr>
        <w:pStyle w:val="normal1"/>
        <w:spacing w:line="360" w:lineRule="auto"/>
        <w:ind w:left="567" w:right="-421"/>
        <w:rPr>
          <w:szCs w:val="22"/>
        </w:rPr>
      </w:pPr>
      <w:r w:rsidRPr="00541AFC">
        <w:rPr>
          <w:szCs w:val="22"/>
        </w:rPr>
        <w:t xml:space="preserve">Los trabajos se desarrollarán en los </w:t>
      </w:r>
      <w:proofErr w:type="spellStart"/>
      <w:r w:rsidR="00494A87">
        <w:rPr>
          <w:szCs w:val="22"/>
        </w:rPr>
        <w:t>Asset</w:t>
      </w:r>
      <w:proofErr w:type="spellEnd"/>
      <w:r w:rsidRPr="00541AFC">
        <w:rPr>
          <w:szCs w:val="22"/>
        </w:rPr>
        <w:t xml:space="preserve"> y yacimientos que PAE posee en la UG NQN.</w:t>
      </w:r>
    </w:p>
    <w:p w14:paraId="3D458399" w14:textId="77777777" w:rsidR="004C3DC7" w:rsidRPr="004C3DC7" w:rsidRDefault="004C3DC7" w:rsidP="004C3DC7">
      <w:pPr>
        <w:pStyle w:val="normal1"/>
        <w:spacing w:line="360" w:lineRule="auto"/>
        <w:ind w:left="567" w:right="-421"/>
        <w:rPr>
          <w:szCs w:val="22"/>
        </w:rPr>
      </w:pPr>
      <w:r w:rsidRPr="00541AFC">
        <w:rPr>
          <w:szCs w:val="22"/>
        </w:rPr>
        <w:t>Queda entendido que el Contratista en base a su conocimiento y experiencia y por un examen cuidadoso, se ha compenetrado de la naturaleza del servicio a prestar, así como también, ha tomado conocimiento en una visita previa al área, del lugar y condiciones en que han de prestarse esos servicios (condiciones climáticas, operativas propias</w:t>
      </w:r>
      <w:r w:rsidRPr="004C3DC7">
        <w:rPr>
          <w:szCs w:val="22"/>
        </w:rPr>
        <w:t xml:space="preserve"> de la explotación, características de los fluidos, suministro de energía eléctrica, de agua dulce, estado de los caminos, condiciones socio-ambientales, Convenios Colectivos de Trabajos vigentes y comunicaciones disponibles para transmisión de datos).</w:t>
      </w:r>
    </w:p>
    <w:p w14:paraId="525DAE7D" w14:textId="77777777" w:rsidR="004C3DC7" w:rsidRDefault="004C3DC7" w:rsidP="004C3DC7">
      <w:pPr>
        <w:pStyle w:val="normal1"/>
        <w:spacing w:before="0" w:line="360" w:lineRule="auto"/>
        <w:ind w:left="567" w:right="-421"/>
        <w:rPr>
          <w:szCs w:val="22"/>
        </w:rPr>
      </w:pPr>
      <w:r w:rsidRPr="004C3DC7">
        <w:rPr>
          <w:szCs w:val="22"/>
        </w:rPr>
        <w:t>PAE no admitirá reclamos por desconocimiento de dichas condiciones por parte del Contratista.</w:t>
      </w:r>
    </w:p>
    <w:p w14:paraId="2C56B2E3" w14:textId="77777777" w:rsidR="005975AF" w:rsidRPr="008F1986" w:rsidRDefault="005975AF" w:rsidP="00AA79E2">
      <w:pPr>
        <w:pStyle w:val="Textoindependiente"/>
        <w:tabs>
          <w:tab w:val="left" w:pos="90"/>
          <w:tab w:val="left" w:pos="180"/>
        </w:tabs>
        <w:spacing w:line="360" w:lineRule="auto"/>
        <w:ind w:right="-421"/>
        <w:rPr>
          <w:rFonts w:ascii="Arial" w:hAnsi="Arial" w:cs="Arial"/>
          <w:b/>
          <w:sz w:val="22"/>
          <w:szCs w:val="22"/>
        </w:rPr>
      </w:pPr>
    </w:p>
    <w:p w14:paraId="1519889B" w14:textId="77777777" w:rsidR="005E7FDF" w:rsidRPr="008F1986" w:rsidRDefault="005E7FDF" w:rsidP="001B7839">
      <w:pPr>
        <w:numPr>
          <w:ilvl w:val="0"/>
          <w:numId w:val="6"/>
        </w:numPr>
        <w:tabs>
          <w:tab w:val="clear" w:pos="786"/>
          <w:tab w:val="left" w:pos="0"/>
          <w:tab w:val="left" w:pos="90"/>
          <w:tab w:val="left" w:pos="180"/>
          <w:tab w:val="num" w:pos="851"/>
        </w:tabs>
        <w:spacing w:line="360" w:lineRule="auto"/>
        <w:ind w:right="-421"/>
        <w:jc w:val="both"/>
        <w:rPr>
          <w:rFonts w:ascii="Arial" w:hAnsi="Arial" w:cs="Arial"/>
          <w:b/>
          <w:sz w:val="22"/>
          <w:szCs w:val="22"/>
        </w:rPr>
      </w:pPr>
      <w:r w:rsidRPr="008F1986">
        <w:rPr>
          <w:rFonts w:ascii="Arial" w:hAnsi="Arial" w:cs="Arial"/>
          <w:b/>
          <w:sz w:val="22"/>
          <w:szCs w:val="22"/>
        </w:rPr>
        <w:t>INSTALACIONES</w:t>
      </w:r>
    </w:p>
    <w:p w14:paraId="0F9A697E" w14:textId="77777777" w:rsidR="005E7FDF" w:rsidRPr="008F1986" w:rsidRDefault="005E7FDF" w:rsidP="001B7839">
      <w:pPr>
        <w:pStyle w:val="normal1"/>
        <w:spacing w:before="0" w:line="360" w:lineRule="auto"/>
        <w:ind w:left="567" w:right="-421"/>
        <w:rPr>
          <w:szCs w:val="22"/>
        </w:rPr>
      </w:pPr>
      <w:r w:rsidRPr="008F1986">
        <w:rPr>
          <w:szCs w:val="22"/>
        </w:rPr>
        <w:t xml:space="preserve">El contratista deberá realizar un cuidadoso relevamiento de </w:t>
      </w:r>
      <w:r w:rsidR="005B45F3">
        <w:rPr>
          <w:szCs w:val="22"/>
        </w:rPr>
        <w:t>las</w:t>
      </w:r>
      <w:r w:rsidRPr="008F1986">
        <w:rPr>
          <w:szCs w:val="22"/>
        </w:rPr>
        <w:t xml:space="preserve"> instalaciones para establecer las necesidades que implicarán el cumplimiento de los servicios descriptos en el presente Contrato. </w:t>
      </w:r>
    </w:p>
    <w:p w14:paraId="31CDCFAE" w14:textId="28C6C816" w:rsidR="005E7FDF" w:rsidRPr="008F1986" w:rsidRDefault="00904B5C" w:rsidP="001B7839">
      <w:pPr>
        <w:pStyle w:val="normal1"/>
        <w:spacing w:before="0" w:line="360" w:lineRule="auto"/>
        <w:ind w:left="567" w:right="-421"/>
        <w:rPr>
          <w:szCs w:val="22"/>
        </w:rPr>
      </w:pPr>
      <w:r>
        <w:rPr>
          <w:szCs w:val="22"/>
        </w:rPr>
        <w:t xml:space="preserve">Se entiende </w:t>
      </w:r>
      <w:r w:rsidR="001D7176">
        <w:rPr>
          <w:szCs w:val="22"/>
        </w:rPr>
        <w:t>que,</w:t>
      </w:r>
      <w:r>
        <w:rPr>
          <w:szCs w:val="22"/>
        </w:rPr>
        <w:t xml:space="preserve"> con </w:t>
      </w:r>
      <w:r w:rsidR="00D6278B">
        <w:rPr>
          <w:szCs w:val="22"/>
        </w:rPr>
        <w:t>las instalaciones</w:t>
      </w:r>
      <w:r w:rsidR="005E7FDF" w:rsidRPr="008F1986">
        <w:rPr>
          <w:szCs w:val="22"/>
        </w:rPr>
        <w:t>, en el estado en que se encuentra</w:t>
      </w:r>
      <w:r>
        <w:rPr>
          <w:szCs w:val="22"/>
        </w:rPr>
        <w:t>n</w:t>
      </w:r>
      <w:r w:rsidR="005E7FDF" w:rsidRPr="008F1986">
        <w:rPr>
          <w:szCs w:val="22"/>
        </w:rPr>
        <w:t xml:space="preserve"> actualmente, se puede</w:t>
      </w:r>
      <w:r w:rsidR="00157EB2">
        <w:rPr>
          <w:szCs w:val="22"/>
        </w:rPr>
        <w:t xml:space="preserve"> cumplir </w:t>
      </w:r>
      <w:r w:rsidR="005E7FDF" w:rsidRPr="008F1986">
        <w:rPr>
          <w:szCs w:val="22"/>
        </w:rPr>
        <w:t xml:space="preserve">con </w:t>
      </w:r>
      <w:r w:rsidR="005E7FDF" w:rsidRPr="00F909B3">
        <w:rPr>
          <w:szCs w:val="22"/>
        </w:rPr>
        <w:t>los requerimientos del presente Contrato.</w:t>
      </w:r>
      <w:r w:rsidR="005E7FDF" w:rsidRPr="008F1986">
        <w:rPr>
          <w:szCs w:val="22"/>
        </w:rPr>
        <w:t xml:space="preserve"> Por lo </w:t>
      </w:r>
      <w:r w:rsidR="001D7176" w:rsidRPr="008F1986">
        <w:rPr>
          <w:szCs w:val="22"/>
        </w:rPr>
        <w:t>tanto,</w:t>
      </w:r>
      <w:r w:rsidR="005E7FDF" w:rsidRPr="008F1986">
        <w:rPr>
          <w:szCs w:val="22"/>
        </w:rPr>
        <w:t xml:space="preserve"> no se aceptarán reclamos de mayores costos o excepción de penalidades basados en la falta de implementación de </w:t>
      </w:r>
      <w:r w:rsidR="00157EB2">
        <w:rPr>
          <w:szCs w:val="22"/>
        </w:rPr>
        <w:t xml:space="preserve">alguna mejora </w:t>
      </w:r>
      <w:r w:rsidR="005E7FDF" w:rsidRPr="008F1986">
        <w:rPr>
          <w:szCs w:val="22"/>
        </w:rPr>
        <w:t>que al momento de l</w:t>
      </w:r>
      <w:r w:rsidR="00157EB2">
        <w:rPr>
          <w:szCs w:val="22"/>
        </w:rPr>
        <w:t>a adjudicación no se encuentre implementada</w:t>
      </w:r>
      <w:r w:rsidR="005E7FDF" w:rsidRPr="008F1986">
        <w:rPr>
          <w:szCs w:val="22"/>
        </w:rPr>
        <w:t>.</w:t>
      </w:r>
      <w:r w:rsidR="00281898">
        <w:rPr>
          <w:szCs w:val="22"/>
        </w:rPr>
        <w:t xml:space="preserve"> </w:t>
      </w:r>
      <w:r w:rsidR="00281898" w:rsidRPr="00281898">
        <w:rPr>
          <w:szCs w:val="22"/>
        </w:rPr>
        <w:t xml:space="preserve">Lo mencionado anteriormente aplica también para los </w:t>
      </w:r>
      <w:r w:rsidR="00D819CA" w:rsidRPr="00281898">
        <w:rPr>
          <w:szCs w:val="22"/>
        </w:rPr>
        <w:t>equipos dosificadores</w:t>
      </w:r>
      <w:r w:rsidR="00281898" w:rsidRPr="00281898">
        <w:rPr>
          <w:szCs w:val="22"/>
        </w:rPr>
        <w:t>, que cuentan con una capacidad de stock y de bombeo con las que el contratista deberá cumplir su programa de tratamiento químico.</w:t>
      </w:r>
    </w:p>
    <w:p w14:paraId="3FA515EF" w14:textId="77777777" w:rsidR="005E7FDF" w:rsidRPr="008F1986" w:rsidRDefault="005E7FDF" w:rsidP="00AA79E2">
      <w:pPr>
        <w:pStyle w:val="normal1"/>
        <w:spacing w:before="0" w:line="360" w:lineRule="auto"/>
        <w:ind w:right="-421"/>
        <w:rPr>
          <w:szCs w:val="22"/>
        </w:rPr>
      </w:pPr>
    </w:p>
    <w:p w14:paraId="3B4755DB" w14:textId="77777777" w:rsidR="007E173D" w:rsidRPr="00695BED" w:rsidRDefault="00001BE8" w:rsidP="00695BED">
      <w:pPr>
        <w:numPr>
          <w:ilvl w:val="0"/>
          <w:numId w:val="6"/>
        </w:numPr>
        <w:tabs>
          <w:tab w:val="clear" w:pos="786"/>
          <w:tab w:val="left" w:pos="0"/>
          <w:tab w:val="left" w:pos="90"/>
          <w:tab w:val="left" w:pos="180"/>
          <w:tab w:val="num" w:pos="851"/>
        </w:tabs>
        <w:spacing w:line="360" w:lineRule="auto"/>
        <w:ind w:right="-421"/>
        <w:jc w:val="both"/>
        <w:rPr>
          <w:rFonts w:ascii="Arial" w:hAnsi="Arial" w:cs="Arial"/>
          <w:b/>
          <w:sz w:val="22"/>
          <w:szCs w:val="22"/>
        </w:rPr>
      </w:pPr>
      <w:r w:rsidRPr="00695BED">
        <w:rPr>
          <w:rFonts w:ascii="Arial" w:hAnsi="Arial" w:cs="Arial"/>
          <w:b/>
          <w:sz w:val="22"/>
          <w:szCs w:val="22"/>
        </w:rPr>
        <w:t>PERSONAL</w:t>
      </w:r>
    </w:p>
    <w:p w14:paraId="3AB578D8" w14:textId="77777777" w:rsidR="003F3BDD" w:rsidRPr="00695BED" w:rsidRDefault="003F3BDD" w:rsidP="00695BED">
      <w:pPr>
        <w:tabs>
          <w:tab w:val="left" w:pos="90"/>
          <w:tab w:val="left" w:pos="426"/>
        </w:tabs>
        <w:spacing w:line="360" w:lineRule="auto"/>
        <w:ind w:left="567" w:right="-421"/>
        <w:jc w:val="both"/>
        <w:rPr>
          <w:rFonts w:ascii="Arial" w:hAnsi="Arial" w:cs="Arial"/>
          <w:sz w:val="22"/>
          <w:szCs w:val="22"/>
        </w:rPr>
      </w:pPr>
      <w:r w:rsidRPr="00695BED">
        <w:rPr>
          <w:rFonts w:ascii="Arial" w:hAnsi="Arial" w:cs="Arial"/>
          <w:sz w:val="22"/>
          <w:szCs w:val="22"/>
        </w:rPr>
        <w:t xml:space="preserve">A </w:t>
      </w:r>
      <w:r w:rsidR="001D7176" w:rsidRPr="00695BED">
        <w:rPr>
          <w:rFonts w:ascii="Arial" w:hAnsi="Arial" w:cs="Arial"/>
          <w:sz w:val="22"/>
          <w:szCs w:val="22"/>
        </w:rPr>
        <w:t>continuación,</w:t>
      </w:r>
      <w:r w:rsidRPr="00695BED">
        <w:rPr>
          <w:rFonts w:ascii="Arial" w:hAnsi="Arial" w:cs="Arial"/>
          <w:sz w:val="22"/>
          <w:szCs w:val="22"/>
        </w:rPr>
        <w:t xml:space="preserve"> se detalla</w:t>
      </w:r>
      <w:r w:rsidR="00001BE8" w:rsidRPr="00695BED">
        <w:rPr>
          <w:rFonts w:ascii="Arial" w:hAnsi="Arial" w:cs="Arial"/>
          <w:sz w:val="22"/>
          <w:szCs w:val="22"/>
        </w:rPr>
        <w:t xml:space="preserve"> el requerimiento</w:t>
      </w:r>
      <w:r w:rsidRPr="00695BED">
        <w:rPr>
          <w:rFonts w:ascii="Arial" w:hAnsi="Arial" w:cs="Arial"/>
          <w:sz w:val="22"/>
          <w:szCs w:val="22"/>
        </w:rPr>
        <w:t xml:space="preserve"> de personal a ser provistos por</w:t>
      </w:r>
      <w:r w:rsidR="00001BE8" w:rsidRPr="00695BED">
        <w:rPr>
          <w:rFonts w:ascii="Arial" w:hAnsi="Arial" w:cs="Arial"/>
          <w:sz w:val="22"/>
          <w:szCs w:val="22"/>
        </w:rPr>
        <w:t xml:space="preserve"> el Contratista para desarrollar</w:t>
      </w:r>
      <w:r w:rsidRPr="00695BED">
        <w:rPr>
          <w:rFonts w:ascii="Arial" w:hAnsi="Arial" w:cs="Arial"/>
          <w:sz w:val="22"/>
          <w:szCs w:val="22"/>
        </w:rPr>
        <w:t xml:space="preserve"> eficientemente las </w:t>
      </w:r>
      <w:r w:rsidR="00001BE8" w:rsidRPr="00695BED">
        <w:rPr>
          <w:rFonts w:ascii="Arial" w:hAnsi="Arial" w:cs="Arial"/>
          <w:sz w:val="22"/>
          <w:szCs w:val="22"/>
        </w:rPr>
        <w:t>tareas descriptas en el presente</w:t>
      </w:r>
      <w:r w:rsidRPr="00695BED">
        <w:rPr>
          <w:rFonts w:ascii="Arial" w:hAnsi="Arial" w:cs="Arial"/>
          <w:sz w:val="22"/>
          <w:szCs w:val="22"/>
        </w:rPr>
        <w:t xml:space="preserve"> Contrato</w:t>
      </w:r>
      <w:r w:rsidR="00001BE8" w:rsidRPr="00695BED">
        <w:rPr>
          <w:rFonts w:ascii="Arial" w:hAnsi="Arial" w:cs="Arial"/>
          <w:sz w:val="22"/>
          <w:szCs w:val="22"/>
        </w:rPr>
        <w:t>.</w:t>
      </w:r>
    </w:p>
    <w:p w14:paraId="5EE9B87B" w14:textId="0115F50D" w:rsidR="00F60A1D" w:rsidRPr="00695BED" w:rsidRDefault="00F60A1D" w:rsidP="00695BED">
      <w:pPr>
        <w:tabs>
          <w:tab w:val="left" w:pos="426"/>
        </w:tabs>
        <w:spacing w:line="360" w:lineRule="auto"/>
        <w:ind w:left="567" w:right="-421"/>
        <w:jc w:val="both"/>
        <w:rPr>
          <w:rFonts w:ascii="Arial" w:hAnsi="Arial"/>
          <w:sz w:val="22"/>
        </w:rPr>
      </w:pPr>
      <w:r w:rsidRPr="00695BED">
        <w:rPr>
          <w:rFonts w:ascii="Arial" w:hAnsi="Arial"/>
          <w:sz w:val="22"/>
        </w:rPr>
        <w:lastRenderedPageBreak/>
        <w:t xml:space="preserve">Los referentes </w:t>
      </w:r>
      <w:r w:rsidR="00614FC8" w:rsidRPr="00695BED">
        <w:rPr>
          <w:rFonts w:ascii="Arial" w:hAnsi="Arial"/>
          <w:sz w:val="22"/>
        </w:rPr>
        <w:t>que se detallan a continuación</w:t>
      </w:r>
      <w:r w:rsidR="00EF5BE1" w:rsidRPr="00695BED">
        <w:rPr>
          <w:rFonts w:ascii="Arial" w:hAnsi="Arial"/>
          <w:sz w:val="22"/>
        </w:rPr>
        <w:t xml:space="preserve"> son los necesarios para llevar adelante el tratamiento </w:t>
      </w:r>
      <w:r w:rsidR="000E1DD5" w:rsidRPr="000E1DD5">
        <w:rPr>
          <w:rFonts w:ascii="Arial" w:hAnsi="Arial"/>
          <w:sz w:val="22"/>
        </w:rPr>
        <w:t xml:space="preserve">de Mejoradores de Flujo NQN </w:t>
      </w:r>
      <w:r w:rsidRPr="00695BED">
        <w:rPr>
          <w:rFonts w:ascii="Arial" w:hAnsi="Arial"/>
          <w:sz w:val="22"/>
        </w:rPr>
        <w:t>y estarán dentro de la estructura de costos del Contratista.</w:t>
      </w:r>
      <w:r w:rsidR="009C26BB">
        <w:rPr>
          <w:rFonts w:ascii="Arial" w:hAnsi="Arial"/>
          <w:sz w:val="22"/>
        </w:rPr>
        <w:t xml:space="preserve"> El </w:t>
      </w:r>
      <w:r w:rsidR="000E78ED">
        <w:rPr>
          <w:rFonts w:ascii="Arial" w:hAnsi="Arial"/>
          <w:sz w:val="22"/>
        </w:rPr>
        <w:t>número</w:t>
      </w:r>
      <w:r w:rsidR="009C26BB">
        <w:rPr>
          <w:rFonts w:ascii="Arial" w:hAnsi="Arial"/>
          <w:sz w:val="22"/>
        </w:rPr>
        <w:t xml:space="preserve"> y distribución por área se detalla en la planilla de contrato.</w:t>
      </w:r>
    </w:p>
    <w:p w14:paraId="4908ED17" w14:textId="27B9EF60" w:rsidR="00695BED" w:rsidRPr="00695BED" w:rsidRDefault="00695BED" w:rsidP="00695BED">
      <w:pPr>
        <w:pStyle w:val="Prrafodelista"/>
        <w:numPr>
          <w:ilvl w:val="0"/>
          <w:numId w:val="17"/>
        </w:numPr>
        <w:tabs>
          <w:tab w:val="left" w:pos="90"/>
          <w:tab w:val="left" w:pos="426"/>
        </w:tabs>
        <w:spacing w:line="360" w:lineRule="auto"/>
        <w:ind w:left="567" w:right="-421" w:firstLine="0"/>
        <w:rPr>
          <w:rFonts w:ascii="Arial" w:hAnsi="Arial" w:cs="Arial"/>
          <w:sz w:val="22"/>
          <w:szCs w:val="22"/>
        </w:rPr>
      </w:pPr>
      <w:r w:rsidRPr="00695BED">
        <w:rPr>
          <w:rFonts w:ascii="Arial" w:hAnsi="Arial" w:cs="Arial"/>
          <w:sz w:val="22"/>
          <w:szCs w:val="22"/>
        </w:rPr>
        <w:t xml:space="preserve">Responsable </w:t>
      </w:r>
      <w:r w:rsidR="00F26D51">
        <w:rPr>
          <w:rFonts w:ascii="Arial" w:hAnsi="Arial" w:cs="Arial"/>
          <w:sz w:val="22"/>
          <w:szCs w:val="22"/>
        </w:rPr>
        <w:t xml:space="preserve">Corporativo </w:t>
      </w:r>
      <w:r w:rsidRPr="00695BED">
        <w:rPr>
          <w:rFonts w:ascii="Arial" w:hAnsi="Arial" w:cs="Arial"/>
          <w:sz w:val="22"/>
          <w:szCs w:val="22"/>
        </w:rPr>
        <w:t>del Servicio</w:t>
      </w:r>
    </w:p>
    <w:p w14:paraId="4A024BA0" w14:textId="74F1F670" w:rsidR="00695BED" w:rsidRPr="00695BED" w:rsidRDefault="00695BED" w:rsidP="00695BED">
      <w:pPr>
        <w:pStyle w:val="Prrafodelista"/>
        <w:numPr>
          <w:ilvl w:val="0"/>
          <w:numId w:val="17"/>
        </w:numPr>
        <w:tabs>
          <w:tab w:val="left" w:pos="90"/>
          <w:tab w:val="left" w:pos="426"/>
        </w:tabs>
        <w:spacing w:line="360" w:lineRule="auto"/>
        <w:ind w:left="567" w:right="-421" w:firstLine="0"/>
        <w:rPr>
          <w:rFonts w:ascii="Arial" w:hAnsi="Arial" w:cs="Arial"/>
          <w:sz w:val="22"/>
          <w:szCs w:val="22"/>
        </w:rPr>
      </w:pPr>
      <w:r w:rsidRPr="00695BED">
        <w:rPr>
          <w:rFonts w:ascii="Arial" w:hAnsi="Arial" w:cs="Arial"/>
          <w:sz w:val="22"/>
          <w:szCs w:val="22"/>
        </w:rPr>
        <w:t>Referente Técnico Local</w:t>
      </w:r>
    </w:p>
    <w:p w14:paraId="018820C0" w14:textId="46E0E760" w:rsidR="00695BED" w:rsidRPr="00695BED" w:rsidRDefault="00695BED" w:rsidP="00695BED">
      <w:pPr>
        <w:pStyle w:val="Prrafodelista"/>
        <w:numPr>
          <w:ilvl w:val="0"/>
          <w:numId w:val="17"/>
        </w:numPr>
        <w:tabs>
          <w:tab w:val="left" w:pos="90"/>
          <w:tab w:val="left" w:pos="426"/>
        </w:tabs>
        <w:spacing w:line="360" w:lineRule="auto"/>
        <w:ind w:left="567" w:right="-421" w:firstLine="0"/>
        <w:rPr>
          <w:rFonts w:ascii="Arial" w:hAnsi="Arial" w:cs="Arial"/>
          <w:sz w:val="22"/>
          <w:szCs w:val="22"/>
        </w:rPr>
      </w:pPr>
      <w:r w:rsidRPr="00695BED">
        <w:rPr>
          <w:rFonts w:ascii="Arial" w:hAnsi="Arial" w:cs="Arial"/>
          <w:sz w:val="22"/>
          <w:szCs w:val="22"/>
        </w:rPr>
        <w:t xml:space="preserve">Especialista Técnico </w:t>
      </w:r>
      <w:proofErr w:type="spellStart"/>
      <w:r w:rsidRPr="00695BED">
        <w:rPr>
          <w:rFonts w:ascii="Arial" w:hAnsi="Arial" w:cs="Arial"/>
          <w:sz w:val="22"/>
          <w:szCs w:val="22"/>
        </w:rPr>
        <w:t>On</w:t>
      </w:r>
      <w:proofErr w:type="spellEnd"/>
      <w:r w:rsidRPr="00695BED">
        <w:rPr>
          <w:rFonts w:ascii="Arial" w:hAnsi="Arial" w:cs="Arial"/>
          <w:sz w:val="22"/>
          <w:szCs w:val="22"/>
        </w:rPr>
        <w:t xml:space="preserve"> Call</w:t>
      </w:r>
    </w:p>
    <w:p w14:paraId="63567512" w14:textId="77777777" w:rsidR="00695BED" w:rsidRPr="00FA399E" w:rsidRDefault="00695BED" w:rsidP="00695BED">
      <w:pPr>
        <w:tabs>
          <w:tab w:val="left" w:pos="90"/>
          <w:tab w:val="left" w:pos="426"/>
        </w:tabs>
        <w:spacing w:line="360" w:lineRule="auto"/>
        <w:ind w:left="567" w:right="-421"/>
        <w:jc w:val="both"/>
        <w:rPr>
          <w:rFonts w:ascii="Arial" w:hAnsi="Arial" w:cs="Arial"/>
          <w:sz w:val="22"/>
          <w:szCs w:val="22"/>
        </w:rPr>
      </w:pPr>
    </w:p>
    <w:p w14:paraId="1E3B9005" w14:textId="77777777" w:rsidR="00695BED" w:rsidRPr="00695BED"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182317C0" w14:textId="77777777" w:rsidR="00695BED" w:rsidRPr="00695BED"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29535C53" w14:textId="77777777" w:rsidR="00695BED" w:rsidRPr="00695BED"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542D733D" w14:textId="77777777" w:rsidR="00695BED" w:rsidRPr="00695BED"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2B56C004" w14:textId="77777777" w:rsidR="00695BED" w:rsidRPr="00695BED"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3C54CAAF" w14:textId="77777777" w:rsidR="00695BED" w:rsidRPr="00695BED" w:rsidRDefault="00695BED" w:rsidP="00695BED">
      <w:pPr>
        <w:pStyle w:val="Prrafodelista"/>
        <w:numPr>
          <w:ilvl w:val="0"/>
          <w:numId w:val="28"/>
        </w:numPr>
        <w:tabs>
          <w:tab w:val="left" w:pos="0"/>
          <w:tab w:val="left" w:pos="90"/>
          <w:tab w:val="left" w:pos="180"/>
        </w:tabs>
        <w:spacing w:line="360" w:lineRule="auto"/>
        <w:ind w:right="-421"/>
        <w:jc w:val="both"/>
        <w:rPr>
          <w:rFonts w:ascii="Arial" w:hAnsi="Arial" w:cs="Arial"/>
          <w:b/>
          <w:vanish/>
          <w:sz w:val="22"/>
          <w:szCs w:val="22"/>
        </w:rPr>
      </w:pPr>
    </w:p>
    <w:p w14:paraId="35E6EDD4" w14:textId="4FA292C5" w:rsidR="001B7839" w:rsidRPr="00695BED" w:rsidRDefault="00616F3D" w:rsidP="00695BED">
      <w:pPr>
        <w:tabs>
          <w:tab w:val="left" w:pos="0"/>
          <w:tab w:val="left" w:pos="90"/>
          <w:tab w:val="left" w:pos="180"/>
        </w:tabs>
        <w:spacing w:line="360" w:lineRule="auto"/>
        <w:ind w:left="567" w:right="-421"/>
        <w:jc w:val="both"/>
        <w:rPr>
          <w:rFonts w:ascii="Arial" w:hAnsi="Arial" w:cs="Arial"/>
          <w:b/>
          <w:sz w:val="22"/>
          <w:szCs w:val="22"/>
        </w:rPr>
      </w:pPr>
      <w:r>
        <w:rPr>
          <w:rFonts w:ascii="Arial" w:hAnsi="Arial" w:cs="Arial"/>
          <w:b/>
          <w:sz w:val="22"/>
          <w:szCs w:val="22"/>
        </w:rPr>
        <w:t xml:space="preserve">7.1 </w:t>
      </w:r>
      <w:r w:rsidR="00695BED" w:rsidRPr="00695BED">
        <w:rPr>
          <w:rFonts w:ascii="Arial" w:hAnsi="Arial" w:cs="Arial"/>
          <w:b/>
          <w:sz w:val="22"/>
          <w:szCs w:val="22"/>
        </w:rPr>
        <w:t>Representantes</w:t>
      </w:r>
      <w:r w:rsidR="001B7839" w:rsidRPr="00695BED">
        <w:rPr>
          <w:rFonts w:ascii="Arial" w:hAnsi="Arial" w:cs="Arial"/>
          <w:b/>
          <w:sz w:val="22"/>
          <w:szCs w:val="22"/>
        </w:rPr>
        <w:t xml:space="preserve"> del contrato</w:t>
      </w:r>
    </w:p>
    <w:p w14:paraId="773E9DDA" w14:textId="25F73AF0" w:rsidR="001B7839" w:rsidRPr="00695BED" w:rsidRDefault="00B23FD0" w:rsidP="00695BED">
      <w:pPr>
        <w:tabs>
          <w:tab w:val="left" w:pos="0"/>
          <w:tab w:val="left" w:pos="90"/>
          <w:tab w:val="left" w:pos="180"/>
        </w:tabs>
        <w:spacing w:line="360" w:lineRule="auto"/>
        <w:ind w:left="567" w:right="-421"/>
        <w:jc w:val="both"/>
        <w:rPr>
          <w:rFonts w:ascii="Arial" w:hAnsi="Arial" w:cs="Arial"/>
          <w:b/>
          <w:sz w:val="22"/>
          <w:szCs w:val="22"/>
        </w:rPr>
      </w:pPr>
      <w:r>
        <w:rPr>
          <w:rFonts w:ascii="Arial" w:hAnsi="Arial" w:cs="Arial"/>
          <w:b/>
          <w:sz w:val="22"/>
          <w:szCs w:val="22"/>
        </w:rPr>
        <w:t xml:space="preserve">7.1.1 </w:t>
      </w:r>
      <w:proofErr w:type="gramStart"/>
      <w:r w:rsidR="00695BED" w:rsidRPr="00695BED">
        <w:rPr>
          <w:rFonts w:ascii="Arial" w:hAnsi="Arial" w:cs="Arial"/>
          <w:b/>
          <w:sz w:val="22"/>
          <w:szCs w:val="22"/>
        </w:rPr>
        <w:t>Responsable</w:t>
      </w:r>
      <w:proofErr w:type="gramEnd"/>
      <w:r w:rsidR="00695BED" w:rsidRPr="00695BED">
        <w:rPr>
          <w:rFonts w:ascii="Arial" w:hAnsi="Arial" w:cs="Arial"/>
          <w:b/>
          <w:sz w:val="22"/>
          <w:szCs w:val="22"/>
        </w:rPr>
        <w:t xml:space="preserve"> </w:t>
      </w:r>
      <w:r w:rsidR="00F26D51">
        <w:rPr>
          <w:rFonts w:ascii="Arial" w:hAnsi="Arial" w:cs="Arial"/>
          <w:b/>
          <w:sz w:val="22"/>
          <w:szCs w:val="22"/>
        </w:rPr>
        <w:t xml:space="preserve">Corporativo </w:t>
      </w:r>
      <w:r w:rsidR="00695BED" w:rsidRPr="00695BED">
        <w:rPr>
          <w:rFonts w:ascii="Arial" w:hAnsi="Arial" w:cs="Arial"/>
          <w:b/>
          <w:sz w:val="22"/>
          <w:szCs w:val="22"/>
        </w:rPr>
        <w:t>del Servicio</w:t>
      </w:r>
    </w:p>
    <w:p w14:paraId="383AAB1B" w14:textId="0163B7EA" w:rsidR="001B7839" w:rsidRPr="00695BED" w:rsidRDefault="001B7839" w:rsidP="00695BED">
      <w:pPr>
        <w:pStyle w:val="normal1"/>
        <w:tabs>
          <w:tab w:val="num" w:pos="567"/>
        </w:tabs>
        <w:spacing w:before="0" w:line="360" w:lineRule="auto"/>
        <w:ind w:left="567" w:right="-482"/>
        <w:rPr>
          <w:szCs w:val="22"/>
          <w:lang w:val="es-ES"/>
        </w:rPr>
      </w:pPr>
      <w:r w:rsidRPr="00695BED">
        <w:rPr>
          <w:lang w:val="es-ES"/>
        </w:rPr>
        <w:t xml:space="preserve">Ingeniero Químico, Licenciado Químico o afín, con por lo menos 5 años de experiencia y capacidad comprobable </w:t>
      </w:r>
      <w:r w:rsidRPr="00695BED">
        <w:rPr>
          <w:szCs w:val="22"/>
          <w:lang w:val="es-ES"/>
        </w:rPr>
        <w:t xml:space="preserve">en </w:t>
      </w:r>
      <w:r w:rsidR="000E1DD5" w:rsidRPr="000E1DD5">
        <w:rPr>
          <w:szCs w:val="22"/>
          <w:lang w:val="es-ES"/>
        </w:rPr>
        <w:t>Mejoradores de Flujo</w:t>
      </w:r>
      <w:r w:rsidRPr="00695BED">
        <w:t>.</w:t>
      </w:r>
      <w:r w:rsidR="00150261">
        <w:t xml:space="preserve"> </w:t>
      </w:r>
    </w:p>
    <w:p w14:paraId="7F1D1462" w14:textId="5989C616" w:rsidR="001B7839" w:rsidRPr="00695BED" w:rsidRDefault="001B7839" w:rsidP="00695BED">
      <w:pPr>
        <w:tabs>
          <w:tab w:val="left" w:pos="0"/>
          <w:tab w:val="left" w:pos="90"/>
          <w:tab w:val="left" w:pos="180"/>
        </w:tabs>
        <w:spacing w:line="360" w:lineRule="auto"/>
        <w:ind w:left="567" w:right="-421"/>
        <w:jc w:val="both"/>
        <w:rPr>
          <w:rFonts w:ascii="Arial" w:hAnsi="Arial" w:cs="Arial"/>
          <w:b/>
          <w:sz w:val="22"/>
          <w:szCs w:val="22"/>
        </w:rPr>
      </w:pPr>
      <w:bookmarkStart w:id="1" w:name="_Toc168544555"/>
      <w:r w:rsidRPr="00695BED">
        <w:rPr>
          <w:rFonts w:ascii="Arial" w:hAnsi="Arial" w:cs="Arial"/>
          <w:b/>
          <w:sz w:val="22"/>
          <w:szCs w:val="22"/>
        </w:rPr>
        <w:t>Funciones</w:t>
      </w:r>
      <w:bookmarkEnd w:id="1"/>
    </w:p>
    <w:p w14:paraId="19A40258" w14:textId="58787406" w:rsidR="001B7839" w:rsidRPr="007F72FA" w:rsidRDefault="001B7839" w:rsidP="00695BED">
      <w:pPr>
        <w:pStyle w:val="normal1"/>
        <w:spacing w:before="0" w:line="360" w:lineRule="auto"/>
        <w:ind w:left="567" w:right="-421"/>
        <w:rPr>
          <w:color w:val="auto"/>
          <w:szCs w:val="22"/>
          <w:lang w:val="es-ES"/>
        </w:rPr>
      </w:pPr>
      <w:r w:rsidRPr="007F72FA">
        <w:rPr>
          <w:color w:val="auto"/>
          <w:szCs w:val="22"/>
          <w:lang w:val="es-ES"/>
        </w:rPr>
        <w:t xml:space="preserve">El Contratista propondrá el </w:t>
      </w:r>
      <w:proofErr w:type="gramStart"/>
      <w:r w:rsidRPr="007F72FA">
        <w:rPr>
          <w:color w:val="auto"/>
          <w:szCs w:val="22"/>
          <w:lang w:val="es-ES"/>
        </w:rPr>
        <w:t>Responsable</w:t>
      </w:r>
      <w:proofErr w:type="gramEnd"/>
      <w:r w:rsidRPr="007F72FA">
        <w:rPr>
          <w:color w:val="auto"/>
          <w:szCs w:val="22"/>
          <w:lang w:val="es-ES"/>
        </w:rPr>
        <w:t xml:space="preserve"> </w:t>
      </w:r>
      <w:r w:rsidR="00F26D51">
        <w:rPr>
          <w:color w:val="auto"/>
          <w:szCs w:val="22"/>
          <w:lang w:val="es-ES"/>
        </w:rPr>
        <w:t xml:space="preserve">Corporativo </w:t>
      </w:r>
      <w:r w:rsidRPr="007F72FA">
        <w:rPr>
          <w:color w:val="auto"/>
          <w:szCs w:val="22"/>
          <w:lang w:val="es-ES"/>
        </w:rPr>
        <w:t xml:space="preserve">del Servicio, consensuándolo con la supervisión de PAE con anterioridad al inicio de los trabajos, el cual representará al Contratista ante PAE. El mismo deberá dirigir a todo su personal, entregar a la Supervisión de Pan American reportes de proceso, supervisar la correcta y oportuna ejecución de las prestaciones objeto de los Servicios, recibir las Solicitudes de Trabajo, No Conformidades emitidas por PAE, evaluar la marcha de los trabajos, propuestas de mejoras, seguimiento de certificaciones, informes de seguridad, ambiente y salud. </w:t>
      </w:r>
    </w:p>
    <w:p w14:paraId="43FA9E7E" w14:textId="60B15C4B" w:rsidR="001B7839" w:rsidRPr="007F72FA" w:rsidRDefault="001B7839" w:rsidP="00695BED">
      <w:pPr>
        <w:pStyle w:val="normal1"/>
        <w:spacing w:before="0" w:line="360" w:lineRule="auto"/>
        <w:ind w:left="567" w:right="-421"/>
        <w:rPr>
          <w:color w:val="auto"/>
          <w:szCs w:val="22"/>
          <w:lang w:val="es-ES"/>
        </w:rPr>
      </w:pPr>
      <w:r w:rsidRPr="007F72FA">
        <w:rPr>
          <w:color w:val="auto"/>
          <w:szCs w:val="22"/>
          <w:lang w:val="es-ES"/>
        </w:rPr>
        <w:t xml:space="preserve">El </w:t>
      </w:r>
      <w:proofErr w:type="gramStart"/>
      <w:r w:rsidRPr="007F72FA">
        <w:rPr>
          <w:color w:val="auto"/>
          <w:szCs w:val="22"/>
          <w:lang w:val="es-ES"/>
        </w:rPr>
        <w:t>Responsable</w:t>
      </w:r>
      <w:proofErr w:type="gramEnd"/>
      <w:r w:rsidRPr="007F72FA">
        <w:rPr>
          <w:color w:val="auto"/>
          <w:szCs w:val="22"/>
          <w:lang w:val="es-ES"/>
        </w:rPr>
        <w:t xml:space="preserve"> </w:t>
      </w:r>
      <w:r w:rsidR="00F26D51">
        <w:rPr>
          <w:color w:val="auto"/>
          <w:szCs w:val="22"/>
          <w:lang w:val="es-ES"/>
        </w:rPr>
        <w:t xml:space="preserve">Corporativo </w:t>
      </w:r>
      <w:r w:rsidRPr="007F72FA">
        <w:rPr>
          <w:color w:val="auto"/>
          <w:szCs w:val="22"/>
          <w:lang w:val="es-ES"/>
        </w:rPr>
        <w:t>del Servicio tendrá a su cargo, la presentación en forma temprana de la siguiente información, involucrando a todo el personal:</w:t>
      </w:r>
    </w:p>
    <w:p w14:paraId="009F2E48" w14:textId="77777777" w:rsidR="001B7839" w:rsidRPr="007F72FA" w:rsidRDefault="001B7839" w:rsidP="00695BED">
      <w:pPr>
        <w:pStyle w:val="normal1"/>
        <w:numPr>
          <w:ilvl w:val="0"/>
          <w:numId w:val="9"/>
        </w:numPr>
        <w:spacing w:before="0" w:line="360" w:lineRule="auto"/>
        <w:ind w:left="567" w:right="-421" w:firstLine="0"/>
        <w:rPr>
          <w:color w:val="auto"/>
          <w:szCs w:val="22"/>
          <w:lang w:val="es-ES"/>
        </w:rPr>
      </w:pPr>
      <w:r w:rsidRPr="007F72FA">
        <w:rPr>
          <w:color w:val="auto"/>
          <w:szCs w:val="22"/>
          <w:lang w:val="es-ES"/>
        </w:rPr>
        <w:t>Programa de vacaciones con relevos asociados (45 días de anticipación).</w:t>
      </w:r>
    </w:p>
    <w:p w14:paraId="75BF1FD9" w14:textId="77777777" w:rsidR="001B7839" w:rsidRPr="007F72FA" w:rsidRDefault="001B7839" w:rsidP="00695BED">
      <w:pPr>
        <w:pStyle w:val="normal1"/>
        <w:numPr>
          <w:ilvl w:val="0"/>
          <w:numId w:val="9"/>
        </w:numPr>
        <w:spacing w:before="0" w:line="360" w:lineRule="auto"/>
        <w:ind w:left="567" w:right="-421" w:firstLine="0"/>
        <w:rPr>
          <w:color w:val="auto"/>
          <w:szCs w:val="22"/>
          <w:lang w:val="es-ES"/>
        </w:rPr>
      </w:pPr>
      <w:r w:rsidRPr="007F72FA">
        <w:rPr>
          <w:color w:val="auto"/>
          <w:szCs w:val="22"/>
          <w:lang w:val="es-ES"/>
        </w:rPr>
        <w:t xml:space="preserve">Notificación de las ausencias previsibles (trámites, revisación médica anual, </w:t>
      </w:r>
      <w:proofErr w:type="spellStart"/>
      <w:r w:rsidRPr="007F72FA">
        <w:rPr>
          <w:color w:val="auto"/>
          <w:szCs w:val="22"/>
          <w:lang w:val="es-ES"/>
        </w:rPr>
        <w:t>etc</w:t>
      </w:r>
      <w:proofErr w:type="spellEnd"/>
      <w:r w:rsidRPr="007F72FA">
        <w:rPr>
          <w:color w:val="auto"/>
          <w:szCs w:val="22"/>
          <w:lang w:val="es-ES"/>
        </w:rPr>
        <w:t xml:space="preserve">) y de los relevos que cubrirán las mismas </w:t>
      </w:r>
    </w:p>
    <w:p w14:paraId="4035C1AB" w14:textId="77777777" w:rsidR="001B7839" w:rsidRPr="007F72FA" w:rsidRDefault="001B7839" w:rsidP="00695BED">
      <w:pPr>
        <w:pStyle w:val="normal1"/>
        <w:numPr>
          <w:ilvl w:val="0"/>
          <w:numId w:val="9"/>
        </w:numPr>
        <w:spacing w:before="0" w:line="360" w:lineRule="auto"/>
        <w:ind w:left="567" w:right="-421" w:firstLine="0"/>
        <w:rPr>
          <w:color w:val="auto"/>
          <w:szCs w:val="22"/>
          <w:lang w:val="es-ES"/>
        </w:rPr>
      </w:pPr>
      <w:r w:rsidRPr="007F72FA">
        <w:rPr>
          <w:color w:val="auto"/>
          <w:szCs w:val="22"/>
          <w:lang w:val="es-ES"/>
        </w:rPr>
        <w:t>Notificación de ausencias por enfermedad</w:t>
      </w:r>
    </w:p>
    <w:p w14:paraId="69538979" w14:textId="77777777" w:rsidR="001B7839" w:rsidRPr="007F72FA" w:rsidRDefault="001B7839" w:rsidP="00695BED">
      <w:pPr>
        <w:pStyle w:val="normal1"/>
        <w:numPr>
          <w:ilvl w:val="0"/>
          <w:numId w:val="9"/>
        </w:numPr>
        <w:spacing w:before="0" w:line="360" w:lineRule="auto"/>
        <w:ind w:left="567" w:right="-421" w:firstLine="0"/>
        <w:rPr>
          <w:color w:val="auto"/>
          <w:szCs w:val="22"/>
          <w:lang w:val="es-ES"/>
        </w:rPr>
      </w:pPr>
      <w:r w:rsidRPr="007F72FA">
        <w:rPr>
          <w:color w:val="auto"/>
          <w:szCs w:val="22"/>
          <w:lang w:val="es-ES"/>
        </w:rPr>
        <w:t>Gestionar externamente la asistencia de especialistas reconocidos en los procesos inherentes a los Servicios.</w:t>
      </w:r>
    </w:p>
    <w:p w14:paraId="44CDC451" w14:textId="5135CAA4" w:rsidR="001B7839" w:rsidRPr="007F72FA" w:rsidRDefault="001B7839" w:rsidP="00695BED">
      <w:pPr>
        <w:pStyle w:val="normal1"/>
        <w:spacing w:before="0" w:line="360" w:lineRule="auto"/>
        <w:ind w:left="567" w:right="-421"/>
        <w:rPr>
          <w:color w:val="auto"/>
          <w:szCs w:val="22"/>
          <w:lang w:val="es-ES"/>
        </w:rPr>
      </w:pPr>
      <w:r w:rsidRPr="007F72FA">
        <w:rPr>
          <w:color w:val="auto"/>
          <w:szCs w:val="22"/>
          <w:lang w:val="es-ES"/>
        </w:rPr>
        <w:t>El Responsable</w:t>
      </w:r>
      <w:r w:rsidR="00F26D51">
        <w:rPr>
          <w:color w:val="auto"/>
          <w:szCs w:val="22"/>
          <w:lang w:val="es-ES"/>
        </w:rPr>
        <w:t xml:space="preserve"> Corporativo</w:t>
      </w:r>
      <w:r w:rsidRPr="007F72FA">
        <w:rPr>
          <w:color w:val="auto"/>
          <w:szCs w:val="22"/>
          <w:lang w:val="es-ES"/>
        </w:rPr>
        <w:t xml:space="preserve"> del Servicio será responsable del cumplimiento de la totalidad del servicio a contratar y deberá tener la suficiente experiencia para poder resolver los asuntos que se originen con relación al servicio con la debida celeridad.</w:t>
      </w:r>
    </w:p>
    <w:p w14:paraId="24F13DB4" w14:textId="77777777" w:rsidR="001B7839" w:rsidRPr="007F72FA" w:rsidRDefault="001B7839" w:rsidP="00695BED">
      <w:pPr>
        <w:pStyle w:val="normal1"/>
        <w:spacing w:before="0" w:line="360" w:lineRule="auto"/>
        <w:ind w:left="567" w:right="-421"/>
        <w:rPr>
          <w:color w:val="auto"/>
          <w:szCs w:val="22"/>
          <w:lang w:val="es-ES"/>
        </w:rPr>
      </w:pPr>
      <w:r w:rsidRPr="007F72FA">
        <w:rPr>
          <w:color w:val="auto"/>
          <w:szCs w:val="22"/>
          <w:lang w:val="es-ES"/>
        </w:rPr>
        <w:t xml:space="preserve">El Contratista que forme parte de una organización internacional, deberá informar el alcance y disponibilidad de esos recursos para la aplicación en el área, tales como visitas de especialistas, </w:t>
      </w:r>
      <w:proofErr w:type="spellStart"/>
      <w:r w:rsidRPr="007F72FA">
        <w:rPr>
          <w:color w:val="auto"/>
          <w:szCs w:val="22"/>
          <w:lang w:val="es-ES"/>
        </w:rPr>
        <w:t>papers</w:t>
      </w:r>
      <w:proofErr w:type="spellEnd"/>
      <w:r w:rsidRPr="007F72FA">
        <w:rPr>
          <w:color w:val="auto"/>
          <w:szCs w:val="22"/>
          <w:lang w:val="es-ES"/>
        </w:rPr>
        <w:t xml:space="preserve"> generados por la empresa, softwares y simuladores, laboratorios especializados para análisis de fallas, ensayos para la selección de químicos, etc.</w:t>
      </w:r>
    </w:p>
    <w:p w14:paraId="55D8F9E8" w14:textId="7DFCE26D" w:rsidR="001B7839" w:rsidRPr="007F72FA" w:rsidRDefault="001B7839" w:rsidP="00695BED">
      <w:pPr>
        <w:pStyle w:val="normal1"/>
        <w:spacing w:before="0" w:line="360" w:lineRule="auto"/>
        <w:ind w:left="567" w:right="-421"/>
        <w:rPr>
          <w:color w:val="auto"/>
          <w:szCs w:val="22"/>
          <w:lang w:val="es-ES"/>
        </w:rPr>
      </w:pPr>
      <w:r w:rsidRPr="007F72FA">
        <w:rPr>
          <w:color w:val="auto"/>
          <w:szCs w:val="22"/>
          <w:lang w:val="es-ES"/>
        </w:rPr>
        <w:lastRenderedPageBreak/>
        <w:t xml:space="preserve">El Responsable </w:t>
      </w:r>
      <w:r w:rsidR="00F26D51">
        <w:rPr>
          <w:color w:val="auto"/>
          <w:szCs w:val="22"/>
          <w:lang w:val="es-ES"/>
        </w:rPr>
        <w:t xml:space="preserve">Corporativo </w:t>
      </w:r>
      <w:r w:rsidRPr="007F72FA">
        <w:rPr>
          <w:color w:val="auto"/>
          <w:szCs w:val="22"/>
          <w:lang w:val="es-ES"/>
        </w:rPr>
        <w:t xml:space="preserve">del Servicio deberá mantener actualizada la nómina del personal que asignará al servicio con sus habilidades y competencias. Toda baja, alta o modificación de ese esquema deberá ser aprobado por PAE. Dentro de ese diagrama se deberá incluir los activos que pondrá al servicio como camionetas, equipamiento, </w:t>
      </w:r>
      <w:proofErr w:type="spellStart"/>
      <w:r w:rsidRPr="007F72FA">
        <w:rPr>
          <w:color w:val="auto"/>
          <w:szCs w:val="22"/>
          <w:lang w:val="es-ES"/>
        </w:rPr>
        <w:t>etc</w:t>
      </w:r>
      <w:proofErr w:type="spellEnd"/>
      <w:r w:rsidRPr="007F72FA">
        <w:rPr>
          <w:color w:val="auto"/>
          <w:szCs w:val="22"/>
          <w:lang w:val="es-ES"/>
        </w:rPr>
        <w:t xml:space="preserve"> y su porcentaje de afectación.</w:t>
      </w:r>
    </w:p>
    <w:p w14:paraId="7FF8191C" w14:textId="77777777" w:rsidR="001B7839" w:rsidRPr="007F72FA" w:rsidRDefault="001B7839" w:rsidP="00695BED">
      <w:pPr>
        <w:pStyle w:val="normal1"/>
        <w:spacing w:before="0" w:line="360" w:lineRule="auto"/>
        <w:ind w:left="567" w:right="-421"/>
        <w:rPr>
          <w:color w:val="auto"/>
          <w:szCs w:val="22"/>
          <w:lang w:val="es-ES"/>
        </w:rPr>
      </w:pPr>
      <w:r w:rsidRPr="007F72FA">
        <w:rPr>
          <w:color w:val="auto"/>
          <w:szCs w:val="22"/>
          <w:lang w:val="es-ES"/>
        </w:rPr>
        <w:t xml:space="preserve">El esquema debe contar con relevos para vacaciones y en caso de enfermedades. </w:t>
      </w:r>
    </w:p>
    <w:p w14:paraId="6BE85396" w14:textId="77777777" w:rsidR="001B7839" w:rsidRPr="007F72FA" w:rsidRDefault="001B7839" w:rsidP="00695BED">
      <w:pPr>
        <w:pStyle w:val="normal1"/>
        <w:spacing w:before="0" w:line="360" w:lineRule="auto"/>
        <w:ind w:left="567" w:right="-421"/>
        <w:rPr>
          <w:color w:val="FF0000"/>
          <w:szCs w:val="22"/>
          <w:lang w:val="es-ES"/>
        </w:rPr>
      </w:pPr>
      <w:r w:rsidRPr="007F72FA">
        <w:rPr>
          <w:color w:val="auto"/>
          <w:szCs w:val="22"/>
          <w:lang w:val="es-ES"/>
        </w:rPr>
        <w:t>El Contratista deberá contar con un plan de capacitación anual relacionado con las habilidades técnicas con el objeto de aumentar la capacidad técnica del personal. Ese plan deberá ser presentado juntamente con la propuesta técnica y aprobado por la supervisión de PAE.</w:t>
      </w:r>
    </w:p>
    <w:p w14:paraId="4ADB8A9E" w14:textId="77777777" w:rsidR="001B7839" w:rsidRPr="00371FDC" w:rsidRDefault="001B7839" w:rsidP="001B7839">
      <w:pPr>
        <w:pStyle w:val="normal1"/>
        <w:spacing w:before="0" w:line="360" w:lineRule="auto"/>
        <w:ind w:right="-421"/>
        <w:rPr>
          <w:color w:val="FF0000"/>
          <w:szCs w:val="22"/>
          <w:highlight w:val="green"/>
          <w:lang w:val="es-ES"/>
        </w:rPr>
      </w:pPr>
    </w:p>
    <w:p w14:paraId="6361A33E" w14:textId="4BB88A8F" w:rsidR="001B7839" w:rsidRPr="007F72FA" w:rsidRDefault="00B23FD0" w:rsidP="007F72FA">
      <w:pPr>
        <w:tabs>
          <w:tab w:val="left" w:pos="0"/>
          <w:tab w:val="left" w:pos="90"/>
          <w:tab w:val="left" w:pos="180"/>
        </w:tabs>
        <w:spacing w:line="360" w:lineRule="auto"/>
        <w:ind w:left="567" w:right="-421"/>
        <w:jc w:val="both"/>
        <w:rPr>
          <w:rFonts w:ascii="Arial" w:hAnsi="Arial" w:cs="Arial"/>
          <w:b/>
          <w:sz w:val="22"/>
          <w:szCs w:val="22"/>
        </w:rPr>
      </w:pPr>
      <w:bookmarkStart w:id="2" w:name="_Hlk100063060"/>
      <w:bookmarkStart w:id="3" w:name="_Toc168544593"/>
      <w:r>
        <w:rPr>
          <w:rFonts w:ascii="Arial" w:hAnsi="Arial" w:cs="Arial"/>
          <w:b/>
          <w:sz w:val="22"/>
          <w:szCs w:val="22"/>
        </w:rPr>
        <w:t xml:space="preserve">7.1.2 </w:t>
      </w:r>
      <w:r w:rsidR="007F72FA">
        <w:rPr>
          <w:rFonts w:ascii="Arial" w:hAnsi="Arial" w:cs="Arial"/>
          <w:b/>
          <w:sz w:val="22"/>
          <w:szCs w:val="22"/>
        </w:rPr>
        <w:t>Referente Técnico Local</w:t>
      </w:r>
    </w:p>
    <w:bookmarkEnd w:id="2"/>
    <w:p w14:paraId="33C0652E" w14:textId="2C125F80" w:rsidR="001B7839" w:rsidRDefault="001B7839" w:rsidP="007F72FA">
      <w:pPr>
        <w:pStyle w:val="normal1"/>
        <w:spacing w:before="0" w:line="360" w:lineRule="auto"/>
        <w:ind w:left="567" w:right="-482"/>
        <w:rPr>
          <w:szCs w:val="22"/>
          <w:lang w:val="es-ES"/>
        </w:rPr>
      </w:pPr>
      <w:r w:rsidRPr="007F72FA">
        <w:rPr>
          <w:lang w:val="es-ES"/>
        </w:rPr>
        <w:t xml:space="preserve">Ingeniero Químico, Licenciado Químico, o afín, con por lo menos </w:t>
      </w:r>
      <w:r w:rsidR="000E78ED">
        <w:rPr>
          <w:lang w:val="es-ES"/>
        </w:rPr>
        <w:t>5</w:t>
      </w:r>
      <w:r w:rsidRPr="007F72FA">
        <w:rPr>
          <w:lang w:val="es-ES"/>
        </w:rPr>
        <w:t xml:space="preserve"> años de experiencia </w:t>
      </w:r>
      <w:r w:rsidR="0054242A" w:rsidRPr="007F72FA">
        <w:rPr>
          <w:lang w:val="es-ES"/>
        </w:rPr>
        <w:t xml:space="preserve">en </w:t>
      </w:r>
      <w:r w:rsidR="0054242A" w:rsidRPr="000E1DD5">
        <w:rPr>
          <w:lang w:val="es-ES"/>
        </w:rPr>
        <w:t>Mejoradores</w:t>
      </w:r>
      <w:r w:rsidR="000E1DD5" w:rsidRPr="000E1DD5">
        <w:rPr>
          <w:lang w:val="es-ES"/>
        </w:rPr>
        <w:t xml:space="preserve"> de Flujo </w:t>
      </w:r>
      <w:r w:rsidRPr="007F72FA">
        <w:rPr>
          <w:lang w:val="es-ES"/>
        </w:rPr>
        <w:t>y capacidad comprobable</w:t>
      </w:r>
      <w:r w:rsidRPr="007F72FA">
        <w:rPr>
          <w:szCs w:val="22"/>
          <w:lang w:val="es-ES"/>
        </w:rPr>
        <w:t xml:space="preserve"> en la organización.</w:t>
      </w:r>
    </w:p>
    <w:p w14:paraId="1A80C11F" w14:textId="77777777" w:rsidR="007F72FA" w:rsidRPr="00695BED" w:rsidRDefault="007F72FA" w:rsidP="007F72FA">
      <w:pPr>
        <w:tabs>
          <w:tab w:val="left" w:pos="0"/>
          <w:tab w:val="left" w:pos="90"/>
          <w:tab w:val="left" w:pos="180"/>
        </w:tabs>
        <w:spacing w:line="360" w:lineRule="auto"/>
        <w:ind w:left="567" w:right="-421"/>
        <w:jc w:val="both"/>
        <w:rPr>
          <w:rFonts w:ascii="Arial" w:hAnsi="Arial" w:cs="Arial"/>
          <w:b/>
          <w:sz w:val="22"/>
          <w:szCs w:val="22"/>
        </w:rPr>
      </w:pPr>
      <w:r w:rsidRPr="00695BED">
        <w:rPr>
          <w:rFonts w:ascii="Arial" w:hAnsi="Arial" w:cs="Arial"/>
          <w:b/>
          <w:sz w:val="22"/>
          <w:szCs w:val="22"/>
        </w:rPr>
        <w:t>Funciones</w:t>
      </w:r>
    </w:p>
    <w:p w14:paraId="7A03B6FA" w14:textId="7483C684" w:rsidR="001B7839" w:rsidRPr="00A73616" w:rsidRDefault="001B7839" w:rsidP="00A73616">
      <w:pPr>
        <w:spacing w:line="360" w:lineRule="auto"/>
        <w:ind w:left="567" w:right="-421"/>
        <w:jc w:val="both"/>
        <w:rPr>
          <w:rFonts w:ascii="Arial" w:hAnsi="Arial" w:cs="Arial"/>
          <w:sz w:val="22"/>
          <w:szCs w:val="22"/>
          <w:lang w:val="es-AR"/>
        </w:rPr>
      </w:pPr>
      <w:r w:rsidRPr="00A73616">
        <w:rPr>
          <w:rFonts w:ascii="Arial" w:hAnsi="Arial" w:cs="Arial"/>
          <w:sz w:val="22"/>
          <w:szCs w:val="22"/>
        </w:rPr>
        <w:t xml:space="preserve">El Contratista propondrá el </w:t>
      </w:r>
      <w:r w:rsidR="00A73616">
        <w:rPr>
          <w:rFonts w:ascii="Arial" w:hAnsi="Arial" w:cs="Arial"/>
          <w:sz w:val="22"/>
          <w:szCs w:val="22"/>
        </w:rPr>
        <w:t>R</w:t>
      </w:r>
      <w:r w:rsidR="00A73616" w:rsidRPr="00A73616">
        <w:rPr>
          <w:rFonts w:ascii="Arial" w:hAnsi="Arial" w:cs="Arial"/>
          <w:sz w:val="22"/>
          <w:szCs w:val="22"/>
        </w:rPr>
        <w:t>eferente</w:t>
      </w:r>
      <w:r w:rsidR="00A73616">
        <w:rPr>
          <w:rFonts w:ascii="Arial" w:hAnsi="Arial" w:cs="Arial"/>
          <w:sz w:val="22"/>
          <w:szCs w:val="22"/>
        </w:rPr>
        <w:t xml:space="preserve"> Técnico Local,</w:t>
      </w:r>
      <w:r w:rsidRPr="00A73616">
        <w:rPr>
          <w:rFonts w:ascii="Arial" w:hAnsi="Arial" w:cs="Arial"/>
          <w:sz w:val="22"/>
          <w:szCs w:val="22"/>
        </w:rPr>
        <w:t xml:space="preserve"> presentado su CV actualizado y con el acuerdo de la supervisión de PAE con anterioridad al inicio de los trabajos. El mismo deberá emitir los informes </w:t>
      </w:r>
      <w:r w:rsidR="00A73616" w:rsidRPr="0082122D">
        <w:rPr>
          <w:rFonts w:ascii="Arial" w:hAnsi="Arial" w:cs="Arial"/>
          <w:sz w:val="22"/>
          <w:szCs w:val="22"/>
        </w:rPr>
        <w:t>que incluyan rendimiento del producto, dosificación</w:t>
      </w:r>
      <w:r w:rsidR="0059093A" w:rsidRPr="0082122D">
        <w:rPr>
          <w:rFonts w:ascii="Arial" w:hAnsi="Arial" w:cs="Arial"/>
          <w:sz w:val="22"/>
          <w:szCs w:val="22"/>
        </w:rPr>
        <w:t xml:space="preserve">, </w:t>
      </w:r>
      <w:r w:rsidR="00A73616" w:rsidRPr="0082122D">
        <w:rPr>
          <w:rFonts w:ascii="Arial" w:hAnsi="Arial" w:cs="Arial"/>
          <w:sz w:val="22"/>
          <w:szCs w:val="22"/>
        </w:rPr>
        <w:t>optimización</w:t>
      </w:r>
      <w:r w:rsidR="0059093A" w:rsidRPr="0082122D">
        <w:rPr>
          <w:rFonts w:ascii="Arial" w:hAnsi="Arial" w:cs="Arial"/>
          <w:sz w:val="22"/>
          <w:szCs w:val="22"/>
        </w:rPr>
        <w:t xml:space="preserve"> y evaluación de los indicadores asociados al control del</w:t>
      </w:r>
      <w:r w:rsidR="002D6779" w:rsidRPr="0082122D">
        <w:rPr>
          <w:rFonts w:ascii="Arial" w:hAnsi="Arial" w:cs="Arial"/>
          <w:sz w:val="22"/>
          <w:szCs w:val="22"/>
        </w:rPr>
        <w:t xml:space="preserve"> tratamiento</w:t>
      </w:r>
      <w:r w:rsidR="00A73616" w:rsidRPr="0082122D">
        <w:rPr>
          <w:rFonts w:ascii="Arial" w:hAnsi="Arial" w:cs="Arial"/>
          <w:sz w:val="22"/>
          <w:szCs w:val="22"/>
        </w:rPr>
        <w:t>.</w:t>
      </w:r>
      <w:r w:rsidR="00A73616">
        <w:rPr>
          <w:szCs w:val="22"/>
        </w:rPr>
        <w:t xml:space="preserve"> T</w:t>
      </w:r>
      <w:r w:rsidRPr="00A73616">
        <w:rPr>
          <w:rFonts w:ascii="Arial" w:hAnsi="Arial" w:cs="Arial"/>
          <w:sz w:val="22"/>
          <w:szCs w:val="22"/>
        </w:rPr>
        <w:t>rimestralmente</w:t>
      </w:r>
      <w:r w:rsidR="00A73616">
        <w:rPr>
          <w:rFonts w:ascii="Arial" w:hAnsi="Arial" w:cs="Arial"/>
          <w:sz w:val="22"/>
          <w:szCs w:val="22"/>
        </w:rPr>
        <w:t xml:space="preserve"> una revisión</w:t>
      </w:r>
      <w:r w:rsidRPr="00A73616">
        <w:rPr>
          <w:rFonts w:ascii="Arial" w:hAnsi="Arial" w:cs="Arial"/>
          <w:sz w:val="22"/>
          <w:szCs w:val="22"/>
        </w:rPr>
        <w:t xml:space="preserve"> donde se evidencie la revisión de los tratamientos que se llevan adelante, </w:t>
      </w:r>
      <w:r w:rsidRPr="00A73616">
        <w:rPr>
          <w:rFonts w:ascii="Arial" w:hAnsi="Arial" w:cs="Arial"/>
          <w:sz w:val="22"/>
          <w:szCs w:val="22"/>
          <w:lang w:val="es-AR"/>
        </w:rPr>
        <w:t>optimización de tratamientos y adecuación de productos.</w:t>
      </w:r>
    </w:p>
    <w:p w14:paraId="7B8F85F5" w14:textId="2E8EF35D" w:rsidR="001B7839" w:rsidRDefault="001B7839" w:rsidP="00A73616">
      <w:pPr>
        <w:spacing w:line="360" w:lineRule="auto"/>
        <w:ind w:left="567" w:right="-421"/>
        <w:jc w:val="both"/>
        <w:rPr>
          <w:rFonts w:ascii="Arial" w:hAnsi="Arial" w:cs="Arial"/>
          <w:sz w:val="22"/>
          <w:szCs w:val="22"/>
          <w:lang w:val="es-AR"/>
        </w:rPr>
      </w:pPr>
      <w:r w:rsidRPr="00A73616">
        <w:rPr>
          <w:rFonts w:ascii="Arial" w:hAnsi="Arial" w:cs="Arial"/>
          <w:sz w:val="22"/>
          <w:szCs w:val="22"/>
          <w:lang w:val="es-AR"/>
        </w:rPr>
        <w:t>Adicionalmente entregará un informe global de forma anual; sobre la evolución de los tratamientos, resultados generales, propuestas de reducción de costos y demás temas que considere conveniente para la evaluación del progreso del contrato.</w:t>
      </w:r>
    </w:p>
    <w:p w14:paraId="71088009" w14:textId="77777777" w:rsidR="0059093A" w:rsidRPr="00E920F8" w:rsidRDefault="0059093A" w:rsidP="00A73616">
      <w:pPr>
        <w:spacing w:line="360" w:lineRule="auto"/>
        <w:ind w:left="567" w:right="-421"/>
        <w:jc w:val="both"/>
        <w:rPr>
          <w:rFonts w:ascii="Arial" w:hAnsi="Arial" w:cs="Arial"/>
          <w:sz w:val="22"/>
          <w:szCs w:val="22"/>
          <w:lang w:val="es-AR"/>
        </w:rPr>
      </w:pPr>
    </w:p>
    <w:bookmarkEnd w:id="3"/>
    <w:p w14:paraId="328FA677" w14:textId="68F47462" w:rsidR="00A73616" w:rsidRPr="007F72FA" w:rsidRDefault="00B23FD0" w:rsidP="00A73616">
      <w:pPr>
        <w:tabs>
          <w:tab w:val="left" w:pos="0"/>
          <w:tab w:val="left" w:pos="90"/>
          <w:tab w:val="left" w:pos="180"/>
        </w:tabs>
        <w:spacing w:line="360" w:lineRule="auto"/>
        <w:ind w:left="567" w:right="-421"/>
        <w:jc w:val="both"/>
        <w:rPr>
          <w:rFonts w:ascii="Arial" w:hAnsi="Arial" w:cs="Arial"/>
          <w:b/>
          <w:sz w:val="22"/>
          <w:szCs w:val="22"/>
        </w:rPr>
      </w:pPr>
      <w:r>
        <w:rPr>
          <w:rFonts w:ascii="Arial" w:hAnsi="Arial" w:cs="Arial"/>
          <w:b/>
          <w:sz w:val="22"/>
          <w:szCs w:val="22"/>
        </w:rPr>
        <w:t xml:space="preserve">7.1.3 </w:t>
      </w:r>
      <w:r w:rsidR="0059093A" w:rsidRPr="0059093A">
        <w:rPr>
          <w:rFonts w:ascii="Arial" w:hAnsi="Arial" w:cs="Arial"/>
          <w:b/>
          <w:sz w:val="22"/>
          <w:szCs w:val="22"/>
        </w:rPr>
        <w:t xml:space="preserve">Especialista técnico </w:t>
      </w:r>
      <w:proofErr w:type="spellStart"/>
      <w:r w:rsidR="0059093A" w:rsidRPr="0059093A">
        <w:rPr>
          <w:rFonts w:ascii="Arial" w:hAnsi="Arial" w:cs="Arial"/>
          <w:b/>
          <w:sz w:val="22"/>
          <w:szCs w:val="22"/>
        </w:rPr>
        <w:t>on-call</w:t>
      </w:r>
      <w:proofErr w:type="spellEnd"/>
    </w:p>
    <w:p w14:paraId="4DFE8F9D" w14:textId="33E5BDD8" w:rsidR="001B7839" w:rsidRPr="0059093A" w:rsidRDefault="001B7839" w:rsidP="0059093A">
      <w:pPr>
        <w:autoSpaceDE w:val="0"/>
        <w:autoSpaceDN w:val="0"/>
        <w:adjustRightInd w:val="0"/>
        <w:spacing w:line="360" w:lineRule="auto"/>
        <w:ind w:left="641"/>
        <w:jc w:val="both"/>
        <w:rPr>
          <w:rFonts w:ascii="Arial" w:hAnsi="Arial"/>
          <w:sz w:val="22"/>
        </w:rPr>
      </w:pPr>
      <w:r w:rsidRPr="0059093A">
        <w:rPr>
          <w:rFonts w:ascii="Arial" w:hAnsi="Arial"/>
          <w:sz w:val="22"/>
        </w:rPr>
        <w:t xml:space="preserve">El proveedor brindará el soporte de un (1) Especialista técnico </w:t>
      </w:r>
      <w:proofErr w:type="spellStart"/>
      <w:r w:rsidRPr="0059093A">
        <w:rPr>
          <w:rFonts w:ascii="Arial" w:hAnsi="Arial"/>
          <w:sz w:val="22"/>
        </w:rPr>
        <w:t>on-call</w:t>
      </w:r>
      <w:proofErr w:type="spellEnd"/>
      <w:r w:rsidRPr="0059093A">
        <w:rPr>
          <w:rFonts w:ascii="Arial" w:hAnsi="Arial"/>
          <w:sz w:val="22"/>
        </w:rPr>
        <w:t xml:space="preserve"> con experiencia reconocida, el Especialista técnico podrá compartirse</w:t>
      </w:r>
      <w:r w:rsidR="0059093A">
        <w:rPr>
          <w:rFonts w:ascii="Arial" w:hAnsi="Arial"/>
          <w:sz w:val="22"/>
        </w:rPr>
        <w:t xml:space="preserve"> en caso de </w:t>
      </w:r>
      <w:r w:rsidR="00626D7F">
        <w:rPr>
          <w:rFonts w:ascii="Arial" w:hAnsi="Arial"/>
          <w:sz w:val="22"/>
        </w:rPr>
        <w:t>resultar</w:t>
      </w:r>
      <w:r w:rsidR="0059093A">
        <w:rPr>
          <w:rFonts w:ascii="Arial" w:hAnsi="Arial"/>
          <w:sz w:val="22"/>
        </w:rPr>
        <w:t xml:space="preserve"> adjudicados en más de un sistema.</w:t>
      </w:r>
    </w:p>
    <w:p w14:paraId="3AC8E9CE" w14:textId="77777777" w:rsidR="007F72FA" w:rsidRDefault="007F72FA" w:rsidP="00AA79E2">
      <w:pPr>
        <w:tabs>
          <w:tab w:val="left" w:pos="90"/>
          <w:tab w:val="left" w:pos="180"/>
        </w:tabs>
        <w:spacing w:line="360" w:lineRule="auto"/>
        <w:ind w:left="360" w:right="-421"/>
        <w:jc w:val="both"/>
        <w:rPr>
          <w:rFonts w:ascii="Arial" w:hAnsi="Arial" w:cs="Arial"/>
          <w:b/>
          <w:sz w:val="22"/>
          <w:szCs w:val="22"/>
        </w:rPr>
      </w:pPr>
    </w:p>
    <w:p w14:paraId="267C75A3" w14:textId="77777777" w:rsidR="007E173D" w:rsidRPr="00B83679" w:rsidRDefault="006B5975" w:rsidP="00B23FD0">
      <w:pPr>
        <w:numPr>
          <w:ilvl w:val="0"/>
          <w:numId w:val="6"/>
        </w:numPr>
        <w:tabs>
          <w:tab w:val="left" w:pos="90"/>
          <w:tab w:val="left" w:pos="180"/>
        </w:tabs>
        <w:spacing w:line="360" w:lineRule="auto"/>
        <w:ind w:right="-421"/>
        <w:jc w:val="both"/>
        <w:rPr>
          <w:rFonts w:ascii="Arial" w:hAnsi="Arial" w:cs="Arial"/>
          <w:b/>
          <w:sz w:val="22"/>
          <w:szCs w:val="22"/>
        </w:rPr>
      </w:pPr>
      <w:r w:rsidRPr="00B83679">
        <w:rPr>
          <w:rFonts w:ascii="Arial" w:hAnsi="Arial" w:cs="Arial"/>
          <w:b/>
          <w:sz w:val="22"/>
          <w:szCs w:val="22"/>
        </w:rPr>
        <w:t>CONDICIONES EXIGIBLES</w:t>
      </w:r>
    </w:p>
    <w:p w14:paraId="0FB9B2A1" w14:textId="4D798E78" w:rsidR="006B5975" w:rsidRPr="00616F3D" w:rsidRDefault="00616F3D" w:rsidP="00AA79E2">
      <w:pPr>
        <w:spacing w:line="360" w:lineRule="auto"/>
        <w:ind w:left="540" w:right="-421"/>
        <w:jc w:val="both"/>
        <w:rPr>
          <w:rFonts w:ascii="Arial" w:hAnsi="Arial" w:cs="Arial"/>
          <w:b/>
          <w:color w:val="000000"/>
          <w:sz w:val="22"/>
          <w:szCs w:val="22"/>
          <w:lang w:val="es-ES_tradnl" w:eastAsia="en-US"/>
        </w:rPr>
      </w:pPr>
      <w:r>
        <w:rPr>
          <w:rFonts w:ascii="Arial" w:hAnsi="Arial" w:cs="Arial"/>
          <w:b/>
          <w:color w:val="000000"/>
          <w:sz w:val="22"/>
          <w:szCs w:val="22"/>
          <w:lang w:val="es-ES_tradnl" w:eastAsia="en-US"/>
        </w:rPr>
        <w:t xml:space="preserve">8.1 </w:t>
      </w:r>
      <w:r w:rsidR="006B5975" w:rsidRPr="00616F3D">
        <w:rPr>
          <w:rFonts w:ascii="Arial" w:hAnsi="Arial" w:cs="Arial"/>
          <w:b/>
          <w:color w:val="000000"/>
          <w:sz w:val="22"/>
          <w:szCs w:val="22"/>
          <w:lang w:val="es-ES_tradnl" w:eastAsia="en-US"/>
        </w:rPr>
        <w:t>Condiciones exigibles</w:t>
      </w:r>
    </w:p>
    <w:p w14:paraId="620677BE" w14:textId="77777777" w:rsidR="006B5975" w:rsidRPr="00B83679" w:rsidRDefault="006B5975" w:rsidP="00AA79E2">
      <w:pPr>
        <w:spacing w:line="360" w:lineRule="auto"/>
        <w:ind w:left="540" w:right="-420"/>
        <w:jc w:val="both"/>
        <w:rPr>
          <w:rFonts w:ascii="Arial" w:hAnsi="Arial" w:cs="Arial"/>
          <w:color w:val="000000"/>
          <w:sz w:val="22"/>
          <w:szCs w:val="22"/>
          <w:lang w:val="es-ES_tradnl" w:eastAsia="en-US"/>
        </w:rPr>
      </w:pPr>
      <w:r w:rsidRPr="00B83679">
        <w:rPr>
          <w:rFonts w:ascii="Arial" w:hAnsi="Arial" w:cs="Arial"/>
          <w:color w:val="000000"/>
          <w:sz w:val="22"/>
          <w:szCs w:val="22"/>
          <w:lang w:val="es-ES_tradnl" w:eastAsia="en-US"/>
        </w:rPr>
        <w:t>Se definen como Condiciones Exigibles las características y esp</w:t>
      </w:r>
      <w:r w:rsidR="00EF5BE1" w:rsidRPr="00B83679">
        <w:rPr>
          <w:rFonts w:ascii="Arial" w:hAnsi="Arial" w:cs="Arial"/>
          <w:color w:val="000000"/>
          <w:sz w:val="22"/>
          <w:szCs w:val="22"/>
          <w:lang w:val="es-ES_tradnl" w:eastAsia="en-US"/>
        </w:rPr>
        <w:t>ecificaciones que debe cumplir e</w:t>
      </w:r>
      <w:r w:rsidRPr="00B83679">
        <w:rPr>
          <w:rFonts w:ascii="Arial" w:hAnsi="Arial" w:cs="Arial"/>
          <w:color w:val="000000"/>
          <w:sz w:val="22"/>
          <w:szCs w:val="22"/>
          <w:lang w:val="es-ES_tradnl" w:eastAsia="en-US"/>
        </w:rPr>
        <w:t>l Contratista sobre los recursos asignados al servicio y sobre la ejecución en sí del mismo.</w:t>
      </w:r>
    </w:p>
    <w:p w14:paraId="2D2CA923" w14:textId="77777777" w:rsidR="005975AF" w:rsidRPr="00B83679" w:rsidRDefault="00B55811" w:rsidP="00AA79E2">
      <w:pPr>
        <w:spacing w:line="360" w:lineRule="auto"/>
        <w:ind w:left="540" w:right="-420"/>
        <w:jc w:val="both"/>
        <w:rPr>
          <w:rFonts w:ascii="Arial" w:hAnsi="Arial" w:cs="Arial"/>
          <w:color w:val="000000"/>
          <w:sz w:val="22"/>
          <w:szCs w:val="22"/>
          <w:lang w:val="es-ES_tradnl" w:eastAsia="en-US"/>
        </w:rPr>
      </w:pPr>
      <w:r w:rsidRPr="00B83679">
        <w:rPr>
          <w:rFonts w:ascii="Arial" w:hAnsi="Arial" w:cs="Arial"/>
          <w:color w:val="000000"/>
          <w:sz w:val="22"/>
          <w:szCs w:val="22"/>
          <w:lang w:val="es-ES_tradnl" w:eastAsia="en-US"/>
        </w:rPr>
        <w:lastRenderedPageBreak/>
        <w:t>Con el fin de</w:t>
      </w:r>
      <w:r w:rsidR="006B5975" w:rsidRPr="00B83679">
        <w:rPr>
          <w:rFonts w:ascii="Arial" w:hAnsi="Arial" w:cs="Arial"/>
          <w:color w:val="000000"/>
          <w:sz w:val="22"/>
          <w:szCs w:val="22"/>
          <w:lang w:val="es-ES_tradnl" w:eastAsia="en-US"/>
        </w:rPr>
        <w:t xml:space="preserve"> asegurar </w:t>
      </w:r>
      <w:r w:rsidRPr="00B83679">
        <w:rPr>
          <w:rFonts w:ascii="Arial" w:hAnsi="Arial" w:cs="Arial"/>
          <w:color w:val="000000"/>
          <w:sz w:val="22"/>
          <w:szCs w:val="22"/>
          <w:lang w:val="es-ES_tradnl" w:eastAsia="en-US"/>
        </w:rPr>
        <w:t>el cumplimiento de los</w:t>
      </w:r>
      <w:r w:rsidR="006B5975" w:rsidRPr="00B83679">
        <w:rPr>
          <w:rFonts w:ascii="Arial" w:hAnsi="Arial" w:cs="Arial"/>
          <w:color w:val="000000"/>
          <w:sz w:val="22"/>
          <w:szCs w:val="22"/>
          <w:lang w:val="es-ES_tradnl" w:eastAsia="en-US"/>
        </w:rPr>
        <w:t xml:space="preserve"> objetivos expuest</w:t>
      </w:r>
      <w:r w:rsidR="00EF5BE1" w:rsidRPr="00B83679">
        <w:rPr>
          <w:rFonts w:ascii="Arial" w:hAnsi="Arial" w:cs="Arial"/>
          <w:color w:val="000000"/>
          <w:sz w:val="22"/>
          <w:szCs w:val="22"/>
          <w:lang w:val="es-ES_tradnl" w:eastAsia="en-US"/>
        </w:rPr>
        <w:t>os y las Condiciones Exigibles e</w:t>
      </w:r>
      <w:r w:rsidR="006B5975" w:rsidRPr="00B83679">
        <w:rPr>
          <w:rFonts w:ascii="Arial" w:hAnsi="Arial" w:cs="Arial"/>
          <w:color w:val="000000"/>
          <w:sz w:val="22"/>
          <w:szCs w:val="22"/>
          <w:lang w:val="es-ES_tradnl" w:eastAsia="en-US"/>
        </w:rPr>
        <w:t>l</w:t>
      </w:r>
      <w:r w:rsidRPr="00B83679">
        <w:rPr>
          <w:rFonts w:ascii="Arial" w:hAnsi="Arial" w:cs="Arial"/>
          <w:color w:val="000000"/>
          <w:sz w:val="22"/>
          <w:szCs w:val="22"/>
          <w:lang w:val="es-ES_tradnl" w:eastAsia="en-US"/>
        </w:rPr>
        <w:t xml:space="preserve"> Contratista deberá presentar su</w:t>
      </w:r>
      <w:r w:rsidR="006B5975" w:rsidRPr="00B83679">
        <w:rPr>
          <w:rFonts w:ascii="Arial" w:hAnsi="Arial" w:cs="Arial"/>
          <w:color w:val="000000"/>
          <w:sz w:val="22"/>
          <w:szCs w:val="22"/>
          <w:lang w:val="es-ES_tradnl" w:eastAsia="en-US"/>
        </w:rPr>
        <w:t xml:space="preserve"> Estructura Organizacional, en forma de Organigrama detallado, con la cual administrará el Contrato</w:t>
      </w:r>
      <w:r w:rsidR="0082647E" w:rsidRPr="00B83679">
        <w:rPr>
          <w:rFonts w:ascii="Arial" w:hAnsi="Arial" w:cs="Arial"/>
          <w:color w:val="000000"/>
          <w:sz w:val="22"/>
          <w:szCs w:val="22"/>
          <w:lang w:val="es-ES_tradnl" w:eastAsia="en-US"/>
        </w:rPr>
        <w:t>.</w:t>
      </w:r>
    </w:p>
    <w:p w14:paraId="256179E2" w14:textId="77777777" w:rsidR="006B5975" w:rsidRPr="00B83679" w:rsidRDefault="006B5975" w:rsidP="00AA79E2">
      <w:pPr>
        <w:spacing w:line="360" w:lineRule="auto"/>
        <w:ind w:left="540" w:right="-420"/>
        <w:jc w:val="both"/>
        <w:rPr>
          <w:rFonts w:ascii="Arial" w:hAnsi="Arial" w:cs="Arial"/>
          <w:color w:val="000000"/>
          <w:sz w:val="22"/>
          <w:szCs w:val="22"/>
          <w:lang w:val="es-ES_tradnl" w:eastAsia="en-US"/>
        </w:rPr>
      </w:pPr>
      <w:r w:rsidRPr="00B83679">
        <w:rPr>
          <w:rFonts w:ascii="Arial" w:hAnsi="Arial" w:cs="Arial"/>
          <w:color w:val="000000"/>
          <w:sz w:val="22"/>
          <w:szCs w:val="22"/>
          <w:lang w:val="es-ES_tradnl" w:eastAsia="en-US"/>
        </w:rPr>
        <w:t>El Contratista presentará documentación detallada especificando como espera cumplir los objetivos del Contrato. Esta documentación incluirá:</w:t>
      </w:r>
    </w:p>
    <w:p w14:paraId="278DA899" w14:textId="77777777" w:rsidR="006B5975" w:rsidRPr="00B83679" w:rsidRDefault="006B5975" w:rsidP="00AA79E2">
      <w:pPr>
        <w:numPr>
          <w:ilvl w:val="0"/>
          <w:numId w:val="7"/>
        </w:numPr>
        <w:tabs>
          <w:tab w:val="clear" w:pos="720"/>
          <w:tab w:val="num" w:pos="1080"/>
        </w:tabs>
        <w:spacing w:line="360" w:lineRule="auto"/>
        <w:ind w:left="1080" w:right="-420"/>
        <w:jc w:val="both"/>
        <w:rPr>
          <w:rFonts w:ascii="Arial" w:hAnsi="Arial" w:cs="Arial"/>
          <w:color w:val="000000"/>
          <w:sz w:val="22"/>
          <w:szCs w:val="22"/>
          <w:lang w:val="es-ES_tradnl" w:eastAsia="en-US"/>
        </w:rPr>
      </w:pPr>
      <w:r w:rsidRPr="00B83679">
        <w:rPr>
          <w:rFonts w:ascii="Arial" w:hAnsi="Arial" w:cs="Arial"/>
          <w:color w:val="000000"/>
          <w:sz w:val="22"/>
          <w:szCs w:val="22"/>
          <w:lang w:val="es-ES_tradnl" w:eastAsia="en-US"/>
        </w:rPr>
        <w:t xml:space="preserve">Un listado de </w:t>
      </w:r>
      <w:r w:rsidR="00703DBA" w:rsidRPr="00B83679">
        <w:rPr>
          <w:rFonts w:ascii="Arial" w:hAnsi="Arial" w:cs="Arial"/>
          <w:color w:val="000000"/>
          <w:sz w:val="22"/>
          <w:szCs w:val="22"/>
          <w:lang w:val="es-ES_tradnl" w:eastAsia="en-US"/>
        </w:rPr>
        <w:t>los especialistas</w:t>
      </w:r>
      <w:r w:rsidRPr="00B83679">
        <w:rPr>
          <w:rFonts w:ascii="Arial" w:hAnsi="Arial" w:cs="Arial"/>
          <w:color w:val="000000"/>
          <w:sz w:val="22"/>
          <w:szCs w:val="22"/>
          <w:lang w:val="es-ES_tradnl" w:eastAsia="en-US"/>
        </w:rPr>
        <w:t xml:space="preserve"> asignado</w:t>
      </w:r>
      <w:r w:rsidR="00D07318" w:rsidRPr="00B83679">
        <w:rPr>
          <w:rFonts w:ascii="Arial" w:hAnsi="Arial" w:cs="Arial"/>
          <w:color w:val="000000"/>
          <w:sz w:val="22"/>
          <w:szCs w:val="22"/>
          <w:lang w:val="es-ES_tradnl" w:eastAsia="en-US"/>
        </w:rPr>
        <w:t>s</w:t>
      </w:r>
      <w:r w:rsidRPr="00B83679">
        <w:rPr>
          <w:rFonts w:ascii="Arial" w:hAnsi="Arial" w:cs="Arial"/>
          <w:color w:val="000000"/>
          <w:sz w:val="22"/>
          <w:szCs w:val="22"/>
          <w:lang w:val="es-ES_tradnl" w:eastAsia="en-US"/>
        </w:rPr>
        <w:t xml:space="preserve"> a las tareas (detallando si es personal propio o contratado y su función/puesto). </w:t>
      </w:r>
    </w:p>
    <w:p w14:paraId="0089B2BA" w14:textId="77777777" w:rsidR="006B5975" w:rsidRPr="00B83679" w:rsidRDefault="004B0408" w:rsidP="00AA79E2">
      <w:pPr>
        <w:numPr>
          <w:ilvl w:val="0"/>
          <w:numId w:val="7"/>
        </w:numPr>
        <w:tabs>
          <w:tab w:val="clear" w:pos="720"/>
          <w:tab w:val="num" w:pos="1080"/>
        </w:tabs>
        <w:spacing w:line="360" w:lineRule="auto"/>
        <w:ind w:left="1080" w:right="-420"/>
        <w:jc w:val="both"/>
        <w:rPr>
          <w:rFonts w:ascii="Arial" w:hAnsi="Arial" w:cs="Arial"/>
          <w:color w:val="000000"/>
          <w:sz w:val="22"/>
          <w:szCs w:val="22"/>
          <w:lang w:val="es-ES_tradnl" w:eastAsia="en-US"/>
        </w:rPr>
      </w:pPr>
      <w:r w:rsidRPr="00B83679">
        <w:rPr>
          <w:rFonts w:ascii="Arial" w:hAnsi="Arial" w:cs="Arial"/>
          <w:color w:val="000000"/>
          <w:sz w:val="22"/>
          <w:szCs w:val="22"/>
          <w:lang w:val="es-ES_tradnl" w:eastAsia="en-US"/>
        </w:rPr>
        <w:t xml:space="preserve">Un programa de Aseguramiento </w:t>
      </w:r>
      <w:r w:rsidR="006B5975" w:rsidRPr="00B83679">
        <w:rPr>
          <w:rFonts w:ascii="Arial" w:hAnsi="Arial" w:cs="Arial"/>
          <w:color w:val="000000"/>
          <w:sz w:val="22"/>
          <w:szCs w:val="22"/>
          <w:lang w:val="es-ES_tradnl" w:eastAsia="en-US"/>
        </w:rPr>
        <w:t xml:space="preserve">de Calidad </w:t>
      </w:r>
      <w:r w:rsidRPr="00B83679">
        <w:rPr>
          <w:rFonts w:ascii="Arial" w:hAnsi="Arial" w:cs="Arial"/>
          <w:color w:val="000000"/>
          <w:sz w:val="22"/>
          <w:szCs w:val="22"/>
          <w:lang w:val="es-ES_tradnl" w:eastAsia="en-US"/>
        </w:rPr>
        <w:t xml:space="preserve">de productos y servicios; </w:t>
      </w:r>
      <w:r w:rsidR="006B5975" w:rsidRPr="00B83679">
        <w:rPr>
          <w:rFonts w:ascii="Arial" w:hAnsi="Arial" w:cs="Arial"/>
          <w:color w:val="000000"/>
          <w:sz w:val="22"/>
          <w:szCs w:val="22"/>
          <w:lang w:val="es-ES_tradnl" w:eastAsia="en-US"/>
        </w:rPr>
        <w:t xml:space="preserve">incluyendo la metodología que va a usar, las acciones que implementará y los elementos con que cuenta para su implementación. </w:t>
      </w:r>
    </w:p>
    <w:p w14:paraId="3D9A4570" w14:textId="77777777" w:rsidR="006B5975" w:rsidRPr="00B83679" w:rsidRDefault="006B5975" w:rsidP="00AA79E2">
      <w:pPr>
        <w:numPr>
          <w:ilvl w:val="0"/>
          <w:numId w:val="7"/>
        </w:numPr>
        <w:tabs>
          <w:tab w:val="clear" w:pos="720"/>
          <w:tab w:val="num" w:pos="1080"/>
        </w:tabs>
        <w:spacing w:line="360" w:lineRule="auto"/>
        <w:ind w:left="1080" w:right="-420"/>
        <w:jc w:val="both"/>
        <w:rPr>
          <w:rFonts w:ascii="Arial" w:hAnsi="Arial" w:cs="Arial"/>
          <w:color w:val="000000"/>
          <w:sz w:val="22"/>
          <w:szCs w:val="22"/>
          <w:lang w:val="es-ES_tradnl" w:eastAsia="en-US"/>
        </w:rPr>
      </w:pPr>
      <w:r w:rsidRPr="00B83679">
        <w:rPr>
          <w:rFonts w:ascii="Arial" w:hAnsi="Arial" w:cs="Arial"/>
          <w:color w:val="000000"/>
          <w:sz w:val="22"/>
          <w:szCs w:val="22"/>
          <w:lang w:val="es-ES_tradnl" w:eastAsia="en-US"/>
        </w:rPr>
        <w:t xml:space="preserve">Procedimientos para afrontar eventuales emergencias. </w:t>
      </w:r>
    </w:p>
    <w:p w14:paraId="6266B88C" w14:textId="605F0AF7" w:rsidR="006B5975" w:rsidRDefault="006B5975" w:rsidP="00AA79E2">
      <w:pPr>
        <w:numPr>
          <w:ilvl w:val="0"/>
          <w:numId w:val="7"/>
        </w:numPr>
        <w:tabs>
          <w:tab w:val="clear" w:pos="720"/>
          <w:tab w:val="num" w:pos="1080"/>
        </w:tabs>
        <w:spacing w:line="360" w:lineRule="auto"/>
        <w:ind w:left="1080" w:right="-420"/>
        <w:jc w:val="both"/>
        <w:rPr>
          <w:rFonts w:ascii="Arial" w:hAnsi="Arial" w:cs="Arial"/>
          <w:color w:val="000000"/>
          <w:sz w:val="22"/>
          <w:szCs w:val="22"/>
          <w:lang w:val="es-ES_tradnl" w:eastAsia="en-US"/>
        </w:rPr>
      </w:pPr>
      <w:r w:rsidRPr="00B83679">
        <w:rPr>
          <w:rFonts w:ascii="Arial" w:hAnsi="Arial" w:cs="Arial"/>
          <w:color w:val="000000"/>
          <w:sz w:val="22"/>
          <w:szCs w:val="22"/>
          <w:lang w:val="es-ES_tradnl" w:eastAsia="en-US"/>
        </w:rPr>
        <w:t xml:space="preserve">Basado en las características y alcance del servicio presentará sus tarifas y </w:t>
      </w:r>
      <w:r w:rsidR="004B0408" w:rsidRPr="00B83679">
        <w:rPr>
          <w:rFonts w:ascii="Arial" w:hAnsi="Arial" w:cs="Arial"/>
          <w:color w:val="000000"/>
          <w:sz w:val="22"/>
          <w:szCs w:val="22"/>
          <w:lang w:val="es-ES_tradnl" w:eastAsia="en-US"/>
        </w:rPr>
        <w:t>el soporte del</w:t>
      </w:r>
      <w:r w:rsidRPr="00B83679">
        <w:rPr>
          <w:rFonts w:ascii="Arial" w:hAnsi="Arial" w:cs="Arial"/>
          <w:color w:val="000000"/>
          <w:sz w:val="22"/>
          <w:szCs w:val="22"/>
          <w:lang w:val="es-ES_tradnl" w:eastAsia="en-US"/>
        </w:rPr>
        <w:t xml:space="preserve"> presupuesto de referencia </w:t>
      </w:r>
      <w:r w:rsidR="004B0408" w:rsidRPr="00B83679">
        <w:rPr>
          <w:rFonts w:ascii="Arial" w:hAnsi="Arial" w:cs="Arial"/>
          <w:color w:val="000000"/>
          <w:sz w:val="22"/>
          <w:szCs w:val="22"/>
          <w:lang w:val="es-ES_tradnl" w:eastAsia="en-US"/>
        </w:rPr>
        <w:t xml:space="preserve">que </w:t>
      </w:r>
      <w:r w:rsidRPr="00B83679">
        <w:rPr>
          <w:rFonts w:ascii="Arial" w:hAnsi="Arial" w:cs="Arial"/>
          <w:color w:val="000000"/>
          <w:sz w:val="22"/>
          <w:szCs w:val="22"/>
          <w:lang w:val="es-ES_tradnl" w:eastAsia="en-US"/>
        </w:rPr>
        <w:t>justifi</w:t>
      </w:r>
      <w:r w:rsidR="004B0408" w:rsidRPr="00B83679">
        <w:rPr>
          <w:rFonts w:ascii="Arial" w:hAnsi="Arial" w:cs="Arial"/>
          <w:color w:val="000000"/>
          <w:sz w:val="22"/>
          <w:szCs w:val="22"/>
          <w:lang w:val="es-ES_tradnl" w:eastAsia="en-US"/>
        </w:rPr>
        <w:t>que</w:t>
      </w:r>
      <w:r w:rsidRPr="00B83679">
        <w:rPr>
          <w:rFonts w:ascii="Arial" w:hAnsi="Arial" w:cs="Arial"/>
          <w:color w:val="000000"/>
          <w:sz w:val="22"/>
          <w:szCs w:val="22"/>
          <w:lang w:val="es-ES_tradnl" w:eastAsia="en-US"/>
        </w:rPr>
        <w:t xml:space="preserve"> sus precios.</w:t>
      </w:r>
    </w:p>
    <w:p w14:paraId="39348112" w14:textId="77777777" w:rsidR="005E3B25" w:rsidRPr="00B83679" w:rsidRDefault="005E3B25" w:rsidP="005E3B25">
      <w:pPr>
        <w:spacing w:line="360" w:lineRule="auto"/>
        <w:ind w:left="1080" w:right="-420"/>
        <w:jc w:val="both"/>
        <w:rPr>
          <w:rFonts w:ascii="Arial" w:hAnsi="Arial" w:cs="Arial"/>
          <w:color w:val="000000"/>
          <w:sz w:val="22"/>
          <w:szCs w:val="22"/>
          <w:lang w:val="es-ES_tradnl" w:eastAsia="en-US"/>
        </w:rPr>
      </w:pPr>
    </w:p>
    <w:p w14:paraId="5DE0AFC2" w14:textId="0B412981" w:rsidR="004B31C7" w:rsidRPr="00B83679" w:rsidRDefault="00626D7F" w:rsidP="00AA79E2">
      <w:pPr>
        <w:pStyle w:val="Ttulo2"/>
        <w:spacing w:before="0" w:after="0" w:line="360" w:lineRule="auto"/>
        <w:ind w:left="540" w:right="-421"/>
        <w:jc w:val="both"/>
        <w:rPr>
          <w:bCs w:val="0"/>
          <w:i w:val="0"/>
          <w:iCs w:val="0"/>
          <w:color w:val="000000"/>
          <w:sz w:val="22"/>
          <w:szCs w:val="22"/>
          <w:lang w:val="es-ES_tradnl" w:eastAsia="en-US"/>
        </w:rPr>
      </w:pPr>
      <w:bookmarkStart w:id="4" w:name="_Toc75251929"/>
      <w:bookmarkStart w:id="5" w:name="_Toc78186199"/>
      <w:bookmarkStart w:id="6" w:name="_Toc98659523"/>
      <w:r w:rsidRPr="00B83679">
        <w:rPr>
          <w:bCs w:val="0"/>
          <w:i w:val="0"/>
          <w:iCs w:val="0"/>
          <w:color w:val="000000"/>
          <w:sz w:val="22"/>
          <w:szCs w:val="22"/>
          <w:lang w:val="es-ES_tradnl" w:eastAsia="en-US"/>
        </w:rPr>
        <w:t>8.1</w:t>
      </w:r>
      <w:r w:rsidR="00616F3D">
        <w:rPr>
          <w:bCs w:val="0"/>
          <w:i w:val="0"/>
          <w:iCs w:val="0"/>
          <w:color w:val="000000"/>
          <w:sz w:val="22"/>
          <w:szCs w:val="22"/>
          <w:lang w:val="es-ES_tradnl" w:eastAsia="en-US"/>
        </w:rPr>
        <w:t>.1</w:t>
      </w:r>
      <w:r w:rsidRPr="00B83679">
        <w:rPr>
          <w:bCs w:val="0"/>
          <w:i w:val="0"/>
          <w:iCs w:val="0"/>
          <w:color w:val="000000"/>
          <w:sz w:val="22"/>
          <w:szCs w:val="22"/>
          <w:lang w:val="es-ES_tradnl" w:eastAsia="en-US"/>
        </w:rPr>
        <w:t xml:space="preserve"> Calidad de los Productos Químicos</w:t>
      </w:r>
    </w:p>
    <w:p w14:paraId="0FC37C19" w14:textId="77777777" w:rsidR="00255BC6" w:rsidRPr="00FE7AFE" w:rsidRDefault="004607E1" w:rsidP="00AA79E2">
      <w:pPr>
        <w:spacing w:line="360" w:lineRule="auto"/>
        <w:ind w:left="539"/>
        <w:jc w:val="both"/>
        <w:rPr>
          <w:rFonts w:ascii="Arial" w:hAnsi="Arial" w:cs="Arial"/>
          <w:color w:val="FF0000"/>
          <w:sz w:val="22"/>
          <w:szCs w:val="22"/>
          <w:lang w:val="es-ES_tradnl" w:eastAsia="en-US"/>
        </w:rPr>
      </w:pPr>
      <w:r w:rsidRPr="00F04BD7">
        <w:rPr>
          <w:rFonts w:ascii="Arial" w:hAnsi="Arial" w:cs="Arial"/>
          <w:color w:val="000000"/>
          <w:sz w:val="22"/>
          <w:szCs w:val="22"/>
          <w:lang w:val="es-ES_tradnl" w:eastAsia="en-US"/>
        </w:rPr>
        <w:t>PAE</w:t>
      </w:r>
      <w:r w:rsidR="00255BC6" w:rsidRPr="00F04BD7">
        <w:rPr>
          <w:rFonts w:ascii="Arial" w:hAnsi="Arial" w:cs="Arial"/>
          <w:color w:val="000000"/>
          <w:sz w:val="22"/>
          <w:szCs w:val="22"/>
          <w:lang w:val="es-ES_tradnl" w:eastAsia="en-US"/>
        </w:rPr>
        <w:t xml:space="preserve"> </w:t>
      </w:r>
      <w:r w:rsidR="00F04BD7" w:rsidRPr="00F04BD7">
        <w:rPr>
          <w:rFonts w:ascii="Arial" w:hAnsi="Arial" w:cs="Arial"/>
          <w:color w:val="000000"/>
          <w:sz w:val="22"/>
          <w:szCs w:val="22"/>
          <w:lang w:val="es-ES_tradnl" w:eastAsia="en-US"/>
        </w:rPr>
        <w:t xml:space="preserve">podrá </w:t>
      </w:r>
      <w:r w:rsidR="00E36DD9">
        <w:rPr>
          <w:rFonts w:ascii="Arial" w:hAnsi="Arial" w:cs="Arial"/>
          <w:color w:val="000000"/>
          <w:sz w:val="22"/>
          <w:szCs w:val="22"/>
          <w:lang w:val="es-ES_tradnl" w:eastAsia="en-US"/>
        </w:rPr>
        <w:t>realizar</w:t>
      </w:r>
      <w:r w:rsidR="00255BC6" w:rsidRPr="00F04BD7">
        <w:rPr>
          <w:rFonts w:ascii="Arial" w:hAnsi="Arial" w:cs="Arial"/>
          <w:color w:val="000000"/>
          <w:sz w:val="22"/>
          <w:szCs w:val="22"/>
          <w:lang w:val="es-ES_tradnl" w:eastAsia="en-US"/>
        </w:rPr>
        <w:t xml:space="preserve"> el muestreo y análisis de muestras necesarias para control de los Parámetros de Calidad, según el presente Contrato, siendo válidos los resultados que se obtengan a los efectos d</w:t>
      </w:r>
      <w:r w:rsidR="00D07318">
        <w:rPr>
          <w:rFonts w:ascii="Arial" w:hAnsi="Arial" w:cs="Arial"/>
          <w:color w:val="000000"/>
          <w:sz w:val="22"/>
          <w:szCs w:val="22"/>
          <w:lang w:val="es-ES_tradnl" w:eastAsia="en-US"/>
        </w:rPr>
        <w:t>e la aplicación de</w:t>
      </w:r>
      <w:r w:rsidR="00255BC6" w:rsidRPr="00F04BD7">
        <w:rPr>
          <w:rFonts w:ascii="Arial" w:hAnsi="Arial" w:cs="Arial"/>
          <w:color w:val="000000"/>
          <w:sz w:val="22"/>
          <w:szCs w:val="22"/>
          <w:lang w:val="es-ES_tradnl" w:eastAsia="en-US"/>
        </w:rPr>
        <w:t xml:space="preserve"> Penalidades</w:t>
      </w:r>
      <w:r w:rsidR="00FB160C">
        <w:rPr>
          <w:rFonts w:ascii="Arial" w:hAnsi="Arial" w:cs="Arial"/>
          <w:color w:val="000000"/>
          <w:sz w:val="22"/>
          <w:szCs w:val="22"/>
          <w:lang w:val="es-ES_tradnl" w:eastAsia="en-US"/>
        </w:rPr>
        <w:t>.</w:t>
      </w:r>
    </w:p>
    <w:p w14:paraId="597C7DA8" w14:textId="77777777" w:rsidR="00255BC6" w:rsidRPr="00F04BD7" w:rsidRDefault="004607E1" w:rsidP="00AA79E2">
      <w:pPr>
        <w:spacing w:line="360" w:lineRule="auto"/>
        <w:ind w:left="539"/>
        <w:jc w:val="both"/>
        <w:rPr>
          <w:rFonts w:ascii="Arial" w:hAnsi="Arial" w:cs="Arial"/>
          <w:color w:val="000000"/>
          <w:sz w:val="22"/>
          <w:szCs w:val="22"/>
          <w:lang w:val="es-ES_tradnl" w:eastAsia="en-US"/>
        </w:rPr>
      </w:pPr>
      <w:r w:rsidRPr="00F04BD7">
        <w:rPr>
          <w:rFonts w:ascii="Arial" w:hAnsi="Arial" w:cs="Arial"/>
          <w:color w:val="000000"/>
          <w:sz w:val="22"/>
          <w:szCs w:val="22"/>
          <w:lang w:val="es-ES_tradnl" w:eastAsia="en-US"/>
        </w:rPr>
        <w:t>PAE</w:t>
      </w:r>
      <w:r w:rsidR="00255BC6" w:rsidRPr="00F04BD7">
        <w:rPr>
          <w:rFonts w:ascii="Arial" w:hAnsi="Arial" w:cs="Arial"/>
          <w:color w:val="000000"/>
          <w:sz w:val="22"/>
          <w:szCs w:val="22"/>
          <w:lang w:val="es-ES_tradnl" w:eastAsia="en-US"/>
        </w:rPr>
        <w:t xml:space="preserve"> informará a la Contratista los resultados de los muestreos si esta lo requiriese previamente.</w:t>
      </w:r>
    </w:p>
    <w:p w14:paraId="17ED872D" w14:textId="188548F3" w:rsidR="00441F6F" w:rsidRDefault="004B31C7" w:rsidP="00AA79E2">
      <w:pPr>
        <w:spacing w:line="360" w:lineRule="auto"/>
        <w:ind w:left="539"/>
        <w:jc w:val="both"/>
        <w:rPr>
          <w:rFonts w:ascii="Arial" w:hAnsi="Arial" w:cs="Arial"/>
          <w:color w:val="000000"/>
          <w:sz w:val="22"/>
          <w:szCs w:val="22"/>
          <w:lang w:val="es-ES_tradnl" w:eastAsia="en-US"/>
        </w:rPr>
      </w:pPr>
      <w:r w:rsidRPr="00F04BD7">
        <w:rPr>
          <w:rFonts w:ascii="Arial" w:hAnsi="Arial" w:cs="Arial"/>
          <w:color w:val="000000"/>
          <w:sz w:val="22"/>
          <w:szCs w:val="22"/>
          <w:lang w:val="es-ES_tradnl" w:eastAsia="en-US"/>
        </w:rPr>
        <w:t>Las muestras serán analizadas por PAE (</w:t>
      </w:r>
      <w:r w:rsidR="00285A6B">
        <w:rPr>
          <w:rFonts w:ascii="Arial" w:hAnsi="Arial" w:cs="Arial"/>
          <w:color w:val="000000"/>
          <w:sz w:val="22"/>
          <w:szCs w:val="22"/>
          <w:lang w:val="es-ES_tradnl" w:eastAsia="en-US"/>
        </w:rPr>
        <w:t xml:space="preserve">o </w:t>
      </w:r>
      <w:r w:rsidR="00441F6F" w:rsidRPr="00F04BD7">
        <w:rPr>
          <w:rFonts w:ascii="Arial" w:hAnsi="Arial" w:cs="Arial"/>
          <w:color w:val="000000"/>
          <w:sz w:val="22"/>
          <w:szCs w:val="22"/>
          <w:lang w:val="es-ES_tradnl" w:eastAsia="en-US"/>
        </w:rPr>
        <w:t>Laboratorio externo) en presencia de un representante de la Contratista si así lo requiriera, de existir desacuerdo respecto de los resultados obtenidos en alguna de ellas, se tomará una segunda muestra; en esta instancia, los resultados obtenidos tendrán carácter definitivo</w:t>
      </w:r>
      <w:r w:rsidR="00E36DD9">
        <w:rPr>
          <w:rFonts w:ascii="Arial" w:hAnsi="Arial" w:cs="Arial"/>
          <w:color w:val="000000"/>
          <w:sz w:val="22"/>
          <w:szCs w:val="22"/>
          <w:lang w:val="es-ES_tradnl" w:eastAsia="en-US"/>
        </w:rPr>
        <w:t>.</w:t>
      </w:r>
      <w:r w:rsidR="00FE7AFE">
        <w:rPr>
          <w:rFonts w:ascii="Arial" w:hAnsi="Arial" w:cs="Arial"/>
          <w:color w:val="000000"/>
          <w:sz w:val="22"/>
          <w:szCs w:val="22"/>
          <w:lang w:val="es-ES_tradnl" w:eastAsia="en-US"/>
        </w:rPr>
        <w:t xml:space="preserve"> </w:t>
      </w:r>
      <w:r w:rsidR="00441F6F" w:rsidRPr="00F04BD7">
        <w:rPr>
          <w:rFonts w:ascii="Arial" w:hAnsi="Arial" w:cs="Arial"/>
          <w:color w:val="000000"/>
          <w:sz w:val="22"/>
          <w:szCs w:val="22"/>
          <w:lang w:val="es-ES_tradnl" w:eastAsia="en-US"/>
        </w:rPr>
        <w:t>La toma de muestras será efectuada en presencia de un representante del Contratista si así lo requiriera.</w:t>
      </w:r>
      <w:r w:rsidR="00CB0015" w:rsidRPr="00F04BD7">
        <w:rPr>
          <w:rFonts w:ascii="Arial" w:hAnsi="Arial" w:cs="Arial"/>
          <w:color w:val="000000"/>
          <w:sz w:val="22"/>
          <w:szCs w:val="22"/>
          <w:lang w:val="es-ES_tradnl" w:eastAsia="en-US"/>
        </w:rPr>
        <w:t xml:space="preserve"> </w:t>
      </w:r>
      <w:r w:rsidR="00703DBA" w:rsidRPr="00F04BD7">
        <w:rPr>
          <w:rFonts w:ascii="Arial" w:hAnsi="Arial" w:cs="Arial"/>
          <w:color w:val="000000"/>
          <w:sz w:val="22"/>
          <w:szCs w:val="22"/>
          <w:lang w:val="es-ES_tradnl" w:eastAsia="en-US"/>
        </w:rPr>
        <w:t>Aun</w:t>
      </w:r>
      <w:r w:rsidR="00CB0015" w:rsidRPr="00F04BD7">
        <w:rPr>
          <w:rFonts w:ascii="Arial" w:hAnsi="Arial" w:cs="Arial"/>
          <w:color w:val="000000"/>
          <w:sz w:val="22"/>
          <w:szCs w:val="22"/>
          <w:lang w:val="es-ES_tradnl" w:eastAsia="en-US"/>
        </w:rPr>
        <w:t xml:space="preserve"> no presentándose el Contratista, los resultados de los análisis se tomarán como válidos.</w:t>
      </w:r>
    </w:p>
    <w:p w14:paraId="4C4C57BC" w14:textId="482F27A6" w:rsidR="00330FFF" w:rsidRDefault="00330FFF" w:rsidP="00AA79E2">
      <w:pPr>
        <w:spacing w:line="360" w:lineRule="auto"/>
        <w:ind w:left="539"/>
        <w:jc w:val="both"/>
        <w:rPr>
          <w:rFonts w:ascii="Arial" w:hAnsi="Arial" w:cs="Arial"/>
          <w:color w:val="000000"/>
          <w:sz w:val="22"/>
          <w:szCs w:val="22"/>
          <w:lang w:val="es-ES_tradnl" w:eastAsia="en-US"/>
        </w:rPr>
      </w:pPr>
      <w:r>
        <w:rPr>
          <w:rFonts w:ascii="Arial" w:hAnsi="Arial" w:cs="Arial"/>
          <w:color w:val="000000"/>
          <w:sz w:val="22"/>
          <w:szCs w:val="22"/>
          <w:lang w:val="es-ES_tradnl" w:eastAsia="en-US"/>
        </w:rPr>
        <w:t>PAE podrá auditar de manera presencial los análisis de calidad en el laboratorio del proveedor durante la elaboración del batch. También podrá PAE enviar un representante para que realice esta tarea.</w:t>
      </w:r>
    </w:p>
    <w:p w14:paraId="0E678777" w14:textId="77777777" w:rsidR="00501F03" w:rsidRDefault="00501F03" w:rsidP="00AA79E2">
      <w:pPr>
        <w:spacing w:line="360" w:lineRule="auto"/>
        <w:ind w:left="539"/>
        <w:jc w:val="both"/>
        <w:rPr>
          <w:rFonts w:ascii="Arial" w:hAnsi="Arial" w:cs="Arial"/>
          <w:color w:val="000000"/>
          <w:sz w:val="22"/>
          <w:szCs w:val="22"/>
          <w:lang w:val="es-ES_tradnl" w:eastAsia="en-US"/>
        </w:rPr>
      </w:pPr>
    </w:p>
    <w:p w14:paraId="34C4A9F6" w14:textId="3D83897D" w:rsidR="000101C1" w:rsidRPr="002C406B" w:rsidRDefault="002C406B" w:rsidP="000101C1">
      <w:pPr>
        <w:pStyle w:val="Ttulo2"/>
        <w:spacing w:before="0" w:after="0" w:line="360" w:lineRule="auto"/>
        <w:ind w:left="540" w:right="-421"/>
        <w:jc w:val="both"/>
        <w:rPr>
          <w:bCs w:val="0"/>
          <w:i w:val="0"/>
          <w:iCs w:val="0"/>
          <w:color w:val="000000"/>
          <w:sz w:val="22"/>
          <w:szCs w:val="22"/>
          <w:lang w:val="es-ES_tradnl" w:eastAsia="en-US"/>
        </w:rPr>
      </w:pPr>
      <w:r>
        <w:rPr>
          <w:bCs w:val="0"/>
          <w:i w:val="0"/>
          <w:iCs w:val="0"/>
          <w:color w:val="000000"/>
          <w:sz w:val="22"/>
          <w:szCs w:val="22"/>
          <w:lang w:val="es-ES_tradnl" w:eastAsia="en-US"/>
        </w:rPr>
        <w:t>8.</w:t>
      </w:r>
      <w:r w:rsidR="00616F3D">
        <w:rPr>
          <w:bCs w:val="0"/>
          <w:i w:val="0"/>
          <w:iCs w:val="0"/>
          <w:color w:val="000000"/>
          <w:sz w:val="22"/>
          <w:szCs w:val="22"/>
          <w:lang w:val="es-ES_tradnl" w:eastAsia="en-US"/>
        </w:rPr>
        <w:t xml:space="preserve">1.2 </w:t>
      </w:r>
      <w:r w:rsidR="000101C1" w:rsidRPr="002C406B">
        <w:rPr>
          <w:bCs w:val="0"/>
          <w:i w:val="0"/>
          <w:iCs w:val="0"/>
          <w:color w:val="000000"/>
          <w:sz w:val="22"/>
          <w:szCs w:val="22"/>
          <w:lang w:val="es-ES_tradnl" w:eastAsia="en-US"/>
        </w:rPr>
        <w:t>Parámetros de Calidad</w:t>
      </w:r>
    </w:p>
    <w:p w14:paraId="032714C2" w14:textId="77777777" w:rsidR="005E3B25" w:rsidRDefault="005E3B25" w:rsidP="005E3B25">
      <w:pPr>
        <w:spacing w:line="360" w:lineRule="auto"/>
        <w:ind w:left="539"/>
        <w:jc w:val="both"/>
        <w:rPr>
          <w:rFonts w:ascii="Arial" w:hAnsi="Arial" w:cs="Arial"/>
          <w:color w:val="000000"/>
          <w:sz w:val="22"/>
          <w:szCs w:val="22"/>
          <w:lang w:val="es-ES_tradnl" w:eastAsia="en-US"/>
        </w:rPr>
      </w:pPr>
      <w:r w:rsidRPr="00663A1F">
        <w:rPr>
          <w:rFonts w:ascii="Arial" w:hAnsi="Arial" w:cs="Arial"/>
          <w:color w:val="000000"/>
          <w:sz w:val="22"/>
          <w:szCs w:val="22"/>
          <w:lang w:val="es-ES_tradnl" w:eastAsia="en-US"/>
        </w:rPr>
        <w:t xml:space="preserve">PAE fijará los requisitos de calidad que serán exigibles para los productos químicos entregados por el contratista. Por su parte el Contratista deberá adecuar su sistema de gestión de la calidad de manera que cumpla con los requisitos establecidos por PAE. Cada </w:t>
      </w:r>
      <w:r w:rsidRPr="00663A1F">
        <w:rPr>
          <w:rFonts w:ascii="Arial" w:hAnsi="Arial" w:cs="Arial"/>
          <w:color w:val="000000"/>
          <w:sz w:val="22"/>
          <w:szCs w:val="22"/>
          <w:lang w:val="es-ES_tradnl" w:eastAsia="en-US"/>
        </w:rPr>
        <w:lastRenderedPageBreak/>
        <w:t>partida que el Contratista envíe a PAE deberá informar el cumplimiento de dichos Parámetros de Calidad</w:t>
      </w:r>
      <w:r>
        <w:rPr>
          <w:rFonts w:ascii="Arial" w:hAnsi="Arial" w:cs="Arial"/>
          <w:color w:val="000000"/>
          <w:sz w:val="22"/>
          <w:szCs w:val="22"/>
          <w:lang w:val="es-ES_tradnl" w:eastAsia="en-US"/>
        </w:rPr>
        <w:t xml:space="preserve"> </w:t>
      </w:r>
      <w:r w:rsidRPr="00281898">
        <w:rPr>
          <w:rFonts w:ascii="Arial" w:hAnsi="Arial" w:cs="Arial"/>
          <w:color w:val="000000"/>
          <w:sz w:val="22"/>
          <w:szCs w:val="22"/>
          <w:lang w:val="es-ES_tradnl" w:eastAsia="en-US"/>
        </w:rPr>
        <w:t>a través de un Certificado de Calidad del producto entregado.</w:t>
      </w:r>
      <w:r>
        <w:rPr>
          <w:rFonts w:ascii="Arial" w:hAnsi="Arial" w:cs="Arial"/>
          <w:color w:val="000000"/>
          <w:sz w:val="22"/>
          <w:szCs w:val="22"/>
          <w:lang w:val="es-ES_tradnl" w:eastAsia="en-US"/>
        </w:rPr>
        <w:t xml:space="preserve"> </w:t>
      </w:r>
    </w:p>
    <w:p w14:paraId="6B5AC22D" w14:textId="29BF637F" w:rsidR="00B30DB7" w:rsidRDefault="00B30DB7" w:rsidP="000101C1">
      <w:pPr>
        <w:spacing w:line="360" w:lineRule="auto"/>
        <w:ind w:left="539"/>
        <w:jc w:val="both"/>
        <w:rPr>
          <w:rFonts w:ascii="Arial" w:hAnsi="Arial" w:cs="Arial"/>
          <w:color w:val="000000"/>
          <w:sz w:val="22"/>
          <w:szCs w:val="22"/>
          <w:lang w:val="es-ES_tradnl" w:eastAsia="en-US"/>
        </w:rPr>
      </w:pPr>
      <w:r>
        <w:rPr>
          <w:rFonts w:ascii="Arial" w:hAnsi="Arial" w:cs="Arial"/>
          <w:color w:val="000000"/>
          <w:sz w:val="22"/>
          <w:szCs w:val="22"/>
          <w:lang w:val="es-ES_tradnl" w:eastAsia="en-US"/>
        </w:rPr>
        <w:t xml:space="preserve">Los certificados de calidad deberán estar disponibles y actualizados en </w:t>
      </w:r>
      <w:r w:rsidR="004B23AB">
        <w:rPr>
          <w:rFonts w:ascii="Arial" w:hAnsi="Arial" w:cs="Arial"/>
          <w:color w:val="000000"/>
          <w:sz w:val="22"/>
          <w:szCs w:val="22"/>
          <w:lang w:val="es-ES_tradnl" w:eastAsia="en-US"/>
        </w:rPr>
        <w:t>un sitio</w:t>
      </w:r>
      <w:r>
        <w:rPr>
          <w:rFonts w:ascii="Arial" w:hAnsi="Arial" w:cs="Arial"/>
          <w:color w:val="000000"/>
          <w:sz w:val="22"/>
          <w:szCs w:val="22"/>
          <w:lang w:val="es-ES_tradnl" w:eastAsia="en-US"/>
        </w:rPr>
        <w:t xml:space="preserve"> a</w:t>
      </w:r>
      <w:r w:rsidR="004B23AB">
        <w:rPr>
          <w:rFonts w:ascii="Arial" w:hAnsi="Arial" w:cs="Arial"/>
          <w:color w:val="000000"/>
          <w:sz w:val="22"/>
          <w:szCs w:val="22"/>
          <w:lang w:val="es-ES_tradnl" w:eastAsia="en-US"/>
        </w:rPr>
        <w:t>l</w:t>
      </w:r>
      <w:r>
        <w:rPr>
          <w:rFonts w:ascii="Arial" w:hAnsi="Arial" w:cs="Arial"/>
          <w:color w:val="000000"/>
          <w:sz w:val="22"/>
          <w:szCs w:val="22"/>
          <w:lang w:val="es-ES_tradnl" w:eastAsia="en-US"/>
        </w:rPr>
        <w:t xml:space="preserve"> cual PAE pueda acceder con una clave de usuario suministrada por el proveedor. Los certificados podrán ser descargados por PAE para llevar un registro propio.</w:t>
      </w:r>
    </w:p>
    <w:p w14:paraId="0A534F56" w14:textId="77777777" w:rsidR="000B2058" w:rsidRDefault="000B2058" w:rsidP="000101C1">
      <w:pPr>
        <w:spacing w:line="360" w:lineRule="auto"/>
        <w:ind w:left="539"/>
        <w:jc w:val="both"/>
        <w:rPr>
          <w:rFonts w:ascii="Arial" w:hAnsi="Arial" w:cs="Arial"/>
          <w:color w:val="000000"/>
          <w:sz w:val="22"/>
          <w:szCs w:val="22"/>
          <w:lang w:val="es-ES_tradnl" w:eastAsia="en-US"/>
        </w:rPr>
      </w:pPr>
    </w:p>
    <w:p w14:paraId="63747A5E" w14:textId="42D4750C" w:rsidR="00370600" w:rsidRPr="002C406B" w:rsidRDefault="00370600" w:rsidP="00370600">
      <w:pPr>
        <w:pStyle w:val="Ttulo2"/>
        <w:spacing w:before="0" w:after="0" w:line="360" w:lineRule="auto"/>
        <w:ind w:left="540" w:right="-421"/>
        <w:jc w:val="both"/>
        <w:rPr>
          <w:bCs w:val="0"/>
          <w:i w:val="0"/>
          <w:iCs w:val="0"/>
          <w:color w:val="000000"/>
          <w:sz w:val="22"/>
          <w:szCs w:val="22"/>
          <w:lang w:val="es-ES_tradnl" w:eastAsia="en-US"/>
        </w:rPr>
      </w:pPr>
      <w:r>
        <w:rPr>
          <w:bCs w:val="0"/>
          <w:i w:val="0"/>
          <w:iCs w:val="0"/>
          <w:color w:val="000000"/>
          <w:sz w:val="22"/>
          <w:szCs w:val="22"/>
          <w:lang w:val="es-ES_tradnl" w:eastAsia="en-US"/>
        </w:rPr>
        <w:t>8.</w:t>
      </w:r>
      <w:r w:rsidR="00616F3D">
        <w:rPr>
          <w:bCs w:val="0"/>
          <w:i w:val="0"/>
          <w:iCs w:val="0"/>
          <w:color w:val="000000"/>
          <w:sz w:val="22"/>
          <w:szCs w:val="22"/>
          <w:lang w:val="es-ES_tradnl" w:eastAsia="en-US"/>
        </w:rPr>
        <w:t>1.3</w:t>
      </w:r>
      <w:r>
        <w:rPr>
          <w:bCs w:val="0"/>
          <w:i w:val="0"/>
          <w:iCs w:val="0"/>
          <w:color w:val="000000"/>
          <w:sz w:val="22"/>
          <w:szCs w:val="22"/>
          <w:lang w:val="es-ES_tradnl" w:eastAsia="en-US"/>
        </w:rPr>
        <w:t xml:space="preserve"> Muestras </w:t>
      </w:r>
      <w:r w:rsidR="000B2058">
        <w:rPr>
          <w:bCs w:val="0"/>
          <w:i w:val="0"/>
          <w:iCs w:val="0"/>
          <w:color w:val="000000"/>
          <w:sz w:val="22"/>
          <w:szCs w:val="22"/>
          <w:lang w:val="es-ES_tradnl" w:eastAsia="en-US"/>
        </w:rPr>
        <w:t>Patrón</w:t>
      </w:r>
    </w:p>
    <w:p w14:paraId="1B92AD45" w14:textId="217D9B6C" w:rsidR="002C406B" w:rsidRPr="000B2058" w:rsidRDefault="002C406B" w:rsidP="000B2058">
      <w:pPr>
        <w:pStyle w:val="normal1"/>
        <w:spacing w:before="0" w:line="360" w:lineRule="auto"/>
        <w:ind w:left="567" w:right="-421"/>
        <w:rPr>
          <w:szCs w:val="22"/>
        </w:rPr>
      </w:pPr>
      <w:r w:rsidRPr="000B2058">
        <w:rPr>
          <w:szCs w:val="22"/>
        </w:rPr>
        <w:t>Cada producto que se utilice en algún tratamiento deberá ser acompañado por 2 (dos) muestras patrones de 1 (un) litro cada una, que servirán para posteriores contrastes. Las mismas deberán presentarse lacradas y debidamente identificadas.</w:t>
      </w:r>
      <w:r w:rsidR="004B23AB">
        <w:rPr>
          <w:szCs w:val="22"/>
        </w:rPr>
        <w:t xml:space="preserve"> </w:t>
      </w:r>
    </w:p>
    <w:p w14:paraId="650E02A3" w14:textId="77777777" w:rsidR="002C406B" w:rsidRPr="000B2058" w:rsidRDefault="002C406B" w:rsidP="000B2058">
      <w:pPr>
        <w:pStyle w:val="normal1"/>
        <w:spacing w:before="0" w:line="360" w:lineRule="auto"/>
        <w:ind w:left="567" w:right="-421"/>
        <w:rPr>
          <w:szCs w:val="22"/>
        </w:rPr>
      </w:pPr>
      <w:r w:rsidRPr="000B2058">
        <w:rPr>
          <w:szCs w:val="22"/>
        </w:rPr>
        <w:t>En caso de existir una versión winterizada del producto, se deberá suministrar adicionalmente 2 (dos) muestras patrones de 1 (un) litro cada una de dicho producto winterizado, que servirán para posteriores contrastes. Las mismas deberán presentarse lacradas y debidamente identificadas.</w:t>
      </w:r>
    </w:p>
    <w:p w14:paraId="6588077F" w14:textId="38028DF2" w:rsidR="002C406B" w:rsidRPr="000B2058" w:rsidRDefault="002C406B" w:rsidP="000B2058">
      <w:pPr>
        <w:pStyle w:val="normal1"/>
        <w:spacing w:before="0" w:line="360" w:lineRule="auto"/>
        <w:ind w:left="567" w:right="-421"/>
        <w:rPr>
          <w:szCs w:val="22"/>
        </w:rPr>
      </w:pPr>
      <w:r w:rsidRPr="000B2058">
        <w:rPr>
          <w:szCs w:val="22"/>
        </w:rPr>
        <w:t xml:space="preserve">En los casos en que PAE, haya tomado muestra de producto químico utilizado en un Protocolo de ensayo, dicha muestra </w:t>
      </w:r>
      <w:r w:rsidR="004B23AB">
        <w:rPr>
          <w:szCs w:val="22"/>
        </w:rPr>
        <w:t>podrá ser</w:t>
      </w:r>
      <w:r w:rsidRPr="000B2058">
        <w:rPr>
          <w:szCs w:val="22"/>
        </w:rPr>
        <w:t xml:space="preserve"> tomada como patrón. En dicho caso PAE deberá tomar tres muestras (en 3 botellas de un litro), una para ser entregada al contratista y las otras serán retenidas por PAE para efectuar los controles de calidad que considere necesarios, reservando un litro de muestra precintada como testigo para posteriores análisis a los que pudiera ser necesario recurrir en el futuro. Como mínimo se analizará: </w:t>
      </w:r>
      <w:r w:rsidR="004B23AB">
        <w:rPr>
          <w:szCs w:val="22"/>
        </w:rPr>
        <w:t xml:space="preserve">aspecto, color, </w:t>
      </w:r>
      <w:r w:rsidRPr="000B2058">
        <w:rPr>
          <w:szCs w:val="22"/>
        </w:rPr>
        <w:t>densidad, pH, índice de refracción, residuo seco y FTIR. Este listado no excluye la posibilidad de que PAE efectúe otros análisis en el futuro.</w:t>
      </w:r>
    </w:p>
    <w:p w14:paraId="0D622BF8" w14:textId="79521CDC" w:rsidR="000B2058" w:rsidRDefault="000B2058" w:rsidP="000B2058">
      <w:pPr>
        <w:spacing w:line="360" w:lineRule="auto"/>
        <w:ind w:left="360"/>
        <w:jc w:val="both"/>
        <w:rPr>
          <w:rFonts w:ascii="Arial" w:hAnsi="Arial" w:cs="Arial"/>
          <w:color w:val="000000"/>
          <w:sz w:val="22"/>
          <w:szCs w:val="22"/>
          <w:highlight w:val="yellow"/>
          <w:lang w:val="es-ES_tradnl" w:eastAsia="en-US"/>
        </w:rPr>
      </w:pPr>
    </w:p>
    <w:p w14:paraId="32DDB091" w14:textId="1075F616" w:rsidR="007F072D" w:rsidRDefault="007F072D" w:rsidP="007F072D">
      <w:pPr>
        <w:pStyle w:val="Ttulo2"/>
        <w:spacing w:before="0" w:after="0" w:line="360" w:lineRule="auto"/>
        <w:ind w:left="540" w:right="-421"/>
        <w:jc w:val="both"/>
        <w:rPr>
          <w:bCs w:val="0"/>
          <w:i w:val="0"/>
          <w:iCs w:val="0"/>
          <w:color w:val="000000"/>
          <w:sz w:val="22"/>
          <w:szCs w:val="22"/>
          <w:lang w:val="es-ES_tradnl" w:eastAsia="en-US"/>
        </w:rPr>
      </w:pPr>
      <w:r w:rsidRPr="000B2058">
        <w:rPr>
          <w:bCs w:val="0"/>
          <w:i w:val="0"/>
          <w:iCs w:val="0"/>
          <w:color w:val="000000"/>
          <w:sz w:val="22"/>
          <w:szCs w:val="22"/>
          <w:lang w:val="es-ES_tradnl" w:eastAsia="en-US"/>
        </w:rPr>
        <w:t>8.</w:t>
      </w:r>
      <w:r>
        <w:rPr>
          <w:bCs w:val="0"/>
          <w:i w:val="0"/>
          <w:iCs w:val="0"/>
          <w:color w:val="000000"/>
          <w:sz w:val="22"/>
          <w:szCs w:val="22"/>
          <w:lang w:val="es-ES_tradnl" w:eastAsia="en-US"/>
        </w:rPr>
        <w:t>2</w:t>
      </w:r>
      <w:r w:rsidRPr="000B2058">
        <w:rPr>
          <w:bCs w:val="0"/>
          <w:i w:val="0"/>
          <w:iCs w:val="0"/>
          <w:color w:val="000000"/>
          <w:sz w:val="22"/>
          <w:szCs w:val="22"/>
          <w:lang w:val="es-ES_tradnl" w:eastAsia="en-US"/>
        </w:rPr>
        <w:t xml:space="preserve"> </w:t>
      </w:r>
      <w:r>
        <w:rPr>
          <w:bCs w:val="0"/>
          <w:i w:val="0"/>
          <w:iCs w:val="0"/>
          <w:color w:val="000000"/>
          <w:sz w:val="22"/>
          <w:szCs w:val="22"/>
          <w:lang w:val="es-ES_tradnl" w:eastAsia="en-US"/>
        </w:rPr>
        <w:t>RENPRE</w:t>
      </w:r>
    </w:p>
    <w:p w14:paraId="186E5527" w14:textId="77777777" w:rsidR="007F072D" w:rsidRPr="007F072D" w:rsidRDefault="007F072D" w:rsidP="007F072D">
      <w:pPr>
        <w:rPr>
          <w:lang w:val="es-ES_tradnl" w:eastAsia="en-US"/>
        </w:rPr>
      </w:pPr>
    </w:p>
    <w:p w14:paraId="095E55E6" w14:textId="77777777" w:rsidR="007F072D" w:rsidRPr="00194065" w:rsidRDefault="007F072D" w:rsidP="007F072D">
      <w:pPr>
        <w:pStyle w:val="normal1"/>
        <w:spacing w:before="0" w:line="360" w:lineRule="auto"/>
        <w:ind w:left="567" w:right="-421"/>
        <w:rPr>
          <w:szCs w:val="22"/>
        </w:rPr>
      </w:pPr>
      <w:r w:rsidRPr="00194065">
        <w:rPr>
          <w:szCs w:val="22"/>
        </w:rPr>
        <w:t>Informar a PAE si algún producto propuesto se encuentra alcanzado por el RENPRE. En caso afirmativo deberá detallarse la siguiente información:</w:t>
      </w:r>
    </w:p>
    <w:p w14:paraId="03120597" w14:textId="77777777" w:rsidR="007F072D" w:rsidRPr="00194065" w:rsidRDefault="007F072D" w:rsidP="007F072D">
      <w:pPr>
        <w:pStyle w:val="normal1"/>
        <w:numPr>
          <w:ilvl w:val="0"/>
          <w:numId w:val="26"/>
        </w:numPr>
        <w:spacing w:line="240" w:lineRule="auto"/>
        <w:ind w:right="-421"/>
        <w:rPr>
          <w:szCs w:val="22"/>
        </w:rPr>
      </w:pPr>
      <w:r w:rsidRPr="00194065">
        <w:rPr>
          <w:szCs w:val="22"/>
        </w:rPr>
        <w:t>Nombre del Producto registrado en RENPRE.</w:t>
      </w:r>
    </w:p>
    <w:p w14:paraId="656D2BB3" w14:textId="77777777" w:rsidR="007F072D" w:rsidRPr="00194065" w:rsidRDefault="007F072D" w:rsidP="007F072D">
      <w:pPr>
        <w:pStyle w:val="normal1"/>
        <w:numPr>
          <w:ilvl w:val="0"/>
          <w:numId w:val="26"/>
        </w:numPr>
        <w:spacing w:line="240" w:lineRule="auto"/>
        <w:ind w:right="-421"/>
        <w:rPr>
          <w:szCs w:val="22"/>
        </w:rPr>
      </w:pPr>
      <w:r w:rsidRPr="00194065">
        <w:rPr>
          <w:szCs w:val="22"/>
        </w:rPr>
        <w:t>Código de producto registrado en RENPRE.</w:t>
      </w:r>
    </w:p>
    <w:p w14:paraId="28325490" w14:textId="77777777" w:rsidR="007F072D" w:rsidRPr="00194065" w:rsidRDefault="007F072D" w:rsidP="007F072D">
      <w:pPr>
        <w:pStyle w:val="normal1"/>
        <w:numPr>
          <w:ilvl w:val="0"/>
          <w:numId w:val="26"/>
        </w:numPr>
        <w:spacing w:line="240" w:lineRule="auto"/>
        <w:ind w:right="-421"/>
        <w:rPr>
          <w:szCs w:val="22"/>
        </w:rPr>
      </w:pPr>
      <w:r w:rsidRPr="00194065">
        <w:rPr>
          <w:szCs w:val="22"/>
        </w:rPr>
        <w:t>Producción (Fabricado o Importado), indicar si es Fabricado en Argentina o Importado.</w:t>
      </w:r>
    </w:p>
    <w:p w14:paraId="2DE2DD53" w14:textId="77777777" w:rsidR="007F072D" w:rsidRPr="00194065" w:rsidRDefault="007F072D" w:rsidP="007F072D">
      <w:pPr>
        <w:pStyle w:val="normal1"/>
        <w:numPr>
          <w:ilvl w:val="0"/>
          <w:numId w:val="26"/>
        </w:numPr>
        <w:spacing w:line="240" w:lineRule="auto"/>
        <w:ind w:right="-421"/>
        <w:rPr>
          <w:szCs w:val="22"/>
        </w:rPr>
      </w:pPr>
      <w:r w:rsidRPr="00194065">
        <w:rPr>
          <w:szCs w:val="22"/>
        </w:rPr>
        <w:t xml:space="preserve">Indicar la/s sustancia/s que componen el producto. </w:t>
      </w:r>
    </w:p>
    <w:p w14:paraId="735177CA" w14:textId="77777777" w:rsidR="007F072D" w:rsidRPr="00194065" w:rsidRDefault="007F072D" w:rsidP="007F072D">
      <w:pPr>
        <w:pStyle w:val="normal1"/>
        <w:numPr>
          <w:ilvl w:val="0"/>
          <w:numId w:val="26"/>
        </w:numPr>
        <w:spacing w:line="240" w:lineRule="auto"/>
        <w:ind w:right="-421"/>
        <w:rPr>
          <w:szCs w:val="22"/>
        </w:rPr>
      </w:pPr>
      <w:r w:rsidRPr="00194065">
        <w:rPr>
          <w:szCs w:val="22"/>
        </w:rPr>
        <w:t>Indicar a qué lista corresponde la sustancia especificada. Lista de Sustancia (I, II o III)</w:t>
      </w:r>
    </w:p>
    <w:p w14:paraId="176D7AE5" w14:textId="77777777" w:rsidR="007F072D" w:rsidRPr="00194065" w:rsidRDefault="007F072D" w:rsidP="007F072D">
      <w:pPr>
        <w:pStyle w:val="normal1"/>
        <w:numPr>
          <w:ilvl w:val="0"/>
          <w:numId w:val="26"/>
        </w:numPr>
        <w:spacing w:before="0" w:line="240" w:lineRule="auto"/>
        <w:ind w:right="-421"/>
        <w:rPr>
          <w:szCs w:val="22"/>
        </w:rPr>
      </w:pPr>
      <w:r w:rsidRPr="00194065">
        <w:rPr>
          <w:szCs w:val="22"/>
        </w:rPr>
        <w:t>Indicar % de sustancia indicada.</w:t>
      </w:r>
    </w:p>
    <w:p w14:paraId="5E105611" w14:textId="77777777" w:rsidR="007F072D" w:rsidRPr="00194065" w:rsidRDefault="007F072D" w:rsidP="007F072D">
      <w:pPr>
        <w:pStyle w:val="normal1"/>
        <w:spacing w:before="0" w:line="240" w:lineRule="auto"/>
        <w:ind w:left="2421" w:right="-421"/>
        <w:rPr>
          <w:szCs w:val="22"/>
        </w:rPr>
      </w:pPr>
    </w:p>
    <w:p w14:paraId="33C2B0D4" w14:textId="1B8CF962" w:rsidR="007F072D" w:rsidRDefault="007F072D" w:rsidP="007F072D">
      <w:pPr>
        <w:pStyle w:val="normal1"/>
        <w:spacing w:before="0" w:line="240" w:lineRule="auto"/>
        <w:ind w:left="567" w:right="-421"/>
        <w:rPr>
          <w:szCs w:val="22"/>
        </w:rPr>
      </w:pPr>
      <w:r w:rsidRPr="00194065">
        <w:rPr>
          <w:szCs w:val="22"/>
        </w:rPr>
        <w:t>Entregar a PAE certificados del RENPRE para las sustancias informadas.</w:t>
      </w:r>
    </w:p>
    <w:p w14:paraId="0A47D755" w14:textId="011C8A3C" w:rsidR="00975DBB" w:rsidRDefault="00975DBB" w:rsidP="007F072D">
      <w:pPr>
        <w:pStyle w:val="normal1"/>
        <w:spacing w:before="0" w:line="240" w:lineRule="auto"/>
        <w:ind w:left="567" w:right="-421"/>
        <w:rPr>
          <w:szCs w:val="22"/>
        </w:rPr>
      </w:pPr>
    </w:p>
    <w:p w14:paraId="11E4F1F8" w14:textId="550C5A33" w:rsidR="00975DBB" w:rsidRDefault="00975DBB" w:rsidP="00975DBB">
      <w:pPr>
        <w:spacing w:line="360" w:lineRule="auto"/>
        <w:ind w:left="539"/>
        <w:jc w:val="both"/>
        <w:rPr>
          <w:rFonts w:ascii="Arial" w:hAnsi="Arial" w:cs="Arial"/>
          <w:color w:val="000000"/>
          <w:sz w:val="22"/>
          <w:szCs w:val="22"/>
          <w:lang w:val="es-ES_tradnl" w:eastAsia="en-US"/>
        </w:rPr>
      </w:pPr>
      <w:r>
        <w:rPr>
          <w:rFonts w:ascii="Arial" w:hAnsi="Arial" w:cs="Arial"/>
          <w:color w:val="000000"/>
          <w:sz w:val="22"/>
          <w:szCs w:val="22"/>
          <w:lang w:val="es-ES_tradnl" w:eastAsia="en-US"/>
        </w:rPr>
        <w:t>Los certificados de inscripción en el RENPRE deberán estar disponibles y actualizados en una página a la cual PAE pueda acceder con una clave de usuario suministrada por el proveedor. Los certificados podrán ser descargados por PAE para llevar un registro propio.</w:t>
      </w:r>
    </w:p>
    <w:p w14:paraId="55ED35D6" w14:textId="4AAADAA2" w:rsidR="004B23AB" w:rsidRDefault="004B23AB" w:rsidP="00975DBB">
      <w:pPr>
        <w:spacing w:line="360" w:lineRule="auto"/>
        <w:ind w:left="539"/>
        <w:jc w:val="both"/>
        <w:rPr>
          <w:rFonts w:ascii="Arial" w:hAnsi="Arial" w:cs="Arial"/>
          <w:color w:val="000000"/>
          <w:sz w:val="22"/>
          <w:szCs w:val="22"/>
          <w:lang w:val="es-ES_tradnl" w:eastAsia="en-US"/>
        </w:rPr>
      </w:pPr>
      <w:r>
        <w:rPr>
          <w:rFonts w:ascii="Arial" w:hAnsi="Arial" w:cs="Arial"/>
          <w:color w:val="000000"/>
          <w:sz w:val="22"/>
          <w:szCs w:val="22"/>
          <w:lang w:val="es-ES_tradnl" w:eastAsia="en-US"/>
        </w:rPr>
        <w:t>Tanto la hoja de seguridad del producto, como la hoja técnica del mismo deberán aclarar si dicho producto químico está alcanzado por el RENPRE.</w:t>
      </w:r>
    </w:p>
    <w:p w14:paraId="46C4789A" w14:textId="77777777" w:rsidR="007F072D" w:rsidRPr="000B2058" w:rsidRDefault="007F072D" w:rsidP="000B2058">
      <w:pPr>
        <w:spacing w:line="360" w:lineRule="auto"/>
        <w:ind w:left="360"/>
        <w:jc w:val="both"/>
        <w:rPr>
          <w:rFonts w:ascii="Arial" w:hAnsi="Arial" w:cs="Arial"/>
          <w:color w:val="000000"/>
          <w:sz w:val="22"/>
          <w:szCs w:val="22"/>
          <w:highlight w:val="yellow"/>
          <w:lang w:val="es-ES_tradnl" w:eastAsia="en-US"/>
        </w:rPr>
      </w:pPr>
    </w:p>
    <w:p w14:paraId="2AA4A8A9" w14:textId="28AC0F73" w:rsidR="000B2058" w:rsidRPr="000B2058" w:rsidRDefault="000B2058" w:rsidP="000B2058">
      <w:pPr>
        <w:pStyle w:val="Ttulo2"/>
        <w:spacing w:before="0" w:after="0" w:line="360" w:lineRule="auto"/>
        <w:ind w:left="540" w:right="-421"/>
        <w:jc w:val="both"/>
        <w:rPr>
          <w:bCs w:val="0"/>
          <w:i w:val="0"/>
          <w:iCs w:val="0"/>
          <w:color w:val="000000"/>
          <w:sz w:val="22"/>
          <w:szCs w:val="22"/>
          <w:lang w:val="es-ES_tradnl" w:eastAsia="en-US"/>
        </w:rPr>
      </w:pPr>
      <w:r w:rsidRPr="000B2058">
        <w:rPr>
          <w:bCs w:val="0"/>
          <w:i w:val="0"/>
          <w:iCs w:val="0"/>
          <w:color w:val="000000"/>
          <w:sz w:val="22"/>
          <w:szCs w:val="22"/>
          <w:lang w:val="es-ES_tradnl" w:eastAsia="en-US"/>
        </w:rPr>
        <w:t>8.</w:t>
      </w:r>
      <w:r w:rsidR="007F072D">
        <w:rPr>
          <w:bCs w:val="0"/>
          <w:i w:val="0"/>
          <w:iCs w:val="0"/>
          <w:color w:val="000000"/>
          <w:sz w:val="22"/>
          <w:szCs w:val="22"/>
          <w:lang w:val="es-ES_tradnl" w:eastAsia="en-US"/>
        </w:rPr>
        <w:t>3</w:t>
      </w:r>
      <w:r w:rsidRPr="000B2058">
        <w:rPr>
          <w:bCs w:val="0"/>
          <w:i w:val="0"/>
          <w:iCs w:val="0"/>
          <w:color w:val="000000"/>
          <w:sz w:val="22"/>
          <w:szCs w:val="22"/>
          <w:lang w:val="es-ES_tradnl" w:eastAsia="en-US"/>
        </w:rPr>
        <w:t xml:space="preserve"> Estudios complementarios</w:t>
      </w:r>
    </w:p>
    <w:p w14:paraId="007E7132" w14:textId="77777777" w:rsidR="000B2058" w:rsidRPr="000B2058" w:rsidRDefault="000B2058" w:rsidP="000B2058">
      <w:pPr>
        <w:spacing w:line="360" w:lineRule="auto"/>
        <w:ind w:left="567"/>
        <w:jc w:val="both"/>
        <w:rPr>
          <w:rFonts w:ascii="Arial" w:hAnsi="Arial" w:cs="Arial"/>
          <w:color w:val="000000"/>
          <w:sz w:val="22"/>
          <w:szCs w:val="22"/>
          <w:lang w:val="es-ES_tradnl" w:eastAsia="en-US"/>
        </w:rPr>
      </w:pPr>
      <w:r w:rsidRPr="000B2058">
        <w:rPr>
          <w:rFonts w:ascii="Arial" w:hAnsi="Arial" w:cs="Arial"/>
          <w:color w:val="000000"/>
          <w:sz w:val="22"/>
          <w:szCs w:val="22"/>
          <w:lang w:val="es-ES_tradnl" w:eastAsia="en-US"/>
        </w:rPr>
        <w:t>El proveedor deberá suministrar un estudio de corrosividad del producto químico al acero, en distintas concentraciones.</w:t>
      </w:r>
    </w:p>
    <w:p w14:paraId="0DC93BF2" w14:textId="29B39E39" w:rsidR="000B2058" w:rsidRPr="00614BF6" w:rsidRDefault="000B2058" w:rsidP="000B2058">
      <w:pPr>
        <w:spacing w:line="360" w:lineRule="auto"/>
        <w:ind w:left="567"/>
        <w:jc w:val="both"/>
        <w:rPr>
          <w:rFonts w:ascii="Arial" w:hAnsi="Arial" w:cs="Arial"/>
          <w:color w:val="000000"/>
          <w:sz w:val="22"/>
          <w:szCs w:val="22"/>
          <w:lang w:val="es-ES_tradnl" w:eastAsia="en-US"/>
        </w:rPr>
      </w:pPr>
      <w:r w:rsidRPr="00614BF6">
        <w:rPr>
          <w:rFonts w:ascii="Arial" w:hAnsi="Arial" w:cs="Arial"/>
          <w:color w:val="000000"/>
          <w:sz w:val="22"/>
          <w:szCs w:val="22"/>
          <w:lang w:val="es-ES_tradnl" w:eastAsia="en-US"/>
        </w:rPr>
        <w:t xml:space="preserve">El proveedor deberá realizar estudios de tendencia incrustante y en función de los resultados, adecuar las propuestas con productos que garanticen, que no se van a producir incrustaciones debidas a la utilización de </w:t>
      </w:r>
      <w:proofErr w:type="gramStart"/>
      <w:r w:rsidR="00BE46DC">
        <w:rPr>
          <w:rFonts w:ascii="Arial" w:hAnsi="Arial" w:cs="Arial"/>
          <w:color w:val="000000"/>
          <w:sz w:val="22"/>
          <w:szCs w:val="22"/>
          <w:lang w:val="es-ES_tradnl" w:eastAsia="en-US"/>
        </w:rPr>
        <w:t>los mismos</w:t>
      </w:r>
      <w:proofErr w:type="gramEnd"/>
      <w:r w:rsidRPr="00614BF6">
        <w:rPr>
          <w:rFonts w:ascii="Arial" w:hAnsi="Arial" w:cs="Arial"/>
          <w:color w:val="000000"/>
          <w:sz w:val="22"/>
          <w:szCs w:val="22"/>
          <w:lang w:val="es-ES_tradnl" w:eastAsia="en-US"/>
        </w:rPr>
        <w:t>.</w:t>
      </w:r>
    </w:p>
    <w:p w14:paraId="1ACC67E6" w14:textId="77777777" w:rsidR="000B2058" w:rsidRDefault="000B2058" w:rsidP="000101C1">
      <w:pPr>
        <w:rPr>
          <w:lang w:val="es-ES_tradnl" w:eastAsia="en-US"/>
        </w:rPr>
      </w:pPr>
    </w:p>
    <w:p w14:paraId="0A6F205D" w14:textId="71B25F21" w:rsidR="00B83679" w:rsidRPr="007F072D" w:rsidRDefault="00B83679" w:rsidP="00B83679">
      <w:pPr>
        <w:pStyle w:val="Ttulo2"/>
        <w:spacing w:before="0" w:after="0" w:line="360" w:lineRule="auto"/>
        <w:ind w:left="540" w:right="-421"/>
        <w:jc w:val="both"/>
        <w:rPr>
          <w:bCs w:val="0"/>
          <w:i w:val="0"/>
          <w:iCs w:val="0"/>
          <w:color w:val="000000"/>
          <w:sz w:val="22"/>
          <w:szCs w:val="22"/>
          <w:lang w:val="es-ES_tradnl" w:eastAsia="en-US"/>
        </w:rPr>
      </w:pPr>
      <w:r w:rsidRPr="007F072D">
        <w:rPr>
          <w:bCs w:val="0"/>
          <w:i w:val="0"/>
          <w:iCs w:val="0"/>
          <w:color w:val="000000"/>
          <w:sz w:val="22"/>
          <w:szCs w:val="22"/>
          <w:lang w:val="es-ES_tradnl" w:eastAsia="en-US"/>
        </w:rPr>
        <w:t>8.</w:t>
      </w:r>
      <w:r w:rsidR="007F072D">
        <w:rPr>
          <w:bCs w:val="0"/>
          <w:i w:val="0"/>
          <w:iCs w:val="0"/>
          <w:color w:val="000000"/>
          <w:sz w:val="22"/>
          <w:szCs w:val="22"/>
          <w:lang w:val="es-ES_tradnl" w:eastAsia="en-US"/>
        </w:rPr>
        <w:t>4</w:t>
      </w:r>
      <w:r w:rsidRPr="007F072D">
        <w:rPr>
          <w:bCs w:val="0"/>
          <w:i w:val="0"/>
          <w:iCs w:val="0"/>
          <w:color w:val="000000"/>
          <w:sz w:val="22"/>
          <w:szCs w:val="22"/>
          <w:lang w:val="es-ES_tradnl" w:eastAsia="en-US"/>
        </w:rPr>
        <w:t xml:space="preserve"> </w:t>
      </w:r>
      <w:r w:rsidR="000B2058" w:rsidRPr="007F072D">
        <w:rPr>
          <w:bCs w:val="0"/>
          <w:i w:val="0"/>
          <w:iCs w:val="0"/>
          <w:color w:val="000000"/>
          <w:sz w:val="22"/>
          <w:szCs w:val="22"/>
          <w:lang w:val="es-ES_tradnl" w:eastAsia="en-US"/>
        </w:rPr>
        <w:t>Disposición</w:t>
      </w:r>
      <w:r w:rsidRPr="007F072D">
        <w:rPr>
          <w:bCs w:val="0"/>
          <w:i w:val="0"/>
          <w:iCs w:val="0"/>
          <w:color w:val="000000"/>
          <w:sz w:val="22"/>
          <w:szCs w:val="22"/>
          <w:lang w:val="es-ES_tradnl" w:eastAsia="en-US"/>
        </w:rPr>
        <w:t xml:space="preserve"> final</w:t>
      </w:r>
    </w:p>
    <w:p w14:paraId="23899C09" w14:textId="7133CF99" w:rsidR="00626D7F" w:rsidRDefault="00626D7F" w:rsidP="000101C1">
      <w:pPr>
        <w:rPr>
          <w:lang w:val="es-ES_tradnl" w:eastAsia="en-US"/>
        </w:rPr>
      </w:pPr>
    </w:p>
    <w:p w14:paraId="7F6789BC" w14:textId="77777777" w:rsidR="00B83679" w:rsidRPr="007A0E59" w:rsidRDefault="00B83679" w:rsidP="00B83679">
      <w:pPr>
        <w:autoSpaceDE w:val="0"/>
        <w:autoSpaceDN w:val="0"/>
        <w:adjustRightInd w:val="0"/>
        <w:spacing w:line="360" w:lineRule="auto"/>
        <w:ind w:left="567"/>
        <w:jc w:val="both"/>
        <w:rPr>
          <w:rFonts w:ascii="Century Gothic" w:hAnsi="Century Gothic" w:cs="Century Gothic"/>
          <w:color w:val="000000"/>
          <w:sz w:val="20"/>
          <w:szCs w:val="20"/>
        </w:rPr>
      </w:pPr>
      <w:r w:rsidRPr="00B83679">
        <w:rPr>
          <w:rFonts w:ascii="Helvetica" w:hAnsi="Helvetica" w:cs="Helvetica"/>
          <w:sz w:val="22"/>
          <w:szCs w:val="22"/>
        </w:rPr>
        <w:t>Será responsabilidad del contratista la disposición final de los envases de Productos Químicos. Se deberá presentar una propuesta de disposición de esos envases a fin de disminuir el impacto ambiental.</w:t>
      </w:r>
      <w:r w:rsidRPr="007A0E59">
        <w:rPr>
          <w:rFonts w:ascii="Helvetica" w:hAnsi="Helvetica" w:cs="Helvetica"/>
          <w:sz w:val="22"/>
          <w:szCs w:val="22"/>
        </w:rPr>
        <w:t xml:space="preserve"> </w:t>
      </w:r>
    </w:p>
    <w:p w14:paraId="6BB0019D" w14:textId="4D42A8EE" w:rsidR="00626D7F" w:rsidRDefault="00626D7F" w:rsidP="000101C1">
      <w:pPr>
        <w:rPr>
          <w:lang w:val="es-ES_tradnl" w:eastAsia="en-US"/>
        </w:rPr>
      </w:pPr>
    </w:p>
    <w:p w14:paraId="1157906D" w14:textId="77777777" w:rsidR="00413EF9" w:rsidRPr="000101C1" w:rsidRDefault="00413EF9" w:rsidP="000101C1">
      <w:pPr>
        <w:rPr>
          <w:lang w:val="es-ES_tradnl" w:eastAsia="en-US"/>
        </w:rPr>
      </w:pPr>
    </w:p>
    <w:p w14:paraId="6FBF55BA" w14:textId="77777777" w:rsidR="006B5975" w:rsidRDefault="007D4D9F" w:rsidP="00AA79E2">
      <w:pPr>
        <w:numPr>
          <w:ilvl w:val="0"/>
          <w:numId w:val="6"/>
        </w:numPr>
        <w:tabs>
          <w:tab w:val="left" w:pos="90"/>
          <w:tab w:val="left" w:pos="180"/>
        </w:tabs>
        <w:spacing w:line="360" w:lineRule="auto"/>
        <w:ind w:right="-421"/>
        <w:jc w:val="both"/>
        <w:rPr>
          <w:rFonts w:ascii="Arial" w:hAnsi="Arial" w:cs="Arial"/>
          <w:b/>
          <w:sz w:val="22"/>
          <w:szCs w:val="22"/>
        </w:rPr>
      </w:pPr>
      <w:bookmarkStart w:id="7" w:name="_Hlk102054084"/>
      <w:bookmarkEnd w:id="4"/>
      <w:bookmarkEnd w:id="5"/>
      <w:bookmarkEnd w:id="6"/>
      <w:r>
        <w:rPr>
          <w:rFonts w:ascii="Arial" w:hAnsi="Arial" w:cs="Arial"/>
          <w:b/>
          <w:sz w:val="22"/>
          <w:szCs w:val="22"/>
        </w:rPr>
        <w:t>PARTICULARIDADES</w:t>
      </w:r>
    </w:p>
    <w:bookmarkEnd w:id="7"/>
    <w:p w14:paraId="1A48C69F" w14:textId="77777777" w:rsidR="00B82896" w:rsidRDefault="00747F38" w:rsidP="00AA79E2">
      <w:pPr>
        <w:autoSpaceDE w:val="0"/>
        <w:autoSpaceDN w:val="0"/>
        <w:adjustRightInd w:val="0"/>
        <w:spacing w:line="360" w:lineRule="auto"/>
        <w:ind w:left="540"/>
        <w:jc w:val="both"/>
        <w:rPr>
          <w:rFonts w:ascii="Arial" w:hAnsi="Arial" w:cs="Arial"/>
          <w:color w:val="000000"/>
          <w:sz w:val="22"/>
          <w:szCs w:val="22"/>
          <w:lang w:val="es-ES_tradnl" w:eastAsia="en-US"/>
        </w:rPr>
      </w:pPr>
      <w:r>
        <w:rPr>
          <w:rFonts w:ascii="Arial" w:hAnsi="Arial" w:cs="Arial"/>
          <w:color w:val="000000"/>
          <w:sz w:val="22"/>
          <w:szCs w:val="22"/>
          <w:lang w:val="es-ES_tradnl" w:eastAsia="en-US"/>
        </w:rPr>
        <w:t>El C</w:t>
      </w:r>
      <w:r w:rsidR="00B82896" w:rsidRPr="00B82896">
        <w:rPr>
          <w:rFonts w:ascii="Arial" w:hAnsi="Arial" w:cs="Arial"/>
          <w:color w:val="000000"/>
          <w:sz w:val="22"/>
          <w:szCs w:val="22"/>
          <w:lang w:val="es-ES_tradnl" w:eastAsia="en-US"/>
        </w:rPr>
        <w:t>ontratista deberá proveer todos los elementos necesarios para</w:t>
      </w:r>
      <w:r w:rsidR="00B82896">
        <w:rPr>
          <w:rFonts w:ascii="Arial" w:hAnsi="Arial" w:cs="Arial"/>
          <w:color w:val="000000"/>
          <w:sz w:val="22"/>
          <w:szCs w:val="22"/>
          <w:lang w:val="es-ES_tradnl" w:eastAsia="en-US"/>
        </w:rPr>
        <w:t xml:space="preserve"> </w:t>
      </w:r>
      <w:r w:rsidR="00B82896" w:rsidRPr="00B82896">
        <w:rPr>
          <w:rFonts w:ascii="Arial" w:hAnsi="Arial" w:cs="Arial"/>
          <w:color w:val="000000"/>
          <w:sz w:val="22"/>
          <w:szCs w:val="22"/>
          <w:lang w:val="es-ES_tradnl" w:eastAsia="en-US"/>
        </w:rPr>
        <w:t xml:space="preserve">desarrollar el servicio </w:t>
      </w:r>
      <w:r w:rsidR="00B82896">
        <w:rPr>
          <w:rFonts w:ascii="Arial" w:hAnsi="Arial" w:cs="Arial"/>
          <w:color w:val="000000"/>
          <w:sz w:val="22"/>
          <w:szCs w:val="22"/>
          <w:lang w:val="es-ES_tradnl" w:eastAsia="en-US"/>
        </w:rPr>
        <w:t>e</w:t>
      </w:r>
      <w:r w:rsidR="00B82896" w:rsidRPr="00B82896">
        <w:rPr>
          <w:rFonts w:ascii="Arial" w:hAnsi="Arial" w:cs="Arial"/>
          <w:color w:val="000000"/>
          <w:sz w:val="22"/>
          <w:szCs w:val="22"/>
          <w:lang w:val="es-ES_tradnl" w:eastAsia="en-US"/>
        </w:rPr>
        <w:t>specificado en condiciones técnicas y de</w:t>
      </w:r>
      <w:r w:rsidR="00B82896">
        <w:rPr>
          <w:rFonts w:ascii="Arial" w:hAnsi="Arial" w:cs="Arial"/>
          <w:color w:val="000000"/>
          <w:sz w:val="22"/>
          <w:szCs w:val="22"/>
          <w:lang w:val="es-ES_tradnl" w:eastAsia="en-US"/>
        </w:rPr>
        <w:t xml:space="preserve"> </w:t>
      </w:r>
      <w:r w:rsidR="00B82896" w:rsidRPr="00B82896">
        <w:rPr>
          <w:rFonts w:ascii="Arial" w:hAnsi="Arial" w:cs="Arial"/>
          <w:color w:val="000000"/>
          <w:sz w:val="22"/>
          <w:szCs w:val="22"/>
          <w:lang w:val="es-ES_tradnl" w:eastAsia="en-US"/>
        </w:rPr>
        <w:t>seguridad óptima y de todo acuerdo con P</w:t>
      </w:r>
      <w:r w:rsidR="002A260F">
        <w:rPr>
          <w:rFonts w:ascii="Arial" w:hAnsi="Arial" w:cs="Arial"/>
          <w:color w:val="000000"/>
          <w:sz w:val="22"/>
          <w:szCs w:val="22"/>
          <w:lang w:val="es-ES_tradnl" w:eastAsia="en-US"/>
        </w:rPr>
        <w:t>AE.</w:t>
      </w:r>
    </w:p>
    <w:p w14:paraId="74F87396" w14:textId="6B4D8AB0" w:rsidR="00747F38" w:rsidRDefault="00747F38" w:rsidP="00AA79E2">
      <w:pPr>
        <w:autoSpaceDE w:val="0"/>
        <w:autoSpaceDN w:val="0"/>
        <w:adjustRightInd w:val="0"/>
        <w:spacing w:line="360" w:lineRule="auto"/>
        <w:ind w:left="540"/>
        <w:jc w:val="both"/>
        <w:rPr>
          <w:rFonts w:ascii="Arial" w:hAnsi="Arial" w:cs="Arial"/>
          <w:color w:val="000000"/>
          <w:sz w:val="22"/>
          <w:szCs w:val="22"/>
          <w:lang w:val="es-ES_tradnl" w:eastAsia="en-US"/>
        </w:rPr>
      </w:pPr>
    </w:p>
    <w:p w14:paraId="45D94B73" w14:textId="06484D94" w:rsidR="00542216" w:rsidRPr="00542216" w:rsidRDefault="00542216" w:rsidP="00542216">
      <w:pPr>
        <w:pStyle w:val="Ttulo2"/>
        <w:spacing w:before="0" w:after="0" w:line="360" w:lineRule="auto"/>
        <w:ind w:left="540" w:right="-421"/>
        <w:jc w:val="both"/>
        <w:rPr>
          <w:bCs w:val="0"/>
          <w:i w:val="0"/>
          <w:iCs w:val="0"/>
          <w:color w:val="000000"/>
          <w:sz w:val="22"/>
          <w:szCs w:val="22"/>
          <w:lang w:val="es-ES_tradnl" w:eastAsia="en-US"/>
        </w:rPr>
      </w:pPr>
      <w:r>
        <w:rPr>
          <w:bCs w:val="0"/>
          <w:i w:val="0"/>
          <w:iCs w:val="0"/>
          <w:color w:val="000000"/>
          <w:sz w:val="22"/>
          <w:szCs w:val="22"/>
          <w:lang w:val="es-ES_tradnl" w:eastAsia="en-US"/>
        </w:rPr>
        <w:t xml:space="preserve">9.1 </w:t>
      </w:r>
      <w:r w:rsidRPr="00542216">
        <w:rPr>
          <w:bCs w:val="0"/>
          <w:i w:val="0"/>
          <w:iCs w:val="0"/>
          <w:color w:val="000000"/>
          <w:sz w:val="22"/>
          <w:szCs w:val="22"/>
          <w:lang w:val="es-ES_tradnl" w:eastAsia="en-US"/>
        </w:rPr>
        <w:t>Conocimiento del Área de trabajo</w:t>
      </w:r>
    </w:p>
    <w:p w14:paraId="3C3044A8" w14:textId="77777777" w:rsidR="00542216" w:rsidRPr="00535B1E" w:rsidRDefault="00542216" w:rsidP="00542216">
      <w:pPr>
        <w:spacing w:line="360" w:lineRule="auto"/>
        <w:ind w:left="539" w:right="-420"/>
        <w:jc w:val="both"/>
        <w:rPr>
          <w:rFonts w:ascii="Arial" w:hAnsi="Arial" w:cs="Arial"/>
          <w:color w:val="000000"/>
          <w:sz w:val="22"/>
          <w:szCs w:val="22"/>
          <w:lang w:val="es-ES_tradnl" w:eastAsia="en-US"/>
        </w:rPr>
      </w:pPr>
      <w:r w:rsidRPr="00535B1E">
        <w:rPr>
          <w:rFonts w:ascii="Arial" w:hAnsi="Arial" w:cs="Arial"/>
          <w:color w:val="000000"/>
          <w:sz w:val="22"/>
          <w:szCs w:val="22"/>
          <w:lang w:val="es-ES_tradnl" w:eastAsia="en-US"/>
        </w:rPr>
        <w:t>El Oferente deberá tener en cuenta las características de los trabajos a realizar, del terreno y la zona, los traslados de su personal y equipo para el fiel cumplimiento de las tareas solicitadas en el presente Pliego.</w:t>
      </w:r>
    </w:p>
    <w:p w14:paraId="22C6BE9E" w14:textId="77777777" w:rsidR="00542216" w:rsidRPr="00535B1E" w:rsidRDefault="00542216" w:rsidP="00542216">
      <w:pPr>
        <w:spacing w:line="360" w:lineRule="auto"/>
        <w:ind w:left="539" w:right="-420"/>
        <w:jc w:val="both"/>
        <w:rPr>
          <w:rFonts w:ascii="Arial" w:hAnsi="Arial" w:cs="Arial"/>
          <w:color w:val="000000"/>
          <w:sz w:val="22"/>
          <w:szCs w:val="22"/>
          <w:lang w:val="es-ES_tradnl" w:eastAsia="en-US"/>
        </w:rPr>
      </w:pPr>
      <w:r w:rsidRPr="00535B1E">
        <w:rPr>
          <w:rFonts w:ascii="Arial" w:hAnsi="Arial" w:cs="Arial"/>
          <w:color w:val="000000"/>
          <w:sz w:val="22"/>
          <w:szCs w:val="22"/>
          <w:lang w:val="es-ES_tradnl" w:eastAsia="en-US"/>
        </w:rPr>
        <w:t>Deberá reconocer las instalaciones y sus particularidades para realizar los trabajos en ellas, identificando los equipos e instalaciones a intervenir.</w:t>
      </w:r>
    </w:p>
    <w:p w14:paraId="3D8B8838" w14:textId="77777777" w:rsidR="00542216" w:rsidRPr="00535B1E" w:rsidRDefault="00542216" w:rsidP="00542216">
      <w:pPr>
        <w:spacing w:line="360" w:lineRule="auto"/>
        <w:ind w:left="539" w:right="-420"/>
        <w:jc w:val="both"/>
        <w:rPr>
          <w:rFonts w:ascii="Arial" w:hAnsi="Arial" w:cs="Arial"/>
          <w:color w:val="000000"/>
          <w:sz w:val="22"/>
          <w:szCs w:val="22"/>
          <w:lang w:val="es-ES_tradnl" w:eastAsia="en-US"/>
        </w:rPr>
      </w:pPr>
      <w:r w:rsidRPr="00535B1E">
        <w:rPr>
          <w:rFonts w:ascii="Arial" w:hAnsi="Arial" w:cs="Arial"/>
          <w:color w:val="000000"/>
          <w:sz w:val="22"/>
          <w:szCs w:val="22"/>
          <w:lang w:val="es-ES_tradnl" w:eastAsia="en-US"/>
        </w:rPr>
        <w:t>Deberá conocer los riesgos que presenta cada tipo de instalación existente, y los que puedan provenir de las cercanías.</w:t>
      </w:r>
    </w:p>
    <w:p w14:paraId="2CF59780" w14:textId="77777777" w:rsidR="00542216" w:rsidRPr="006B5975" w:rsidRDefault="00542216" w:rsidP="00542216">
      <w:pPr>
        <w:spacing w:line="360" w:lineRule="auto"/>
        <w:ind w:left="539" w:right="-420"/>
        <w:jc w:val="both"/>
        <w:rPr>
          <w:rFonts w:ascii="Arial" w:hAnsi="Arial" w:cs="Arial"/>
          <w:color w:val="000000"/>
          <w:sz w:val="22"/>
          <w:szCs w:val="22"/>
          <w:lang w:val="es-ES_tradnl" w:eastAsia="en-US"/>
        </w:rPr>
      </w:pPr>
      <w:r w:rsidRPr="00535B1E">
        <w:rPr>
          <w:rFonts w:ascii="Arial" w:hAnsi="Arial" w:cs="Arial"/>
          <w:color w:val="000000"/>
          <w:sz w:val="22"/>
          <w:szCs w:val="22"/>
          <w:lang w:val="es-ES_tradnl" w:eastAsia="en-US"/>
        </w:rPr>
        <w:t xml:space="preserve">Quedando establecido que siendo necesario el conocimiento previo del terreno y acceso al mismo, y tomada noticia de las condiciones en que habrá de desarrollar los trabajos hasta su </w:t>
      </w:r>
      <w:r w:rsidRPr="00535B1E">
        <w:rPr>
          <w:rFonts w:ascii="Arial" w:hAnsi="Arial" w:cs="Arial"/>
          <w:color w:val="000000"/>
          <w:sz w:val="22"/>
          <w:szCs w:val="22"/>
          <w:lang w:val="es-ES_tradnl" w:eastAsia="en-US"/>
        </w:rPr>
        <w:lastRenderedPageBreak/>
        <w:t>completamiento, no podrá formular reclamo alguno, alegando desconocimiento de dichas condiciones.</w:t>
      </w:r>
    </w:p>
    <w:p w14:paraId="64C1C418" w14:textId="77777777" w:rsidR="00542216" w:rsidRDefault="00542216" w:rsidP="00542216">
      <w:pPr>
        <w:pStyle w:val="Ttulo2"/>
        <w:spacing w:before="0" w:after="0" w:line="360" w:lineRule="auto"/>
        <w:ind w:left="540" w:right="-421"/>
        <w:jc w:val="both"/>
        <w:rPr>
          <w:bCs w:val="0"/>
          <w:i w:val="0"/>
          <w:iCs w:val="0"/>
          <w:sz w:val="22"/>
          <w:szCs w:val="22"/>
          <w:u w:val="single"/>
          <w:lang w:val="es-ES_tradnl" w:eastAsia="en-US"/>
        </w:rPr>
      </w:pPr>
    </w:p>
    <w:p w14:paraId="788CA834" w14:textId="3A50D1F4" w:rsidR="00542216" w:rsidRPr="00542216" w:rsidRDefault="00542216" w:rsidP="00542216">
      <w:pPr>
        <w:pStyle w:val="Ttulo2"/>
        <w:spacing w:before="0" w:after="0" w:line="360" w:lineRule="auto"/>
        <w:ind w:left="540" w:right="-421"/>
        <w:jc w:val="both"/>
        <w:rPr>
          <w:bCs w:val="0"/>
          <w:i w:val="0"/>
          <w:iCs w:val="0"/>
          <w:sz w:val="22"/>
          <w:szCs w:val="22"/>
          <w:highlight w:val="yellow"/>
          <w:lang w:val="es-ES_tradnl" w:eastAsia="en-US"/>
        </w:rPr>
      </w:pPr>
      <w:r>
        <w:rPr>
          <w:bCs w:val="0"/>
          <w:i w:val="0"/>
          <w:iCs w:val="0"/>
          <w:sz w:val="22"/>
          <w:szCs w:val="22"/>
          <w:lang w:val="es-ES_tradnl" w:eastAsia="en-US"/>
        </w:rPr>
        <w:t xml:space="preserve">9.2 </w:t>
      </w:r>
      <w:r w:rsidRPr="00542216">
        <w:rPr>
          <w:bCs w:val="0"/>
          <w:i w:val="0"/>
          <w:iCs w:val="0"/>
          <w:sz w:val="22"/>
          <w:szCs w:val="22"/>
          <w:lang w:val="es-ES_tradnl" w:eastAsia="en-US"/>
        </w:rPr>
        <w:t>Sobre los vehículos y equipos de transporte</w:t>
      </w:r>
    </w:p>
    <w:p w14:paraId="471DCAC7" w14:textId="77777777" w:rsidR="00542216" w:rsidRPr="003A6C34" w:rsidRDefault="00542216" w:rsidP="00542216">
      <w:pPr>
        <w:spacing w:line="360" w:lineRule="auto"/>
        <w:ind w:left="539" w:right="-420"/>
        <w:jc w:val="both"/>
        <w:rPr>
          <w:rFonts w:ascii="Arial" w:hAnsi="Arial" w:cs="Arial"/>
          <w:sz w:val="22"/>
          <w:szCs w:val="22"/>
          <w:lang w:val="es-ES_tradnl" w:eastAsia="en-US"/>
        </w:rPr>
      </w:pPr>
      <w:r w:rsidRPr="003A6C34">
        <w:rPr>
          <w:rFonts w:ascii="Arial" w:hAnsi="Arial" w:cs="Arial"/>
          <w:sz w:val="22"/>
          <w:szCs w:val="22"/>
          <w:lang w:val="es-ES_tradnl" w:eastAsia="en-US"/>
        </w:rPr>
        <w:t>Tod</w:t>
      </w:r>
      <w:r>
        <w:rPr>
          <w:rFonts w:ascii="Arial" w:hAnsi="Arial" w:cs="Arial"/>
          <w:sz w:val="22"/>
          <w:szCs w:val="22"/>
          <w:lang w:val="es-ES_tradnl" w:eastAsia="en-US"/>
        </w:rPr>
        <w:t>os los vehículos provistos por e</w:t>
      </w:r>
      <w:r w:rsidRPr="003A6C34">
        <w:rPr>
          <w:rFonts w:ascii="Arial" w:hAnsi="Arial" w:cs="Arial"/>
          <w:sz w:val="22"/>
          <w:szCs w:val="22"/>
          <w:lang w:val="es-ES_tradnl" w:eastAsia="en-US"/>
        </w:rPr>
        <w:t>l Contratista deberán cumplir con los requisitos vigentes en las reglamentaciones nacionales, provinciales y municipales de tránsito, Seguridad e Higiene, procedimientos y normativas internas de PAE. Además, todas las camionetas deberán contar con sistema doble tracción (4x4).</w:t>
      </w:r>
    </w:p>
    <w:p w14:paraId="5CF8FFBF" w14:textId="049CEA72" w:rsidR="00542216" w:rsidRDefault="00542216" w:rsidP="00542216">
      <w:pPr>
        <w:spacing w:line="360" w:lineRule="auto"/>
        <w:ind w:left="539" w:right="-420"/>
        <w:jc w:val="both"/>
        <w:rPr>
          <w:rFonts w:ascii="Arial" w:hAnsi="Arial" w:cs="Arial"/>
          <w:sz w:val="22"/>
          <w:szCs w:val="22"/>
          <w:lang w:val="es-ES_tradnl" w:eastAsia="en-US"/>
        </w:rPr>
      </w:pPr>
      <w:r w:rsidRPr="003A6C34">
        <w:rPr>
          <w:rFonts w:ascii="Arial" w:hAnsi="Arial" w:cs="Arial"/>
          <w:sz w:val="22"/>
          <w:szCs w:val="22"/>
          <w:lang w:val="es-ES_tradnl" w:eastAsia="en-US"/>
        </w:rPr>
        <w:t>No se autorizarán vehículos que previamente no hayan sido verificados y aprobados por PAE. En particular, PAE se reserva el derecho de no aceptar para realizar el servicio soli</w:t>
      </w:r>
      <w:r>
        <w:rPr>
          <w:rFonts w:ascii="Arial" w:hAnsi="Arial" w:cs="Arial"/>
          <w:sz w:val="22"/>
          <w:szCs w:val="22"/>
          <w:lang w:val="es-ES_tradnl" w:eastAsia="en-US"/>
        </w:rPr>
        <w:t>citado, a toda unidad propia de</w:t>
      </w:r>
      <w:r w:rsidRPr="003A6C34">
        <w:rPr>
          <w:rFonts w:ascii="Arial" w:hAnsi="Arial" w:cs="Arial"/>
          <w:sz w:val="22"/>
          <w:szCs w:val="22"/>
          <w:lang w:val="es-ES_tradnl" w:eastAsia="en-US"/>
        </w:rPr>
        <w:t>l Contratista o contratado por el mismo a un tercero que a su juicio no responda esas condiciones.</w:t>
      </w:r>
      <w:r>
        <w:rPr>
          <w:rFonts w:ascii="Arial" w:hAnsi="Arial" w:cs="Arial"/>
          <w:sz w:val="22"/>
          <w:szCs w:val="22"/>
          <w:lang w:val="es-ES_tradnl" w:eastAsia="en-US"/>
        </w:rPr>
        <w:t xml:space="preserve"> El contratista debe cumplir el PE-01, y todos los instructivos emitidos por PAE. (Según Anexo II - SSA)</w:t>
      </w:r>
    </w:p>
    <w:p w14:paraId="12DAD648" w14:textId="77777777" w:rsidR="00413EF9" w:rsidRDefault="00413EF9" w:rsidP="00542216">
      <w:pPr>
        <w:spacing w:line="360" w:lineRule="auto"/>
        <w:ind w:left="539" w:right="-420"/>
        <w:jc w:val="both"/>
        <w:rPr>
          <w:rFonts w:ascii="Arial" w:hAnsi="Arial" w:cs="Arial"/>
          <w:sz w:val="22"/>
          <w:szCs w:val="22"/>
          <w:lang w:val="es-ES_tradnl" w:eastAsia="en-US"/>
        </w:rPr>
      </w:pPr>
    </w:p>
    <w:p w14:paraId="7DFD9729" w14:textId="77777777" w:rsidR="00413EF9" w:rsidRDefault="00542216" w:rsidP="00413EF9">
      <w:pPr>
        <w:pStyle w:val="Ttulo2"/>
        <w:spacing w:before="0" w:after="0" w:line="360" w:lineRule="auto"/>
        <w:ind w:left="540" w:right="-421"/>
        <w:jc w:val="both"/>
        <w:rPr>
          <w:bCs w:val="0"/>
          <w:i w:val="0"/>
          <w:iCs w:val="0"/>
          <w:color w:val="000000"/>
          <w:sz w:val="22"/>
          <w:szCs w:val="22"/>
          <w:lang w:val="es-ES_tradnl" w:eastAsia="en-US"/>
        </w:rPr>
      </w:pPr>
      <w:r>
        <w:rPr>
          <w:bCs w:val="0"/>
          <w:i w:val="0"/>
          <w:iCs w:val="0"/>
          <w:color w:val="000000"/>
          <w:sz w:val="22"/>
          <w:szCs w:val="22"/>
          <w:lang w:val="es-ES_tradnl" w:eastAsia="en-US"/>
        </w:rPr>
        <w:t xml:space="preserve">9.3 </w:t>
      </w:r>
      <w:r w:rsidRPr="00542216">
        <w:rPr>
          <w:bCs w:val="0"/>
          <w:i w:val="0"/>
          <w:iCs w:val="0"/>
          <w:color w:val="000000"/>
          <w:sz w:val="22"/>
          <w:szCs w:val="22"/>
          <w:lang w:val="es-ES_tradnl" w:eastAsia="en-US"/>
        </w:rPr>
        <w:t>Responsabilidad del contratista</w:t>
      </w:r>
    </w:p>
    <w:p w14:paraId="7EDEEB54" w14:textId="194B6F68" w:rsidR="00542216" w:rsidRPr="000135E2" w:rsidRDefault="00542216" w:rsidP="00413EF9">
      <w:pPr>
        <w:pStyle w:val="Ttulo2"/>
        <w:spacing w:before="0" w:after="0" w:line="360" w:lineRule="auto"/>
        <w:ind w:left="540" w:right="-421"/>
        <w:jc w:val="both"/>
        <w:rPr>
          <w:b w:val="0"/>
          <w:bCs w:val="0"/>
          <w:i w:val="0"/>
          <w:iCs w:val="0"/>
          <w:color w:val="000000"/>
          <w:sz w:val="22"/>
          <w:szCs w:val="22"/>
          <w:lang w:val="es-ES_tradnl" w:eastAsia="en-US"/>
        </w:rPr>
      </w:pPr>
      <w:r w:rsidRPr="000135E2">
        <w:rPr>
          <w:b w:val="0"/>
          <w:bCs w:val="0"/>
          <w:i w:val="0"/>
          <w:iCs w:val="0"/>
          <w:color w:val="000000"/>
          <w:sz w:val="22"/>
          <w:szCs w:val="22"/>
          <w:lang w:val="es-ES_tradnl" w:eastAsia="en-US"/>
        </w:rPr>
        <w:t>Los conductores deberán estar entrenados y habilitados para conducir el tipo de vehículo que tengan a su cargo, cumpliendo con todas las reglamentaciones vigentes de PAE.</w:t>
      </w:r>
    </w:p>
    <w:p w14:paraId="48F6FF9C" w14:textId="77777777" w:rsidR="00542216" w:rsidRDefault="00542216" w:rsidP="00542216">
      <w:pPr>
        <w:pStyle w:val="Ttulo2"/>
        <w:spacing w:before="0" w:after="0" w:line="360" w:lineRule="auto"/>
        <w:ind w:left="540" w:right="-421"/>
        <w:jc w:val="both"/>
        <w:rPr>
          <w:b w:val="0"/>
          <w:bCs w:val="0"/>
          <w:i w:val="0"/>
          <w:iCs w:val="0"/>
          <w:color w:val="000000"/>
          <w:sz w:val="22"/>
          <w:szCs w:val="22"/>
          <w:lang w:val="es-ES_tradnl" w:eastAsia="en-US"/>
        </w:rPr>
      </w:pPr>
      <w:r w:rsidRPr="000135E2">
        <w:rPr>
          <w:b w:val="0"/>
          <w:bCs w:val="0"/>
          <w:i w:val="0"/>
          <w:iCs w:val="0"/>
          <w:color w:val="000000"/>
          <w:sz w:val="22"/>
          <w:szCs w:val="22"/>
          <w:lang w:val="es-ES_tradnl" w:eastAsia="en-US"/>
        </w:rPr>
        <w:t>Todos los vehículos afectados al servicio deberán contar Sistema de radio (TETRA), que garantice una perfecta comunicación entre las partes. Todos los vehículos deben contar con tacógrafos o sistema de GPRS acorde a los procedimientos de PAE.</w:t>
      </w:r>
    </w:p>
    <w:p w14:paraId="46B8D485" w14:textId="77777777" w:rsidR="00542216" w:rsidRPr="000135E2" w:rsidRDefault="00542216" w:rsidP="00542216">
      <w:pPr>
        <w:rPr>
          <w:lang w:val="es-ES_tradnl" w:eastAsia="en-US"/>
        </w:rPr>
      </w:pPr>
    </w:p>
    <w:p w14:paraId="3BBDCBC8" w14:textId="79357493" w:rsidR="00542216" w:rsidRPr="00542216" w:rsidRDefault="00542216" w:rsidP="00542216">
      <w:pPr>
        <w:pStyle w:val="Ttulo2"/>
        <w:spacing w:before="0" w:after="0" w:line="360" w:lineRule="auto"/>
        <w:ind w:left="540" w:right="-421"/>
        <w:jc w:val="both"/>
        <w:rPr>
          <w:bCs w:val="0"/>
          <w:i w:val="0"/>
          <w:iCs w:val="0"/>
          <w:color w:val="000000"/>
          <w:sz w:val="22"/>
          <w:szCs w:val="22"/>
          <w:lang w:val="es-ES_tradnl" w:eastAsia="en-US"/>
        </w:rPr>
      </w:pPr>
      <w:r>
        <w:rPr>
          <w:bCs w:val="0"/>
          <w:i w:val="0"/>
          <w:iCs w:val="0"/>
          <w:color w:val="000000"/>
          <w:sz w:val="22"/>
          <w:szCs w:val="22"/>
          <w:lang w:val="es-ES_tradnl" w:eastAsia="en-US"/>
        </w:rPr>
        <w:t xml:space="preserve">9.4 </w:t>
      </w:r>
      <w:r w:rsidRPr="00542216">
        <w:rPr>
          <w:bCs w:val="0"/>
          <w:i w:val="0"/>
          <w:iCs w:val="0"/>
          <w:color w:val="000000"/>
          <w:sz w:val="22"/>
          <w:szCs w:val="22"/>
          <w:lang w:val="es-ES_tradnl" w:eastAsia="en-US"/>
        </w:rPr>
        <w:t>Mantenimiento</w:t>
      </w:r>
    </w:p>
    <w:p w14:paraId="7B3F8CD9" w14:textId="77777777" w:rsidR="00542216" w:rsidRPr="006B5975" w:rsidRDefault="00542216" w:rsidP="00542216">
      <w:pPr>
        <w:spacing w:line="360" w:lineRule="auto"/>
        <w:ind w:left="539" w:right="-420"/>
        <w:jc w:val="both"/>
        <w:rPr>
          <w:rFonts w:ascii="Arial" w:hAnsi="Arial" w:cs="Arial"/>
          <w:color w:val="000000"/>
          <w:sz w:val="22"/>
          <w:szCs w:val="22"/>
          <w:lang w:val="es-ES_tradnl" w:eastAsia="en-US"/>
        </w:rPr>
      </w:pPr>
      <w:r w:rsidRPr="006B5975">
        <w:rPr>
          <w:rFonts w:ascii="Arial" w:hAnsi="Arial" w:cs="Arial"/>
          <w:color w:val="000000"/>
          <w:sz w:val="22"/>
          <w:szCs w:val="22"/>
          <w:lang w:val="es-ES_tradnl" w:eastAsia="en-US"/>
        </w:rPr>
        <w:t>El Contratista será responsable de mantener to</w:t>
      </w:r>
      <w:r>
        <w:rPr>
          <w:rFonts w:ascii="Arial" w:hAnsi="Arial" w:cs="Arial"/>
          <w:color w:val="000000"/>
          <w:sz w:val="22"/>
          <w:szCs w:val="22"/>
          <w:lang w:val="es-ES_tradnl" w:eastAsia="en-US"/>
        </w:rPr>
        <w:t>das sus unidades y equipamiento</w:t>
      </w:r>
      <w:r w:rsidRPr="006B5975">
        <w:rPr>
          <w:rFonts w:ascii="Arial" w:hAnsi="Arial" w:cs="Arial"/>
          <w:color w:val="000000"/>
          <w:sz w:val="22"/>
          <w:szCs w:val="22"/>
          <w:lang w:val="es-ES_tradnl" w:eastAsia="en-US"/>
        </w:rPr>
        <w:t xml:space="preserve"> en buen estado de conservación. </w:t>
      </w:r>
    </w:p>
    <w:p w14:paraId="500B4ED3" w14:textId="77777777" w:rsidR="00542216" w:rsidRDefault="00542216" w:rsidP="00542216">
      <w:pPr>
        <w:pStyle w:val="Ttulo2"/>
        <w:spacing w:before="0" w:after="0" w:line="360" w:lineRule="auto"/>
        <w:ind w:left="539" w:right="-420"/>
        <w:jc w:val="both"/>
        <w:rPr>
          <w:bCs w:val="0"/>
          <w:i w:val="0"/>
          <w:iCs w:val="0"/>
          <w:color w:val="000000"/>
          <w:sz w:val="22"/>
          <w:szCs w:val="22"/>
          <w:u w:val="single"/>
          <w:lang w:val="es-ES_tradnl" w:eastAsia="en-US"/>
        </w:rPr>
      </w:pPr>
    </w:p>
    <w:p w14:paraId="5CDBE75E" w14:textId="46F579E7" w:rsidR="00542216" w:rsidRPr="00542216" w:rsidRDefault="00542216" w:rsidP="00542216">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 xml:space="preserve">9.5 </w:t>
      </w:r>
      <w:r w:rsidRPr="00542216">
        <w:rPr>
          <w:bCs w:val="0"/>
          <w:i w:val="0"/>
          <w:iCs w:val="0"/>
          <w:color w:val="000000"/>
          <w:sz w:val="22"/>
          <w:szCs w:val="22"/>
          <w:lang w:val="es-ES_tradnl" w:eastAsia="en-US"/>
        </w:rPr>
        <w:t>Revisión técnica</w:t>
      </w:r>
    </w:p>
    <w:p w14:paraId="7B47DE81" w14:textId="77777777" w:rsidR="00542216" w:rsidRPr="000C232B" w:rsidRDefault="00542216" w:rsidP="00542216">
      <w:pPr>
        <w:spacing w:line="360" w:lineRule="auto"/>
        <w:ind w:left="539" w:right="-420"/>
        <w:jc w:val="both"/>
        <w:rPr>
          <w:rFonts w:ascii="Arial" w:hAnsi="Arial" w:cs="Arial"/>
          <w:color w:val="000000"/>
          <w:sz w:val="22"/>
          <w:szCs w:val="22"/>
          <w:lang w:val="es-ES_tradnl" w:eastAsia="en-US"/>
        </w:rPr>
      </w:pPr>
      <w:proofErr w:type="gramStart"/>
      <w:r w:rsidRPr="000C232B">
        <w:rPr>
          <w:rFonts w:ascii="Arial" w:hAnsi="Arial" w:cs="Arial"/>
          <w:color w:val="000000"/>
          <w:sz w:val="22"/>
          <w:szCs w:val="22"/>
          <w:lang w:val="es-ES_tradnl" w:eastAsia="en-US"/>
        </w:rPr>
        <w:t>De acuerdo a</w:t>
      </w:r>
      <w:proofErr w:type="gramEnd"/>
      <w:r w:rsidRPr="000C232B">
        <w:rPr>
          <w:rFonts w:ascii="Arial" w:hAnsi="Arial" w:cs="Arial"/>
          <w:color w:val="000000"/>
          <w:sz w:val="22"/>
          <w:szCs w:val="22"/>
          <w:lang w:val="es-ES_tradnl" w:eastAsia="en-US"/>
        </w:rPr>
        <w:t xml:space="preserve"> lo dispuesto por la Secretaría</w:t>
      </w:r>
      <w:r>
        <w:rPr>
          <w:rFonts w:ascii="Arial" w:hAnsi="Arial" w:cs="Arial"/>
          <w:color w:val="000000"/>
          <w:sz w:val="22"/>
          <w:szCs w:val="22"/>
          <w:lang w:val="es-ES_tradnl" w:eastAsia="en-US"/>
        </w:rPr>
        <w:t xml:space="preserve"> de Transporte de la Nación el C</w:t>
      </w:r>
      <w:r w:rsidRPr="000C232B">
        <w:rPr>
          <w:rFonts w:ascii="Arial" w:hAnsi="Arial" w:cs="Arial"/>
          <w:color w:val="000000"/>
          <w:sz w:val="22"/>
          <w:szCs w:val="22"/>
          <w:lang w:val="es-ES_tradnl" w:eastAsia="en-US"/>
        </w:rPr>
        <w:t>ontratista deberá presentar</w:t>
      </w:r>
      <w:r>
        <w:rPr>
          <w:rFonts w:ascii="Arial" w:hAnsi="Arial" w:cs="Arial"/>
          <w:color w:val="000000"/>
          <w:sz w:val="22"/>
          <w:szCs w:val="22"/>
          <w:lang w:val="es-ES_tradnl" w:eastAsia="en-US"/>
        </w:rPr>
        <w:t>,</w:t>
      </w:r>
      <w:r w:rsidRPr="000C232B">
        <w:rPr>
          <w:rFonts w:ascii="Arial" w:hAnsi="Arial" w:cs="Arial"/>
          <w:color w:val="000000"/>
          <w:sz w:val="22"/>
          <w:szCs w:val="22"/>
          <w:lang w:val="es-ES_tradnl" w:eastAsia="en-US"/>
        </w:rPr>
        <w:t xml:space="preserve"> previo a la iniciación del servicio</w:t>
      </w:r>
      <w:r>
        <w:rPr>
          <w:rFonts w:ascii="Arial" w:hAnsi="Arial" w:cs="Arial"/>
          <w:color w:val="000000"/>
          <w:sz w:val="22"/>
          <w:szCs w:val="22"/>
          <w:lang w:val="es-ES_tradnl" w:eastAsia="en-US"/>
        </w:rPr>
        <w:t>,</w:t>
      </w:r>
      <w:r w:rsidRPr="000C232B">
        <w:rPr>
          <w:rFonts w:ascii="Arial" w:hAnsi="Arial" w:cs="Arial"/>
          <w:color w:val="000000"/>
          <w:sz w:val="22"/>
          <w:szCs w:val="22"/>
          <w:lang w:val="es-ES_tradnl" w:eastAsia="en-US"/>
        </w:rPr>
        <w:t xml:space="preserve"> el respectivo certificado de habilitación técnica</w:t>
      </w:r>
      <w:r>
        <w:rPr>
          <w:rFonts w:ascii="Arial" w:hAnsi="Arial" w:cs="Arial"/>
          <w:color w:val="000000"/>
          <w:sz w:val="22"/>
          <w:szCs w:val="22"/>
          <w:lang w:val="es-ES_tradnl" w:eastAsia="en-US"/>
        </w:rPr>
        <w:t xml:space="preserve"> Vehicular</w:t>
      </w:r>
      <w:r w:rsidRPr="000C232B">
        <w:rPr>
          <w:rFonts w:ascii="Arial" w:hAnsi="Arial" w:cs="Arial"/>
          <w:color w:val="000000"/>
          <w:sz w:val="22"/>
          <w:szCs w:val="22"/>
          <w:lang w:val="es-ES_tradnl" w:eastAsia="en-US"/>
        </w:rPr>
        <w:t>, el que será renovado cada año o en el período que la Autoridad de aplicación lo disponga.</w:t>
      </w:r>
    </w:p>
    <w:p w14:paraId="0F300782" w14:textId="77777777" w:rsidR="00542216" w:rsidRPr="006B5975" w:rsidRDefault="00542216" w:rsidP="00542216">
      <w:pPr>
        <w:spacing w:line="360" w:lineRule="auto"/>
        <w:ind w:left="539" w:right="-420"/>
        <w:jc w:val="both"/>
        <w:rPr>
          <w:rFonts w:ascii="Arial" w:hAnsi="Arial" w:cs="Arial"/>
          <w:color w:val="000000"/>
          <w:sz w:val="22"/>
          <w:szCs w:val="22"/>
          <w:lang w:val="es-ES_tradnl" w:eastAsia="en-US"/>
        </w:rPr>
      </w:pPr>
      <w:r w:rsidRPr="000C232B">
        <w:rPr>
          <w:rFonts w:ascii="Arial" w:hAnsi="Arial" w:cs="Arial"/>
          <w:color w:val="000000"/>
          <w:sz w:val="22"/>
          <w:szCs w:val="22"/>
          <w:lang w:val="es-ES_tradnl" w:eastAsia="en-US"/>
        </w:rPr>
        <w:t xml:space="preserve">Los vehículos que transporten las denominadas “Cargas Peligrosas” deberán contar con la habilitación correspondiente </w:t>
      </w:r>
      <w:proofErr w:type="gramStart"/>
      <w:r w:rsidRPr="000C232B">
        <w:rPr>
          <w:rFonts w:ascii="Arial" w:hAnsi="Arial" w:cs="Arial"/>
          <w:color w:val="000000"/>
          <w:sz w:val="22"/>
          <w:szCs w:val="22"/>
          <w:lang w:val="es-ES_tradnl" w:eastAsia="en-US"/>
        </w:rPr>
        <w:t>de acuerdo a</w:t>
      </w:r>
      <w:proofErr w:type="gramEnd"/>
      <w:r w:rsidRPr="000C232B">
        <w:rPr>
          <w:rFonts w:ascii="Arial" w:hAnsi="Arial" w:cs="Arial"/>
          <w:color w:val="000000"/>
          <w:sz w:val="22"/>
          <w:szCs w:val="22"/>
          <w:lang w:val="es-ES_tradnl" w:eastAsia="en-US"/>
        </w:rPr>
        <w:t xml:space="preserve"> la Autoridad de aplicación.</w:t>
      </w:r>
    </w:p>
    <w:p w14:paraId="409CB774" w14:textId="77777777" w:rsidR="00542216" w:rsidRDefault="00542216" w:rsidP="00542216">
      <w:pPr>
        <w:pStyle w:val="Ttulo2"/>
        <w:spacing w:before="0" w:after="0" w:line="360" w:lineRule="auto"/>
        <w:ind w:left="539" w:right="-420"/>
        <w:jc w:val="both"/>
        <w:rPr>
          <w:bCs w:val="0"/>
          <w:i w:val="0"/>
          <w:iCs w:val="0"/>
          <w:color w:val="000000"/>
          <w:sz w:val="22"/>
          <w:szCs w:val="22"/>
          <w:u w:val="single"/>
          <w:lang w:val="es-ES_tradnl" w:eastAsia="en-US"/>
        </w:rPr>
      </w:pPr>
      <w:bookmarkStart w:id="8" w:name="_Toc75251930"/>
      <w:bookmarkStart w:id="9" w:name="_Toc78186200"/>
      <w:bookmarkStart w:id="10" w:name="_Toc98659524"/>
    </w:p>
    <w:p w14:paraId="5736C3F1" w14:textId="0C0E4AFD" w:rsidR="00542216" w:rsidRPr="00542216" w:rsidRDefault="00542216" w:rsidP="00542216">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 xml:space="preserve">9.6 </w:t>
      </w:r>
      <w:r w:rsidRPr="00542216">
        <w:rPr>
          <w:bCs w:val="0"/>
          <w:i w:val="0"/>
          <w:iCs w:val="0"/>
          <w:color w:val="000000"/>
          <w:sz w:val="22"/>
          <w:szCs w:val="22"/>
          <w:lang w:val="es-ES_tradnl" w:eastAsia="en-US"/>
        </w:rPr>
        <w:t>Sobre el personal</w:t>
      </w:r>
      <w:bookmarkEnd w:id="8"/>
      <w:bookmarkEnd w:id="9"/>
      <w:bookmarkEnd w:id="10"/>
      <w:r w:rsidRPr="00542216">
        <w:rPr>
          <w:bCs w:val="0"/>
          <w:i w:val="0"/>
          <w:iCs w:val="0"/>
          <w:color w:val="000000"/>
          <w:sz w:val="22"/>
          <w:szCs w:val="22"/>
          <w:lang w:val="es-ES_tradnl" w:eastAsia="en-US"/>
        </w:rPr>
        <w:t xml:space="preserve"> </w:t>
      </w:r>
    </w:p>
    <w:p w14:paraId="6B07D67B" w14:textId="77777777" w:rsidR="00542216" w:rsidRPr="006B5975" w:rsidRDefault="00542216" w:rsidP="00542216">
      <w:pPr>
        <w:spacing w:line="360" w:lineRule="auto"/>
        <w:ind w:left="539" w:right="-420"/>
        <w:jc w:val="both"/>
        <w:rPr>
          <w:rFonts w:ascii="Arial" w:hAnsi="Arial" w:cs="Arial"/>
          <w:color w:val="000000"/>
          <w:sz w:val="22"/>
          <w:szCs w:val="22"/>
          <w:lang w:val="es-ES_tradnl" w:eastAsia="en-US"/>
        </w:rPr>
      </w:pPr>
      <w:r w:rsidRPr="006B5975">
        <w:rPr>
          <w:rFonts w:ascii="Arial" w:hAnsi="Arial" w:cs="Arial"/>
          <w:color w:val="000000"/>
          <w:sz w:val="22"/>
          <w:szCs w:val="22"/>
          <w:lang w:val="es-ES_tradnl" w:eastAsia="en-US"/>
        </w:rPr>
        <w:t>No se permitirá pernoctar dentro del área del yacimiento, ni será permit</w:t>
      </w:r>
      <w:r>
        <w:rPr>
          <w:rFonts w:ascii="Arial" w:hAnsi="Arial" w:cs="Arial"/>
          <w:color w:val="000000"/>
          <w:sz w:val="22"/>
          <w:szCs w:val="22"/>
          <w:lang w:val="es-ES_tradnl" w:eastAsia="en-US"/>
        </w:rPr>
        <w:t>ido a</w:t>
      </w:r>
      <w:r w:rsidRPr="006B5975">
        <w:rPr>
          <w:rFonts w:ascii="Arial" w:hAnsi="Arial" w:cs="Arial"/>
          <w:color w:val="000000"/>
          <w:sz w:val="22"/>
          <w:szCs w:val="22"/>
          <w:lang w:val="es-ES_tradnl" w:eastAsia="en-US"/>
        </w:rPr>
        <w:t xml:space="preserve">l Contratista la instalación de viviendas dentro del área que opera la compañía. </w:t>
      </w:r>
    </w:p>
    <w:p w14:paraId="26BC1609" w14:textId="4366EFB0" w:rsidR="00542216" w:rsidRPr="006B5975" w:rsidRDefault="00542216" w:rsidP="00542216">
      <w:pPr>
        <w:spacing w:line="360" w:lineRule="auto"/>
        <w:ind w:left="539" w:right="-420"/>
        <w:jc w:val="both"/>
        <w:rPr>
          <w:rFonts w:ascii="Arial" w:hAnsi="Arial" w:cs="Arial"/>
          <w:color w:val="000000"/>
          <w:sz w:val="22"/>
          <w:szCs w:val="22"/>
          <w:lang w:val="es-ES_tradnl" w:eastAsia="en-US"/>
        </w:rPr>
      </w:pPr>
      <w:r w:rsidRPr="006B5975">
        <w:rPr>
          <w:rFonts w:ascii="Arial" w:hAnsi="Arial" w:cs="Arial"/>
          <w:color w:val="000000"/>
          <w:sz w:val="22"/>
          <w:szCs w:val="22"/>
          <w:lang w:val="es-ES_tradnl" w:eastAsia="en-US"/>
        </w:rPr>
        <w:t>No se</w:t>
      </w:r>
      <w:r>
        <w:rPr>
          <w:rFonts w:ascii="Arial" w:hAnsi="Arial" w:cs="Arial"/>
          <w:color w:val="000000"/>
          <w:sz w:val="22"/>
          <w:szCs w:val="22"/>
          <w:lang w:val="es-ES_tradnl" w:eastAsia="en-US"/>
        </w:rPr>
        <w:t xml:space="preserve"> permitirá a ningún personal de</w:t>
      </w:r>
      <w:r w:rsidRPr="006B5975">
        <w:rPr>
          <w:rFonts w:ascii="Arial" w:hAnsi="Arial" w:cs="Arial"/>
          <w:color w:val="000000"/>
          <w:sz w:val="22"/>
          <w:szCs w:val="22"/>
          <w:lang w:val="es-ES_tradnl" w:eastAsia="en-US"/>
        </w:rPr>
        <w:t xml:space="preserve">l Contratista trabajar más de doce horas diarias </w:t>
      </w:r>
      <w:r w:rsidR="000C738D" w:rsidRPr="006B5975">
        <w:rPr>
          <w:rFonts w:ascii="Arial" w:hAnsi="Arial" w:cs="Arial"/>
          <w:color w:val="000000"/>
          <w:sz w:val="22"/>
          <w:szCs w:val="22"/>
          <w:lang w:val="es-ES_tradnl" w:eastAsia="en-US"/>
        </w:rPr>
        <w:t>en ninguna circunstancia</w:t>
      </w:r>
      <w:r w:rsidRPr="006B5975">
        <w:rPr>
          <w:rFonts w:ascii="Arial" w:hAnsi="Arial" w:cs="Arial"/>
          <w:color w:val="000000"/>
          <w:sz w:val="22"/>
          <w:szCs w:val="22"/>
          <w:lang w:val="es-ES_tradnl" w:eastAsia="en-US"/>
        </w:rPr>
        <w:t>.</w:t>
      </w:r>
    </w:p>
    <w:p w14:paraId="18A619BC" w14:textId="77777777" w:rsidR="00542216" w:rsidRDefault="00542216" w:rsidP="00542216">
      <w:pPr>
        <w:spacing w:line="360" w:lineRule="auto"/>
        <w:ind w:left="539" w:right="-420"/>
        <w:jc w:val="both"/>
        <w:rPr>
          <w:rFonts w:ascii="Arial" w:hAnsi="Arial" w:cs="Arial"/>
          <w:color w:val="000000"/>
          <w:sz w:val="22"/>
          <w:szCs w:val="22"/>
          <w:lang w:val="es-ES_tradnl" w:eastAsia="en-US"/>
        </w:rPr>
      </w:pPr>
      <w:r w:rsidRPr="006B5975">
        <w:rPr>
          <w:rFonts w:ascii="Arial" w:hAnsi="Arial" w:cs="Arial"/>
          <w:color w:val="000000"/>
          <w:sz w:val="22"/>
          <w:szCs w:val="22"/>
          <w:lang w:val="es-ES_tradnl" w:eastAsia="en-US"/>
        </w:rPr>
        <w:t>El Contratista será responsable de hacer cumplir a todo su personal de todas las normas y programas en vigencia en las normas de SSA.</w:t>
      </w:r>
    </w:p>
    <w:p w14:paraId="2CA5B9F9" w14:textId="77777777" w:rsidR="00542216" w:rsidRDefault="00542216" w:rsidP="00542216">
      <w:pPr>
        <w:pStyle w:val="Ttulo2"/>
        <w:spacing w:before="0" w:after="0" w:line="360" w:lineRule="auto"/>
        <w:ind w:left="539" w:right="-420"/>
        <w:jc w:val="both"/>
        <w:rPr>
          <w:bCs w:val="0"/>
          <w:i w:val="0"/>
          <w:iCs w:val="0"/>
          <w:color w:val="000000"/>
          <w:sz w:val="22"/>
          <w:szCs w:val="22"/>
          <w:u w:val="single"/>
          <w:lang w:val="es-ES_tradnl" w:eastAsia="en-US"/>
        </w:rPr>
      </w:pPr>
    </w:p>
    <w:p w14:paraId="6CDC51E2" w14:textId="1174A539" w:rsidR="00542216" w:rsidRPr="00542216" w:rsidRDefault="00542216" w:rsidP="00542216">
      <w:pPr>
        <w:pStyle w:val="Ttulo2"/>
        <w:spacing w:before="0" w:after="0" w:line="360" w:lineRule="auto"/>
        <w:ind w:left="539" w:right="-420"/>
        <w:jc w:val="both"/>
        <w:rPr>
          <w:bCs w:val="0"/>
          <w:i w:val="0"/>
          <w:iCs w:val="0"/>
          <w:color w:val="000000"/>
          <w:sz w:val="22"/>
          <w:szCs w:val="22"/>
          <w:lang w:val="es-ES_tradnl" w:eastAsia="en-US"/>
        </w:rPr>
      </w:pPr>
      <w:r w:rsidRPr="00542216">
        <w:rPr>
          <w:bCs w:val="0"/>
          <w:i w:val="0"/>
          <w:iCs w:val="0"/>
          <w:color w:val="000000"/>
          <w:sz w:val="22"/>
          <w:szCs w:val="22"/>
          <w:lang w:val="es-ES_tradnl" w:eastAsia="en-US"/>
        </w:rPr>
        <w:t>9.7 Capacitación</w:t>
      </w:r>
    </w:p>
    <w:p w14:paraId="5B3E2F6E" w14:textId="77777777" w:rsidR="00542216" w:rsidRPr="00A50FF2" w:rsidRDefault="00542216" w:rsidP="00542216">
      <w:pPr>
        <w:spacing w:line="360" w:lineRule="auto"/>
        <w:ind w:left="539" w:right="-420"/>
        <w:jc w:val="both"/>
        <w:rPr>
          <w:rFonts w:ascii="Arial" w:hAnsi="Arial" w:cs="Arial"/>
          <w:color w:val="000000"/>
          <w:sz w:val="22"/>
          <w:szCs w:val="22"/>
          <w:lang w:val="es-ES_tradnl" w:eastAsia="en-US"/>
        </w:rPr>
      </w:pPr>
      <w:r w:rsidRPr="00542216">
        <w:rPr>
          <w:rFonts w:ascii="Arial" w:hAnsi="Arial" w:cs="Arial"/>
          <w:color w:val="000000"/>
          <w:sz w:val="22"/>
          <w:szCs w:val="22"/>
          <w:lang w:val="es-ES_tradnl" w:eastAsia="en-US"/>
        </w:rPr>
        <w:t>Un aspecto muy importante del servicio será la competencia del personal involucrado en las actividades desarrolladas por el Contratista. Para ello deberá mantener determinados niveles de capacitación de sus subordinados en aspectos ligados a operación en sí misma, sin descuidar de ninguna manera procedimientos tanto de Seguridad e Higiene como de Protección del Medio Ambiente. Por lo tanto, deberá capacitar a todo su personal, que tanto PAE como el Contratista determinen que sea necesario, en materia técnica y todas las tareas asociadas a este tipo de servicios, involucrando conocimiento de áreas clasificadas, Manejo y almacenamiento de recipientes con gases a presión, Identificación de riesgos en el manejo de productos químicos, etc.</w:t>
      </w:r>
    </w:p>
    <w:p w14:paraId="7BAE7130" w14:textId="77777777" w:rsidR="00542216" w:rsidRDefault="00542216" w:rsidP="00542216">
      <w:pPr>
        <w:spacing w:line="360" w:lineRule="auto"/>
        <w:ind w:left="539" w:right="-420"/>
        <w:jc w:val="both"/>
        <w:rPr>
          <w:rFonts w:ascii="Arial" w:hAnsi="Arial" w:cs="Arial"/>
          <w:color w:val="000000"/>
          <w:sz w:val="22"/>
          <w:szCs w:val="22"/>
          <w:lang w:val="es-ES_tradnl" w:eastAsia="en-US"/>
        </w:rPr>
      </w:pPr>
      <w:r w:rsidRPr="00A50FF2">
        <w:rPr>
          <w:rFonts w:ascii="Arial" w:hAnsi="Arial" w:cs="Arial"/>
          <w:color w:val="000000"/>
          <w:sz w:val="22"/>
          <w:szCs w:val="22"/>
          <w:lang w:val="es-ES_tradnl" w:eastAsia="en-US"/>
        </w:rPr>
        <w:t>Para todos los cursos se podrá pedir asesoramiento al departamento</w:t>
      </w:r>
      <w:r w:rsidRPr="006B5975">
        <w:rPr>
          <w:rFonts w:ascii="Arial" w:hAnsi="Arial" w:cs="Arial"/>
          <w:color w:val="000000"/>
          <w:sz w:val="22"/>
          <w:szCs w:val="22"/>
          <w:lang w:val="es-ES_tradnl" w:eastAsia="en-US"/>
        </w:rPr>
        <w:t xml:space="preserve"> de SSA de PAE, para lograr alineamiento en procedimientos vigentes en la compañía.</w:t>
      </w:r>
    </w:p>
    <w:p w14:paraId="6E3943A8" w14:textId="0ACF303A" w:rsidR="00542216" w:rsidRDefault="00542216" w:rsidP="00542216">
      <w:pPr>
        <w:pStyle w:val="Ttulo2"/>
        <w:spacing w:before="0" w:after="0" w:line="360" w:lineRule="auto"/>
        <w:ind w:left="539" w:right="-420"/>
        <w:jc w:val="both"/>
        <w:rPr>
          <w:b w:val="0"/>
          <w:bCs w:val="0"/>
          <w:i w:val="0"/>
          <w:iCs w:val="0"/>
          <w:color w:val="000000"/>
          <w:sz w:val="22"/>
          <w:szCs w:val="22"/>
          <w:lang w:val="es-ES_tradnl" w:eastAsia="en-US"/>
        </w:rPr>
      </w:pPr>
      <w:r w:rsidRPr="00281898">
        <w:rPr>
          <w:b w:val="0"/>
          <w:bCs w:val="0"/>
          <w:i w:val="0"/>
          <w:iCs w:val="0"/>
          <w:color w:val="000000"/>
          <w:sz w:val="22"/>
          <w:szCs w:val="22"/>
          <w:lang w:val="es-ES_tradnl" w:eastAsia="en-US"/>
        </w:rPr>
        <w:t xml:space="preserve">Dentro de las responsabilidades del contratista estará la de brindar 2 (dos) capacitaciones técnicas </w:t>
      </w:r>
      <w:r>
        <w:rPr>
          <w:b w:val="0"/>
          <w:bCs w:val="0"/>
          <w:i w:val="0"/>
          <w:iCs w:val="0"/>
          <w:color w:val="000000"/>
          <w:sz w:val="22"/>
          <w:szCs w:val="22"/>
          <w:lang w:val="es-ES_tradnl" w:eastAsia="en-US"/>
        </w:rPr>
        <w:t>anuales</w:t>
      </w:r>
      <w:r w:rsidRPr="00281898">
        <w:rPr>
          <w:b w:val="0"/>
          <w:bCs w:val="0"/>
          <w:i w:val="0"/>
          <w:iCs w:val="0"/>
          <w:color w:val="000000"/>
          <w:sz w:val="22"/>
          <w:szCs w:val="22"/>
          <w:lang w:val="es-ES_tradnl" w:eastAsia="en-US"/>
        </w:rPr>
        <w:t xml:space="preserve"> al equipo de tratamiento Químico de PAE con especialista internacional. Dichas capacitaciones deberán realizarse </w:t>
      </w:r>
      <w:r w:rsidR="004039C8">
        <w:rPr>
          <w:b w:val="0"/>
          <w:bCs w:val="0"/>
          <w:i w:val="0"/>
          <w:iCs w:val="0"/>
          <w:color w:val="000000"/>
          <w:sz w:val="22"/>
          <w:szCs w:val="22"/>
          <w:lang w:val="es-ES_tradnl" w:eastAsia="en-US"/>
        </w:rPr>
        <w:t xml:space="preserve">una </w:t>
      </w:r>
      <w:r w:rsidRPr="00281898">
        <w:rPr>
          <w:b w:val="0"/>
          <w:bCs w:val="0"/>
          <w:i w:val="0"/>
          <w:iCs w:val="0"/>
          <w:color w:val="000000"/>
          <w:sz w:val="22"/>
          <w:szCs w:val="22"/>
          <w:lang w:val="es-ES_tradnl" w:eastAsia="en-US"/>
        </w:rPr>
        <w:t xml:space="preserve">en el primer semestre y </w:t>
      </w:r>
      <w:r w:rsidR="004039C8">
        <w:rPr>
          <w:b w:val="0"/>
          <w:bCs w:val="0"/>
          <w:i w:val="0"/>
          <w:iCs w:val="0"/>
          <w:color w:val="000000"/>
          <w:sz w:val="22"/>
          <w:szCs w:val="22"/>
          <w:lang w:val="es-ES_tradnl" w:eastAsia="en-US"/>
        </w:rPr>
        <w:t xml:space="preserve">la siguiente </w:t>
      </w:r>
      <w:r w:rsidRPr="00281898">
        <w:rPr>
          <w:b w:val="0"/>
          <w:bCs w:val="0"/>
          <w:i w:val="0"/>
          <w:iCs w:val="0"/>
          <w:color w:val="000000"/>
          <w:sz w:val="22"/>
          <w:szCs w:val="22"/>
          <w:lang w:val="es-ES_tradnl" w:eastAsia="en-US"/>
        </w:rPr>
        <w:t>en el segundo semestre. Los contenidos serán validados con PAE.</w:t>
      </w:r>
    </w:p>
    <w:p w14:paraId="25E582BD" w14:textId="77777777" w:rsidR="00542216" w:rsidRPr="00281898" w:rsidRDefault="00542216" w:rsidP="00542216">
      <w:pPr>
        <w:rPr>
          <w:lang w:val="es-ES_tradnl" w:eastAsia="en-US"/>
        </w:rPr>
      </w:pPr>
    </w:p>
    <w:p w14:paraId="70D54621" w14:textId="3000438F" w:rsidR="00542216" w:rsidRPr="00542216" w:rsidRDefault="00542216" w:rsidP="00542216">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 xml:space="preserve">9.8 </w:t>
      </w:r>
      <w:r w:rsidRPr="00542216">
        <w:rPr>
          <w:bCs w:val="0"/>
          <w:i w:val="0"/>
          <w:iCs w:val="0"/>
          <w:color w:val="000000"/>
          <w:sz w:val="22"/>
          <w:szCs w:val="22"/>
          <w:lang w:val="es-ES_tradnl" w:eastAsia="en-US"/>
        </w:rPr>
        <w:t>Acceso al lugar de trabajo</w:t>
      </w:r>
    </w:p>
    <w:p w14:paraId="40F0460A" w14:textId="77777777" w:rsidR="00542216" w:rsidRPr="006B5975" w:rsidRDefault="00542216" w:rsidP="00542216">
      <w:pPr>
        <w:spacing w:line="360" w:lineRule="auto"/>
        <w:ind w:left="539" w:right="-420"/>
        <w:jc w:val="both"/>
        <w:rPr>
          <w:rFonts w:ascii="Arial" w:hAnsi="Arial" w:cs="Arial"/>
          <w:color w:val="000000"/>
          <w:sz w:val="22"/>
          <w:szCs w:val="22"/>
          <w:lang w:val="es-ES_tradnl" w:eastAsia="en-US"/>
        </w:rPr>
      </w:pPr>
      <w:r w:rsidRPr="00542216">
        <w:rPr>
          <w:rFonts w:ascii="Arial" w:hAnsi="Arial" w:cs="Arial"/>
          <w:color w:val="000000"/>
          <w:sz w:val="22"/>
          <w:szCs w:val="22"/>
          <w:lang w:val="es-ES_tradnl" w:eastAsia="en-US"/>
        </w:rPr>
        <w:t xml:space="preserve">El Contratista deberá obtener los permisos que puedan ser requeridos para ingresar y/o ocupar determinados lugares designados por PAE. El proceso de obtención de permisos es el que se encuentra en </w:t>
      </w:r>
      <w:smartTag w:uri="urn:schemas-microsoft-com:office:smarttags" w:element="PersonName">
        <w:smartTagPr>
          <w:attr w:name="ProductID" w:val="la Instrucci￳n Operativa"/>
        </w:smartTagPr>
        <w:r w:rsidRPr="00542216">
          <w:rPr>
            <w:rFonts w:ascii="Arial" w:hAnsi="Arial" w:cs="Arial"/>
            <w:color w:val="000000"/>
            <w:sz w:val="22"/>
            <w:szCs w:val="22"/>
            <w:lang w:val="es-ES_tradnl" w:eastAsia="en-US"/>
          </w:rPr>
          <w:t>la Instrucción Operativa</w:t>
        </w:r>
      </w:smartTag>
      <w:r w:rsidRPr="00542216">
        <w:rPr>
          <w:rFonts w:ascii="Arial" w:hAnsi="Arial" w:cs="Arial"/>
          <w:color w:val="000000"/>
          <w:sz w:val="22"/>
          <w:szCs w:val="22"/>
          <w:lang w:val="es-ES_tradnl" w:eastAsia="en-US"/>
        </w:rPr>
        <w:t xml:space="preserve"> de PAE: “Habilitación para Ingreso de Contratista al Área”.</w:t>
      </w:r>
    </w:p>
    <w:p w14:paraId="4A3176E5" w14:textId="02907A55" w:rsidR="00616F3D" w:rsidRDefault="00616F3D" w:rsidP="00616F3D">
      <w:pPr>
        <w:numPr>
          <w:ilvl w:val="0"/>
          <w:numId w:val="6"/>
        </w:numPr>
        <w:tabs>
          <w:tab w:val="left" w:pos="90"/>
          <w:tab w:val="left" w:pos="180"/>
        </w:tabs>
        <w:spacing w:line="360" w:lineRule="auto"/>
        <w:ind w:right="-421"/>
        <w:jc w:val="both"/>
        <w:rPr>
          <w:rFonts w:ascii="Arial" w:hAnsi="Arial" w:cs="Arial"/>
          <w:b/>
          <w:sz w:val="22"/>
          <w:szCs w:val="22"/>
        </w:rPr>
      </w:pPr>
      <w:r>
        <w:rPr>
          <w:rFonts w:ascii="Arial" w:hAnsi="Arial" w:cs="Arial"/>
          <w:b/>
          <w:sz w:val="22"/>
          <w:szCs w:val="22"/>
        </w:rPr>
        <w:t>ASPECTOS GENERALES</w:t>
      </w:r>
    </w:p>
    <w:p w14:paraId="7A7739AD" w14:textId="067B3AB2" w:rsidR="005E7FDF" w:rsidRPr="00616F3D" w:rsidRDefault="005E7FDF" w:rsidP="00AA79E2">
      <w:pPr>
        <w:pStyle w:val="Ttulo2"/>
        <w:numPr>
          <w:ilvl w:val="1"/>
          <w:numId w:val="0"/>
        </w:numPr>
        <w:spacing w:before="0" w:after="0" w:line="360" w:lineRule="auto"/>
        <w:ind w:left="360" w:right="-421"/>
        <w:jc w:val="both"/>
        <w:rPr>
          <w:sz w:val="22"/>
          <w:szCs w:val="22"/>
          <w:highlight w:val="green"/>
        </w:rPr>
      </w:pPr>
    </w:p>
    <w:p w14:paraId="4AEC892C" w14:textId="4D1376ED" w:rsidR="005E7FDF" w:rsidRPr="00616F3D" w:rsidRDefault="00616F3D" w:rsidP="00616F3D">
      <w:pPr>
        <w:pStyle w:val="Ttulo2"/>
        <w:spacing w:before="0" w:after="0" w:line="360" w:lineRule="auto"/>
        <w:ind w:left="539" w:right="-420"/>
        <w:jc w:val="both"/>
        <w:rPr>
          <w:bCs w:val="0"/>
          <w:i w:val="0"/>
          <w:iCs w:val="0"/>
          <w:color w:val="000000"/>
          <w:sz w:val="22"/>
          <w:szCs w:val="22"/>
          <w:lang w:val="es-ES_tradnl" w:eastAsia="en-US"/>
        </w:rPr>
      </w:pPr>
      <w:bookmarkStart w:id="11" w:name="_Toc168544457"/>
      <w:r>
        <w:rPr>
          <w:bCs w:val="0"/>
          <w:i w:val="0"/>
          <w:iCs w:val="0"/>
          <w:color w:val="000000"/>
          <w:sz w:val="22"/>
          <w:szCs w:val="22"/>
          <w:lang w:val="es-ES_tradnl" w:eastAsia="en-US"/>
        </w:rPr>
        <w:t>10.1</w:t>
      </w:r>
      <w:r w:rsidR="005E7FDF" w:rsidRPr="00616F3D">
        <w:rPr>
          <w:bCs w:val="0"/>
          <w:i w:val="0"/>
          <w:iCs w:val="0"/>
          <w:color w:val="000000"/>
          <w:sz w:val="22"/>
          <w:szCs w:val="22"/>
          <w:lang w:val="es-ES_tradnl" w:eastAsia="en-US"/>
        </w:rPr>
        <w:t xml:space="preserve"> A cargo del Contratista</w:t>
      </w:r>
      <w:bookmarkEnd w:id="11"/>
    </w:p>
    <w:p w14:paraId="6F574967" w14:textId="535C7363" w:rsidR="00AD3AA4" w:rsidRPr="00616F3D" w:rsidRDefault="00616F3D" w:rsidP="00616F3D">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AD3AA4" w:rsidRPr="00616F3D">
        <w:rPr>
          <w:bCs w:val="0"/>
          <w:i w:val="0"/>
          <w:iCs w:val="0"/>
          <w:color w:val="000000"/>
          <w:sz w:val="22"/>
          <w:szCs w:val="22"/>
          <w:lang w:val="es-ES_tradnl" w:eastAsia="en-US"/>
        </w:rPr>
        <w:t>.</w:t>
      </w:r>
      <w:r>
        <w:rPr>
          <w:bCs w:val="0"/>
          <w:i w:val="0"/>
          <w:iCs w:val="0"/>
          <w:color w:val="000000"/>
          <w:sz w:val="22"/>
          <w:szCs w:val="22"/>
          <w:lang w:val="es-ES_tradnl" w:eastAsia="en-US"/>
        </w:rPr>
        <w:t>1</w:t>
      </w:r>
      <w:r w:rsidR="00AD3AA4" w:rsidRPr="00616F3D">
        <w:rPr>
          <w:bCs w:val="0"/>
          <w:i w:val="0"/>
          <w:iCs w:val="0"/>
          <w:color w:val="000000"/>
          <w:sz w:val="22"/>
          <w:szCs w:val="22"/>
          <w:lang w:val="es-ES_tradnl" w:eastAsia="en-US"/>
        </w:rPr>
        <w:t>.1 Con la Oferta técnica</w:t>
      </w:r>
    </w:p>
    <w:p w14:paraId="71D48454" w14:textId="37E09EFF" w:rsidR="00AD3AA4" w:rsidRDefault="00AD3AA4" w:rsidP="009B03CF">
      <w:pPr>
        <w:pStyle w:val="normal1"/>
        <w:numPr>
          <w:ilvl w:val="0"/>
          <w:numId w:val="3"/>
        </w:numPr>
        <w:tabs>
          <w:tab w:val="clear" w:pos="720"/>
        </w:tabs>
        <w:spacing w:before="0" w:line="360" w:lineRule="auto"/>
        <w:ind w:right="-421"/>
        <w:rPr>
          <w:szCs w:val="22"/>
        </w:rPr>
      </w:pPr>
      <w:r w:rsidRPr="006C4483">
        <w:rPr>
          <w:szCs w:val="22"/>
        </w:rPr>
        <w:t>Realizar un listado detallado del consumo estimado mensual</w:t>
      </w:r>
      <w:r w:rsidR="006C4483" w:rsidRPr="006C4483">
        <w:rPr>
          <w:szCs w:val="22"/>
        </w:rPr>
        <w:t>.</w:t>
      </w:r>
      <w:r w:rsidRPr="006C4483">
        <w:rPr>
          <w:szCs w:val="22"/>
        </w:rPr>
        <w:t xml:space="preserve"> </w:t>
      </w:r>
    </w:p>
    <w:p w14:paraId="3F405EE0" w14:textId="77777777" w:rsidR="006C4483" w:rsidRPr="006C4483" w:rsidRDefault="006C4483" w:rsidP="006C4483">
      <w:pPr>
        <w:pStyle w:val="normal1"/>
        <w:spacing w:before="0" w:line="360" w:lineRule="auto"/>
        <w:ind w:left="720" w:right="-421"/>
        <w:rPr>
          <w:szCs w:val="22"/>
        </w:rPr>
      </w:pPr>
    </w:p>
    <w:p w14:paraId="00E573CB" w14:textId="14D0AA8F" w:rsidR="005E7FDF" w:rsidRPr="00616F3D" w:rsidRDefault="00616F3D" w:rsidP="00616F3D">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AD3AA4" w:rsidRPr="00616F3D">
        <w:rPr>
          <w:bCs w:val="0"/>
          <w:i w:val="0"/>
          <w:iCs w:val="0"/>
          <w:color w:val="000000"/>
          <w:sz w:val="22"/>
          <w:szCs w:val="22"/>
          <w:lang w:val="es-ES_tradnl" w:eastAsia="en-US"/>
        </w:rPr>
        <w:t>.</w:t>
      </w:r>
      <w:r>
        <w:rPr>
          <w:bCs w:val="0"/>
          <w:i w:val="0"/>
          <w:iCs w:val="0"/>
          <w:color w:val="000000"/>
          <w:sz w:val="22"/>
          <w:szCs w:val="22"/>
          <w:lang w:val="es-ES_tradnl" w:eastAsia="en-US"/>
        </w:rPr>
        <w:t>1</w:t>
      </w:r>
      <w:r w:rsidR="00AD3AA4" w:rsidRPr="00616F3D">
        <w:rPr>
          <w:bCs w:val="0"/>
          <w:i w:val="0"/>
          <w:iCs w:val="0"/>
          <w:color w:val="000000"/>
          <w:sz w:val="22"/>
          <w:szCs w:val="22"/>
          <w:lang w:val="es-ES_tradnl" w:eastAsia="en-US"/>
        </w:rPr>
        <w:t>.2</w:t>
      </w:r>
      <w:r w:rsidR="005E7FDF" w:rsidRPr="00616F3D">
        <w:rPr>
          <w:bCs w:val="0"/>
          <w:i w:val="0"/>
          <w:iCs w:val="0"/>
          <w:color w:val="000000"/>
          <w:sz w:val="22"/>
          <w:szCs w:val="22"/>
          <w:lang w:val="es-ES_tradnl" w:eastAsia="en-US"/>
        </w:rPr>
        <w:t xml:space="preserve"> </w:t>
      </w:r>
      <w:r w:rsidR="000C2A75" w:rsidRPr="00616F3D">
        <w:rPr>
          <w:bCs w:val="0"/>
          <w:i w:val="0"/>
          <w:iCs w:val="0"/>
          <w:color w:val="000000"/>
          <w:sz w:val="22"/>
          <w:szCs w:val="22"/>
          <w:lang w:val="es-ES_tradnl" w:eastAsia="en-US"/>
        </w:rPr>
        <w:t>P</w:t>
      </w:r>
      <w:r w:rsidR="005E7FDF" w:rsidRPr="00616F3D">
        <w:rPr>
          <w:bCs w:val="0"/>
          <w:i w:val="0"/>
          <w:iCs w:val="0"/>
          <w:color w:val="000000"/>
          <w:sz w:val="22"/>
          <w:szCs w:val="22"/>
          <w:lang w:val="es-ES_tradnl" w:eastAsia="en-US"/>
        </w:rPr>
        <w:t>revio al inicio de la actividad</w:t>
      </w:r>
    </w:p>
    <w:p w14:paraId="7D97EE29" w14:textId="55FA3321" w:rsidR="008F3A00" w:rsidRPr="000D3F0C" w:rsidRDefault="005E7FDF" w:rsidP="00AA79E2">
      <w:pPr>
        <w:pStyle w:val="normal1"/>
        <w:numPr>
          <w:ilvl w:val="0"/>
          <w:numId w:val="3"/>
        </w:numPr>
        <w:tabs>
          <w:tab w:val="clear" w:pos="720"/>
        </w:tabs>
        <w:spacing w:before="0" w:line="360" w:lineRule="auto"/>
        <w:ind w:right="-421"/>
        <w:rPr>
          <w:szCs w:val="22"/>
        </w:rPr>
      </w:pPr>
      <w:r w:rsidRPr="00593CC1">
        <w:rPr>
          <w:szCs w:val="22"/>
        </w:rPr>
        <w:t xml:space="preserve">Hacer un </w:t>
      </w:r>
      <w:r w:rsidR="00416217" w:rsidRPr="00593CC1">
        <w:rPr>
          <w:szCs w:val="22"/>
        </w:rPr>
        <w:t xml:space="preserve">inventario </w:t>
      </w:r>
      <w:r w:rsidR="00591FCD" w:rsidRPr="00593CC1">
        <w:rPr>
          <w:szCs w:val="22"/>
        </w:rPr>
        <w:t>de instalaciones y stock de productos químicos</w:t>
      </w:r>
      <w:r w:rsidR="00AD3AA4" w:rsidRPr="00593CC1">
        <w:rPr>
          <w:szCs w:val="22"/>
        </w:rPr>
        <w:t xml:space="preserve"> en campo</w:t>
      </w:r>
      <w:r w:rsidR="00591FCD" w:rsidRPr="00593CC1">
        <w:rPr>
          <w:szCs w:val="22"/>
        </w:rPr>
        <w:t xml:space="preserve"> </w:t>
      </w:r>
      <w:r w:rsidRPr="00593CC1">
        <w:rPr>
          <w:szCs w:val="22"/>
        </w:rPr>
        <w:t xml:space="preserve">en conjunto con la supervisión de </w:t>
      </w:r>
      <w:r w:rsidR="008F3A00" w:rsidRPr="00593CC1">
        <w:rPr>
          <w:szCs w:val="22"/>
          <w:lang w:val="es-ES"/>
        </w:rPr>
        <w:t>PAE</w:t>
      </w:r>
      <w:r w:rsidR="000D3F0C">
        <w:rPr>
          <w:szCs w:val="22"/>
          <w:lang w:val="es-ES"/>
        </w:rPr>
        <w:t>.</w:t>
      </w:r>
    </w:p>
    <w:p w14:paraId="69769A34" w14:textId="77777777" w:rsidR="000D3F0C" w:rsidRPr="000D3F0C" w:rsidRDefault="000D3F0C" w:rsidP="000D3F0C">
      <w:pPr>
        <w:pStyle w:val="normal1"/>
        <w:numPr>
          <w:ilvl w:val="0"/>
          <w:numId w:val="3"/>
        </w:numPr>
        <w:spacing w:before="0" w:line="360" w:lineRule="auto"/>
        <w:ind w:right="-421"/>
        <w:rPr>
          <w:szCs w:val="22"/>
        </w:rPr>
      </w:pPr>
      <w:r w:rsidRPr="000D3F0C">
        <w:rPr>
          <w:szCs w:val="22"/>
        </w:rPr>
        <w:t>Realizar estudio previo de posibles incompatibilidades que cada producto pudiera presentar con:</w:t>
      </w:r>
    </w:p>
    <w:p w14:paraId="0606A438" w14:textId="77777777" w:rsidR="000D3F0C" w:rsidRPr="000D3F0C" w:rsidRDefault="000D3F0C" w:rsidP="000D3F0C">
      <w:pPr>
        <w:pStyle w:val="normal1"/>
        <w:numPr>
          <w:ilvl w:val="2"/>
          <w:numId w:val="29"/>
        </w:numPr>
        <w:spacing w:before="0" w:line="360" w:lineRule="auto"/>
        <w:ind w:right="-421"/>
        <w:rPr>
          <w:szCs w:val="22"/>
        </w:rPr>
      </w:pPr>
      <w:r w:rsidRPr="000D3F0C">
        <w:rPr>
          <w:szCs w:val="22"/>
        </w:rPr>
        <w:t>Otros productos que estén siendo dosificados en el sistema por el Contratista o por terceros.</w:t>
      </w:r>
    </w:p>
    <w:p w14:paraId="47D6BE54" w14:textId="77777777" w:rsidR="000D3F0C" w:rsidRPr="000D3F0C" w:rsidRDefault="000D3F0C" w:rsidP="000D3F0C">
      <w:pPr>
        <w:pStyle w:val="normal1"/>
        <w:numPr>
          <w:ilvl w:val="2"/>
          <w:numId w:val="29"/>
        </w:numPr>
        <w:spacing w:before="0" w:line="360" w:lineRule="auto"/>
        <w:ind w:right="-421"/>
        <w:rPr>
          <w:szCs w:val="22"/>
        </w:rPr>
      </w:pPr>
      <w:r w:rsidRPr="000D3F0C">
        <w:rPr>
          <w:szCs w:val="22"/>
        </w:rPr>
        <w:t>Los fluidos a tratar.</w:t>
      </w:r>
    </w:p>
    <w:p w14:paraId="14506905" w14:textId="77777777" w:rsidR="000D3F0C" w:rsidRPr="000D3F0C" w:rsidRDefault="000D3F0C" w:rsidP="000D3F0C">
      <w:pPr>
        <w:pStyle w:val="normal1"/>
        <w:numPr>
          <w:ilvl w:val="2"/>
          <w:numId w:val="29"/>
        </w:numPr>
        <w:spacing w:before="0" w:line="360" w:lineRule="auto"/>
        <w:ind w:right="-421"/>
        <w:rPr>
          <w:szCs w:val="22"/>
        </w:rPr>
      </w:pPr>
      <w:r w:rsidRPr="000D3F0C">
        <w:rPr>
          <w:szCs w:val="22"/>
        </w:rPr>
        <w:t>Cualquier material que pueda estar en contacto con el producto en cuestión.</w:t>
      </w:r>
    </w:p>
    <w:p w14:paraId="6BD9A9C0" w14:textId="77777777" w:rsidR="000D3F0C" w:rsidRPr="000D3F0C" w:rsidRDefault="000D3F0C" w:rsidP="000D3F0C">
      <w:pPr>
        <w:pStyle w:val="normal1"/>
        <w:numPr>
          <w:ilvl w:val="2"/>
          <w:numId w:val="29"/>
        </w:numPr>
        <w:spacing w:before="0" w:line="360" w:lineRule="auto"/>
        <w:ind w:right="-421"/>
        <w:rPr>
          <w:szCs w:val="22"/>
        </w:rPr>
      </w:pPr>
      <w:r w:rsidRPr="000D3F0C">
        <w:rPr>
          <w:szCs w:val="22"/>
        </w:rPr>
        <w:t xml:space="preserve">Aquellos productos que puedan resultar de la reacción </w:t>
      </w:r>
      <w:proofErr w:type="gramStart"/>
      <w:r w:rsidRPr="000D3F0C">
        <w:rPr>
          <w:szCs w:val="22"/>
        </w:rPr>
        <w:t>del mismo</w:t>
      </w:r>
      <w:proofErr w:type="gramEnd"/>
      <w:r w:rsidRPr="000D3F0C">
        <w:rPr>
          <w:szCs w:val="22"/>
        </w:rPr>
        <w:t xml:space="preserve"> en el medio donde es dosificado.</w:t>
      </w:r>
    </w:p>
    <w:p w14:paraId="48989CAC" w14:textId="77777777" w:rsidR="002E4D1A" w:rsidRPr="00593CC1" w:rsidRDefault="00FE1DB0" w:rsidP="00AA79E2">
      <w:pPr>
        <w:pStyle w:val="normal1"/>
        <w:numPr>
          <w:ilvl w:val="0"/>
          <w:numId w:val="3"/>
        </w:numPr>
        <w:tabs>
          <w:tab w:val="clear" w:pos="720"/>
        </w:tabs>
        <w:spacing w:before="0" w:line="360" w:lineRule="auto"/>
        <w:ind w:right="-421"/>
        <w:rPr>
          <w:szCs w:val="22"/>
        </w:rPr>
      </w:pPr>
      <w:r w:rsidRPr="00593CC1">
        <w:rPr>
          <w:szCs w:val="22"/>
        </w:rPr>
        <w:t>Formalizar a</w:t>
      </w:r>
      <w:r w:rsidR="00416217" w:rsidRPr="00593CC1">
        <w:rPr>
          <w:szCs w:val="22"/>
        </w:rPr>
        <w:t>cuerdo de confidencialidad y propiedad de los datos.</w:t>
      </w:r>
    </w:p>
    <w:p w14:paraId="4250244A" w14:textId="77777777" w:rsidR="00AD3AA4" w:rsidRPr="00593CC1" w:rsidRDefault="00AD3AA4" w:rsidP="00FD6190">
      <w:pPr>
        <w:pStyle w:val="normal1"/>
        <w:spacing w:before="0" w:line="360" w:lineRule="auto"/>
        <w:ind w:left="720" w:right="-421"/>
        <w:rPr>
          <w:szCs w:val="22"/>
        </w:rPr>
      </w:pPr>
      <w:bookmarkStart w:id="12" w:name="_Toc168544458"/>
    </w:p>
    <w:p w14:paraId="178D1283" w14:textId="1C6CFCE8" w:rsidR="005E7FDF" w:rsidRPr="00616F3D" w:rsidRDefault="00616F3D" w:rsidP="00616F3D">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971215" w:rsidRPr="00616F3D">
        <w:rPr>
          <w:bCs w:val="0"/>
          <w:i w:val="0"/>
          <w:iCs w:val="0"/>
          <w:color w:val="000000"/>
          <w:sz w:val="22"/>
          <w:szCs w:val="22"/>
          <w:lang w:val="es-ES_tradnl" w:eastAsia="en-US"/>
        </w:rPr>
        <w:t>.</w:t>
      </w:r>
      <w:r>
        <w:rPr>
          <w:bCs w:val="0"/>
          <w:i w:val="0"/>
          <w:iCs w:val="0"/>
          <w:color w:val="000000"/>
          <w:sz w:val="22"/>
          <w:szCs w:val="22"/>
          <w:lang w:val="es-ES_tradnl" w:eastAsia="en-US"/>
        </w:rPr>
        <w:t>1</w:t>
      </w:r>
      <w:r w:rsidR="00971215" w:rsidRPr="00616F3D">
        <w:rPr>
          <w:bCs w:val="0"/>
          <w:i w:val="0"/>
          <w:iCs w:val="0"/>
          <w:color w:val="000000"/>
          <w:sz w:val="22"/>
          <w:szCs w:val="22"/>
          <w:lang w:val="es-ES_tradnl" w:eastAsia="en-US"/>
        </w:rPr>
        <w:t>.3</w:t>
      </w:r>
      <w:r w:rsidR="005E7FDF" w:rsidRPr="00616F3D">
        <w:rPr>
          <w:bCs w:val="0"/>
          <w:i w:val="0"/>
          <w:iCs w:val="0"/>
          <w:color w:val="000000"/>
          <w:sz w:val="22"/>
          <w:szCs w:val="22"/>
          <w:lang w:val="es-ES_tradnl" w:eastAsia="en-US"/>
        </w:rPr>
        <w:t xml:space="preserve"> Al Inicio del Contrato.</w:t>
      </w:r>
      <w:bookmarkEnd w:id="12"/>
      <w:r w:rsidR="005E7FDF" w:rsidRPr="00616F3D">
        <w:rPr>
          <w:bCs w:val="0"/>
          <w:i w:val="0"/>
          <w:iCs w:val="0"/>
          <w:color w:val="000000"/>
          <w:sz w:val="22"/>
          <w:szCs w:val="22"/>
          <w:lang w:val="es-ES_tradnl" w:eastAsia="en-US"/>
        </w:rPr>
        <w:t xml:space="preserve"> </w:t>
      </w:r>
    </w:p>
    <w:p w14:paraId="1A0BE716" w14:textId="77777777" w:rsidR="005E7FDF" w:rsidRPr="00593CC1" w:rsidRDefault="00C742AB" w:rsidP="00AA79E2">
      <w:pPr>
        <w:pStyle w:val="normal1"/>
        <w:numPr>
          <w:ilvl w:val="0"/>
          <w:numId w:val="3"/>
        </w:numPr>
        <w:tabs>
          <w:tab w:val="clear" w:pos="720"/>
        </w:tabs>
        <w:spacing w:before="0" w:line="360" w:lineRule="auto"/>
        <w:ind w:right="-421"/>
        <w:rPr>
          <w:szCs w:val="22"/>
        </w:rPr>
      </w:pPr>
      <w:r w:rsidRPr="00593CC1">
        <w:rPr>
          <w:szCs w:val="22"/>
        </w:rPr>
        <w:t>Presentar a</w:t>
      </w:r>
      <w:r w:rsidR="005E7FDF" w:rsidRPr="00593CC1">
        <w:rPr>
          <w:szCs w:val="22"/>
        </w:rPr>
        <w:t xml:space="preserve"> Supervisión de </w:t>
      </w:r>
      <w:r w:rsidR="005E7FDF" w:rsidRPr="00593CC1">
        <w:rPr>
          <w:szCs w:val="22"/>
          <w:lang w:val="es-ES"/>
        </w:rPr>
        <w:t>P</w:t>
      </w:r>
      <w:r w:rsidR="00FD6190" w:rsidRPr="00593CC1">
        <w:rPr>
          <w:szCs w:val="22"/>
          <w:lang w:val="es-ES"/>
        </w:rPr>
        <w:t>AE</w:t>
      </w:r>
      <w:r w:rsidR="005E7FDF" w:rsidRPr="00593CC1">
        <w:rPr>
          <w:szCs w:val="22"/>
        </w:rPr>
        <w:t xml:space="preserve"> un compendio de todas las Normas y Procedimientos bajo los cuales se realizarán las tareas incluidas en el Servicio de referencia y mantener una actualización constante.</w:t>
      </w:r>
    </w:p>
    <w:p w14:paraId="55ACF302" w14:textId="77777777" w:rsidR="005E7FDF" w:rsidRPr="00593CC1" w:rsidRDefault="00E47E3C" w:rsidP="00AA79E2">
      <w:pPr>
        <w:pStyle w:val="normal1"/>
        <w:numPr>
          <w:ilvl w:val="0"/>
          <w:numId w:val="3"/>
        </w:numPr>
        <w:tabs>
          <w:tab w:val="clear" w:pos="720"/>
        </w:tabs>
        <w:spacing w:before="0" w:line="360" w:lineRule="auto"/>
        <w:ind w:right="-421"/>
        <w:rPr>
          <w:szCs w:val="22"/>
        </w:rPr>
      </w:pPr>
      <w:r w:rsidRPr="00593CC1">
        <w:rPr>
          <w:szCs w:val="22"/>
        </w:rPr>
        <w:t xml:space="preserve">Capacitar y entrenar al </w:t>
      </w:r>
      <w:r w:rsidR="005E7FDF" w:rsidRPr="00593CC1">
        <w:rPr>
          <w:szCs w:val="22"/>
        </w:rPr>
        <w:t>personal</w:t>
      </w:r>
      <w:r w:rsidR="00352A36" w:rsidRPr="00593CC1">
        <w:rPr>
          <w:szCs w:val="22"/>
        </w:rPr>
        <w:t xml:space="preserve"> en forma permanente</w:t>
      </w:r>
      <w:r w:rsidR="005E7FDF" w:rsidRPr="00593CC1">
        <w:rPr>
          <w:szCs w:val="22"/>
        </w:rPr>
        <w:t>.</w:t>
      </w:r>
    </w:p>
    <w:p w14:paraId="66F38085" w14:textId="76ACBE85" w:rsidR="005A2972" w:rsidRDefault="005A2972" w:rsidP="00AA79E2">
      <w:pPr>
        <w:pStyle w:val="normal1"/>
        <w:numPr>
          <w:ilvl w:val="0"/>
          <w:numId w:val="3"/>
        </w:numPr>
        <w:tabs>
          <w:tab w:val="clear" w:pos="720"/>
        </w:tabs>
        <w:spacing w:before="0" w:line="360" w:lineRule="auto"/>
        <w:ind w:right="-421"/>
        <w:rPr>
          <w:szCs w:val="22"/>
        </w:rPr>
      </w:pPr>
      <w:r w:rsidRPr="00593CC1">
        <w:rPr>
          <w:szCs w:val="22"/>
        </w:rPr>
        <w:t xml:space="preserve">Presentar el plan de abastecimiento </w:t>
      </w:r>
      <w:r w:rsidR="00D93B72" w:rsidRPr="00593CC1">
        <w:rPr>
          <w:szCs w:val="22"/>
        </w:rPr>
        <w:t>d</w:t>
      </w:r>
      <w:r w:rsidRPr="00593CC1">
        <w:rPr>
          <w:szCs w:val="22"/>
        </w:rPr>
        <w:t>el producto químico</w:t>
      </w:r>
      <w:r w:rsidR="00D93B72" w:rsidRPr="00593CC1">
        <w:rPr>
          <w:szCs w:val="22"/>
        </w:rPr>
        <w:t>.</w:t>
      </w:r>
    </w:p>
    <w:p w14:paraId="5C15D8F2" w14:textId="554440CB" w:rsidR="00D80563" w:rsidRPr="00593CC1" w:rsidRDefault="00D80563" w:rsidP="00AA79E2">
      <w:pPr>
        <w:pStyle w:val="normal1"/>
        <w:numPr>
          <w:ilvl w:val="0"/>
          <w:numId w:val="3"/>
        </w:numPr>
        <w:tabs>
          <w:tab w:val="clear" w:pos="720"/>
        </w:tabs>
        <w:spacing w:before="0" w:line="360" w:lineRule="auto"/>
        <w:ind w:right="-421"/>
        <w:rPr>
          <w:szCs w:val="22"/>
        </w:rPr>
      </w:pPr>
      <w:r>
        <w:rPr>
          <w:szCs w:val="22"/>
        </w:rPr>
        <w:t>Presentar esquemas de dosificación que hayan sido consensuados previamente con PAE. Para la aprobación de estos PAE tendrá en cuenta la viabilidad técnica de las propuestas</w:t>
      </w:r>
      <w:r w:rsidR="00082F33">
        <w:rPr>
          <w:szCs w:val="22"/>
        </w:rPr>
        <w:t xml:space="preserve"> del proveedor</w:t>
      </w:r>
      <w:r>
        <w:rPr>
          <w:szCs w:val="22"/>
        </w:rPr>
        <w:t>, y el equipamiento disponible para cumplir con el esquema de dosificación. Una vez aprobado el esquema de dosificación, el mismo pasará a ser llamado Recomendación, y estará incluido en la TQ Web de Químicos</w:t>
      </w:r>
      <w:r w:rsidR="00082F33">
        <w:rPr>
          <w:szCs w:val="22"/>
        </w:rPr>
        <w:t>, siendo esta la herramienta que se utilizará para monitorear el cumplimiento del esquema de dosificación.</w:t>
      </w:r>
    </w:p>
    <w:p w14:paraId="269664A1" w14:textId="77777777" w:rsidR="004607E1" w:rsidRDefault="004607E1" w:rsidP="00AA79E2">
      <w:pPr>
        <w:pStyle w:val="normal1"/>
        <w:spacing w:before="0" w:line="360" w:lineRule="auto"/>
        <w:ind w:left="360" w:right="-421"/>
        <w:rPr>
          <w:szCs w:val="22"/>
        </w:rPr>
      </w:pPr>
    </w:p>
    <w:p w14:paraId="729F470E" w14:textId="7464B7F4" w:rsidR="005E7FDF" w:rsidRPr="00616F3D" w:rsidRDefault="00616F3D" w:rsidP="00616F3D">
      <w:pPr>
        <w:pStyle w:val="Ttulo2"/>
        <w:spacing w:before="0" w:after="0" w:line="360" w:lineRule="auto"/>
        <w:ind w:left="539" w:right="-420"/>
        <w:jc w:val="both"/>
        <w:rPr>
          <w:bCs w:val="0"/>
          <w:i w:val="0"/>
          <w:iCs w:val="0"/>
          <w:color w:val="000000"/>
          <w:sz w:val="22"/>
          <w:szCs w:val="22"/>
          <w:lang w:val="es-ES_tradnl" w:eastAsia="en-US"/>
        </w:rPr>
      </w:pPr>
      <w:bookmarkStart w:id="13" w:name="_Ref162931414"/>
      <w:bookmarkStart w:id="14" w:name="_Ref162931449"/>
      <w:bookmarkStart w:id="15" w:name="_Toc168544459"/>
      <w:bookmarkStart w:id="16" w:name="_Hlk101952557"/>
      <w:r>
        <w:rPr>
          <w:bCs w:val="0"/>
          <w:i w:val="0"/>
          <w:iCs w:val="0"/>
          <w:color w:val="000000"/>
          <w:sz w:val="22"/>
          <w:szCs w:val="22"/>
          <w:lang w:val="es-ES_tradnl" w:eastAsia="en-US"/>
        </w:rPr>
        <w:t>10</w:t>
      </w:r>
      <w:r w:rsidR="00971215" w:rsidRPr="00616F3D">
        <w:rPr>
          <w:bCs w:val="0"/>
          <w:i w:val="0"/>
          <w:iCs w:val="0"/>
          <w:color w:val="000000"/>
          <w:sz w:val="22"/>
          <w:szCs w:val="22"/>
          <w:lang w:val="es-ES_tradnl" w:eastAsia="en-US"/>
        </w:rPr>
        <w:t>.1.4</w:t>
      </w:r>
      <w:r w:rsidR="005E7FDF" w:rsidRPr="00616F3D">
        <w:rPr>
          <w:bCs w:val="0"/>
          <w:i w:val="0"/>
          <w:iCs w:val="0"/>
          <w:color w:val="000000"/>
          <w:sz w:val="22"/>
          <w:szCs w:val="22"/>
          <w:lang w:val="es-ES_tradnl" w:eastAsia="en-US"/>
        </w:rPr>
        <w:t xml:space="preserve"> Durante el período de vigencia del contrato.</w:t>
      </w:r>
      <w:bookmarkEnd w:id="13"/>
      <w:bookmarkEnd w:id="14"/>
      <w:bookmarkEnd w:id="15"/>
    </w:p>
    <w:bookmarkEnd w:id="16"/>
    <w:p w14:paraId="5AED3E68" w14:textId="3F6D237C" w:rsidR="004C0E8E" w:rsidRDefault="007809F8" w:rsidP="004C0E8E">
      <w:pPr>
        <w:pStyle w:val="normal1"/>
        <w:numPr>
          <w:ilvl w:val="0"/>
          <w:numId w:val="2"/>
        </w:numPr>
        <w:tabs>
          <w:tab w:val="clear" w:pos="360"/>
          <w:tab w:val="num" w:pos="720"/>
        </w:tabs>
        <w:spacing w:before="0" w:line="360" w:lineRule="auto"/>
        <w:ind w:left="720" w:right="-421"/>
        <w:rPr>
          <w:szCs w:val="22"/>
        </w:rPr>
      </w:pPr>
      <w:r>
        <w:rPr>
          <w:szCs w:val="22"/>
        </w:rPr>
        <w:t>Durante la vigencia del</w:t>
      </w:r>
      <w:r w:rsidR="004C0E8E">
        <w:rPr>
          <w:szCs w:val="22"/>
        </w:rPr>
        <w:t xml:space="preserve"> contrato</w:t>
      </w:r>
      <w:r>
        <w:rPr>
          <w:szCs w:val="22"/>
        </w:rPr>
        <w:t>, todos los informes técnicos que genere el proveedor</w:t>
      </w:r>
      <w:r w:rsidR="004C0E8E" w:rsidRPr="004C0E8E">
        <w:rPr>
          <w:szCs w:val="22"/>
        </w:rPr>
        <w:t xml:space="preserve"> deberán </w:t>
      </w:r>
      <w:r w:rsidR="00593CC1">
        <w:rPr>
          <w:szCs w:val="22"/>
        </w:rPr>
        <w:t>quedar</w:t>
      </w:r>
      <w:r w:rsidR="004C0E8E" w:rsidRPr="004C0E8E">
        <w:rPr>
          <w:szCs w:val="22"/>
        </w:rPr>
        <w:t xml:space="preserve"> disponibles y actualizados en un</w:t>
      </w:r>
      <w:r w:rsidR="006C4483">
        <w:rPr>
          <w:szCs w:val="22"/>
        </w:rPr>
        <w:t xml:space="preserve"> sitio al</w:t>
      </w:r>
      <w:r w:rsidR="004C0E8E" w:rsidRPr="004C0E8E">
        <w:rPr>
          <w:szCs w:val="22"/>
        </w:rPr>
        <w:t xml:space="preserve"> cual PAE pueda acceder con una clave de </w:t>
      </w:r>
      <w:r w:rsidR="004C0E8E" w:rsidRPr="004C0E8E">
        <w:rPr>
          <w:szCs w:val="22"/>
        </w:rPr>
        <w:lastRenderedPageBreak/>
        <w:t xml:space="preserve">usuario suministrada por el proveedor. Los </w:t>
      </w:r>
      <w:r w:rsidR="004C0E8E">
        <w:rPr>
          <w:szCs w:val="22"/>
        </w:rPr>
        <w:t>informes</w:t>
      </w:r>
      <w:r w:rsidR="004C0E8E" w:rsidRPr="004C0E8E">
        <w:rPr>
          <w:szCs w:val="22"/>
        </w:rPr>
        <w:t xml:space="preserve"> podrán ser descargados por PAE para llevar un registro propio.</w:t>
      </w:r>
    </w:p>
    <w:p w14:paraId="3CF05645" w14:textId="5FC541BA" w:rsidR="001D3CB1" w:rsidRPr="001D3CB1" w:rsidRDefault="00757503" w:rsidP="000D3F0C">
      <w:pPr>
        <w:pStyle w:val="normal1"/>
        <w:numPr>
          <w:ilvl w:val="0"/>
          <w:numId w:val="2"/>
        </w:numPr>
        <w:tabs>
          <w:tab w:val="clear" w:pos="360"/>
          <w:tab w:val="num" w:pos="720"/>
        </w:tabs>
        <w:spacing w:before="0" w:line="360" w:lineRule="auto"/>
        <w:ind w:left="720" w:right="-421"/>
        <w:rPr>
          <w:lang w:val="es-ES"/>
        </w:rPr>
      </w:pPr>
      <w:r>
        <w:rPr>
          <w:lang w:val="es-ES"/>
        </w:rPr>
        <w:t>L</w:t>
      </w:r>
      <w:r w:rsidR="001D3CB1" w:rsidRPr="001D3CB1">
        <w:rPr>
          <w:lang w:val="es-ES"/>
        </w:rPr>
        <w:t>os productos deberán estar a disposición de PAE según lo establecido en la actualidad.</w:t>
      </w:r>
    </w:p>
    <w:p w14:paraId="24FCC827" w14:textId="20357DF2" w:rsidR="001D3CB1" w:rsidRPr="001D3CB1" w:rsidRDefault="00757503" w:rsidP="007809F8">
      <w:pPr>
        <w:pStyle w:val="normal1"/>
        <w:numPr>
          <w:ilvl w:val="0"/>
          <w:numId w:val="2"/>
        </w:numPr>
        <w:tabs>
          <w:tab w:val="clear" w:pos="360"/>
          <w:tab w:val="num" w:pos="720"/>
        </w:tabs>
        <w:spacing w:before="0" w:line="360" w:lineRule="auto"/>
        <w:ind w:left="720" w:right="-421"/>
        <w:rPr>
          <w:szCs w:val="22"/>
        </w:rPr>
      </w:pPr>
      <w:r>
        <w:rPr>
          <w:szCs w:val="22"/>
        </w:rPr>
        <w:t>A</w:t>
      </w:r>
      <w:r w:rsidR="001D3CB1" w:rsidRPr="001D3CB1">
        <w:rPr>
          <w:szCs w:val="22"/>
        </w:rPr>
        <w:t>segurar 15 días de stock.</w:t>
      </w:r>
    </w:p>
    <w:p w14:paraId="4004DA7C" w14:textId="61BA7DC8" w:rsidR="004A2EAE" w:rsidRDefault="004A2EAE" w:rsidP="004A2EAE">
      <w:pPr>
        <w:pStyle w:val="normal1"/>
        <w:numPr>
          <w:ilvl w:val="0"/>
          <w:numId w:val="2"/>
        </w:numPr>
        <w:tabs>
          <w:tab w:val="clear" w:pos="360"/>
          <w:tab w:val="num" w:pos="720"/>
        </w:tabs>
        <w:spacing w:before="0" w:line="360" w:lineRule="auto"/>
        <w:ind w:left="720" w:right="-421"/>
        <w:rPr>
          <w:lang w:val="es-ES"/>
        </w:rPr>
      </w:pPr>
      <w:r w:rsidRPr="004A2EAE">
        <w:rPr>
          <w:lang w:val="es-ES"/>
        </w:rPr>
        <w:t xml:space="preserve">Confeccionar y mantener actualizados quincenalmente los inventarios </w:t>
      </w:r>
      <w:bookmarkStart w:id="17" w:name="OLE_LINK1"/>
      <w:bookmarkStart w:id="18" w:name="OLE_LINK2"/>
      <w:r w:rsidRPr="004A2EAE">
        <w:rPr>
          <w:lang w:val="es-ES"/>
        </w:rPr>
        <w:t>de stock de los diversos productos químicos en depósito de PAE.</w:t>
      </w:r>
      <w:bookmarkEnd w:id="17"/>
      <w:bookmarkEnd w:id="18"/>
    </w:p>
    <w:p w14:paraId="47ED7CF5" w14:textId="1C080C0E" w:rsidR="000D3F0C" w:rsidRPr="000D3F0C" w:rsidRDefault="000D3F0C" w:rsidP="000D3F0C">
      <w:pPr>
        <w:pStyle w:val="normal1"/>
        <w:numPr>
          <w:ilvl w:val="0"/>
          <w:numId w:val="2"/>
        </w:numPr>
        <w:tabs>
          <w:tab w:val="clear" w:pos="360"/>
          <w:tab w:val="num" w:pos="720"/>
        </w:tabs>
        <w:spacing w:before="0" w:line="360" w:lineRule="auto"/>
        <w:ind w:left="720" w:right="-421"/>
        <w:rPr>
          <w:lang w:val="es-ES"/>
        </w:rPr>
      </w:pPr>
      <w:r w:rsidRPr="000D3F0C">
        <w:rPr>
          <w:lang w:val="es-ES"/>
        </w:rPr>
        <w:t>El contratista será responsable de asegurar la provisión del stock. En el caso eventual de que se produzca faltante de algún producto químico, la compañía encargada del tratamiento deberá arbitrar los medios para continuar con el mismo en tiempo y forma, utilizando algún producto sustituto al mismo precio y efectividad del que sustituye. En ese caso antes de la utilización del producto, se deberá tener el consenso de PAE y presentar las fichas de seguridad y fichas técnicas. Todos los costos que PAE incurra por quiebres de stock serán transferidos al proveedor.</w:t>
      </w:r>
      <w:r w:rsidR="004039C8">
        <w:rPr>
          <w:lang w:val="es-ES"/>
        </w:rPr>
        <w:t xml:space="preserve"> Si el producto </w:t>
      </w:r>
      <w:r w:rsidR="00D1634A">
        <w:rPr>
          <w:lang w:val="es-ES"/>
        </w:rPr>
        <w:t>sustituto</w:t>
      </w:r>
      <w:r w:rsidR="004039C8">
        <w:rPr>
          <w:lang w:val="es-ES"/>
        </w:rPr>
        <w:t xml:space="preserve"> no posee validación mediante protocolo de ensayo, PAE podrá utilizar otro producto alternativo del proveedor o de otra compañía, mientras se desarrolle el protocolo de ensayo correspondiente sobre el producto propuesto por el proveedor</w:t>
      </w:r>
      <w:r w:rsidR="00D1634A">
        <w:rPr>
          <w:lang w:val="es-ES"/>
        </w:rPr>
        <w:t xml:space="preserve">. En este </w:t>
      </w:r>
      <w:r w:rsidR="006C4483">
        <w:rPr>
          <w:lang w:val="es-ES"/>
        </w:rPr>
        <w:t>último</w:t>
      </w:r>
      <w:r w:rsidR="00D1634A">
        <w:rPr>
          <w:lang w:val="es-ES"/>
        </w:rPr>
        <w:t xml:space="preserve"> caso los costos correrán por cuenta del proveedor actual del sistema.</w:t>
      </w:r>
    </w:p>
    <w:p w14:paraId="6375EABB" w14:textId="76334710" w:rsidR="005E7FDF" w:rsidRPr="003B6D25" w:rsidRDefault="00C742AB" w:rsidP="00AA79E2">
      <w:pPr>
        <w:pStyle w:val="normal1"/>
        <w:numPr>
          <w:ilvl w:val="0"/>
          <w:numId w:val="2"/>
        </w:numPr>
        <w:tabs>
          <w:tab w:val="clear" w:pos="360"/>
          <w:tab w:val="num" w:pos="720"/>
        </w:tabs>
        <w:spacing w:before="0" w:line="360" w:lineRule="auto"/>
        <w:ind w:left="720" w:right="-421"/>
        <w:rPr>
          <w:szCs w:val="22"/>
        </w:rPr>
      </w:pPr>
      <w:r w:rsidRPr="003B6D25">
        <w:rPr>
          <w:szCs w:val="22"/>
        </w:rPr>
        <w:t>Presentar para aprobación de</w:t>
      </w:r>
      <w:r w:rsidR="005E7FDF" w:rsidRPr="003B6D25">
        <w:rPr>
          <w:szCs w:val="22"/>
        </w:rPr>
        <w:t xml:space="preserve"> Supervisión de </w:t>
      </w:r>
      <w:r w:rsidR="003F79CA" w:rsidRPr="003B6D25">
        <w:rPr>
          <w:szCs w:val="22"/>
          <w:lang w:val="es-ES"/>
        </w:rPr>
        <w:t>P</w:t>
      </w:r>
      <w:r w:rsidR="00FF081B">
        <w:rPr>
          <w:szCs w:val="22"/>
          <w:lang w:val="es-ES"/>
        </w:rPr>
        <w:t>AE tec</w:t>
      </w:r>
      <w:r w:rsidR="003D1DFA" w:rsidRPr="003B6D25">
        <w:rPr>
          <w:szCs w:val="22"/>
          <w:lang w:val="es-ES"/>
        </w:rPr>
        <w:t xml:space="preserve">nología </w:t>
      </w:r>
      <w:r w:rsidR="003D1DFA" w:rsidRPr="003B6D25">
        <w:rPr>
          <w:szCs w:val="22"/>
        </w:rPr>
        <w:t>innovadora</w:t>
      </w:r>
      <w:r w:rsidR="005E7FDF" w:rsidRPr="003B6D25">
        <w:rPr>
          <w:szCs w:val="22"/>
        </w:rPr>
        <w:t xml:space="preserve"> y la metod</w:t>
      </w:r>
      <w:r w:rsidR="003D1DFA" w:rsidRPr="003B6D25">
        <w:rPr>
          <w:szCs w:val="22"/>
        </w:rPr>
        <w:t xml:space="preserve">ología para la aplicación de </w:t>
      </w:r>
      <w:r w:rsidR="00FF081B" w:rsidRPr="003B6D25">
        <w:rPr>
          <w:szCs w:val="22"/>
        </w:rPr>
        <w:t>esta</w:t>
      </w:r>
      <w:r w:rsidR="005E7FDF" w:rsidRPr="003B6D25">
        <w:rPr>
          <w:szCs w:val="22"/>
        </w:rPr>
        <w:t>. Esta aprobación no liberará al Contratista de responsabilidades en caso de no cumplirse las especificaciones establecidas.</w:t>
      </w:r>
    </w:p>
    <w:p w14:paraId="3DBAF182" w14:textId="77777777" w:rsidR="005E7FDF" w:rsidRPr="00FB160C" w:rsidRDefault="005E7FDF" w:rsidP="00AA79E2">
      <w:pPr>
        <w:pStyle w:val="normal1"/>
        <w:numPr>
          <w:ilvl w:val="0"/>
          <w:numId w:val="2"/>
        </w:numPr>
        <w:tabs>
          <w:tab w:val="clear" w:pos="360"/>
          <w:tab w:val="num" w:pos="720"/>
        </w:tabs>
        <w:spacing w:before="0" w:line="360" w:lineRule="auto"/>
        <w:ind w:left="720" w:right="-421"/>
        <w:rPr>
          <w:szCs w:val="22"/>
        </w:rPr>
      </w:pPr>
      <w:r w:rsidRPr="00FB160C">
        <w:rPr>
          <w:szCs w:val="22"/>
        </w:rPr>
        <w:t>Identificar e informar todas las anomalías presentes en el sistema, cuantificando su severidad y realizando una evaluación integral de las mismas.</w:t>
      </w:r>
    </w:p>
    <w:p w14:paraId="47CFDF71" w14:textId="04EB31C4" w:rsidR="005E7FDF" w:rsidRDefault="005E7FDF" w:rsidP="00AA79E2">
      <w:pPr>
        <w:pStyle w:val="normal1"/>
        <w:numPr>
          <w:ilvl w:val="0"/>
          <w:numId w:val="2"/>
        </w:numPr>
        <w:tabs>
          <w:tab w:val="clear" w:pos="360"/>
          <w:tab w:val="num" w:pos="720"/>
        </w:tabs>
        <w:spacing w:before="0" w:line="360" w:lineRule="auto"/>
        <w:ind w:left="720" w:right="-421"/>
        <w:rPr>
          <w:szCs w:val="22"/>
        </w:rPr>
      </w:pPr>
      <w:r w:rsidRPr="00FB160C">
        <w:rPr>
          <w:szCs w:val="22"/>
        </w:rPr>
        <w:t>Coordinar la asistencia de especialistas con el objetivo de co</w:t>
      </w:r>
      <w:r w:rsidR="003D1DFA" w:rsidRPr="00FB160C">
        <w:rPr>
          <w:szCs w:val="22"/>
        </w:rPr>
        <w:t>rregir desvíos mayores, adaptar los tratamientos a</w:t>
      </w:r>
      <w:r w:rsidRPr="00FB160C">
        <w:rPr>
          <w:szCs w:val="22"/>
        </w:rPr>
        <w:t xml:space="preserve"> nuevas condiciones operativas</w:t>
      </w:r>
      <w:r w:rsidR="00D1634A">
        <w:rPr>
          <w:szCs w:val="22"/>
        </w:rPr>
        <w:t xml:space="preserve">, o de tecnología de producción </w:t>
      </w:r>
      <w:r w:rsidR="00194065" w:rsidRPr="00276720">
        <w:rPr>
          <w:szCs w:val="22"/>
        </w:rPr>
        <w:t>y a los cambios en las características de los fluidos que ocurren como parte del proceso de maduración del yacimiento</w:t>
      </w:r>
      <w:r w:rsidRPr="00FB160C">
        <w:rPr>
          <w:szCs w:val="22"/>
        </w:rPr>
        <w:t xml:space="preserve">, mejorar los procedimientos, etc. </w:t>
      </w:r>
    </w:p>
    <w:p w14:paraId="73139A9E" w14:textId="639B5518" w:rsidR="00E2588D" w:rsidRPr="00FB160C" w:rsidRDefault="00E2588D" w:rsidP="00AA79E2">
      <w:pPr>
        <w:pStyle w:val="normal1"/>
        <w:numPr>
          <w:ilvl w:val="0"/>
          <w:numId w:val="2"/>
        </w:numPr>
        <w:tabs>
          <w:tab w:val="clear" w:pos="360"/>
          <w:tab w:val="num" w:pos="720"/>
        </w:tabs>
        <w:spacing w:before="0" w:line="360" w:lineRule="auto"/>
        <w:ind w:left="720" w:right="-421"/>
        <w:rPr>
          <w:szCs w:val="22"/>
        </w:rPr>
      </w:pPr>
      <w:r>
        <w:rPr>
          <w:szCs w:val="22"/>
        </w:rPr>
        <w:t>Los cambios en las características fisicoquímicas de los fluidos son una variable natural e inevitable en los yacimientos hidrocarbur</w:t>
      </w:r>
      <w:r w:rsidR="008C49A8">
        <w:rPr>
          <w:szCs w:val="22"/>
        </w:rPr>
        <w:t>í</w:t>
      </w:r>
      <w:r>
        <w:rPr>
          <w:szCs w:val="22"/>
        </w:rPr>
        <w:t xml:space="preserve">feros. </w:t>
      </w:r>
      <w:r w:rsidR="00593CC1">
        <w:rPr>
          <w:szCs w:val="22"/>
        </w:rPr>
        <w:t xml:space="preserve">Tanto cuando se debe a procesos naturales </w:t>
      </w:r>
      <w:r w:rsidR="00D34D14">
        <w:rPr>
          <w:szCs w:val="22"/>
        </w:rPr>
        <w:t>por</w:t>
      </w:r>
      <w:r w:rsidR="00593CC1">
        <w:rPr>
          <w:szCs w:val="22"/>
        </w:rPr>
        <w:t xml:space="preserve"> la maduración del yacimiento, como cuando se debe a modificaciones derivadas de ajustes o cambios en las estrategias de producción, que pueden </w:t>
      </w:r>
      <w:r w:rsidR="00D1634A">
        <w:rPr>
          <w:szCs w:val="22"/>
        </w:rPr>
        <w:t>involucrar</w:t>
      </w:r>
      <w:r w:rsidR="00593CC1">
        <w:rPr>
          <w:szCs w:val="22"/>
        </w:rPr>
        <w:t xml:space="preserve"> aditivos, que antes no estaban presentes. </w:t>
      </w:r>
      <w:r>
        <w:rPr>
          <w:szCs w:val="22"/>
        </w:rPr>
        <w:t>Por esa razón el proveedor deberá mon</w:t>
      </w:r>
      <w:r w:rsidR="004A2EAE">
        <w:rPr>
          <w:szCs w:val="22"/>
        </w:rPr>
        <w:t>i</w:t>
      </w:r>
      <w:r>
        <w:rPr>
          <w:szCs w:val="22"/>
        </w:rPr>
        <w:t>torear dichos cambios y ajustar sus tratamientos con suficiente anticipación, de manera que no se produzcan salidas de especificación. El cambio en las características de los fluidos no se considerará un argumento válido para justificar desvíos.</w:t>
      </w:r>
    </w:p>
    <w:p w14:paraId="0CBBDC61" w14:textId="77777777" w:rsidR="003D1DFA" w:rsidRPr="00FB160C" w:rsidRDefault="00932767" w:rsidP="00AA79E2">
      <w:pPr>
        <w:pStyle w:val="normal1"/>
        <w:numPr>
          <w:ilvl w:val="0"/>
          <w:numId w:val="2"/>
        </w:numPr>
        <w:tabs>
          <w:tab w:val="clear" w:pos="360"/>
          <w:tab w:val="num" w:pos="720"/>
        </w:tabs>
        <w:spacing w:before="0" w:line="360" w:lineRule="auto"/>
        <w:ind w:left="720" w:right="-421"/>
        <w:rPr>
          <w:szCs w:val="22"/>
        </w:rPr>
      </w:pPr>
      <w:r w:rsidRPr="00FB160C">
        <w:lastRenderedPageBreak/>
        <w:t>Capacitar y entrenar al</w:t>
      </w:r>
      <w:r w:rsidR="005E7FDF" w:rsidRPr="00FB160C">
        <w:t xml:space="preserve"> personal,</w:t>
      </w:r>
      <w:r w:rsidR="003D1DFA" w:rsidRPr="00FB160C">
        <w:t xml:space="preserve"> en forma permanente.</w:t>
      </w:r>
    </w:p>
    <w:p w14:paraId="1E021F0D" w14:textId="042BED5B" w:rsidR="00971215" w:rsidRPr="00FB160C" w:rsidRDefault="00971215" w:rsidP="00AA79E2">
      <w:pPr>
        <w:pStyle w:val="normal1"/>
        <w:numPr>
          <w:ilvl w:val="0"/>
          <w:numId w:val="2"/>
        </w:numPr>
        <w:tabs>
          <w:tab w:val="clear" w:pos="360"/>
          <w:tab w:val="num" w:pos="720"/>
        </w:tabs>
        <w:spacing w:before="0" w:line="360" w:lineRule="auto"/>
        <w:ind w:left="720" w:right="-421"/>
        <w:rPr>
          <w:szCs w:val="22"/>
        </w:rPr>
      </w:pPr>
      <w:r w:rsidRPr="00FB160C">
        <w:t xml:space="preserve">Realizar </w:t>
      </w:r>
      <w:r w:rsidR="00A731E6">
        <w:t>2</w:t>
      </w:r>
      <w:r w:rsidRPr="00FB160C">
        <w:t xml:space="preserve"> (</w:t>
      </w:r>
      <w:r w:rsidR="00A731E6">
        <w:t>dos</w:t>
      </w:r>
      <w:r w:rsidRPr="00FB160C">
        <w:t>) capacitaci</w:t>
      </w:r>
      <w:r w:rsidR="00A731E6">
        <w:t>ones</w:t>
      </w:r>
      <w:r w:rsidRPr="00FB160C">
        <w:t xml:space="preserve"> anual</w:t>
      </w:r>
      <w:r w:rsidR="00A731E6">
        <w:t>es</w:t>
      </w:r>
      <w:r w:rsidRPr="00FB160C">
        <w:t xml:space="preserve"> con especialistas internacionales </w:t>
      </w:r>
      <w:r w:rsidR="00276720">
        <w:t xml:space="preserve">o de reconocida trayectoria </w:t>
      </w:r>
      <w:r w:rsidRPr="00FB160C">
        <w:t>al personal del PAE responsable del Tratamiento Químico.</w:t>
      </w:r>
    </w:p>
    <w:p w14:paraId="526DF6D6" w14:textId="77777777" w:rsidR="005E7FDF" w:rsidRPr="00EA5DC9" w:rsidRDefault="003D1DFA" w:rsidP="00AA79E2">
      <w:pPr>
        <w:pStyle w:val="normal1"/>
        <w:numPr>
          <w:ilvl w:val="0"/>
          <w:numId w:val="2"/>
        </w:numPr>
        <w:tabs>
          <w:tab w:val="clear" w:pos="360"/>
          <w:tab w:val="num" w:pos="720"/>
        </w:tabs>
        <w:spacing w:before="0" w:line="360" w:lineRule="auto"/>
        <w:ind w:left="720" w:right="-421"/>
        <w:rPr>
          <w:szCs w:val="22"/>
        </w:rPr>
      </w:pPr>
      <w:r>
        <w:t>Lle</w:t>
      </w:r>
      <w:r w:rsidR="005E7FDF" w:rsidRPr="00EA5DC9">
        <w:t>var a cabo los procesos de mejora establecidos en un plan anual.</w:t>
      </w:r>
    </w:p>
    <w:p w14:paraId="5FA343A9" w14:textId="77777777" w:rsidR="005E7FDF" w:rsidRPr="008F1986" w:rsidRDefault="00932767" w:rsidP="00AA79E2">
      <w:pPr>
        <w:pStyle w:val="normal1"/>
        <w:numPr>
          <w:ilvl w:val="0"/>
          <w:numId w:val="2"/>
        </w:numPr>
        <w:tabs>
          <w:tab w:val="clear" w:pos="360"/>
          <w:tab w:val="num" w:pos="720"/>
        </w:tabs>
        <w:spacing w:before="0" w:line="360" w:lineRule="auto"/>
        <w:ind w:left="720" w:right="-421"/>
        <w:rPr>
          <w:szCs w:val="22"/>
        </w:rPr>
      </w:pPr>
      <w:r>
        <w:rPr>
          <w:szCs w:val="22"/>
        </w:rPr>
        <w:t>Aportar s</w:t>
      </w:r>
      <w:r w:rsidR="005E7FDF" w:rsidRPr="00EA5DC9">
        <w:rPr>
          <w:szCs w:val="22"/>
        </w:rPr>
        <w:t>oluciones técnicas a nuevas problemáticas encontradas en la zona de operación</w:t>
      </w:r>
      <w:r w:rsidR="00E15438">
        <w:rPr>
          <w:szCs w:val="22"/>
        </w:rPr>
        <w:t>.</w:t>
      </w:r>
    </w:p>
    <w:p w14:paraId="5247DA56" w14:textId="77777777" w:rsidR="005E7FDF" w:rsidRPr="00EA5DC9" w:rsidRDefault="002C2835" w:rsidP="00AA79E2">
      <w:pPr>
        <w:pStyle w:val="normal1"/>
        <w:numPr>
          <w:ilvl w:val="0"/>
          <w:numId w:val="2"/>
        </w:numPr>
        <w:tabs>
          <w:tab w:val="clear" w:pos="360"/>
          <w:tab w:val="num" w:pos="720"/>
        </w:tabs>
        <w:spacing w:before="0" w:line="360" w:lineRule="auto"/>
        <w:ind w:left="720" w:right="-421"/>
        <w:rPr>
          <w:lang w:val="es-ES"/>
        </w:rPr>
      </w:pPr>
      <w:r>
        <w:rPr>
          <w:lang w:val="es-ES"/>
        </w:rPr>
        <w:t>Registrar e informar</w:t>
      </w:r>
      <w:r w:rsidR="00C742AB">
        <w:rPr>
          <w:lang w:val="es-ES"/>
        </w:rPr>
        <w:t xml:space="preserve"> a la I</w:t>
      </w:r>
      <w:r w:rsidR="005E7FDF" w:rsidRPr="00C71DD0">
        <w:rPr>
          <w:lang w:val="es-ES"/>
        </w:rPr>
        <w:t xml:space="preserve">nspección de </w:t>
      </w:r>
      <w:r w:rsidR="005E7FDF">
        <w:rPr>
          <w:szCs w:val="22"/>
          <w:lang w:val="es-ES"/>
        </w:rPr>
        <w:t>P</w:t>
      </w:r>
      <w:r w:rsidR="00FF081B">
        <w:rPr>
          <w:szCs w:val="22"/>
          <w:lang w:val="es-ES"/>
        </w:rPr>
        <w:t>AE</w:t>
      </w:r>
      <w:r w:rsidR="005E7FDF" w:rsidRPr="00C71DD0">
        <w:rPr>
          <w:lang w:val="es-ES"/>
        </w:rPr>
        <w:t xml:space="preserve"> las necesidades de mantenimiento, en forma inmediata o con el </w:t>
      </w:r>
      <w:r w:rsidR="00E643AB">
        <w:rPr>
          <w:lang w:val="es-ES"/>
        </w:rPr>
        <w:t>Reporte</w:t>
      </w:r>
      <w:r w:rsidR="005E7FDF" w:rsidRPr="00C71DD0">
        <w:rPr>
          <w:lang w:val="es-ES"/>
        </w:rPr>
        <w:t>, según la criticidad del evento</w:t>
      </w:r>
      <w:r w:rsidR="005E7FDF">
        <w:rPr>
          <w:lang w:val="es-ES"/>
        </w:rPr>
        <w:t xml:space="preserve">. </w:t>
      </w:r>
    </w:p>
    <w:p w14:paraId="13B3D4B5" w14:textId="77777777" w:rsidR="003562FE" w:rsidRPr="00221058" w:rsidRDefault="003562FE" w:rsidP="00AA79E2">
      <w:pPr>
        <w:spacing w:line="360" w:lineRule="auto"/>
        <w:ind w:left="360" w:right="-421"/>
        <w:jc w:val="both"/>
        <w:rPr>
          <w:rFonts w:ascii="Arial" w:hAnsi="Arial"/>
          <w:sz w:val="22"/>
        </w:rPr>
      </w:pPr>
      <w:r w:rsidRPr="00221058">
        <w:rPr>
          <w:rFonts w:ascii="Arial" w:hAnsi="Arial"/>
          <w:sz w:val="22"/>
        </w:rPr>
        <w:t xml:space="preserve">El Contratista se compromete mediante su gestión, a trabajar juntamente con </w:t>
      </w:r>
      <w:r>
        <w:rPr>
          <w:rFonts w:ascii="Arial" w:hAnsi="Arial"/>
          <w:sz w:val="22"/>
        </w:rPr>
        <w:t>PAE</w:t>
      </w:r>
      <w:r w:rsidRPr="00221058">
        <w:rPr>
          <w:rFonts w:ascii="Arial" w:hAnsi="Arial"/>
          <w:sz w:val="22"/>
        </w:rPr>
        <w:t xml:space="preserve"> para lograr los siguientes objetivos bajo el concepto de mejora continua:</w:t>
      </w:r>
    </w:p>
    <w:p w14:paraId="74F3D91A" w14:textId="77777777" w:rsidR="003562FE" w:rsidRPr="008F1986" w:rsidRDefault="003562FE" w:rsidP="00AA79E2">
      <w:pPr>
        <w:pStyle w:val="normal1"/>
        <w:numPr>
          <w:ilvl w:val="0"/>
          <w:numId w:val="1"/>
        </w:numPr>
        <w:tabs>
          <w:tab w:val="clear" w:pos="360"/>
          <w:tab w:val="num" w:pos="1418"/>
        </w:tabs>
        <w:spacing w:before="0" w:line="360" w:lineRule="auto"/>
        <w:ind w:left="1418" w:right="-421"/>
        <w:rPr>
          <w:szCs w:val="22"/>
        </w:rPr>
      </w:pPr>
      <w:r w:rsidRPr="008F1986">
        <w:rPr>
          <w:szCs w:val="22"/>
        </w:rPr>
        <w:t>Contar con datos de proceso obtenidos metódicamente con el fin de poder realizar un análisis estadístico, establecer las causas de los desvíos (análisis de correlación) y proponer las medidas correctivas pertinentes para evitar su repetición.</w:t>
      </w:r>
    </w:p>
    <w:p w14:paraId="49DCA0DF" w14:textId="203B024F" w:rsidR="003562FE" w:rsidRDefault="0044130F" w:rsidP="00AA79E2">
      <w:pPr>
        <w:pStyle w:val="normal1"/>
        <w:numPr>
          <w:ilvl w:val="0"/>
          <w:numId w:val="1"/>
        </w:numPr>
        <w:tabs>
          <w:tab w:val="clear" w:pos="360"/>
          <w:tab w:val="num" w:pos="1418"/>
        </w:tabs>
        <w:spacing w:before="0" w:line="360" w:lineRule="auto"/>
        <w:ind w:left="1418" w:right="-421"/>
        <w:rPr>
          <w:szCs w:val="22"/>
        </w:rPr>
      </w:pPr>
      <w:r>
        <w:rPr>
          <w:szCs w:val="22"/>
        </w:rPr>
        <w:t xml:space="preserve">El contratista </w:t>
      </w:r>
      <w:r w:rsidR="00D1634A">
        <w:rPr>
          <w:szCs w:val="22"/>
        </w:rPr>
        <w:t>deberá</w:t>
      </w:r>
      <w:r>
        <w:rPr>
          <w:szCs w:val="22"/>
        </w:rPr>
        <w:t xml:space="preserve"> o</w:t>
      </w:r>
      <w:r w:rsidR="003562FE">
        <w:rPr>
          <w:szCs w:val="22"/>
        </w:rPr>
        <w:t>ptimizar en forma permanente la relación costo/performance de la provisión de Productos Químicos.</w:t>
      </w:r>
      <w:r>
        <w:rPr>
          <w:szCs w:val="22"/>
        </w:rPr>
        <w:t xml:space="preserve"> El mínimo </w:t>
      </w:r>
      <w:r w:rsidR="00276720">
        <w:rPr>
          <w:szCs w:val="22"/>
        </w:rPr>
        <w:t>exigible</w:t>
      </w:r>
      <w:r>
        <w:rPr>
          <w:szCs w:val="22"/>
        </w:rPr>
        <w:t xml:space="preserve"> es </w:t>
      </w:r>
      <w:r w:rsidR="0085274F">
        <w:rPr>
          <w:szCs w:val="22"/>
        </w:rPr>
        <w:t xml:space="preserve">una reducción del costo de tratamiento del </w:t>
      </w:r>
      <w:r>
        <w:rPr>
          <w:szCs w:val="22"/>
        </w:rPr>
        <w:t>2%</w:t>
      </w:r>
      <w:r w:rsidR="0085274F">
        <w:rPr>
          <w:szCs w:val="22"/>
        </w:rPr>
        <w:t xml:space="preserve"> anual, manteniendo buena performance.</w:t>
      </w:r>
    </w:p>
    <w:p w14:paraId="3014708A" w14:textId="19EE6DF7" w:rsidR="003562FE" w:rsidRPr="009C75D1" w:rsidRDefault="003562FE" w:rsidP="00AA79E2">
      <w:pPr>
        <w:pStyle w:val="normal1"/>
        <w:numPr>
          <w:ilvl w:val="0"/>
          <w:numId w:val="1"/>
        </w:numPr>
        <w:tabs>
          <w:tab w:val="clear" w:pos="360"/>
          <w:tab w:val="num" w:pos="1418"/>
        </w:tabs>
        <w:spacing w:before="0" w:line="360" w:lineRule="auto"/>
        <w:ind w:left="1418" w:right="-421"/>
      </w:pPr>
      <w:r w:rsidRPr="009C75D1">
        <w:t>Cumplir con los objetivos de Seguridad, Ambiente y Salud definidos por PAE</w:t>
      </w:r>
      <w:r w:rsidRPr="009C75D1">
        <w:rPr>
          <w:szCs w:val="22"/>
          <w:lang w:val="es-ES"/>
        </w:rPr>
        <w:t>.</w:t>
      </w:r>
    </w:p>
    <w:p w14:paraId="6A03E4EF" w14:textId="77777777" w:rsidR="00317C4F" w:rsidRPr="009C75D1" w:rsidRDefault="00317C4F" w:rsidP="00317C4F">
      <w:pPr>
        <w:pStyle w:val="normal1"/>
        <w:numPr>
          <w:ilvl w:val="0"/>
          <w:numId w:val="1"/>
        </w:numPr>
        <w:tabs>
          <w:tab w:val="clear" w:pos="360"/>
          <w:tab w:val="num" w:pos="1418"/>
        </w:tabs>
        <w:spacing w:before="0" w:line="360" w:lineRule="auto"/>
        <w:ind w:left="1418" w:right="-421"/>
      </w:pPr>
      <w:r w:rsidRPr="009C75D1">
        <w:t>Mantener el orden y la limpieza en el lugar de trabajo.</w:t>
      </w:r>
    </w:p>
    <w:p w14:paraId="32729AFD" w14:textId="77777777" w:rsidR="00317C4F" w:rsidRPr="009C75D1" w:rsidRDefault="00317C4F" w:rsidP="00317C4F">
      <w:pPr>
        <w:pStyle w:val="normal1"/>
        <w:numPr>
          <w:ilvl w:val="0"/>
          <w:numId w:val="1"/>
        </w:numPr>
        <w:tabs>
          <w:tab w:val="clear" w:pos="360"/>
          <w:tab w:val="num" w:pos="1418"/>
        </w:tabs>
        <w:spacing w:before="0" w:line="360" w:lineRule="auto"/>
        <w:ind w:left="1418" w:right="-421"/>
      </w:pPr>
      <w:r w:rsidRPr="009C75D1">
        <w:t>Mantener los lugares de trabajo libres de desechos, basuras y materiales en desuso, debiendo solicitar las instrucciones y procedimientos a la Supervisión.</w:t>
      </w:r>
    </w:p>
    <w:p w14:paraId="71B0A08B" w14:textId="77777777" w:rsidR="00317C4F" w:rsidRPr="009C75D1" w:rsidRDefault="00317C4F" w:rsidP="00317C4F">
      <w:pPr>
        <w:pStyle w:val="normal1"/>
        <w:numPr>
          <w:ilvl w:val="0"/>
          <w:numId w:val="1"/>
        </w:numPr>
        <w:tabs>
          <w:tab w:val="clear" w:pos="360"/>
          <w:tab w:val="num" w:pos="1418"/>
        </w:tabs>
        <w:spacing w:before="0" w:line="360" w:lineRule="auto"/>
        <w:ind w:left="1418" w:right="-421"/>
      </w:pPr>
      <w:r w:rsidRPr="009C75D1">
        <w:t>Confeccionar el “Reporte”, incluyendo observaciones, desvíos hallados, oportunidades de mejora, novedades, etc.</w:t>
      </w:r>
    </w:p>
    <w:p w14:paraId="61D0D078" w14:textId="77777777" w:rsidR="00317C4F" w:rsidRPr="009C75D1" w:rsidRDefault="00317C4F" w:rsidP="00317C4F">
      <w:pPr>
        <w:pStyle w:val="normal1"/>
        <w:numPr>
          <w:ilvl w:val="0"/>
          <w:numId w:val="1"/>
        </w:numPr>
        <w:tabs>
          <w:tab w:val="clear" w:pos="360"/>
          <w:tab w:val="num" w:pos="1418"/>
        </w:tabs>
        <w:spacing w:before="0" w:line="360" w:lineRule="auto"/>
        <w:ind w:left="1418" w:right="-421"/>
      </w:pPr>
      <w:r w:rsidRPr="009C75D1">
        <w:t>Presentar a la Inspección de PAE los análisis de riesgos correspondientes a los trabajos a realizar, así como también las actualizaciones y verificaciones de estos, de ser necesario.</w:t>
      </w:r>
    </w:p>
    <w:p w14:paraId="1B2E3CB2" w14:textId="77777777" w:rsidR="003562FE" w:rsidRPr="00656F37" w:rsidRDefault="003562FE" w:rsidP="00AA79E2">
      <w:pPr>
        <w:pStyle w:val="normal1"/>
        <w:numPr>
          <w:ilvl w:val="0"/>
          <w:numId w:val="1"/>
        </w:numPr>
        <w:tabs>
          <w:tab w:val="clear" w:pos="360"/>
          <w:tab w:val="num" w:pos="1418"/>
        </w:tabs>
        <w:spacing w:before="0" w:line="360" w:lineRule="auto"/>
        <w:ind w:left="1418" w:right="-421"/>
        <w:rPr>
          <w:szCs w:val="22"/>
        </w:rPr>
      </w:pPr>
      <w:r>
        <w:rPr>
          <w:szCs w:val="22"/>
        </w:rPr>
        <w:t xml:space="preserve">Tomar acciones concretas tendientes a la disminución de </w:t>
      </w:r>
      <w:r w:rsidRPr="00656F37">
        <w:rPr>
          <w:szCs w:val="22"/>
        </w:rPr>
        <w:t>las pérdidas de producción y</w:t>
      </w:r>
      <w:r>
        <w:rPr>
          <w:szCs w:val="22"/>
        </w:rPr>
        <w:t xml:space="preserve"> </w:t>
      </w:r>
      <w:r w:rsidR="00C742AB">
        <w:rPr>
          <w:szCs w:val="22"/>
        </w:rPr>
        <w:t>aseguramiento de la</w:t>
      </w:r>
      <w:r>
        <w:rPr>
          <w:szCs w:val="22"/>
        </w:rPr>
        <w:t xml:space="preserve"> Integridad de las instalaciones</w:t>
      </w:r>
      <w:r w:rsidRPr="00656F37">
        <w:rPr>
          <w:szCs w:val="22"/>
        </w:rPr>
        <w:t>.</w:t>
      </w:r>
    </w:p>
    <w:p w14:paraId="57DB34FB" w14:textId="77777777" w:rsidR="003562FE" w:rsidRDefault="003562FE" w:rsidP="00AA79E2">
      <w:pPr>
        <w:pStyle w:val="normal1"/>
        <w:numPr>
          <w:ilvl w:val="0"/>
          <w:numId w:val="1"/>
        </w:numPr>
        <w:tabs>
          <w:tab w:val="clear" w:pos="360"/>
          <w:tab w:val="num" w:pos="1418"/>
        </w:tabs>
        <w:spacing w:before="0" w:line="360" w:lineRule="auto"/>
        <w:ind w:left="1418" w:right="-421"/>
        <w:rPr>
          <w:szCs w:val="22"/>
        </w:rPr>
      </w:pPr>
      <w:r>
        <w:rPr>
          <w:szCs w:val="22"/>
        </w:rPr>
        <w:t>Presentar l</w:t>
      </w:r>
      <w:r w:rsidRPr="00D34EC8">
        <w:rPr>
          <w:szCs w:val="22"/>
        </w:rPr>
        <w:t xml:space="preserve">as </w:t>
      </w:r>
      <w:r w:rsidR="00FF081B">
        <w:rPr>
          <w:szCs w:val="22"/>
        </w:rPr>
        <w:t xml:space="preserve">Fichas </w:t>
      </w:r>
      <w:r w:rsidRPr="00D34EC8">
        <w:rPr>
          <w:szCs w:val="22"/>
        </w:rPr>
        <w:t>técnicas</w:t>
      </w:r>
      <w:r>
        <w:rPr>
          <w:szCs w:val="22"/>
        </w:rPr>
        <w:t xml:space="preserve"> </w:t>
      </w:r>
      <w:r w:rsidRPr="00663A1F">
        <w:rPr>
          <w:szCs w:val="22"/>
        </w:rPr>
        <w:t xml:space="preserve">y </w:t>
      </w:r>
      <w:r w:rsidR="009813E3" w:rsidRPr="00663A1F">
        <w:rPr>
          <w:szCs w:val="22"/>
        </w:rPr>
        <w:t>F</w:t>
      </w:r>
      <w:r w:rsidR="00FF081B">
        <w:rPr>
          <w:szCs w:val="22"/>
        </w:rPr>
        <w:t>ichas de seguridad</w:t>
      </w:r>
      <w:r w:rsidRPr="00663A1F">
        <w:rPr>
          <w:szCs w:val="22"/>
        </w:rPr>
        <w:t xml:space="preserve"> de</w:t>
      </w:r>
      <w:r>
        <w:rPr>
          <w:szCs w:val="22"/>
        </w:rPr>
        <w:t xml:space="preserve"> todos los productos a aplicar conteniendo </w:t>
      </w:r>
      <w:r w:rsidRPr="00D34EC8">
        <w:rPr>
          <w:szCs w:val="22"/>
        </w:rPr>
        <w:t>como mínimo</w:t>
      </w:r>
      <w:r>
        <w:rPr>
          <w:szCs w:val="22"/>
        </w:rPr>
        <w:t>:</w:t>
      </w:r>
    </w:p>
    <w:p w14:paraId="19AC4B5B" w14:textId="33815D38" w:rsidR="00585E1D" w:rsidRDefault="00585E1D" w:rsidP="00FF081B">
      <w:pPr>
        <w:pStyle w:val="normal1"/>
        <w:numPr>
          <w:ilvl w:val="2"/>
          <w:numId w:val="1"/>
        </w:numPr>
        <w:spacing w:before="0" w:line="360" w:lineRule="auto"/>
        <w:ind w:right="-421"/>
        <w:rPr>
          <w:szCs w:val="22"/>
        </w:rPr>
      </w:pPr>
      <w:r>
        <w:rPr>
          <w:szCs w:val="22"/>
        </w:rPr>
        <w:t>Alcance RENPRE</w:t>
      </w:r>
    </w:p>
    <w:p w14:paraId="0F8C637E" w14:textId="55257953" w:rsidR="003562FE" w:rsidRPr="00FF081B" w:rsidRDefault="003562FE" w:rsidP="00FF081B">
      <w:pPr>
        <w:pStyle w:val="normal1"/>
        <w:numPr>
          <w:ilvl w:val="2"/>
          <w:numId w:val="1"/>
        </w:numPr>
        <w:spacing w:before="0" w:line="360" w:lineRule="auto"/>
        <w:ind w:right="-421"/>
        <w:rPr>
          <w:szCs w:val="22"/>
        </w:rPr>
      </w:pPr>
      <w:r>
        <w:rPr>
          <w:szCs w:val="22"/>
        </w:rPr>
        <w:t>T</w:t>
      </w:r>
      <w:r w:rsidRPr="00D34EC8">
        <w:rPr>
          <w:szCs w:val="22"/>
        </w:rPr>
        <w:t>ipo y porcentaje</w:t>
      </w:r>
      <w:r>
        <w:rPr>
          <w:szCs w:val="22"/>
        </w:rPr>
        <w:t xml:space="preserve"> </w:t>
      </w:r>
      <w:r w:rsidRPr="00D34EC8">
        <w:rPr>
          <w:szCs w:val="22"/>
        </w:rPr>
        <w:t>de material activo utilizado en su formulación.</w:t>
      </w:r>
    </w:p>
    <w:p w14:paraId="17D1983E" w14:textId="77777777" w:rsidR="003562FE" w:rsidRDefault="003562FE" w:rsidP="00AA79E2">
      <w:pPr>
        <w:pStyle w:val="normal1"/>
        <w:numPr>
          <w:ilvl w:val="2"/>
          <w:numId w:val="1"/>
        </w:numPr>
        <w:spacing w:before="0" w:line="360" w:lineRule="auto"/>
        <w:ind w:right="-421"/>
        <w:rPr>
          <w:szCs w:val="22"/>
        </w:rPr>
      </w:pPr>
      <w:r>
        <w:rPr>
          <w:szCs w:val="22"/>
        </w:rPr>
        <w:t>Índice de refracción del producto</w:t>
      </w:r>
    </w:p>
    <w:p w14:paraId="5ECA303A" w14:textId="77777777" w:rsidR="003562FE" w:rsidRDefault="00E643AB" w:rsidP="00AA79E2">
      <w:pPr>
        <w:pStyle w:val="normal1"/>
        <w:numPr>
          <w:ilvl w:val="2"/>
          <w:numId w:val="1"/>
        </w:numPr>
        <w:spacing w:before="0" w:line="360" w:lineRule="auto"/>
        <w:ind w:right="-421"/>
        <w:rPr>
          <w:szCs w:val="22"/>
        </w:rPr>
      </w:pPr>
      <w:r>
        <w:rPr>
          <w:szCs w:val="22"/>
        </w:rPr>
        <w:t>p</w:t>
      </w:r>
      <w:r w:rsidR="003562FE">
        <w:rPr>
          <w:szCs w:val="22"/>
        </w:rPr>
        <w:t>H del producto</w:t>
      </w:r>
    </w:p>
    <w:p w14:paraId="0DA919A2" w14:textId="77777777" w:rsidR="003562FE" w:rsidRDefault="009C1F84" w:rsidP="00AA79E2">
      <w:pPr>
        <w:pStyle w:val="normal1"/>
        <w:numPr>
          <w:ilvl w:val="2"/>
          <w:numId w:val="1"/>
        </w:numPr>
        <w:spacing w:before="0" w:line="360" w:lineRule="auto"/>
        <w:ind w:right="-421"/>
        <w:rPr>
          <w:szCs w:val="22"/>
        </w:rPr>
      </w:pPr>
      <w:r>
        <w:rPr>
          <w:szCs w:val="22"/>
        </w:rPr>
        <w:t>Tipo de s</w:t>
      </w:r>
      <w:r w:rsidR="003562FE">
        <w:rPr>
          <w:szCs w:val="22"/>
        </w:rPr>
        <w:t>olvente</w:t>
      </w:r>
      <w:r>
        <w:rPr>
          <w:szCs w:val="22"/>
        </w:rPr>
        <w:t xml:space="preserve"> utilizado</w:t>
      </w:r>
    </w:p>
    <w:p w14:paraId="20C39D4A" w14:textId="77777777" w:rsidR="003562FE" w:rsidRPr="009C1F84" w:rsidRDefault="003562FE" w:rsidP="00AA79E2">
      <w:pPr>
        <w:pStyle w:val="normal1"/>
        <w:numPr>
          <w:ilvl w:val="2"/>
          <w:numId w:val="1"/>
        </w:numPr>
        <w:spacing w:before="0" w:line="360" w:lineRule="auto"/>
        <w:ind w:right="-421"/>
        <w:rPr>
          <w:color w:val="auto"/>
          <w:szCs w:val="22"/>
        </w:rPr>
      </w:pPr>
      <w:r w:rsidRPr="009C1F84">
        <w:rPr>
          <w:color w:val="auto"/>
          <w:szCs w:val="22"/>
        </w:rPr>
        <w:lastRenderedPageBreak/>
        <w:t>Compatibilidad con otros materiales, resultados de pruebas e historias del caso.</w:t>
      </w:r>
    </w:p>
    <w:p w14:paraId="4234825A" w14:textId="334875D2" w:rsidR="00054E5F" w:rsidRPr="009C1F84" w:rsidRDefault="00054E5F" w:rsidP="00DC3616">
      <w:pPr>
        <w:pStyle w:val="normal1"/>
        <w:numPr>
          <w:ilvl w:val="2"/>
          <w:numId w:val="1"/>
        </w:numPr>
        <w:spacing w:before="0" w:line="360" w:lineRule="auto"/>
        <w:ind w:right="-421"/>
        <w:rPr>
          <w:color w:val="auto"/>
          <w:szCs w:val="22"/>
          <w:lang w:val="es-AR"/>
        </w:rPr>
      </w:pPr>
      <w:r w:rsidRPr="009C1F84">
        <w:rPr>
          <w:color w:val="auto"/>
          <w:szCs w:val="22"/>
        </w:rPr>
        <w:t>Viscosidad</w:t>
      </w:r>
      <w:r w:rsidR="00585E1D">
        <w:rPr>
          <w:color w:val="auto"/>
          <w:szCs w:val="22"/>
        </w:rPr>
        <w:t xml:space="preserve"> en el rango de temperaturas de yacimiento.</w:t>
      </w:r>
    </w:p>
    <w:p w14:paraId="73799853" w14:textId="77777777" w:rsidR="00054E5F" w:rsidRPr="009C1F84" w:rsidRDefault="00054E5F" w:rsidP="00DC3616">
      <w:pPr>
        <w:pStyle w:val="normal1"/>
        <w:numPr>
          <w:ilvl w:val="2"/>
          <w:numId w:val="1"/>
        </w:numPr>
        <w:spacing w:before="0" w:line="360" w:lineRule="auto"/>
        <w:ind w:right="-421"/>
        <w:rPr>
          <w:color w:val="auto"/>
          <w:szCs w:val="22"/>
          <w:lang w:val="es-AR"/>
        </w:rPr>
      </w:pPr>
      <w:r w:rsidRPr="009C1F84">
        <w:rPr>
          <w:color w:val="auto"/>
          <w:szCs w:val="22"/>
        </w:rPr>
        <w:t>Residuo seco</w:t>
      </w:r>
    </w:p>
    <w:p w14:paraId="1AD59BFE" w14:textId="77777777" w:rsidR="009813E3" w:rsidRPr="00FF081B" w:rsidRDefault="00054E5F" w:rsidP="009813E3">
      <w:pPr>
        <w:pStyle w:val="normal1"/>
        <w:numPr>
          <w:ilvl w:val="2"/>
          <w:numId w:val="1"/>
        </w:numPr>
        <w:spacing w:before="0" w:line="360" w:lineRule="auto"/>
        <w:ind w:right="-421"/>
        <w:rPr>
          <w:color w:val="auto"/>
          <w:szCs w:val="22"/>
          <w:lang w:val="es-AR"/>
        </w:rPr>
      </w:pPr>
      <w:r w:rsidRPr="009C1F84">
        <w:rPr>
          <w:color w:val="auto"/>
          <w:szCs w:val="22"/>
        </w:rPr>
        <w:t>Densidad a 15°C</w:t>
      </w:r>
    </w:p>
    <w:p w14:paraId="0FCE3239" w14:textId="2CB2745E" w:rsidR="00FF081B" w:rsidRDefault="00FF081B" w:rsidP="009813E3">
      <w:pPr>
        <w:pStyle w:val="normal1"/>
        <w:numPr>
          <w:ilvl w:val="2"/>
          <w:numId w:val="1"/>
        </w:numPr>
        <w:spacing w:before="0" w:line="360" w:lineRule="auto"/>
        <w:ind w:right="-421"/>
        <w:rPr>
          <w:color w:val="auto"/>
          <w:szCs w:val="22"/>
          <w:lang w:val="es-AR"/>
        </w:rPr>
      </w:pPr>
      <w:r>
        <w:rPr>
          <w:color w:val="auto"/>
          <w:szCs w:val="22"/>
          <w:lang w:val="es-AR"/>
        </w:rPr>
        <w:t>Punto de inflamación</w:t>
      </w:r>
    </w:p>
    <w:p w14:paraId="74696B1A" w14:textId="779B1DBC" w:rsidR="003562FE" w:rsidRDefault="003562FE" w:rsidP="00AA79E2">
      <w:pPr>
        <w:pStyle w:val="normal1"/>
        <w:numPr>
          <w:ilvl w:val="0"/>
          <w:numId w:val="1"/>
        </w:numPr>
        <w:tabs>
          <w:tab w:val="clear" w:pos="360"/>
          <w:tab w:val="num" w:pos="1418"/>
        </w:tabs>
        <w:spacing w:before="0" w:line="360" w:lineRule="auto"/>
        <w:ind w:left="1418" w:right="-421"/>
        <w:rPr>
          <w:szCs w:val="22"/>
        </w:rPr>
      </w:pPr>
      <w:r w:rsidRPr="007B1E90">
        <w:rPr>
          <w:szCs w:val="22"/>
        </w:rPr>
        <w:t>Cada contenedor</w:t>
      </w:r>
      <w:r w:rsidR="00535B1E">
        <w:rPr>
          <w:szCs w:val="22"/>
        </w:rPr>
        <w:t xml:space="preserve"> d</w:t>
      </w:r>
      <w:r w:rsidRPr="007B1E90">
        <w:rPr>
          <w:szCs w:val="22"/>
        </w:rPr>
        <w:t xml:space="preserve">e producto </w:t>
      </w:r>
      <w:r w:rsidR="00276720" w:rsidRPr="007B1E90">
        <w:rPr>
          <w:szCs w:val="22"/>
        </w:rPr>
        <w:t>químico</w:t>
      </w:r>
      <w:r w:rsidRPr="007B1E90">
        <w:rPr>
          <w:szCs w:val="22"/>
        </w:rPr>
        <w:t xml:space="preserve"> deberá tener como mínimo el</w:t>
      </w:r>
      <w:r>
        <w:rPr>
          <w:szCs w:val="22"/>
        </w:rPr>
        <w:t xml:space="preserve"> </w:t>
      </w:r>
      <w:r w:rsidRPr="007B1E90">
        <w:rPr>
          <w:szCs w:val="22"/>
        </w:rPr>
        <w:t xml:space="preserve">nombre del producto, número de lote y partida, </w:t>
      </w:r>
      <w:r w:rsidR="00971215">
        <w:rPr>
          <w:szCs w:val="22"/>
        </w:rPr>
        <w:t xml:space="preserve">precinto de seguridad, </w:t>
      </w:r>
      <w:r w:rsidRPr="007B1E90">
        <w:rPr>
          <w:szCs w:val="22"/>
        </w:rPr>
        <w:t>peligrosidad según</w:t>
      </w:r>
      <w:r>
        <w:rPr>
          <w:szCs w:val="22"/>
        </w:rPr>
        <w:t xml:space="preserve"> </w:t>
      </w:r>
      <w:r w:rsidRPr="007B1E90">
        <w:rPr>
          <w:szCs w:val="22"/>
        </w:rPr>
        <w:t>norma NFPA correspondiente</w:t>
      </w:r>
      <w:r>
        <w:rPr>
          <w:szCs w:val="22"/>
        </w:rPr>
        <w:t xml:space="preserve"> y </w:t>
      </w:r>
      <w:r w:rsidR="00FF081B">
        <w:rPr>
          <w:szCs w:val="22"/>
        </w:rPr>
        <w:t xml:space="preserve">ficha </w:t>
      </w:r>
      <w:r w:rsidRPr="007B1E90">
        <w:rPr>
          <w:szCs w:val="22"/>
        </w:rPr>
        <w:t>de seguridad.</w:t>
      </w:r>
    </w:p>
    <w:p w14:paraId="4E57B475" w14:textId="32401247" w:rsidR="0004431F" w:rsidRDefault="0004431F" w:rsidP="0004431F">
      <w:pPr>
        <w:pStyle w:val="normal1"/>
        <w:numPr>
          <w:ilvl w:val="0"/>
          <w:numId w:val="1"/>
        </w:numPr>
        <w:tabs>
          <w:tab w:val="clear" w:pos="360"/>
          <w:tab w:val="num" w:pos="1418"/>
        </w:tabs>
        <w:spacing w:before="0" w:line="360" w:lineRule="auto"/>
        <w:ind w:left="1418" w:right="-421"/>
        <w:rPr>
          <w:color w:val="auto"/>
          <w:szCs w:val="22"/>
        </w:rPr>
      </w:pPr>
      <w:r w:rsidRPr="008871B7">
        <w:rPr>
          <w:color w:val="auto"/>
          <w:szCs w:val="22"/>
        </w:rPr>
        <w:t>Deberá abastecer a PAE ante requerimiento de las etiquetas correspondientes para el correcto rotulado de los puntos en tratamiento, durante toda la extensión del contrato.</w:t>
      </w:r>
      <w:r w:rsidR="00DB5251">
        <w:rPr>
          <w:color w:val="auto"/>
          <w:szCs w:val="22"/>
        </w:rPr>
        <w:t xml:space="preserve"> Las mismas deberán estar redactadas en idioma </w:t>
      </w:r>
      <w:proofErr w:type="gramStart"/>
      <w:r w:rsidR="00DB5251">
        <w:rPr>
          <w:color w:val="auto"/>
          <w:szCs w:val="22"/>
        </w:rPr>
        <w:t>Español</w:t>
      </w:r>
      <w:proofErr w:type="gramEnd"/>
      <w:r w:rsidR="00DB5251">
        <w:rPr>
          <w:color w:val="auto"/>
          <w:szCs w:val="22"/>
        </w:rPr>
        <w:t>.</w:t>
      </w:r>
    </w:p>
    <w:p w14:paraId="5F09F6D9" w14:textId="2779FC7F" w:rsidR="00535B1E" w:rsidRPr="00535B1E" w:rsidRDefault="00535B1E" w:rsidP="00535B1E">
      <w:pPr>
        <w:pStyle w:val="normal1"/>
        <w:numPr>
          <w:ilvl w:val="0"/>
          <w:numId w:val="1"/>
        </w:numPr>
        <w:tabs>
          <w:tab w:val="clear" w:pos="360"/>
          <w:tab w:val="num" w:pos="1418"/>
        </w:tabs>
        <w:spacing w:before="0" w:line="360" w:lineRule="auto"/>
        <w:ind w:left="1418" w:right="-421"/>
        <w:rPr>
          <w:color w:val="auto"/>
          <w:szCs w:val="22"/>
        </w:rPr>
      </w:pPr>
      <w:r w:rsidRPr="0046768E">
        <w:rPr>
          <w:color w:val="auto"/>
          <w:szCs w:val="22"/>
        </w:rPr>
        <w:t>Si debido a la naturaleza del producto, se generan depósitos dentro de los kits; quedará a cargo del proveedor el recambio necesario de contenedores para asegurar el normal desarrollo de la aplicación de producto. Así mismo, si el producto no es compatible con los materiales que componen nuestras instalaciones en campo, quedará a cargo del proveedor el recambio inicial de dichos materiales.</w:t>
      </w:r>
    </w:p>
    <w:p w14:paraId="25340D37" w14:textId="6971F411" w:rsidR="000D3F0C" w:rsidRDefault="000D3F0C" w:rsidP="00111130">
      <w:pPr>
        <w:pStyle w:val="normal1"/>
        <w:spacing w:before="0" w:line="360" w:lineRule="auto"/>
        <w:ind w:left="1058" w:right="-421"/>
        <w:rPr>
          <w:szCs w:val="22"/>
          <w:highlight w:val="cyan"/>
        </w:rPr>
      </w:pPr>
    </w:p>
    <w:p w14:paraId="5774648F" w14:textId="77777777" w:rsidR="005E7FDF" w:rsidRPr="008F1986" w:rsidRDefault="005E7FDF" w:rsidP="006F7767">
      <w:pPr>
        <w:pStyle w:val="normal1"/>
        <w:spacing w:before="0" w:line="360" w:lineRule="auto"/>
        <w:ind w:left="567" w:right="-421"/>
        <w:rPr>
          <w:szCs w:val="22"/>
        </w:rPr>
      </w:pPr>
      <w:r w:rsidRPr="008F1986">
        <w:rPr>
          <w:szCs w:val="22"/>
        </w:rPr>
        <w:t xml:space="preserve">El Contratista no solo queda sujeto a cumplir en todas sus partes con lo establecido, sino que debe ejecutar toda tarea inherente y afín a la atención integral del servicio contratado, </w:t>
      </w:r>
      <w:r w:rsidR="006A3804" w:rsidRPr="008F1986">
        <w:rPr>
          <w:szCs w:val="22"/>
        </w:rPr>
        <w:t>aun</w:t>
      </w:r>
      <w:r w:rsidRPr="008F1986">
        <w:rPr>
          <w:szCs w:val="22"/>
        </w:rPr>
        <w:t xml:space="preserve"> cuando no haya sido expresamente señalada.</w:t>
      </w:r>
    </w:p>
    <w:p w14:paraId="27429E90" w14:textId="77777777" w:rsidR="005E7FDF" w:rsidRPr="008F1986" w:rsidRDefault="005E7FDF" w:rsidP="006F7767">
      <w:pPr>
        <w:pStyle w:val="normal1"/>
        <w:spacing w:before="0" w:line="360" w:lineRule="auto"/>
        <w:ind w:left="567" w:right="-421"/>
        <w:rPr>
          <w:szCs w:val="22"/>
        </w:rPr>
      </w:pPr>
      <w:r w:rsidRPr="008F1986">
        <w:rPr>
          <w:szCs w:val="22"/>
        </w:rPr>
        <w:t xml:space="preserve">Cualquier modificación a las instalaciones y a los </w:t>
      </w:r>
      <w:r>
        <w:rPr>
          <w:szCs w:val="22"/>
        </w:rPr>
        <w:t xml:space="preserve">procedimientos involucrados, </w:t>
      </w:r>
      <w:r w:rsidR="004607E1">
        <w:rPr>
          <w:szCs w:val="22"/>
        </w:rPr>
        <w:t>realizados por el C</w:t>
      </w:r>
      <w:r w:rsidRPr="008F1986">
        <w:rPr>
          <w:szCs w:val="22"/>
        </w:rPr>
        <w:t>ontratista, deberá ser aprobada</w:t>
      </w:r>
      <w:r w:rsidR="00B91926">
        <w:rPr>
          <w:szCs w:val="22"/>
        </w:rPr>
        <w:t xml:space="preserve"> </w:t>
      </w:r>
      <w:r w:rsidR="00B91926" w:rsidRPr="00A61679">
        <w:rPr>
          <w:szCs w:val="22"/>
        </w:rPr>
        <w:t>previamente</w:t>
      </w:r>
      <w:r w:rsidRPr="008F1986">
        <w:rPr>
          <w:szCs w:val="22"/>
        </w:rPr>
        <w:t xml:space="preserve"> por </w:t>
      </w:r>
      <w:r>
        <w:rPr>
          <w:szCs w:val="22"/>
          <w:lang w:val="es-ES"/>
        </w:rPr>
        <w:t>P</w:t>
      </w:r>
      <w:r w:rsidR="00A61679">
        <w:rPr>
          <w:szCs w:val="22"/>
          <w:lang w:val="es-ES"/>
        </w:rPr>
        <w:t>AE</w:t>
      </w:r>
      <w:r w:rsidRPr="008F1986">
        <w:rPr>
          <w:szCs w:val="22"/>
        </w:rPr>
        <w:t xml:space="preserve"> y debidamente documentada. Dicha documentación deberá ser archivada en formato digital y estar disponible para consulta por parte de la </w:t>
      </w:r>
      <w:r>
        <w:rPr>
          <w:szCs w:val="22"/>
        </w:rPr>
        <w:t>supervisión</w:t>
      </w:r>
      <w:r w:rsidRPr="008F1986">
        <w:rPr>
          <w:szCs w:val="22"/>
        </w:rPr>
        <w:t xml:space="preserve"> de </w:t>
      </w:r>
      <w:r>
        <w:rPr>
          <w:szCs w:val="22"/>
          <w:lang w:val="es-ES"/>
        </w:rPr>
        <w:t>P</w:t>
      </w:r>
      <w:r w:rsidR="00A61679">
        <w:rPr>
          <w:szCs w:val="22"/>
          <w:lang w:val="es-ES"/>
        </w:rPr>
        <w:t>AE</w:t>
      </w:r>
      <w:r w:rsidRPr="008F1986">
        <w:rPr>
          <w:szCs w:val="22"/>
        </w:rPr>
        <w:t xml:space="preserve">. </w:t>
      </w:r>
    </w:p>
    <w:p w14:paraId="41C9C145" w14:textId="0B028831" w:rsidR="00B17F99" w:rsidRDefault="00B17F99" w:rsidP="00AA79E2">
      <w:pPr>
        <w:pStyle w:val="normal1"/>
        <w:spacing w:before="0" w:line="360" w:lineRule="auto"/>
        <w:ind w:right="-421"/>
        <w:rPr>
          <w:b/>
          <w:bCs/>
          <w:szCs w:val="22"/>
        </w:rPr>
      </w:pPr>
    </w:p>
    <w:p w14:paraId="3620A49D" w14:textId="36BA9424" w:rsidR="005A2528" w:rsidRPr="00616F3D" w:rsidRDefault="00616F3D" w:rsidP="00616F3D">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5A2528" w:rsidRPr="00616F3D">
        <w:rPr>
          <w:bCs w:val="0"/>
          <w:i w:val="0"/>
          <w:iCs w:val="0"/>
          <w:color w:val="000000"/>
          <w:sz w:val="22"/>
          <w:szCs w:val="22"/>
          <w:lang w:val="es-ES_tradnl" w:eastAsia="en-US"/>
        </w:rPr>
        <w:t>.1.5 Trazabilidad de Productos Químicos.</w:t>
      </w:r>
    </w:p>
    <w:p w14:paraId="1D57F8EC" w14:textId="77777777" w:rsidR="005A2528" w:rsidRPr="000D3F0C" w:rsidRDefault="005A2528" w:rsidP="005A2528"/>
    <w:p w14:paraId="52F54010" w14:textId="19D07F5B" w:rsidR="005A2528" w:rsidRPr="000B2058" w:rsidRDefault="005A2528" w:rsidP="005A2528">
      <w:pPr>
        <w:pStyle w:val="normal1"/>
        <w:numPr>
          <w:ilvl w:val="0"/>
          <w:numId w:val="1"/>
        </w:numPr>
        <w:tabs>
          <w:tab w:val="clear" w:pos="360"/>
          <w:tab w:val="num" w:pos="1418"/>
        </w:tabs>
        <w:spacing w:before="0" w:line="360" w:lineRule="auto"/>
        <w:ind w:left="1418" w:right="-421"/>
        <w:rPr>
          <w:szCs w:val="22"/>
        </w:rPr>
      </w:pPr>
      <w:r w:rsidRPr="000B2058">
        <w:rPr>
          <w:szCs w:val="22"/>
        </w:rPr>
        <w:t>El contratista deberá contar con un sistema de trazabilidad de las partidas y números de lotes de los diferentes productos que utilizará durante el contrato</w:t>
      </w:r>
      <w:r w:rsidR="00585E1D">
        <w:rPr>
          <w:szCs w:val="22"/>
        </w:rPr>
        <w:t>.</w:t>
      </w:r>
    </w:p>
    <w:p w14:paraId="25A786D9" w14:textId="77777777" w:rsidR="005A2528" w:rsidRPr="00FF081B" w:rsidRDefault="005A2528" w:rsidP="005A2528">
      <w:pPr>
        <w:pStyle w:val="normal1"/>
        <w:numPr>
          <w:ilvl w:val="0"/>
          <w:numId w:val="1"/>
        </w:numPr>
        <w:tabs>
          <w:tab w:val="clear" w:pos="360"/>
          <w:tab w:val="num" w:pos="1418"/>
        </w:tabs>
        <w:spacing w:before="0" w:line="360" w:lineRule="auto"/>
        <w:ind w:left="1418" w:right="-421"/>
        <w:rPr>
          <w:szCs w:val="22"/>
        </w:rPr>
      </w:pPr>
      <w:r w:rsidRPr="009B2AA1">
        <w:rPr>
          <w:szCs w:val="22"/>
        </w:rPr>
        <w:t xml:space="preserve">El contratista deberá informar al sector de tratamientos químicos de PAE, cada vez que una nueva partida salga de la planta de fabricación con destino a Almacenes de PAE, con la finalidad de facilitar la planificación de los muestreos de </w:t>
      </w:r>
      <w:proofErr w:type="gramStart"/>
      <w:r w:rsidRPr="009B2AA1">
        <w:rPr>
          <w:szCs w:val="22"/>
        </w:rPr>
        <w:t>las mismas</w:t>
      </w:r>
      <w:proofErr w:type="gramEnd"/>
      <w:r w:rsidRPr="009B2AA1">
        <w:rPr>
          <w:szCs w:val="22"/>
        </w:rPr>
        <w:t xml:space="preserve"> a su llegada al depósito. Al momento de informar el envío deberá indicar el día de llegada planificado.</w:t>
      </w:r>
    </w:p>
    <w:p w14:paraId="7B2F796B" w14:textId="6751F1DC" w:rsidR="005A2528" w:rsidRDefault="005A2528" w:rsidP="00AA79E2">
      <w:pPr>
        <w:pStyle w:val="normal1"/>
        <w:spacing w:before="0" w:line="360" w:lineRule="auto"/>
        <w:ind w:right="-421"/>
        <w:rPr>
          <w:b/>
          <w:bCs/>
          <w:szCs w:val="22"/>
        </w:rPr>
      </w:pPr>
    </w:p>
    <w:p w14:paraId="6A96C77F" w14:textId="3098EE80" w:rsidR="005A2528" w:rsidRPr="00616F3D" w:rsidRDefault="00616F3D" w:rsidP="00616F3D">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5A2528" w:rsidRPr="00616F3D">
        <w:rPr>
          <w:bCs w:val="0"/>
          <w:i w:val="0"/>
          <w:iCs w:val="0"/>
          <w:color w:val="000000"/>
          <w:sz w:val="22"/>
          <w:szCs w:val="22"/>
          <w:lang w:val="es-ES_tradnl" w:eastAsia="en-US"/>
        </w:rPr>
        <w:t>.1.6 Entregables</w:t>
      </w:r>
    </w:p>
    <w:p w14:paraId="4DB865A7" w14:textId="77777777" w:rsidR="005A2528" w:rsidRDefault="005A2528" w:rsidP="00AA79E2">
      <w:pPr>
        <w:pStyle w:val="normal1"/>
        <w:spacing w:before="0" w:line="360" w:lineRule="auto"/>
        <w:ind w:right="-421"/>
        <w:rPr>
          <w:b/>
          <w:bCs/>
          <w:szCs w:val="22"/>
        </w:rPr>
      </w:pPr>
    </w:p>
    <w:p w14:paraId="74084E6D" w14:textId="66C17C4D" w:rsidR="00B17F99" w:rsidRDefault="005A2528" w:rsidP="00D92A26">
      <w:pPr>
        <w:pStyle w:val="normal1"/>
        <w:spacing w:before="0" w:line="360" w:lineRule="auto"/>
        <w:ind w:right="-421" w:firstLine="360"/>
        <w:rPr>
          <w:szCs w:val="22"/>
          <w:lang w:val="es-AR"/>
        </w:rPr>
      </w:pPr>
      <w:r w:rsidRPr="005A2528">
        <w:rPr>
          <w:szCs w:val="22"/>
          <w:lang w:val="es-AR"/>
        </w:rPr>
        <w:t>C</w:t>
      </w:r>
      <w:r w:rsidR="00B17F99" w:rsidRPr="005A2528">
        <w:rPr>
          <w:szCs w:val="22"/>
          <w:lang w:val="es-AR"/>
        </w:rPr>
        <w:t>o</w:t>
      </w:r>
      <w:r w:rsidR="00B17F99" w:rsidRPr="00B17F99">
        <w:rPr>
          <w:szCs w:val="22"/>
          <w:lang w:val="es-AR"/>
        </w:rPr>
        <w:t>mo requisito para la certificación, el Contratista deberá entregar:</w:t>
      </w:r>
    </w:p>
    <w:p w14:paraId="7DB5AE0B" w14:textId="1C12F22D" w:rsidR="005E13AF" w:rsidRPr="00350E4D" w:rsidRDefault="00A61679" w:rsidP="00307EBB">
      <w:pPr>
        <w:pStyle w:val="normal1"/>
        <w:numPr>
          <w:ilvl w:val="1"/>
          <w:numId w:val="14"/>
        </w:numPr>
        <w:spacing w:before="0" w:line="360" w:lineRule="auto"/>
        <w:ind w:right="-421"/>
        <w:rPr>
          <w:szCs w:val="22"/>
          <w:lang w:val="es-AR"/>
        </w:rPr>
      </w:pPr>
      <w:bookmarkStart w:id="19" w:name="_Hlk98335276"/>
      <w:r w:rsidRPr="00350E4D">
        <w:rPr>
          <w:b/>
          <w:bCs/>
          <w:szCs w:val="22"/>
          <w:lang w:val="es-AR"/>
        </w:rPr>
        <w:t>Mensualmente</w:t>
      </w:r>
      <w:r w:rsidR="005E13AF" w:rsidRPr="00350E4D">
        <w:rPr>
          <w:b/>
          <w:bCs/>
          <w:szCs w:val="22"/>
          <w:lang w:val="es-AR"/>
        </w:rPr>
        <w:t>:</w:t>
      </w:r>
      <w:r w:rsidR="005E13AF" w:rsidRPr="00350E4D">
        <w:rPr>
          <w:szCs w:val="22"/>
          <w:lang w:val="es-AR"/>
        </w:rPr>
        <w:t xml:space="preserve"> informe resumen en donde se especifiquen</w:t>
      </w:r>
    </w:p>
    <w:p w14:paraId="3DE2E557" w14:textId="77777777" w:rsidR="005E13AF" w:rsidRPr="00350E4D" w:rsidRDefault="005E13AF" w:rsidP="00307EBB">
      <w:pPr>
        <w:pStyle w:val="normal1"/>
        <w:numPr>
          <w:ilvl w:val="2"/>
          <w:numId w:val="14"/>
        </w:numPr>
        <w:spacing w:before="0" w:line="360" w:lineRule="auto"/>
        <w:ind w:right="-421"/>
        <w:rPr>
          <w:szCs w:val="22"/>
          <w:lang w:val="es-AR"/>
        </w:rPr>
      </w:pPr>
      <w:r w:rsidRPr="00350E4D">
        <w:rPr>
          <w:szCs w:val="22"/>
          <w:lang w:val="es-AR"/>
        </w:rPr>
        <w:t>Consumos mensuales (</w:t>
      </w:r>
      <w:proofErr w:type="spellStart"/>
      <w:r w:rsidRPr="00350E4D">
        <w:rPr>
          <w:szCs w:val="22"/>
          <w:lang w:val="es-AR"/>
        </w:rPr>
        <w:t>lts</w:t>
      </w:r>
      <w:proofErr w:type="spellEnd"/>
      <w:r w:rsidRPr="00350E4D">
        <w:rPr>
          <w:szCs w:val="22"/>
          <w:lang w:val="es-AR"/>
        </w:rPr>
        <w:t>, ppm y costos)</w:t>
      </w:r>
    </w:p>
    <w:p w14:paraId="4485127F" w14:textId="77777777" w:rsidR="005E13AF" w:rsidRPr="00350E4D" w:rsidRDefault="005E13AF" w:rsidP="00307EBB">
      <w:pPr>
        <w:pStyle w:val="normal1"/>
        <w:numPr>
          <w:ilvl w:val="2"/>
          <w:numId w:val="14"/>
        </w:numPr>
        <w:spacing w:before="0" w:line="360" w:lineRule="auto"/>
        <w:ind w:right="-421"/>
        <w:rPr>
          <w:szCs w:val="22"/>
          <w:lang w:val="es-AR"/>
        </w:rPr>
      </w:pPr>
      <w:r w:rsidRPr="00350E4D">
        <w:rPr>
          <w:szCs w:val="22"/>
          <w:lang w:val="es-AR"/>
        </w:rPr>
        <w:t>Evolución de los parámetros</w:t>
      </w:r>
    </w:p>
    <w:p w14:paraId="40236E73" w14:textId="77777777" w:rsidR="005E13AF" w:rsidRPr="00350E4D" w:rsidRDefault="005E13AF" w:rsidP="00307EBB">
      <w:pPr>
        <w:pStyle w:val="normal1"/>
        <w:numPr>
          <w:ilvl w:val="2"/>
          <w:numId w:val="14"/>
        </w:numPr>
        <w:spacing w:before="0" w:line="360" w:lineRule="auto"/>
        <w:ind w:right="-421"/>
        <w:rPr>
          <w:szCs w:val="22"/>
          <w:lang w:val="es-AR"/>
        </w:rPr>
      </w:pPr>
      <w:r w:rsidRPr="00350E4D">
        <w:rPr>
          <w:szCs w:val="22"/>
          <w:lang w:val="es-AR"/>
        </w:rPr>
        <w:t>Análisis del sistema</w:t>
      </w:r>
    </w:p>
    <w:bookmarkEnd w:id="19"/>
    <w:p w14:paraId="2A51033A" w14:textId="624A39CB" w:rsidR="00B17F99" w:rsidRPr="00B17F99" w:rsidRDefault="00B17F99" w:rsidP="00307EBB">
      <w:pPr>
        <w:pStyle w:val="normal1"/>
        <w:numPr>
          <w:ilvl w:val="1"/>
          <w:numId w:val="13"/>
        </w:numPr>
        <w:spacing w:before="0" w:line="360" w:lineRule="auto"/>
        <w:ind w:right="-421"/>
        <w:rPr>
          <w:szCs w:val="22"/>
          <w:lang w:val="es-AR"/>
        </w:rPr>
      </w:pPr>
      <w:r w:rsidRPr="00B17F99">
        <w:rPr>
          <w:b/>
          <w:bCs/>
          <w:szCs w:val="22"/>
          <w:lang w:val="es-AR"/>
        </w:rPr>
        <w:t>Trimestralmente</w:t>
      </w:r>
      <w:r w:rsidR="00CC0987">
        <w:rPr>
          <w:b/>
          <w:bCs/>
          <w:szCs w:val="22"/>
          <w:lang w:val="es-AR"/>
        </w:rPr>
        <w:t>:</w:t>
      </w:r>
      <w:r w:rsidR="004A7CC0">
        <w:rPr>
          <w:szCs w:val="22"/>
          <w:lang w:val="es-AR"/>
        </w:rPr>
        <w:t xml:space="preserve"> I</w:t>
      </w:r>
      <w:r w:rsidRPr="00B17F99">
        <w:rPr>
          <w:szCs w:val="22"/>
          <w:lang w:val="es-AR"/>
        </w:rPr>
        <w:t>nforme de revisión, optimización de tratamientos y adecuación de productos</w:t>
      </w:r>
      <w:r w:rsidR="005A2528">
        <w:rPr>
          <w:szCs w:val="22"/>
          <w:lang w:val="es-AR"/>
        </w:rPr>
        <w:t xml:space="preserve">. A </w:t>
      </w:r>
      <w:r w:rsidR="00797B5B">
        <w:rPr>
          <w:szCs w:val="22"/>
          <w:lang w:val="es-AR"/>
        </w:rPr>
        <w:t>cargo del RT</w:t>
      </w:r>
      <w:r w:rsidRPr="00B17F99">
        <w:rPr>
          <w:szCs w:val="22"/>
          <w:lang w:val="es-AR"/>
        </w:rPr>
        <w:t>.</w:t>
      </w:r>
    </w:p>
    <w:p w14:paraId="00F58C8F" w14:textId="1563BCC8" w:rsidR="00B17F99" w:rsidRDefault="00B17F99" w:rsidP="00307EBB">
      <w:pPr>
        <w:pStyle w:val="normal1"/>
        <w:numPr>
          <w:ilvl w:val="1"/>
          <w:numId w:val="13"/>
        </w:numPr>
        <w:spacing w:before="0" w:line="360" w:lineRule="auto"/>
        <w:ind w:right="-421"/>
        <w:rPr>
          <w:szCs w:val="22"/>
          <w:lang w:val="es-AR"/>
        </w:rPr>
      </w:pPr>
      <w:r w:rsidRPr="00B17F99">
        <w:rPr>
          <w:b/>
          <w:bCs/>
          <w:szCs w:val="22"/>
          <w:lang w:val="es-AR"/>
        </w:rPr>
        <w:t>Anualmente:</w:t>
      </w:r>
      <w:r w:rsidR="004A7CC0">
        <w:rPr>
          <w:szCs w:val="22"/>
          <w:lang w:val="es-AR"/>
        </w:rPr>
        <w:t xml:space="preserve"> Informe global; presen</w:t>
      </w:r>
      <w:r w:rsidRPr="00B17F99">
        <w:rPr>
          <w:szCs w:val="22"/>
          <w:lang w:val="es-AR"/>
        </w:rPr>
        <w:t>ta</w:t>
      </w:r>
      <w:r w:rsidR="004A7CC0">
        <w:rPr>
          <w:szCs w:val="22"/>
          <w:lang w:val="es-AR"/>
        </w:rPr>
        <w:t>n</w:t>
      </w:r>
      <w:r w:rsidRPr="00B17F99">
        <w:rPr>
          <w:szCs w:val="22"/>
          <w:lang w:val="es-AR"/>
        </w:rPr>
        <w:t>do, entre otros resultados generales, la reducción de costos</w:t>
      </w:r>
      <w:r w:rsidR="0085274F">
        <w:rPr>
          <w:szCs w:val="22"/>
          <w:lang w:val="es-AR"/>
        </w:rPr>
        <w:t>.</w:t>
      </w:r>
    </w:p>
    <w:p w14:paraId="674A44F8" w14:textId="108D8EEB" w:rsidR="004607E1" w:rsidRDefault="000E7F41" w:rsidP="00BB4535">
      <w:pPr>
        <w:autoSpaceDE w:val="0"/>
        <w:autoSpaceDN w:val="0"/>
        <w:adjustRightInd w:val="0"/>
        <w:spacing w:line="360" w:lineRule="auto"/>
        <w:ind w:right="-421"/>
        <w:jc w:val="both"/>
        <w:rPr>
          <w:rFonts w:ascii="Arial" w:hAnsi="Arial" w:cs="Arial"/>
          <w:color w:val="000000"/>
          <w:sz w:val="22"/>
          <w:szCs w:val="20"/>
          <w:lang w:val="es-ES_tradnl" w:eastAsia="en-US"/>
        </w:rPr>
      </w:pPr>
      <w:r w:rsidRPr="00A365A1">
        <w:rPr>
          <w:rFonts w:ascii="Arial" w:hAnsi="Arial" w:cs="Arial"/>
          <w:color w:val="000000"/>
          <w:sz w:val="22"/>
          <w:szCs w:val="20"/>
          <w:u w:val="words"/>
          <w:lang w:val="es-ES_tradnl" w:eastAsia="en-US"/>
        </w:rPr>
        <w:t xml:space="preserve">         </w:t>
      </w:r>
      <w:r w:rsidR="00DF65AA" w:rsidRPr="00875AFA">
        <w:rPr>
          <w:rFonts w:ascii="Arial" w:hAnsi="Arial" w:cs="Arial"/>
          <w:color w:val="000000"/>
          <w:sz w:val="22"/>
          <w:szCs w:val="20"/>
          <w:lang w:val="es-ES_tradnl" w:eastAsia="en-US"/>
        </w:rPr>
        <w:t>La no presentación de los informes en los tiempos solicitados generará una No Conformidad impactando en la certificación Mensual.</w:t>
      </w:r>
    </w:p>
    <w:p w14:paraId="21B080C6" w14:textId="77777777" w:rsidR="00DF65AA" w:rsidRPr="000E7F41" w:rsidRDefault="00DF65AA" w:rsidP="00BB4535">
      <w:pPr>
        <w:autoSpaceDE w:val="0"/>
        <w:autoSpaceDN w:val="0"/>
        <w:adjustRightInd w:val="0"/>
        <w:spacing w:line="360" w:lineRule="auto"/>
        <w:ind w:right="-421"/>
        <w:jc w:val="both"/>
        <w:rPr>
          <w:szCs w:val="22"/>
        </w:rPr>
      </w:pPr>
    </w:p>
    <w:p w14:paraId="2744C2B9" w14:textId="23ECDC40" w:rsidR="005E7FDF" w:rsidRPr="00616F3D" w:rsidRDefault="00616F3D" w:rsidP="00616F3D">
      <w:pPr>
        <w:pStyle w:val="Ttulo2"/>
        <w:spacing w:before="0" w:after="0" w:line="360" w:lineRule="auto"/>
        <w:ind w:left="539" w:right="-420"/>
        <w:jc w:val="both"/>
        <w:rPr>
          <w:bCs w:val="0"/>
          <w:i w:val="0"/>
          <w:iCs w:val="0"/>
          <w:color w:val="000000"/>
          <w:sz w:val="22"/>
          <w:szCs w:val="22"/>
          <w:lang w:val="es-ES_tradnl" w:eastAsia="en-US"/>
        </w:rPr>
      </w:pPr>
      <w:bookmarkStart w:id="20" w:name="_Toc168544460"/>
      <w:r>
        <w:rPr>
          <w:bCs w:val="0"/>
          <w:i w:val="0"/>
          <w:iCs w:val="0"/>
          <w:color w:val="000000"/>
          <w:sz w:val="22"/>
          <w:szCs w:val="22"/>
          <w:lang w:val="es-ES_tradnl" w:eastAsia="en-US"/>
        </w:rPr>
        <w:t>10</w:t>
      </w:r>
      <w:r w:rsidR="005E7FDF" w:rsidRPr="00616F3D">
        <w:rPr>
          <w:bCs w:val="0"/>
          <w:i w:val="0"/>
          <w:iCs w:val="0"/>
          <w:color w:val="000000"/>
          <w:sz w:val="22"/>
          <w:szCs w:val="22"/>
          <w:lang w:val="es-ES_tradnl" w:eastAsia="en-US"/>
        </w:rPr>
        <w:t>.1.</w:t>
      </w:r>
      <w:r w:rsidR="006F7767">
        <w:rPr>
          <w:bCs w:val="0"/>
          <w:i w:val="0"/>
          <w:iCs w:val="0"/>
          <w:color w:val="000000"/>
          <w:sz w:val="22"/>
          <w:szCs w:val="22"/>
          <w:lang w:val="es-ES_tradnl" w:eastAsia="en-US"/>
        </w:rPr>
        <w:t>7</w:t>
      </w:r>
      <w:r w:rsidR="005E7FDF" w:rsidRPr="00616F3D">
        <w:rPr>
          <w:bCs w:val="0"/>
          <w:i w:val="0"/>
          <w:iCs w:val="0"/>
          <w:color w:val="000000"/>
          <w:sz w:val="22"/>
          <w:szCs w:val="22"/>
          <w:lang w:val="es-ES_tradnl" w:eastAsia="en-US"/>
        </w:rPr>
        <w:t xml:space="preserve"> Al Final del Contrato.</w:t>
      </w:r>
      <w:bookmarkEnd w:id="20"/>
    </w:p>
    <w:p w14:paraId="13EF0AE0" w14:textId="77777777" w:rsidR="005E7FDF" w:rsidRPr="008F1986" w:rsidRDefault="00F864D6" w:rsidP="00AA79E2">
      <w:pPr>
        <w:pStyle w:val="normal1"/>
        <w:numPr>
          <w:ilvl w:val="0"/>
          <w:numId w:val="4"/>
        </w:numPr>
        <w:tabs>
          <w:tab w:val="clear" w:pos="720"/>
        </w:tabs>
        <w:spacing w:before="0" w:line="360" w:lineRule="auto"/>
        <w:ind w:right="-421"/>
        <w:rPr>
          <w:szCs w:val="22"/>
        </w:rPr>
      </w:pPr>
      <w:r>
        <w:rPr>
          <w:szCs w:val="22"/>
        </w:rPr>
        <w:t>Devolver</w:t>
      </w:r>
      <w:r w:rsidR="005E7FDF" w:rsidRPr="008F1986">
        <w:rPr>
          <w:szCs w:val="22"/>
        </w:rPr>
        <w:t xml:space="preserve"> a </w:t>
      </w:r>
      <w:r w:rsidR="005E7FDF">
        <w:rPr>
          <w:szCs w:val="22"/>
          <w:lang w:val="es-ES"/>
        </w:rPr>
        <w:t>P</w:t>
      </w:r>
      <w:r w:rsidR="00133538">
        <w:rPr>
          <w:szCs w:val="22"/>
          <w:lang w:val="es-ES"/>
        </w:rPr>
        <w:t>AE</w:t>
      </w:r>
      <w:r w:rsidR="005E7FDF" w:rsidRPr="008F1986">
        <w:rPr>
          <w:szCs w:val="22"/>
        </w:rPr>
        <w:t xml:space="preserve"> toda documentación técnica que </w:t>
      </w:r>
      <w:r w:rsidR="005E7FDF">
        <w:rPr>
          <w:szCs w:val="22"/>
          <w:lang w:val="es-ES"/>
        </w:rPr>
        <w:t>P</w:t>
      </w:r>
      <w:r w:rsidR="00133538">
        <w:rPr>
          <w:szCs w:val="22"/>
          <w:lang w:val="es-ES"/>
        </w:rPr>
        <w:t>AE</w:t>
      </w:r>
      <w:r w:rsidR="005E7FDF" w:rsidRPr="008F1986">
        <w:rPr>
          <w:szCs w:val="22"/>
        </w:rPr>
        <w:t xml:space="preserve"> haya entregado al Contratista durante la ejecución del contrato.</w:t>
      </w:r>
    </w:p>
    <w:p w14:paraId="5480FAC8" w14:textId="77777777" w:rsidR="005E7FDF" w:rsidRPr="008F1986" w:rsidRDefault="005E7FDF" w:rsidP="00AA79E2">
      <w:pPr>
        <w:pStyle w:val="normal1"/>
        <w:numPr>
          <w:ilvl w:val="0"/>
          <w:numId w:val="4"/>
        </w:numPr>
        <w:tabs>
          <w:tab w:val="clear" w:pos="720"/>
        </w:tabs>
        <w:spacing w:before="0" w:line="360" w:lineRule="auto"/>
        <w:ind w:right="-421"/>
        <w:rPr>
          <w:szCs w:val="22"/>
        </w:rPr>
      </w:pPr>
      <w:r w:rsidRPr="008F1986">
        <w:rPr>
          <w:szCs w:val="22"/>
        </w:rPr>
        <w:t xml:space="preserve">Entregar a </w:t>
      </w:r>
      <w:r>
        <w:rPr>
          <w:szCs w:val="22"/>
          <w:lang w:val="es-ES"/>
        </w:rPr>
        <w:t>P</w:t>
      </w:r>
      <w:r w:rsidR="005D74AB">
        <w:rPr>
          <w:szCs w:val="22"/>
          <w:lang w:val="es-ES"/>
        </w:rPr>
        <w:t>AE</w:t>
      </w:r>
      <w:r w:rsidRPr="008F1986">
        <w:rPr>
          <w:szCs w:val="22"/>
        </w:rPr>
        <w:t xml:space="preserve"> toda la información generada durante el período de ejecución del contrato sobre la operación y los tratamientos químicos comprendidos en el alcance </w:t>
      </w:r>
      <w:r w:rsidR="005D74AB" w:rsidRPr="008F1986">
        <w:rPr>
          <w:szCs w:val="22"/>
        </w:rPr>
        <w:t>de este</w:t>
      </w:r>
      <w:r w:rsidRPr="008F1986">
        <w:rPr>
          <w:szCs w:val="22"/>
        </w:rPr>
        <w:t>. Esta información deberá ser entregada en formato electrónico de fácil acceso y lectura.</w:t>
      </w:r>
    </w:p>
    <w:p w14:paraId="7321A877" w14:textId="77777777" w:rsidR="005E7FDF" w:rsidRPr="008F1986" w:rsidRDefault="005E7FDF" w:rsidP="00AA79E2">
      <w:pPr>
        <w:pStyle w:val="normal1"/>
        <w:spacing w:before="0" w:line="360" w:lineRule="auto"/>
        <w:ind w:left="360" w:right="-421"/>
        <w:rPr>
          <w:szCs w:val="22"/>
        </w:rPr>
      </w:pPr>
    </w:p>
    <w:p w14:paraId="6D48C6F4" w14:textId="6FD90449" w:rsidR="005E7FDF" w:rsidRPr="006F7767" w:rsidRDefault="006F7767" w:rsidP="006F7767">
      <w:pPr>
        <w:pStyle w:val="Ttulo2"/>
        <w:spacing w:before="0" w:after="0" w:line="360" w:lineRule="auto"/>
        <w:ind w:left="539" w:right="-420"/>
        <w:jc w:val="both"/>
        <w:rPr>
          <w:bCs w:val="0"/>
          <w:i w:val="0"/>
          <w:iCs w:val="0"/>
          <w:color w:val="000000"/>
          <w:sz w:val="22"/>
          <w:szCs w:val="22"/>
          <w:lang w:val="es-ES_tradnl" w:eastAsia="en-US"/>
        </w:rPr>
      </w:pPr>
      <w:bookmarkStart w:id="21" w:name="_Toc168544461"/>
      <w:bookmarkStart w:id="22" w:name="_Ref159664453"/>
      <w:r>
        <w:rPr>
          <w:bCs w:val="0"/>
          <w:i w:val="0"/>
          <w:iCs w:val="0"/>
          <w:color w:val="000000"/>
          <w:sz w:val="22"/>
          <w:szCs w:val="22"/>
          <w:lang w:val="es-ES_tradnl" w:eastAsia="en-US"/>
        </w:rPr>
        <w:t>10</w:t>
      </w:r>
      <w:r w:rsidR="005E7FDF" w:rsidRPr="006F7767">
        <w:rPr>
          <w:bCs w:val="0"/>
          <w:i w:val="0"/>
          <w:iCs w:val="0"/>
          <w:color w:val="000000"/>
          <w:sz w:val="22"/>
          <w:szCs w:val="22"/>
          <w:lang w:val="es-ES_tradnl" w:eastAsia="en-US"/>
        </w:rPr>
        <w:t>.</w:t>
      </w:r>
      <w:r>
        <w:rPr>
          <w:bCs w:val="0"/>
          <w:i w:val="0"/>
          <w:iCs w:val="0"/>
          <w:color w:val="000000"/>
          <w:sz w:val="22"/>
          <w:szCs w:val="22"/>
          <w:lang w:val="es-ES_tradnl" w:eastAsia="en-US"/>
        </w:rPr>
        <w:t>2</w:t>
      </w:r>
      <w:r w:rsidR="005E7FDF" w:rsidRPr="006F7767">
        <w:rPr>
          <w:bCs w:val="0"/>
          <w:i w:val="0"/>
          <w:iCs w:val="0"/>
          <w:color w:val="000000"/>
          <w:sz w:val="22"/>
          <w:szCs w:val="22"/>
          <w:lang w:val="es-ES_tradnl" w:eastAsia="en-US"/>
        </w:rPr>
        <w:t xml:space="preserve"> A cargo de P</w:t>
      </w:r>
      <w:r w:rsidR="005D74AB" w:rsidRPr="006F7767">
        <w:rPr>
          <w:bCs w:val="0"/>
          <w:i w:val="0"/>
          <w:iCs w:val="0"/>
          <w:color w:val="000000"/>
          <w:sz w:val="22"/>
          <w:szCs w:val="22"/>
          <w:lang w:val="es-ES_tradnl" w:eastAsia="en-US"/>
        </w:rPr>
        <w:t>AE</w:t>
      </w:r>
      <w:bookmarkEnd w:id="21"/>
    </w:p>
    <w:p w14:paraId="1C0563DF" w14:textId="3C2D0117" w:rsidR="005E7FDF" w:rsidRPr="006F7767" w:rsidRDefault="006F7767" w:rsidP="006F7767">
      <w:pPr>
        <w:pStyle w:val="Ttulo2"/>
        <w:spacing w:before="0" w:after="0" w:line="360" w:lineRule="auto"/>
        <w:ind w:left="539" w:right="-420"/>
        <w:jc w:val="both"/>
        <w:rPr>
          <w:bCs w:val="0"/>
          <w:i w:val="0"/>
          <w:iCs w:val="0"/>
          <w:color w:val="000000"/>
          <w:sz w:val="22"/>
          <w:szCs w:val="22"/>
          <w:lang w:val="es-ES_tradnl" w:eastAsia="en-US"/>
        </w:rPr>
      </w:pPr>
      <w:bookmarkStart w:id="23" w:name="_Toc168544462"/>
      <w:r>
        <w:rPr>
          <w:bCs w:val="0"/>
          <w:i w:val="0"/>
          <w:iCs w:val="0"/>
          <w:color w:val="000000"/>
          <w:sz w:val="22"/>
          <w:szCs w:val="22"/>
          <w:lang w:val="es-ES_tradnl" w:eastAsia="en-US"/>
        </w:rPr>
        <w:t>10</w:t>
      </w:r>
      <w:r w:rsidR="005E7FDF" w:rsidRPr="006F7767">
        <w:rPr>
          <w:bCs w:val="0"/>
          <w:i w:val="0"/>
          <w:iCs w:val="0"/>
          <w:color w:val="000000"/>
          <w:sz w:val="22"/>
          <w:szCs w:val="22"/>
          <w:lang w:val="es-ES_tradnl" w:eastAsia="en-US"/>
        </w:rPr>
        <w:t>.2.1 Al Inicio del Contrato.</w:t>
      </w:r>
      <w:bookmarkEnd w:id="23"/>
    </w:p>
    <w:p w14:paraId="15D524C7" w14:textId="77777777" w:rsidR="00E3112C" w:rsidRPr="008F1986" w:rsidRDefault="00E3112C" w:rsidP="00307EBB">
      <w:pPr>
        <w:pStyle w:val="normal1"/>
        <w:numPr>
          <w:ilvl w:val="0"/>
          <w:numId w:val="16"/>
        </w:numPr>
        <w:spacing w:before="0" w:line="360" w:lineRule="auto"/>
        <w:ind w:right="-421"/>
        <w:rPr>
          <w:szCs w:val="22"/>
        </w:rPr>
      </w:pPr>
      <w:r>
        <w:rPr>
          <w:szCs w:val="22"/>
        </w:rPr>
        <w:t>Facilitar toda la información requerida a los efectos de optimizar las recomendaciones de tratamientos.</w:t>
      </w:r>
    </w:p>
    <w:p w14:paraId="2CF093B3" w14:textId="244C2D74" w:rsidR="005E7FDF" w:rsidRPr="006F7767" w:rsidRDefault="006F7767" w:rsidP="006F7767">
      <w:pPr>
        <w:pStyle w:val="Ttulo2"/>
        <w:spacing w:before="0" w:after="0" w:line="360" w:lineRule="auto"/>
        <w:ind w:left="539" w:right="-420"/>
        <w:jc w:val="both"/>
        <w:rPr>
          <w:bCs w:val="0"/>
          <w:i w:val="0"/>
          <w:iCs w:val="0"/>
          <w:color w:val="000000"/>
          <w:sz w:val="22"/>
          <w:szCs w:val="22"/>
          <w:lang w:val="es-ES_tradnl" w:eastAsia="en-US"/>
        </w:rPr>
      </w:pPr>
      <w:bookmarkStart w:id="24" w:name="_Toc168544463"/>
      <w:r>
        <w:rPr>
          <w:bCs w:val="0"/>
          <w:i w:val="0"/>
          <w:iCs w:val="0"/>
          <w:color w:val="000000"/>
          <w:sz w:val="22"/>
          <w:szCs w:val="22"/>
          <w:lang w:val="es-ES_tradnl" w:eastAsia="en-US"/>
        </w:rPr>
        <w:t>10</w:t>
      </w:r>
      <w:r w:rsidR="005E7FDF" w:rsidRPr="006F7767">
        <w:rPr>
          <w:bCs w:val="0"/>
          <w:i w:val="0"/>
          <w:iCs w:val="0"/>
          <w:color w:val="000000"/>
          <w:sz w:val="22"/>
          <w:szCs w:val="22"/>
          <w:lang w:val="es-ES_tradnl" w:eastAsia="en-US"/>
        </w:rPr>
        <w:t>.2.2 Durante el desarrollo del Contrato.</w:t>
      </w:r>
      <w:bookmarkEnd w:id="24"/>
    </w:p>
    <w:p w14:paraId="245F16B7" w14:textId="77777777" w:rsidR="005E7FDF" w:rsidRPr="008F1986" w:rsidRDefault="005E7FDF" w:rsidP="00AA79E2">
      <w:pPr>
        <w:pStyle w:val="normal1"/>
        <w:numPr>
          <w:ilvl w:val="0"/>
          <w:numId w:val="2"/>
        </w:numPr>
        <w:tabs>
          <w:tab w:val="clear" w:pos="360"/>
          <w:tab w:val="num" w:pos="720"/>
        </w:tabs>
        <w:spacing w:before="0" w:line="360" w:lineRule="auto"/>
        <w:ind w:left="720" w:right="-421"/>
        <w:rPr>
          <w:szCs w:val="22"/>
        </w:rPr>
      </w:pPr>
      <w:r w:rsidRPr="008F1986">
        <w:rPr>
          <w:szCs w:val="22"/>
        </w:rPr>
        <w:t>Informar al Contratista las novedades operativas de campo y/o plantas que pudieran afectar el desarrollo de las tareas asignadas al contratista en el presente Contrato.</w:t>
      </w:r>
    </w:p>
    <w:bookmarkEnd w:id="22"/>
    <w:p w14:paraId="6EF73867" w14:textId="77777777" w:rsidR="007F0670" w:rsidRPr="00410A85" w:rsidRDefault="007F0670" w:rsidP="00AA79E2">
      <w:pPr>
        <w:tabs>
          <w:tab w:val="left" w:pos="720"/>
        </w:tabs>
        <w:spacing w:line="360" w:lineRule="auto"/>
        <w:ind w:left="-720" w:right="-421"/>
        <w:jc w:val="both"/>
        <w:rPr>
          <w:rFonts w:ascii="Arial" w:hAnsi="Arial" w:cs="Arial"/>
          <w:sz w:val="22"/>
          <w:szCs w:val="22"/>
        </w:rPr>
      </w:pPr>
    </w:p>
    <w:p w14:paraId="1D3BC407" w14:textId="6723BAC6" w:rsidR="005E7FDF" w:rsidRPr="006F7767" w:rsidRDefault="006F7767" w:rsidP="006F7767">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5E7FDF" w:rsidRPr="006F7767">
        <w:rPr>
          <w:bCs w:val="0"/>
          <w:i w:val="0"/>
          <w:iCs w:val="0"/>
          <w:color w:val="000000"/>
          <w:sz w:val="22"/>
          <w:szCs w:val="22"/>
          <w:lang w:val="es-ES_tradnl" w:eastAsia="en-US"/>
        </w:rPr>
        <w:t>.</w:t>
      </w:r>
      <w:r w:rsidR="00EC23D8" w:rsidRPr="006F7767">
        <w:rPr>
          <w:bCs w:val="0"/>
          <w:i w:val="0"/>
          <w:iCs w:val="0"/>
          <w:color w:val="000000"/>
          <w:sz w:val="22"/>
          <w:szCs w:val="22"/>
          <w:lang w:val="es-ES_tradnl" w:eastAsia="en-US"/>
        </w:rPr>
        <w:t>2</w:t>
      </w:r>
      <w:r>
        <w:rPr>
          <w:bCs w:val="0"/>
          <w:i w:val="0"/>
          <w:iCs w:val="0"/>
          <w:color w:val="000000"/>
          <w:sz w:val="22"/>
          <w:szCs w:val="22"/>
          <w:lang w:val="es-ES_tradnl" w:eastAsia="en-US"/>
        </w:rPr>
        <w:t>.3</w:t>
      </w:r>
      <w:r w:rsidR="00EC23D8" w:rsidRPr="006F7767">
        <w:rPr>
          <w:bCs w:val="0"/>
          <w:i w:val="0"/>
          <w:iCs w:val="0"/>
          <w:color w:val="000000"/>
          <w:sz w:val="22"/>
          <w:szCs w:val="22"/>
          <w:lang w:val="es-ES_tradnl" w:eastAsia="en-US"/>
        </w:rPr>
        <w:t xml:space="preserve"> </w:t>
      </w:r>
      <w:r w:rsidR="005E7FDF" w:rsidRPr="006F7767">
        <w:rPr>
          <w:bCs w:val="0"/>
          <w:i w:val="0"/>
          <w:iCs w:val="0"/>
          <w:color w:val="000000"/>
          <w:sz w:val="22"/>
          <w:szCs w:val="22"/>
          <w:lang w:val="es-ES_tradnl" w:eastAsia="en-US"/>
        </w:rPr>
        <w:t>Normas y Practicas recomendadas de aplicación</w:t>
      </w:r>
    </w:p>
    <w:p w14:paraId="36F7F257" w14:textId="3A80E634" w:rsidR="005E7FDF" w:rsidRDefault="005E7FDF" w:rsidP="00AA79E2">
      <w:pPr>
        <w:numPr>
          <w:ilvl w:val="0"/>
          <w:numId w:val="5"/>
        </w:numPr>
        <w:tabs>
          <w:tab w:val="left" w:pos="90"/>
          <w:tab w:val="left" w:pos="450"/>
          <w:tab w:val="left" w:pos="720"/>
        </w:tabs>
        <w:spacing w:line="360" w:lineRule="auto"/>
        <w:ind w:left="720" w:right="-421"/>
        <w:jc w:val="both"/>
        <w:rPr>
          <w:rFonts w:ascii="Arial" w:hAnsi="Arial" w:cs="Arial"/>
          <w:sz w:val="22"/>
          <w:szCs w:val="22"/>
          <w:lang w:val="es-AR"/>
        </w:rPr>
      </w:pPr>
      <w:r w:rsidRPr="00AA796B">
        <w:rPr>
          <w:rFonts w:ascii="Arial" w:hAnsi="Arial" w:cs="Arial"/>
          <w:sz w:val="22"/>
          <w:szCs w:val="22"/>
          <w:lang w:val="es-AR"/>
        </w:rPr>
        <w:t>Procedimientos operativos, de gestión y de seguridad y medio ambiente de P</w:t>
      </w:r>
      <w:r w:rsidR="005D74AB" w:rsidRPr="00AA796B">
        <w:rPr>
          <w:rFonts w:ascii="Arial" w:hAnsi="Arial" w:cs="Arial"/>
          <w:sz w:val="22"/>
          <w:szCs w:val="22"/>
          <w:lang w:val="es-AR"/>
        </w:rPr>
        <w:t>AE.</w:t>
      </w:r>
    </w:p>
    <w:p w14:paraId="7E0C2D08" w14:textId="77777777" w:rsidR="00BB4535" w:rsidRPr="00AA796B" w:rsidRDefault="00BB4535" w:rsidP="00BB4535">
      <w:pPr>
        <w:tabs>
          <w:tab w:val="left" w:pos="90"/>
          <w:tab w:val="left" w:pos="720"/>
        </w:tabs>
        <w:spacing w:line="360" w:lineRule="auto"/>
        <w:ind w:left="720" w:right="-421"/>
        <w:jc w:val="both"/>
        <w:rPr>
          <w:rFonts w:ascii="Arial" w:hAnsi="Arial" w:cs="Arial"/>
          <w:sz w:val="22"/>
          <w:szCs w:val="22"/>
          <w:lang w:val="es-AR"/>
        </w:rPr>
      </w:pPr>
    </w:p>
    <w:p w14:paraId="5091D771" w14:textId="55E12CCF" w:rsidR="00BB4535" w:rsidRPr="00BB4535" w:rsidRDefault="00BB4535" w:rsidP="00BB4535">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lastRenderedPageBreak/>
        <w:t xml:space="preserve">10.2.4 </w:t>
      </w:r>
      <w:r w:rsidRPr="00BB4535">
        <w:rPr>
          <w:bCs w:val="0"/>
          <w:i w:val="0"/>
          <w:iCs w:val="0"/>
          <w:color w:val="000000"/>
          <w:sz w:val="22"/>
          <w:szCs w:val="22"/>
          <w:lang w:val="es-ES_tradnl" w:eastAsia="en-US"/>
        </w:rPr>
        <w:t>Condiciones de ensayo fuera del Sistema adjudicado</w:t>
      </w:r>
    </w:p>
    <w:p w14:paraId="0602F9F6" w14:textId="77777777" w:rsidR="00BB4535" w:rsidRPr="00BB4535" w:rsidRDefault="00BB4535" w:rsidP="00BB4535">
      <w:pPr>
        <w:autoSpaceDE w:val="0"/>
        <w:autoSpaceDN w:val="0"/>
        <w:adjustRightInd w:val="0"/>
        <w:spacing w:line="360" w:lineRule="auto"/>
        <w:ind w:left="567" w:right="-420"/>
        <w:jc w:val="both"/>
        <w:rPr>
          <w:rFonts w:ascii="Arial" w:hAnsi="Arial" w:cs="Arial"/>
          <w:color w:val="000000"/>
          <w:sz w:val="22"/>
          <w:szCs w:val="22"/>
          <w:lang w:val="es-ES_tradnl" w:eastAsia="en-US"/>
        </w:rPr>
      </w:pPr>
      <w:r w:rsidRPr="00BB4535">
        <w:rPr>
          <w:rFonts w:ascii="Arial" w:hAnsi="Arial" w:cs="Arial"/>
          <w:color w:val="000000"/>
          <w:sz w:val="22"/>
          <w:szCs w:val="22"/>
          <w:lang w:val="es-ES_tradnl" w:eastAsia="en-US"/>
        </w:rPr>
        <w:t>PAE se reserva el derecho de realizar ensayos e implementar un nuevo tratamiento químico, que evidencie una mejora en la relación costo/performance, en todos los puntos del Sistema, con cualquiera de las Compañías proveedoras, previo aviso a la Contratista, tanto de nuevas tecnologías como la aplicación bajo el concepto de “</w:t>
      </w:r>
      <w:proofErr w:type="spellStart"/>
      <w:r w:rsidRPr="00BB4535">
        <w:rPr>
          <w:rFonts w:ascii="Arial" w:hAnsi="Arial" w:cs="Arial"/>
          <w:color w:val="000000"/>
          <w:sz w:val="22"/>
          <w:szCs w:val="22"/>
          <w:lang w:val="es-ES_tradnl" w:eastAsia="en-US"/>
        </w:rPr>
        <w:t>Best</w:t>
      </w:r>
      <w:proofErr w:type="spellEnd"/>
      <w:r w:rsidRPr="00BB4535">
        <w:rPr>
          <w:rFonts w:ascii="Arial" w:hAnsi="Arial" w:cs="Arial"/>
          <w:color w:val="000000"/>
          <w:sz w:val="22"/>
          <w:szCs w:val="22"/>
          <w:lang w:val="es-ES_tradnl" w:eastAsia="en-US"/>
        </w:rPr>
        <w:t xml:space="preserve"> in </w:t>
      </w:r>
      <w:proofErr w:type="spellStart"/>
      <w:r w:rsidRPr="00BB4535">
        <w:rPr>
          <w:rFonts w:ascii="Arial" w:hAnsi="Arial" w:cs="Arial"/>
          <w:color w:val="000000"/>
          <w:sz w:val="22"/>
          <w:szCs w:val="22"/>
          <w:lang w:val="es-ES_tradnl" w:eastAsia="en-US"/>
        </w:rPr>
        <w:t>class</w:t>
      </w:r>
      <w:proofErr w:type="spellEnd"/>
      <w:r w:rsidRPr="00BB4535">
        <w:rPr>
          <w:rFonts w:ascii="Arial" w:hAnsi="Arial" w:cs="Arial"/>
          <w:color w:val="000000"/>
          <w:sz w:val="22"/>
          <w:szCs w:val="22"/>
          <w:lang w:val="es-ES_tradnl" w:eastAsia="en-US"/>
        </w:rPr>
        <w:t>”.</w:t>
      </w:r>
    </w:p>
    <w:p w14:paraId="6118D22A" w14:textId="77777777" w:rsidR="00801756" w:rsidRDefault="00801756" w:rsidP="00AA79E2">
      <w:pPr>
        <w:tabs>
          <w:tab w:val="left" w:pos="90"/>
          <w:tab w:val="left" w:pos="180"/>
          <w:tab w:val="left" w:pos="720"/>
        </w:tabs>
        <w:spacing w:line="360" w:lineRule="auto"/>
        <w:ind w:right="-421"/>
        <w:jc w:val="both"/>
        <w:rPr>
          <w:rFonts w:ascii="Arial" w:hAnsi="Arial" w:cs="Arial"/>
          <w:b/>
          <w:color w:val="000000"/>
          <w:sz w:val="22"/>
          <w:szCs w:val="22"/>
        </w:rPr>
      </w:pPr>
    </w:p>
    <w:p w14:paraId="104377F1" w14:textId="41E65403" w:rsidR="005E7FDF" w:rsidRPr="006F7767" w:rsidRDefault="006F7767" w:rsidP="006F7767">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5E7FDF" w:rsidRPr="006F7767">
        <w:rPr>
          <w:bCs w:val="0"/>
          <w:i w:val="0"/>
          <w:iCs w:val="0"/>
          <w:color w:val="000000"/>
          <w:sz w:val="22"/>
          <w:szCs w:val="22"/>
          <w:lang w:val="es-ES_tradnl" w:eastAsia="en-US"/>
        </w:rPr>
        <w:t>.</w:t>
      </w:r>
      <w:r w:rsidR="00EC23D8" w:rsidRPr="006F7767">
        <w:rPr>
          <w:bCs w:val="0"/>
          <w:i w:val="0"/>
          <w:iCs w:val="0"/>
          <w:color w:val="000000"/>
          <w:sz w:val="22"/>
          <w:szCs w:val="22"/>
          <w:lang w:val="es-ES_tradnl" w:eastAsia="en-US"/>
        </w:rPr>
        <w:t>3</w:t>
      </w:r>
      <w:r w:rsidR="005E7FDF" w:rsidRPr="006F7767">
        <w:rPr>
          <w:bCs w:val="0"/>
          <w:i w:val="0"/>
          <w:iCs w:val="0"/>
          <w:color w:val="000000"/>
          <w:sz w:val="22"/>
          <w:szCs w:val="22"/>
          <w:lang w:val="es-ES_tradnl" w:eastAsia="en-US"/>
        </w:rPr>
        <w:t xml:space="preserve"> Forma de Prestar los Servicios</w:t>
      </w:r>
    </w:p>
    <w:p w14:paraId="27CBA22A" w14:textId="77777777" w:rsidR="0004431F" w:rsidRPr="00FB6729" w:rsidRDefault="0004431F" w:rsidP="00D62468">
      <w:pPr>
        <w:pStyle w:val="Textoindependiente"/>
        <w:tabs>
          <w:tab w:val="left" w:pos="426"/>
          <w:tab w:val="left" w:pos="567"/>
        </w:tabs>
        <w:spacing w:line="360" w:lineRule="auto"/>
        <w:ind w:left="567" w:right="-421"/>
        <w:rPr>
          <w:rFonts w:ascii="Arial" w:hAnsi="Arial" w:cs="Arial"/>
          <w:sz w:val="22"/>
          <w:szCs w:val="22"/>
        </w:rPr>
      </w:pPr>
      <w:r w:rsidRPr="00FB6729">
        <w:rPr>
          <w:rFonts w:ascii="Arial" w:hAnsi="Arial" w:cs="Arial"/>
          <w:sz w:val="22"/>
          <w:szCs w:val="22"/>
        </w:rPr>
        <w:t>Los envases por entregar serán:</w:t>
      </w:r>
    </w:p>
    <w:p w14:paraId="4A18F26F" w14:textId="77777777" w:rsidR="0004431F" w:rsidRPr="00FB6729" w:rsidRDefault="0004431F" w:rsidP="00D62468">
      <w:pPr>
        <w:pStyle w:val="Textoindependiente"/>
        <w:numPr>
          <w:ilvl w:val="0"/>
          <w:numId w:val="19"/>
        </w:numPr>
        <w:tabs>
          <w:tab w:val="left" w:pos="426"/>
          <w:tab w:val="left" w:pos="567"/>
        </w:tabs>
        <w:spacing w:line="360" w:lineRule="auto"/>
        <w:ind w:left="567" w:right="-421" w:firstLine="0"/>
        <w:rPr>
          <w:rFonts w:ascii="Arial" w:hAnsi="Arial" w:cs="Arial"/>
          <w:sz w:val="22"/>
          <w:szCs w:val="22"/>
        </w:rPr>
      </w:pPr>
      <w:r w:rsidRPr="00FB6729">
        <w:rPr>
          <w:rFonts w:ascii="Arial" w:hAnsi="Arial" w:cs="Arial"/>
          <w:sz w:val="22"/>
          <w:szCs w:val="22"/>
        </w:rPr>
        <w:t xml:space="preserve">Contenedor (x 1000 </w:t>
      </w:r>
      <w:proofErr w:type="spellStart"/>
      <w:r w:rsidRPr="00FB6729">
        <w:rPr>
          <w:rFonts w:ascii="Arial" w:hAnsi="Arial" w:cs="Arial"/>
          <w:sz w:val="22"/>
          <w:szCs w:val="22"/>
        </w:rPr>
        <w:t>lts</w:t>
      </w:r>
      <w:proofErr w:type="spellEnd"/>
      <w:r w:rsidRPr="00FB6729">
        <w:rPr>
          <w:rFonts w:ascii="Arial" w:hAnsi="Arial" w:cs="Arial"/>
          <w:sz w:val="22"/>
          <w:szCs w:val="22"/>
        </w:rPr>
        <w:t xml:space="preserve">.). El envase contenedor deberá contener </w:t>
      </w:r>
      <w:smartTag w:uri="urn:schemas-microsoft-com:office:smarttags" w:element="metricconverter">
        <w:smartTagPr>
          <w:attr w:name="ProductID" w:val="1000 litros"/>
        </w:smartTagPr>
        <w:r w:rsidRPr="00FB6729">
          <w:rPr>
            <w:rFonts w:ascii="Arial" w:hAnsi="Arial" w:cs="Arial"/>
            <w:sz w:val="22"/>
            <w:szCs w:val="22"/>
          </w:rPr>
          <w:t>1000 litros</w:t>
        </w:r>
      </w:smartTag>
      <w:r w:rsidRPr="00FB6729">
        <w:rPr>
          <w:rFonts w:ascii="Arial" w:hAnsi="Arial" w:cs="Arial"/>
          <w:sz w:val="22"/>
          <w:szCs w:val="22"/>
        </w:rPr>
        <w:t xml:space="preserve"> netos de PQ a </w:t>
      </w:r>
      <w:smartTag w:uri="urn:schemas-microsoft-com:office:smarttags" w:element="metricconverter">
        <w:smartTagPr>
          <w:attr w:name="ProductID" w:val="15ﾰC"/>
        </w:smartTagPr>
        <w:r w:rsidRPr="00FB6729">
          <w:rPr>
            <w:rFonts w:ascii="Arial" w:hAnsi="Arial" w:cs="Arial"/>
            <w:sz w:val="22"/>
            <w:szCs w:val="22"/>
          </w:rPr>
          <w:t>15°C</w:t>
        </w:r>
      </w:smartTag>
      <w:r w:rsidRPr="00FB6729">
        <w:rPr>
          <w:rFonts w:ascii="Arial" w:hAnsi="Arial" w:cs="Arial"/>
          <w:sz w:val="22"/>
          <w:szCs w:val="22"/>
        </w:rPr>
        <w:t>.</w:t>
      </w:r>
    </w:p>
    <w:p w14:paraId="3A19699C" w14:textId="77777777" w:rsidR="0004431F" w:rsidRPr="0090216A" w:rsidRDefault="0004431F" w:rsidP="00D62468">
      <w:pPr>
        <w:pStyle w:val="Textoindependiente"/>
        <w:tabs>
          <w:tab w:val="left" w:pos="426"/>
          <w:tab w:val="left" w:pos="567"/>
          <w:tab w:val="left" w:pos="900"/>
        </w:tabs>
        <w:spacing w:line="360" w:lineRule="auto"/>
        <w:ind w:left="567" w:right="-421"/>
        <w:rPr>
          <w:rFonts w:ascii="Arial" w:hAnsi="Arial" w:cs="Arial"/>
          <w:sz w:val="22"/>
          <w:szCs w:val="22"/>
        </w:rPr>
      </w:pPr>
      <w:r w:rsidRPr="008C3DEC">
        <w:rPr>
          <w:rFonts w:ascii="Arial" w:hAnsi="Arial" w:cs="Arial"/>
          <w:sz w:val="22"/>
          <w:szCs w:val="22"/>
        </w:rPr>
        <w:t xml:space="preserve">PAE se reserva el derecho de entregar las instalaciones en forma escalonada, evaluando la performance </w:t>
      </w:r>
      <w:r w:rsidRPr="005E7B0A">
        <w:rPr>
          <w:rFonts w:ascii="Arial" w:hAnsi="Arial" w:cs="Arial"/>
          <w:sz w:val="22"/>
          <w:szCs w:val="22"/>
        </w:rPr>
        <w:t>del tratamiento</w:t>
      </w:r>
      <w:r w:rsidRPr="008C3DEC">
        <w:rPr>
          <w:rFonts w:ascii="Arial" w:hAnsi="Arial" w:cs="Arial"/>
          <w:sz w:val="22"/>
          <w:szCs w:val="22"/>
        </w:rPr>
        <w:t>, para luego seguir ampliando la entrega de instalaciones y puntos a tratar, hasta alcanzar el 100% del sistema. Durante la transición del tratamiento, el resto del sistema continuará utilizando el producto actual.</w:t>
      </w:r>
    </w:p>
    <w:p w14:paraId="7BF564FA" w14:textId="4509539B" w:rsidR="0004431F" w:rsidRPr="0090216A" w:rsidRDefault="0004431F" w:rsidP="00D62468">
      <w:pPr>
        <w:pStyle w:val="Textoindependiente"/>
        <w:tabs>
          <w:tab w:val="left" w:pos="426"/>
          <w:tab w:val="left" w:pos="567"/>
          <w:tab w:val="left" w:pos="2700"/>
        </w:tabs>
        <w:spacing w:line="360" w:lineRule="auto"/>
        <w:ind w:left="567" w:right="-421"/>
        <w:rPr>
          <w:rFonts w:ascii="Arial" w:hAnsi="Arial" w:cs="Arial"/>
          <w:sz w:val="22"/>
          <w:szCs w:val="22"/>
        </w:rPr>
      </w:pPr>
      <w:r w:rsidRPr="0090216A">
        <w:rPr>
          <w:rFonts w:ascii="Arial" w:hAnsi="Arial" w:cs="Arial"/>
          <w:sz w:val="22"/>
          <w:szCs w:val="22"/>
        </w:rPr>
        <w:t xml:space="preserve">Además, PAE contará con un stock del producto químico actual, que podrá utilizar en caso de que los resultados no se ajusten a las condiciones </w:t>
      </w:r>
      <w:r w:rsidR="00A5568B">
        <w:rPr>
          <w:rFonts w:ascii="Arial" w:hAnsi="Arial" w:cs="Arial"/>
          <w:sz w:val="22"/>
          <w:szCs w:val="22"/>
        </w:rPr>
        <w:t>especificadas.</w:t>
      </w:r>
    </w:p>
    <w:p w14:paraId="6F6A05C9" w14:textId="77777777" w:rsidR="00350E4D" w:rsidRDefault="00350E4D" w:rsidP="00350E4D">
      <w:pPr>
        <w:pStyle w:val="Textoindependiente"/>
        <w:tabs>
          <w:tab w:val="left" w:pos="90"/>
          <w:tab w:val="left" w:pos="180"/>
          <w:tab w:val="left" w:pos="2700"/>
        </w:tabs>
        <w:spacing w:line="360" w:lineRule="auto"/>
        <w:ind w:right="-421"/>
        <w:rPr>
          <w:rFonts w:ascii="Arial" w:hAnsi="Arial" w:cs="Arial"/>
          <w:color w:val="000000"/>
          <w:sz w:val="22"/>
          <w:szCs w:val="22"/>
        </w:rPr>
      </w:pPr>
    </w:p>
    <w:p w14:paraId="1911E704" w14:textId="4D96DDC9" w:rsidR="005E7FDF" w:rsidRPr="00D62468" w:rsidRDefault="00D62468" w:rsidP="00D62468">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EC23D8" w:rsidRPr="00D62468">
        <w:rPr>
          <w:bCs w:val="0"/>
          <w:i w:val="0"/>
          <w:iCs w:val="0"/>
          <w:color w:val="000000"/>
          <w:sz w:val="22"/>
          <w:szCs w:val="22"/>
          <w:lang w:val="es-ES_tradnl" w:eastAsia="en-US"/>
        </w:rPr>
        <w:t>.4</w:t>
      </w:r>
      <w:r w:rsidR="005E7FDF" w:rsidRPr="00D62468">
        <w:rPr>
          <w:bCs w:val="0"/>
          <w:i w:val="0"/>
          <w:iCs w:val="0"/>
          <w:color w:val="000000"/>
          <w:sz w:val="22"/>
          <w:szCs w:val="22"/>
          <w:lang w:val="es-ES_tradnl" w:eastAsia="en-US"/>
        </w:rPr>
        <w:t xml:space="preserve"> Información a presentar por el Contratista</w:t>
      </w:r>
    </w:p>
    <w:p w14:paraId="5ED856A6" w14:textId="77777777" w:rsidR="005E7FDF" w:rsidRDefault="005E7FDF" w:rsidP="00D62468">
      <w:pPr>
        <w:tabs>
          <w:tab w:val="left" w:pos="426"/>
        </w:tabs>
        <w:spacing w:line="360" w:lineRule="auto"/>
        <w:ind w:left="567" w:right="-421"/>
        <w:jc w:val="both"/>
        <w:rPr>
          <w:rFonts w:ascii="Arial" w:hAnsi="Arial" w:cs="Arial"/>
          <w:color w:val="000000"/>
          <w:sz w:val="22"/>
          <w:szCs w:val="22"/>
        </w:rPr>
      </w:pPr>
      <w:r w:rsidRPr="00162BB4">
        <w:rPr>
          <w:rFonts w:ascii="Arial" w:hAnsi="Arial" w:cs="Arial"/>
          <w:color w:val="000000"/>
          <w:sz w:val="22"/>
          <w:szCs w:val="22"/>
        </w:rPr>
        <w:t xml:space="preserve">El contratista deberá informar en forma </w:t>
      </w:r>
      <w:r w:rsidR="00E97081">
        <w:rPr>
          <w:rFonts w:ascii="Arial" w:hAnsi="Arial" w:cs="Arial"/>
          <w:color w:val="000000"/>
          <w:sz w:val="22"/>
          <w:szCs w:val="22"/>
        </w:rPr>
        <w:t>quincenal</w:t>
      </w:r>
      <w:r w:rsidRPr="00162BB4">
        <w:rPr>
          <w:rFonts w:ascii="Arial" w:hAnsi="Arial" w:cs="Arial"/>
          <w:color w:val="000000"/>
          <w:sz w:val="22"/>
          <w:szCs w:val="22"/>
        </w:rPr>
        <w:t xml:space="preserve"> las novedades que sean de interés par</w:t>
      </w:r>
      <w:r>
        <w:rPr>
          <w:rFonts w:ascii="Arial" w:hAnsi="Arial" w:cs="Arial"/>
          <w:color w:val="000000"/>
          <w:sz w:val="22"/>
          <w:szCs w:val="22"/>
        </w:rPr>
        <w:t>a el desarrollo del p</w:t>
      </w:r>
      <w:r w:rsidR="00801756">
        <w:rPr>
          <w:rFonts w:ascii="Arial" w:hAnsi="Arial" w:cs="Arial"/>
          <w:color w:val="000000"/>
          <w:sz w:val="22"/>
          <w:szCs w:val="22"/>
        </w:rPr>
        <w:t>rograma del muestreo y análisis</w:t>
      </w:r>
      <w:r>
        <w:rPr>
          <w:rFonts w:ascii="Arial" w:hAnsi="Arial" w:cs="Arial"/>
          <w:color w:val="000000"/>
          <w:sz w:val="22"/>
          <w:szCs w:val="22"/>
        </w:rPr>
        <w:t xml:space="preserve"> </w:t>
      </w:r>
      <w:r w:rsidRPr="00162BB4">
        <w:rPr>
          <w:rFonts w:ascii="Arial" w:hAnsi="Arial" w:cs="Arial"/>
          <w:color w:val="000000"/>
          <w:sz w:val="22"/>
          <w:szCs w:val="22"/>
        </w:rPr>
        <w:t xml:space="preserve">al personal de PAE responsable del seguimiento </w:t>
      </w:r>
      <w:r>
        <w:rPr>
          <w:rFonts w:ascii="Arial" w:hAnsi="Arial" w:cs="Arial"/>
          <w:color w:val="000000"/>
          <w:sz w:val="22"/>
          <w:szCs w:val="22"/>
        </w:rPr>
        <w:t>del servicio</w:t>
      </w:r>
      <w:r w:rsidR="00E97081">
        <w:rPr>
          <w:rFonts w:ascii="Arial" w:hAnsi="Arial" w:cs="Arial"/>
          <w:color w:val="000000"/>
          <w:sz w:val="22"/>
          <w:szCs w:val="22"/>
        </w:rPr>
        <w:t>.</w:t>
      </w:r>
    </w:p>
    <w:p w14:paraId="2C81021C" w14:textId="77777777" w:rsidR="005E7FDF" w:rsidRPr="00162BB4" w:rsidRDefault="005E7FDF" w:rsidP="00D62468">
      <w:pPr>
        <w:tabs>
          <w:tab w:val="left" w:pos="426"/>
        </w:tabs>
        <w:spacing w:line="360" w:lineRule="auto"/>
        <w:ind w:left="567" w:right="-421"/>
        <w:jc w:val="both"/>
        <w:rPr>
          <w:rFonts w:ascii="Arial" w:hAnsi="Arial" w:cs="Arial"/>
          <w:color w:val="000000"/>
          <w:sz w:val="22"/>
          <w:szCs w:val="22"/>
        </w:rPr>
      </w:pPr>
      <w:r w:rsidRPr="00162BB4">
        <w:rPr>
          <w:rFonts w:ascii="Arial" w:hAnsi="Arial" w:cs="Arial"/>
          <w:color w:val="000000"/>
          <w:sz w:val="22"/>
          <w:szCs w:val="22"/>
        </w:rPr>
        <w:t>La</w:t>
      </w:r>
      <w:r w:rsidR="00C46883">
        <w:rPr>
          <w:rFonts w:ascii="Arial" w:hAnsi="Arial" w:cs="Arial"/>
          <w:color w:val="000000"/>
          <w:sz w:val="22"/>
          <w:szCs w:val="22"/>
        </w:rPr>
        <w:t>s</w:t>
      </w:r>
      <w:r w:rsidRPr="00162BB4">
        <w:rPr>
          <w:rFonts w:ascii="Arial" w:hAnsi="Arial" w:cs="Arial"/>
          <w:color w:val="000000"/>
          <w:sz w:val="22"/>
          <w:szCs w:val="22"/>
        </w:rPr>
        <w:t xml:space="preserve"> novedades referentes al personal asignado al contrato deberán ser informadas diariamente.</w:t>
      </w:r>
    </w:p>
    <w:p w14:paraId="6C3AC3E9" w14:textId="77777777" w:rsidR="005E7FDF" w:rsidRPr="009C1F84" w:rsidRDefault="005E7FDF" w:rsidP="00D62468">
      <w:pPr>
        <w:tabs>
          <w:tab w:val="left" w:pos="426"/>
        </w:tabs>
        <w:spacing w:line="360" w:lineRule="auto"/>
        <w:ind w:left="567" w:right="-421"/>
        <w:jc w:val="both"/>
        <w:rPr>
          <w:rFonts w:ascii="Arial" w:hAnsi="Arial" w:cs="Arial"/>
          <w:sz w:val="22"/>
          <w:szCs w:val="22"/>
        </w:rPr>
      </w:pPr>
      <w:r w:rsidRPr="000D08E5">
        <w:rPr>
          <w:rFonts w:ascii="Arial" w:hAnsi="Arial" w:cs="Arial"/>
          <w:color w:val="000000"/>
          <w:sz w:val="22"/>
          <w:szCs w:val="22"/>
        </w:rPr>
        <w:t xml:space="preserve">Las anomalías detectadas o deficiencias en el servicio serán documentadas </w:t>
      </w:r>
      <w:r w:rsidR="003043D8" w:rsidRPr="000D08E5">
        <w:rPr>
          <w:rFonts w:ascii="Arial" w:hAnsi="Arial" w:cs="Arial"/>
          <w:color w:val="000000"/>
          <w:sz w:val="22"/>
          <w:szCs w:val="22"/>
        </w:rPr>
        <w:t xml:space="preserve">a través de </w:t>
      </w:r>
      <w:r w:rsidR="00750BF1">
        <w:rPr>
          <w:rFonts w:ascii="Arial" w:hAnsi="Arial" w:cs="Arial"/>
          <w:color w:val="000000"/>
          <w:sz w:val="22"/>
          <w:szCs w:val="22"/>
        </w:rPr>
        <w:t xml:space="preserve">No Conformidades, las que deberán ser cerradas por el </w:t>
      </w:r>
      <w:r w:rsidR="00750BF1" w:rsidRPr="009C1F84">
        <w:rPr>
          <w:rFonts w:ascii="Arial" w:hAnsi="Arial" w:cs="Arial"/>
          <w:color w:val="000000"/>
          <w:sz w:val="22"/>
          <w:szCs w:val="22"/>
        </w:rPr>
        <w:t>Contratista</w:t>
      </w:r>
      <w:r w:rsidR="00E83DE7" w:rsidRPr="009C1F84">
        <w:rPr>
          <w:rFonts w:ascii="Arial" w:hAnsi="Arial" w:cs="Arial"/>
          <w:color w:val="000000"/>
          <w:sz w:val="22"/>
          <w:szCs w:val="22"/>
        </w:rPr>
        <w:t xml:space="preserve"> </w:t>
      </w:r>
      <w:r w:rsidR="00E83DE7" w:rsidRPr="009C1F84">
        <w:rPr>
          <w:rFonts w:ascii="Arial" w:hAnsi="Arial" w:cs="Arial"/>
          <w:sz w:val="22"/>
          <w:szCs w:val="22"/>
        </w:rPr>
        <w:t>dentro de los 10 días hábiles siguientes</w:t>
      </w:r>
      <w:r w:rsidR="00750BF1" w:rsidRPr="009C1F84">
        <w:rPr>
          <w:rFonts w:ascii="Arial" w:hAnsi="Arial" w:cs="Arial"/>
          <w:sz w:val="22"/>
          <w:szCs w:val="22"/>
        </w:rPr>
        <w:t>.</w:t>
      </w:r>
    </w:p>
    <w:p w14:paraId="257AB663" w14:textId="77777777" w:rsidR="005E7FDF" w:rsidRDefault="00442A68" w:rsidP="00D62468">
      <w:pPr>
        <w:tabs>
          <w:tab w:val="left" w:pos="426"/>
        </w:tabs>
        <w:spacing w:line="360" w:lineRule="auto"/>
        <w:ind w:left="567" w:right="-421"/>
        <w:jc w:val="both"/>
        <w:rPr>
          <w:rFonts w:ascii="Arial" w:hAnsi="Arial" w:cs="Arial"/>
          <w:color w:val="000000"/>
          <w:sz w:val="22"/>
          <w:szCs w:val="22"/>
        </w:rPr>
      </w:pPr>
      <w:r>
        <w:rPr>
          <w:rFonts w:ascii="Arial" w:hAnsi="Arial" w:cs="Arial"/>
          <w:color w:val="000000"/>
          <w:sz w:val="22"/>
          <w:szCs w:val="22"/>
        </w:rPr>
        <w:t>Asimismo, el Contratista deberá generar y entregar u</w:t>
      </w:r>
      <w:r w:rsidR="005E7FDF" w:rsidRPr="000D08E5">
        <w:rPr>
          <w:rFonts w:ascii="Arial" w:hAnsi="Arial" w:cs="Arial"/>
          <w:color w:val="000000"/>
          <w:sz w:val="22"/>
          <w:szCs w:val="22"/>
        </w:rPr>
        <w:t xml:space="preserve">n informe </w:t>
      </w:r>
      <w:r w:rsidR="008E2247">
        <w:rPr>
          <w:rFonts w:ascii="Arial" w:hAnsi="Arial" w:cs="Arial"/>
          <w:color w:val="000000"/>
          <w:sz w:val="22"/>
          <w:szCs w:val="22"/>
        </w:rPr>
        <w:t>trimestral</w:t>
      </w:r>
      <w:r w:rsidR="005E7FDF" w:rsidRPr="000D08E5">
        <w:rPr>
          <w:rFonts w:ascii="Arial" w:hAnsi="Arial" w:cs="Arial"/>
          <w:color w:val="000000"/>
          <w:sz w:val="22"/>
          <w:szCs w:val="22"/>
        </w:rPr>
        <w:t xml:space="preserve"> de gestión donde se establezcan </w:t>
      </w:r>
      <w:r w:rsidR="00384F37" w:rsidRPr="000D08E5">
        <w:rPr>
          <w:rFonts w:ascii="Arial" w:hAnsi="Arial" w:cs="Arial"/>
          <w:color w:val="000000"/>
          <w:sz w:val="22"/>
          <w:szCs w:val="22"/>
        </w:rPr>
        <w:t>qué</w:t>
      </w:r>
      <w:r w:rsidR="005E7FDF" w:rsidRPr="000D08E5">
        <w:rPr>
          <w:rFonts w:ascii="Arial" w:hAnsi="Arial" w:cs="Arial"/>
          <w:color w:val="000000"/>
          <w:sz w:val="22"/>
          <w:szCs w:val="22"/>
        </w:rPr>
        <w:t xml:space="preserve"> objetivos se cumplieron, revisión de los sistemas, </w:t>
      </w:r>
      <w:r w:rsidR="00E93B67" w:rsidRPr="000D08E5">
        <w:rPr>
          <w:rFonts w:ascii="Arial" w:hAnsi="Arial" w:cs="Arial"/>
          <w:color w:val="000000"/>
          <w:sz w:val="22"/>
          <w:szCs w:val="22"/>
        </w:rPr>
        <w:t xml:space="preserve">procedimientos, </w:t>
      </w:r>
      <w:r w:rsidR="005E7FDF" w:rsidRPr="000D08E5">
        <w:rPr>
          <w:rFonts w:ascii="Arial" w:hAnsi="Arial" w:cs="Arial"/>
          <w:color w:val="000000"/>
          <w:sz w:val="22"/>
          <w:szCs w:val="22"/>
        </w:rPr>
        <w:t>acciones correctivas y mejoras a aplicar, etc.</w:t>
      </w:r>
    </w:p>
    <w:p w14:paraId="6FB3A770" w14:textId="77777777" w:rsidR="00C20D77" w:rsidRDefault="00C20D77" w:rsidP="00AA79E2">
      <w:pPr>
        <w:tabs>
          <w:tab w:val="left" w:pos="90"/>
          <w:tab w:val="left" w:pos="180"/>
        </w:tabs>
        <w:spacing w:line="360" w:lineRule="auto"/>
        <w:ind w:right="-421"/>
        <w:jc w:val="both"/>
        <w:rPr>
          <w:rFonts w:ascii="Arial" w:hAnsi="Arial" w:cs="Arial"/>
          <w:color w:val="000000"/>
          <w:sz w:val="22"/>
          <w:szCs w:val="22"/>
        </w:rPr>
      </w:pPr>
    </w:p>
    <w:p w14:paraId="5A2B6BB9" w14:textId="6273110C" w:rsidR="00C20D77" w:rsidRPr="00D62468" w:rsidRDefault="00D62468" w:rsidP="00D62468">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C20D77" w:rsidRPr="00D62468">
        <w:rPr>
          <w:bCs w:val="0"/>
          <w:i w:val="0"/>
          <w:iCs w:val="0"/>
          <w:color w:val="000000"/>
          <w:sz w:val="22"/>
          <w:szCs w:val="22"/>
          <w:lang w:val="es-ES_tradnl" w:eastAsia="en-US"/>
        </w:rPr>
        <w:t>.5</w:t>
      </w:r>
      <w:r>
        <w:rPr>
          <w:bCs w:val="0"/>
          <w:i w:val="0"/>
          <w:iCs w:val="0"/>
          <w:color w:val="000000"/>
          <w:sz w:val="22"/>
          <w:szCs w:val="22"/>
          <w:lang w:val="es-ES_tradnl" w:eastAsia="en-US"/>
        </w:rPr>
        <w:t xml:space="preserve"> </w:t>
      </w:r>
      <w:r w:rsidR="00C20D77" w:rsidRPr="00D62468">
        <w:rPr>
          <w:bCs w:val="0"/>
          <w:i w:val="0"/>
          <w:iCs w:val="0"/>
          <w:color w:val="000000"/>
          <w:sz w:val="22"/>
          <w:szCs w:val="22"/>
          <w:lang w:val="es-ES_tradnl" w:eastAsia="en-US"/>
        </w:rPr>
        <w:t>Distribución</w:t>
      </w:r>
    </w:p>
    <w:p w14:paraId="0FBF1824" w14:textId="5F1558FB" w:rsidR="00DF65AA" w:rsidRPr="00324CBF" w:rsidRDefault="00C2205F" w:rsidP="00DF65AA">
      <w:pPr>
        <w:pStyle w:val="normal1"/>
        <w:spacing w:before="0" w:line="360" w:lineRule="auto"/>
        <w:ind w:left="567" w:right="-421"/>
        <w:rPr>
          <w:szCs w:val="22"/>
          <w:lang w:val="es-ES" w:eastAsia="es-ES"/>
        </w:rPr>
      </w:pPr>
      <w:r>
        <w:rPr>
          <w:szCs w:val="22"/>
          <w:lang w:val="es-ES" w:eastAsia="es-ES"/>
        </w:rPr>
        <w:t>L</w:t>
      </w:r>
      <w:r w:rsidR="00DF65AA" w:rsidRPr="00324CBF">
        <w:rPr>
          <w:szCs w:val="22"/>
          <w:lang w:val="es-ES" w:eastAsia="es-ES"/>
        </w:rPr>
        <w:t>a distribución se realizará manteniendo la modalidad actual, con compañías seleccionadas por PAE para cumplir con dicho fin.</w:t>
      </w:r>
    </w:p>
    <w:p w14:paraId="2360E105" w14:textId="77777777" w:rsidR="00384F37" w:rsidRDefault="00384F37" w:rsidP="00AA79E2">
      <w:pPr>
        <w:tabs>
          <w:tab w:val="left" w:pos="360"/>
        </w:tabs>
        <w:spacing w:line="360" w:lineRule="auto"/>
        <w:ind w:right="-421"/>
        <w:jc w:val="both"/>
        <w:rPr>
          <w:rFonts w:ascii="Arial" w:hAnsi="Arial" w:cs="Arial"/>
          <w:color w:val="000000"/>
          <w:sz w:val="22"/>
          <w:szCs w:val="22"/>
        </w:rPr>
      </w:pPr>
    </w:p>
    <w:p w14:paraId="56A54E7D" w14:textId="7C4E5710" w:rsidR="005E7FDF" w:rsidRPr="00D62468" w:rsidRDefault="00D62468" w:rsidP="00D62468">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lastRenderedPageBreak/>
        <w:t>10</w:t>
      </w:r>
      <w:r w:rsidR="00EC23D8" w:rsidRPr="00D62468">
        <w:rPr>
          <w:bCs w:val="0"/>
          <w:i w:val="0"/>
          <w:iCs w:val="0"/>
          <w:color w:val="000000"/>
          <w:sz w:val="22"/>
          <w:szCs w:val="22"/>
          <w:lang w:val="es-ES_tradnl" w:eastAsia="en-US"/>
        </w:rPr>
        <w:t>.</w:t>
      </w:r>
      <w:r w:rsidR="00C20D77" w:rsidRPr="00D62468">
        <w:rPr>
          <w:bCs w:val="0"/>
          <w:i w:val="0"/>
          <w:iCs w:val="0"/>
          <w:color w:val="000000"/>
          <w:sz w:val="22"/>
          <w:szCs w:val="22"/>
          <w:lang w:val="es-ES_tradnl" w:eastAsia="en-US"/>
        </w:rPr>
        <w:t>6</w:t>
      </w:r>
      <w:r w:rsidR="00C135E5" w:rsidRPr="00D62468">
        <w:rPr>
          <w:bCs w:val="0"/>
          <w:i w:val="0"/>
          <w:iCs w:val="0"/>
          <w:color w:val="000000"/>
          <w:sz w:val="22"/>
          <w:szCs w:val="22"/>
          <w:lang w:val="es-ES_tradnl" w:eastAsia="en-US"/>
        </w:rPr>
        <w:t xml:space="preserve"> </w:t>
      </w:r>
      <w:r w:rsidR="00EC23D8" w:rsidRPr="00D62468">
        <w:rPr>
          <w:bCs w:val="0"/>
          <w:i w:val="0"/>
          <w:iCs w:val="0"/>
          <w:color w:val="000000"/>
          <w:sz w:val="22"/>
          <w:szCs w:val="22"/>
          <w:lang w:val="es-ES_tradnl" w:eastAsia="en-US"/>
        </w:rPr>
        <w:t>Suministros a cargo del contratista</w:t>
      </w:r>
    </w:p>
    <w:p w14:paraId="1EC0EACD" w14:textId="352A2FF3" w:rsidR="005E7FDF" w:rsidRPr="00D62468" w:rsidRDefault="00D62468" w:rsidP="00D62468">
      <w:pPr>
        <w:pStyle w:val="Ttulo2"/>
        <w:spacing w:before="0" w:after="0" w:line="360" w:lineRule="auto"/>
        <w:ind w:left="539" w:right="-420"/>
        <w:jc w:val="both"/>
        <w:rPr>
          <w:bCs w:val="0"/>
          <w:i w:val="0"/>
          <w:iCs w:val="0"/>
          <w:color w:val="000000"/>
          <w:sz w:val="22"/>
          <w:szCs w:val="22"/>
          <w:lang w:val="es-ES_tradnl" w:eastAsia="en-US"/>
        </w:rPr>
      </w:pPr>
      <w:r>
        <w:rPr>
          <w:bCs w:val="0"/>
          <w:i w:val="0"/>
          <w:iCs w:val="0"/>
          <w:color w:val="000000"/>
          <w:sz w:val="22"/>
          <w:szCs w:val="22"/>
          <w:lang w:val="es-ES_tradnl" w:eastAsia="en-US"/>
        </w:rPr>
        <w:t>10</w:t>
      </w:r>
      <w:r w:rsidR="00C20D77" w:rsidRPr="00D62468">
        <w:rPr>
          <w:bCs w:val="0"/>
          <w:i w:val="0"/>
          <w:iCs w:val="0"/>
          <w:color w:val="000000"/>
          <w:sz w:val="22"/>
          <w:szCs w:val="22"/>
          <w:lang w:val="es-ES_tradnl" w:eastAsia="en-US"/>
        </w:rPr>
        <w:t>.6</w:t>
      </w:r>
      <w:r w:rsidR="00EC23D8" w:rsidRPr="00D62468">
        <w:rPr>
          <w:bCs w:val="0"/>
          <w:i w:val="0"/>
          <w:iCs w:val="0"/>
          <w:color w:val="000000"/>
          <w:sz w:val="22"/>
          <w:szCs w:val="22"/>
          <w:lang w:val="es-ES_tradnl" w:eastAsia="en-US"/>
        </w:rPr>
        <w:t>.1</w:t>
      </w:r>
      <w:r w:rsidR="008E1BE4" w:rsidRPr="00D62468">
        <w:rPr>
          <w:bCs w:val="0"/>
          <w:i w:val="0"/>
          <w:iCs w:val="0"/>
          <w:color w:val="000000"/>
          <w:sz w:val="22"/>
          <w:szCs w:val="22"/>
          <w:lang w:val="es-ES_tradnl" w:eastAsia="en-US"/>
        </w:rPr>
        <w:t xml:space="preserve"> </w:t>
      </w:r>
      <w:r w:rsidR="005E7FDF" w:rsidRPr="00D62468">
        <w:rPr>
          <w:bCs w:val="0"/>
          <w:i w:val="0"/>
          <w:iCs w:val="0"/>
          <w:color w:val="000000"/>
          <w:sz w:val="22"/>
          <w:szCs w:val="22"/>
          <w:lang w:val="es-ES_tradnl" w:eastAsia="en-US"/>
        </w:rPr>
        <w:t>Generales</w:t>
      </w:r>
    </w:p>
    <w:p w14:paraId="69FC88B2" w14:textId="46DA40A6" w:rsidR="005E7FDF" w:rsidRDefault="005E7FDF" w:rsidP="00D62468">
      <w:pPr>
        <w:tabs>
          <w:tab w:val="left" w:pos="180"/>
          <w:tab w:val="left" w:pos="567"/>
        </w:tabs>
        <w:spacing w:line="360" w:lineRule="auto"/>
        <w:ind w:left="567" w:right="-421"/>
        <w:jc w:val="both"/>
        <w:rPr>
          <w:rFonts w:ascii="Arial" w:hAnsi="Arial" w:cs="Arial"/>
          <w:color w:val="000000"/>
          <w:sz w:val="22"/>
          <w:szCs w:val="22"/>
        </w:rPr>
      </w:pPr>
      <w:r w:rsidRPr="00174CB2">
        <w:rPr>
          <w:rFonts w:ascii="Arial" w:hAnsi="Arial" w:cs="Arial"/>
          <w:color w:val="000000"/>
          <w:sz w:val="22"/>
          <w:szCs w:val="22"/>
        </w:rPr>
        <w:t>El contratista deberá proveer todos los elementos necesarios para desarrollar el servicio especificado en condiciones técnicas y de seguridad óptima y de todo acuerdo con P</w:t>
      </w:r>
      <w:r w:rsidR="00D92A26">
        <w:rPr>
          <w:rFonts w:ascii="Arial" w:hAnsi="Arial" w:cs="Arial"/>
          <w:color w:val="000000"/>
          <w:sz w:val="22"/>
          <w:szCs w:val="22"/>
        </w:rPr>
        <w:t>AE</w:t>
      </w:r>
      <w:r w:rsidRPr="00174CB2">
        <w:rPr>
          <w:rFonts w:ascii="Arial" w:hAnsi="Arial" w:cs="Arial"/>
          <w:color w:val="000000"/>
          <w:sz w:val="22"/>
          <w:szCs w:val="22"/>
        </w:rPr>
        <w:t>.</w:t>
      </w:r>
    </w:p>
    <w:p w14:paraId="45755D50" w14:textId="77777777" w:rsidR="00CE57AB" w:rsidRPr="00EB1A00" w:rsidRDefault="00CE57AB" w:rsidP="00CE57AB">
      <w:pPr>
        <w:tabs>
          <w:tab w:val="left" w:pos="90"/>
          <w:tab w:val="left" w:pos="180"/>
          <w:tab w:val="left" w:pos="2700"/>
        </w:tabs>
        <w:spacing w:line="360" w:lineRule="auto"/>
        <w:ind w:left="900" w:right="-421"/>
        <w:jc w:val="both"/>
        <w:rPr>
          <w:rFonts w:ascii="Arial" w:hAnsi="Arial" w:cs="Arial"/>
          <w:sz w:val="22"/>
          <w:szCs w:val="22"/>
        </w:rPr>
      </w:pPr>
    </w:p>
    <w:p w14:paraId="428997BC" w14:textId="569A7BC1" w:rsidR="005E7FDF" w:rsidRDefault="00CE57AB" w:rsidP="00B23FD0">
      <w:pPr>
        <w:numPr>
          <w:ilvl w:val="0"/>
          <w:numId w:val="6"/>
        </w:numPr>
        <w:tabs>
          <w:tab w:val="left" w:pos="90"/>
          <w:tab w:val="left" w:pos="180"/>
        </w:tabs>
        <w:spacing w:line="360" w:lineRule="auto"/>
        <w:ind w:right="-421"/>
        <w:jc w:val="both"/>
        <w:rPr>
          <w:rFonts w:ascii="Arial" w:hAnsi="Arial" w:cs="Arial"/>
          <w:b/>
          <w:sz w:val="22"/>
          <w:szCs w:val="22"/>
        </w:rPr>
      </w:pPr>
      <w:r>
        <w:rPr>
          <w:rFonts w:ascii="Arial" w:hAnsi="Arial" w:cs="Arial"/>
          <w:b/>
          <w:sz w:val="22"/>
          <w:szCs w:val="22"/>
        </w:rPr>
        <w:t>PENALIDADES</w:t>
      </w:r>
      <w:r w:rsidR="00FF5B6F">
        <w:rPr>
          <w:rFonts w:ascii="Arial" w:hAnsi="Arial" w:cs="Arial"/>
          <w:b/>
          <w:sz w:val="22"/>
          <w:szCs w:val="22"/>
        </w:rPr>
        <w:t xml:space="preserve"> </w:t>
      </w:r>
      <w:r w:rsidR="0004431F">
        <w:rPr>
          <w:rFonts w:ascii="Arial" w:hAnsi="Arial" w:cs="Arial"/>
          <w:b/>
          <w:sz w:val="22"/>
          <w:szCs w:val="22"/>
        </w:rPr>
        <w:t>Y NO CONFORMIDADES</w:t>
      </w:r>
    </w:p>
    <w:p w14:paraId="0AAA2510" w14:textId="341014CF" w:rsidR="003B5B32" w:rsidRPr="004768E2" w:rsidRDefault="003B5B32" w:rsidP="004768E2">
      <w:pPr>
        <w:pStyle w:val="Ttulo2"/>
        <w:spacing w:before="0" w:after="0" w:line="360" w:lineRule="auto"/>
        <w:ind w:left="539" w:right="-420"/>
        <w:jc w:val="both"/>
        <w:rPr>
          <w:bCs w:val="0"/>
          <w:i w:val="0"/>
          <w:iCs w:val="0"/>
          <w:color w:val="000000"/>
          <w:sz w:val="22"/>
          <w:szCs w:val="22"/>
          <w:lang w:val="es-ES_tradnl" w:eastAsia="en-US"/>
        </w:rPr>
      </w:pPr>
      <w:r w:rsidRPr="004768E2">
        <w:rPr>
          <w:bCs w:val="0"/>
          <w:i w:val="0"/>
          <w:iCs w:val="0"/>
          <w:color w:val="000000"/>
          <w:sz w:val="22"/>
          <w:szCs w:val="22"/>
          <w:lang w:val="es-ES_tradnl" w:eastAsia="en-US"/>
        </w:rPr>
        <w:t>1</w:t>
      </w:r>
      <w:r w:rsidR="004768E2">
        <w:rPr>
          <w:bCs w:val="0"/>
          <w:i w:val="0"/>
          <w:iCs w:val="0"/>
          <w:color w:val="000000"/>
          <w:sz w:val="22"/>
          <w:szCs w:val="22"/>
          <w:lang w:val="es-ES_tradnl" w:eastAsia="en-US"/>
        </w:rPr>
        <w:t>1</w:t>
      </w:r>
      <w:r w:rsidRPr="004768E2">
        <w:rPr>
          <w:bCs w:val="0"/>
          <w:i w:val="0"/>
          <w:iCs w:val="0"/>
          <w:color w:val="000000"/>
          <w:sz w:val="22"/>
          <w:szCs w:val="22"/>
          <w:lang w:val="es-ES_tradnl" w:eastAsia="en-US"/>
        </w:rPr>
        <w:t>.1 Penalidades</w:t>
      </w:r>
    </w:p>
    <w:p w14:paraId="04B46ACD" w14:textId="6B4E0F29" w:rsidR="00DF65AA" w:rsidRPr="00EB060A" w:rsidRDefault="00DF65AA" w:rsidP="00DF65AA">
      <w:pPr>
        <w:pStyle w:val="Textoindependiente"/>
        <w:tabs>
          <w:tab w:val="left" w:pos="180"/>
          <w:tab w:val="left" w:pos="426"/>
        </w:tabs>
        <w:spacing w:line="360" w:lineRule="auto"/>
        <w:ind w:left="567" w:right="-421"/>
        <w:rPr>
          <w:rFonts w:ascii="Arial" w:hAnsi="Arial" w:cs="Arial"/>
          <w:sz w:val="22"/>
          <w:szCs w:val="22"/>
        </w:rPr>
      </w:pPr>
      <w:r w:rsidRPr="002F148A">
        <w:rPr>
          <w:rFonts w:ascii="Arial" w:hAnsi="Arial" w:cs="Arial"/>
          <w:sz w:val="22"/>
          <w:szCs w:val="22"/>
        </w:rPr>
        <w:t xml:space="preserve">Si se produce un desvío en el </w:t>
      </w:r>
      <w:proofErr w:type="spellStart"/>
      <w:r w:rsidRPr="002F148A">
        <w:rPr>
          <w:rFonts w:ascii="Arial" w:hAnsi="Arial" w:cs="Arial"/>
          <w:sz w:val="22"/>
          <w:szCs w:val="22"/>
        </w:rPr>
        <w:t>kpi</w:t>
      </w:r>
      <w:proofErr w:type="spellEnd"/>
      <w:r w:rsidRPr="002F148A">
        <w:rPr>
          <w:rFonts w:ascii="Arial" w:hAnsi="Arial" w:cs="Arial"/>
          <w:sz w:val="22"/>
          <w:szCs w:val="22"/>
        </w:rPr>
        <w:t xml:space="preserve"> y esta condición continúa por el plazo de más de </w:t>
      </w:r>
      <w:r w:rsidR="00BB3AC1">
        <w:rPr>
          <w:rFonts w:ascii="Arial" w:hAnsi="Arial" w:cs="Arial"/>
          <w:sz w:val="22"/>
          <w:szCs w:val="22"/>
        </w:rPr>
        <w:t>1 mes</w:t>
      </w:r>
      <w:r w:rsidRPr="00394081">
        <w:rPr>
          <w:rFonts w:ascii="Arial" w:hAnsi="Arial" w:cs="Arial"/>
          <w:sz w:val="22"/>
          <w:szCs w:val="22"/>
        </w:rPr>
        <w:t xml:space="preserve">, y habiendo realizado en ese periodo todas las acciones recomendadas por la Contratista, PAE podrá solicitar </w:t>
      </w:r>
      <w:r>
        <w:rPr>
          <w:rFonts w:ascii="Arial" w:hAnsi="Arial" w:cs="Arial"/>
          <w:sz w:val="22"/>
          <w:szCs w:val="22"/>
        </w:rPr>
        <w:t xml:space="preserve">un tratamiento químico de reemplazo </w:t>
      </w:r>
      <w:r w:rsidRPr="00394081">
        <w:rPr>
          <w:rFonts w:ascii="Arial" w:hAnsi="Arial" w:cs="Arial"/>
          <w:sz w:val="22"/>
          <w:szCs w:val="22"/>
        </w:rPr>
        <w:t xml:space="preserve">a otro proveedor productos químicos para solucionar el desvío.  </w:t>
      </w:r>
    </w:p>
    <w:p w14:paraId="1871DC58" w14:textId="77777777" w:rsidR="00DF65AA" w:rsidRDefault="00DF65AA" w:rsidP="00DF65AA">
      <w:pPr>
        <w:pStyle w:val="Textoindependiente"/>
        <w:tabs>
          <w:tab w:val="left" w:pos="180"/>
          <w:tab w:val="left" w:pos="426"/>
        </w:tabs>
        <w:spacing w:line="360" w:lineRule="auto"/>
        <w:ind w:left="567" w:right="-421"/>
        <w:rPr>
          <w:rFonts w:ascii="Arial" w:hAnsi="Arial" w:cs="Arial"/>
          <w:sz w:val="22"/>
          <w:szCs w:val="22"/>
        </w:rPr>
      </w:pPr>
      <w:r w:rsidRPr="00B97F81">
        <w:rPr>
          <w:rFonts w:ascii="Arial" w:hAnsi="Arial" w:cs="Arial"/>
          <w:sz w:val="22"/>
          <w:szCs w:val="22"/>
        </w:rPr>
        <w:t>Además de las penalidades antes indicadas ambos y/o cualquiera de los mencionados incumplimientos por parte del Contratista será tenido en cuenta por P</w:t>
      </w:r>
      <w:r>
        <w:rPr>
          <w:rFonts w:ascii="Arial" w:hAnsi="Arial" w:cs="Arial"/>
          <w:sz w:val="22"/>
          <w:szCs w:val="22"/>
        </w:rPr>
        <w:t>AE</w:t>
      </w:r>
      <w:r w:rsidRPr="00B97F81">
        <w:rPr>
          <w:rFonts w:ascii="Arial" w:hAnsi="Arial" w:cs="Arial"/>
          <w:sz w:val="22"/>
          <w:szCs w:val="22"/>
        </w:rPr>
        <w:t xml:space="preserve"> en la “Evaluación de la Marcha del Contrato”.</w:t>
      </w:r>
    </w:p>
    <w:p w14:paraId="631ED357" w14:textId="37743BE9" w:rsidR="00DF65AA" w:rsidRPr="00C616AC" w:rsidRDefault="00757503" w:rsidP="00DF65AA">
      <w:pPr>
        <w:pStyle w:val="Textoindependiente"/>
        <w:tabs>
          <w:tab w:val="left" w:pos="180"/>
          <w:tab w:val="left" w:pos="426"/>
        </w:tabs>
        <w:spacing w:line="360" w:lineRule="auto"/>
        <w:ind w:left="567" w:right="-421"/>
        <w:rPr>
          <w:rFonts w:ascii="Arial" w:hAnsi="Arial" w:cs="Arial"/>
          <w:color w:val="FF0000"/>
          <w:sz w:val="22"/>
          <w:szCs w:val="22"/>
          <w:highlight w:val="cyan"/>
          <w:lang w:val="es-ES_tradnl" w:eastAsia="en-US"/>
        </w:rPr>
      </w:pPr>
      <w:r>
        <w:rPr>
          <w:rFonts w:ascii="Arial" w:hAnsi="Arial" w:cs="Arial"/>
          <w:sz w:val="22"/>
          <w:szCs w:val="22"/>
        </w:rPr>
        <w:t>Se</w:t>
      </w:r>
      <w:r w:rsidR="00DF65AA">
        <w:rPr>
          <w:rFonts w:ascii="Arial" w:hAnsi="Arial" w:cs="Arial"/>
          <w:sz w:val="22"/>
          <w:szCs w:val="22"/>
        </w:rPr>
        <w:t xml:space="preserve"> implementará una revisión trimestral del sistema, en el Comité de Control de Contratos, donde se penalizará el incumplimiento por baja performance, en caso de que corresponda. </w:t>
      </w:r>
    </w:p>
    <w:p w14:paraId="6EE95E81" w14:textId="77777777" w:rsidR="00EC0A28" w:rsidRPr="00BF2B93" w:rsidRDefault="00EC0A28" w:rsidP="00B97F81">
      <w:pPr>
        <w:pStyle w:val="Textoindependiente"/>
        <w:tabs>
          <w:tab w:val="left" w:pos="90"/>
          <w:tab w:val="left" w:pos="180"/>
        </w:tabs>
        <w:spacing w:line="360" w:lineRule="auto"/>
        <w:ind w:right="-421"/>
        <w:rPr>
          <w:rFonts w:ascii="Arial" w:hAnsi="Arial" w:cs="Arial"/>
          <w:sz w:val="22"/>
          <w:szCs w:val="22"/>
        </w:rPr>
      </w:pPr>
    </w:p>
    <w:p w14:paraId="09DB65F0" w14:textId="73E2E4BC" w:rsidR="008736BE" w:rsidRPr="0024478E" w:rsidRDefault="008736BE" w:rsidP="004768E2">
      <w:pPr>
        <w:pStyle w:val="Ttulo2"/>
        <w:spacing w:before="0" w:after="0" w:line="360" w:lineRule="auto"/>
        <w:ind w:left="539" w:right="-420"/>
        <w:jc w:val="both"/>
        <w:rPr>
          <w:bCs w:val="0"/>
          <w:i w:val="0"/>
          <w:iCs w:val="0"/>
          <w:color w:val="000000"/>
          <w:sz w:val="22"/>
          <w:szCs w:val="22"/>
          <w:lang w:val="es-ES_tradnl" w:eastAsia="en-US"/>
        </w:rPr>
      </w:pPr>
      <w:r w:rsidRPr="004768E2">
        <w:rPr>
          <w:bCs w:val="0"/>
          <w:i w:val="0"/>
          <w:iCs w:val="0"/>
          <w:color w:val="000000"/>
          <w:sz w:val="22"/>
          <w:szCs w:val="22"/>
          <w:lang w:val="es-ES_tradnl" w:eastAsia="en-US"/>
        </w:rPr>
        <w:t>1</w:t>
      </w:r>
      <w:r w:rsidR="00BB4535">
        <w:rPr>
          <w:bCs w:val="0"/>
          <w:i w:val="0"/>
          <w:iCs w:val="0"/>
          <w:color w:val="000000"/>
          <w:sz w:val="22"/>
          <w:szCs w:val="22"/>
          <w:lang w:val="es-ES_tradnl" w:eastAsia="en-US"/>
        </w:rPr>
        <w:t>1</w:t>
      </w:r>
      <w:r w:rsidRPr="004768E2">
        <w:rPr>
          <w:bCs w:val="0"/>
          <w:i w:val="0"/>
          <w:iCs w:val="0"/>
          <w:color w:val="000000"/>
          <w:sz w:val="22"/>
          <w:szCs w:val="22"/>
          <w:lang w:val="es-ES_tradnl" w:eastAsia="en-US"/>
        </w:rPr>
        <w:t>.</w:t>
      </w:r>
      <w:r w:rsidR="00B23FD0" w:rsidRPr="0024478E">
        <w:rPr>
          <w:bCs w:val="0"/>
          <w:i w:val="0"/>
          <w:iCs w:val="0"/>
          <w:color w:val="000000"/>
          <w:sz w:val="22"/>
          <w:szCs w:val="22"/>
          <w:lang w:val="es-ES_tradnl" w:eastAsia="en-US"/>
        </w:rPr>
        <w:t>2</w:t>
      </w:r>
      <w:r w:rsidRPr="0024478E">
        <w:rPr>
          <w:bCs w:val="0"/>
          <w:i w:val="0"/>
          <w:iCs w:val="0"/>
          <w:color w:val="000000"/>
          <w:sz w:val="22"/>
          <w:szCs w:val="22"/>
          <w:lang w:val="es-ES_tradnl" w:eastAsia="en-US"/>
        </w:rPr>
        <w:t xml:space="preserve"> No Conformidades</w:t>
      </w:r>
    </w:p>
    <w:p w14:paraId="7A8868CD" w14:textId="4EC102B4" w:rsidR="00BA43DA" w:rsidRDefault="00BA43DA" w:rsidP="00B23FD0">
      <w:pPr>
        <w:pStyle w:val="Textoindependiente"/>
        <w:tabs>
          <w:tab w:val="left" w:pos="180"/>
          <w:tab w:val="left" w:pos="284"/>
        </w:tabs>
        <w:spacing w:line="360" w:lineRule="auto"/>
        <w:ind w:left="567" w:right="-421"/>
        <w:rPr>
          <w:rFonts w:ascii="Arial" w:hAnsi="Arial" w:cs="Arial"/>
          <w:sz w:val="22"/>
          <w:szCs w:val="22"/>
        </w:rPr>
      </w:pPr>
      <w:r w:rsidRPr="0024478E">
        <w:rPr>
          <w:rFonts w:ascii="Arial" w:hAnsi="Arial" w:cs="Arial"/>
          <w:sz w:val="22"/>
          <w:szCs w:val="22"/>
        </w:rPr>
        <w:t>El incumplimiento</w:t>
      </w:r>
      <w:r w:rsidRPr="002E6CA4">
        <w:rPr>
          <w:rFonts w:ascii="Arial" w:hAnsi="Arial" w:cs="Arial"/>
          <w:sz w:val="22"/>
          <w:szCs w:val="22"/>
        </w:rPr>
        <w:t xml:space="preserve"> en la resolución de las No Conformidades, o la repetición de </w:t>
      </w:r>
      <w:r w:rsidR="002E7FF8" w:rsidRPr="002E6CA4">
        <w:rPr>
          <w:rFonts w:ascii="Arial" w:hAnsi="Arial" w:cs="Arial"/>
          <w:sz w:val="22"/>
          <w:szCs w:val="22"/>
        </w:rPr>
        <w:t>estas</w:t>
      </w:r>
      <w:r w:rsidRPr="002E6CA4">
        <w:rPr>
          <w:rFonts w:ascii="Arial" w:hAnsi="Arial" w:cs="Arial"/>
          <w:sz w:val="22"/>
          <w:szCs w:val="22"/>
        </w:rPr>
        <w:t>, habilitarán a PAE a rescindir el contrato</w:t>
      </w:r>
      <w:r w:rsidRPr="00BF2B93">
        <w:rPr>
          <w:rFonts w:ascii="Arial" w:hAnsi="Arial" w:cs="Arial"/>
          <w:sz w:val="22"/>
          <w:szCs w:val="22"/>
        </w:rPr>
        <w:t xml:space="preserve"> de Productos Químicos para el </w:t>
      </w:r>
      <w:r w:rsidR="000E1DD5" w:rsidRPr="000E1DD5">
        <w:rPr>
          <w:rFonts w:ascii="Arial" w:hAnsi="Arial" w:cs="Arial"/>
          <w:sz w:val="22"/>
          <w:szCs w:val="22"/>
        </w:rPr>
        <w:t>Proceso de Mejoradores de Flujo NQN</w:t>
      </w:r>
      <w:r w:rsidRPr="003B30E0" w:rsidDel="003B30E0">
        <w:rPr>
          <w:rFonts w:ascii="Arial" w:hAnsi="Arial" w:cs="Arial"/>
          <w:sz w:val="22"/>
          <w:szCs w:val="22"/>
        </w:rPr>
        <w:t>,</w:t>
      </w:r>
      <w:r w:rsidRPr="00BF2B93">
        <w:rPr>
          <w:rFonts w:ascii="Arial" w:hAnsi="Arial" w:cs="Arial"/>
          <w:sz w:val="22"/>
          <w:szCs w:val="22"/>
        </w:rPr>
        <w:t xml:space="preserve"> quedando liberado al criterio de PAE la reasignación </w:t>
      </w:r>
      <w:proofErr w:type="gramStart"/>
      <w:r w:rsidRPr="00BF2B93">
        <w:rPr>
          <w:rFonts w:ascii="Arial" w:hAnsi="Arial" w:cs="Arial"/>
          <w:sz w:val="22"/>
          <w:szCs w:val="22"/>
        </w:rPr>
        <w:t>del mismo</w:t>
      </w:r>
      <w:proofErr w:type="gramEnd"/>
      <w:r w:rsidRPr="00BF2B93">
        <w:rPr>
          <w:rFonts w:ascii="Arial" w:hAnsi="Arial" w:cs="Arial"/>
          <w:sz w:val="22"/>
          <w:szCs w:val="22"/>
        </w:rPr>
        <w:t xml:space="preserve"> a otra compañía de Productos Químicos.</w:t>
      </w:r>
      <w:r>
        <w:rPr>
          <w:rFonts w:ascii="Arial" w:hAnsi="Arial" w:cs="Arial"/>
          <w:sz w:val="22"/>
          <w:szCs w:val="22"/>
        </w:rPr>
        <w:t xml:space="preserve"> Se establece que </w:t>
      </w:r>
      <w:r w:rsidR="002E7FF8">
        <w:rPr>
          <w:rFonts w:ascii="Arial" w:hAnsi="Arial" w:cs="Arial"/>
          <w:sz w:val="22"/>
          <w:szCs w:val="22"/>
        </w:rPr>
        <w:t>3</w:t>
      </w:r>
      <w:r>
        <w:rPr>
          <w:rFonts w:ascii="Arial" w:hAnsi="Arial" w:cs="Arial"/>
          <w:sz w:val="22"/>
          <w:szCs w:val="22"/>
        </w:rPr>
        <w:t xml:space="preserve"> No conformidades generadas en un año serán consideradas necesarias para rescindir el contrato sin que esto genere reclamos por parte de la Contratista.</w:t>
      </w:r>
    </w:p>
    <w:p w14:paraId="5E296E2B" w14:textId="20B89DAA" w:rsidR="00BA43DA" w:rsidRDefault="00BA43DA" w:rsidP="00B23FD0">
      <w:pPr>
        <w:pStyle w:val="Textoindependiente"/>
        <w:tabs>
          <w:tab w:val="left" w:pos="180"/>
          <w:tab w:val="left" w:pos="284"/>
        </w:tabs>
        <w:spacing w:line="360" w:lineRule="auto"/>
        <w:ind w:left="567" w:right="-421"/>
        <w:rPr>
          <w:rFonts w:ascii="Arial" w:hAnsi="Arial" w:cs="Arial"/>
          <w:sz w:val="22"/>
          <w:szCs w:val="22"/>
        </w:rPr>
      </w:pPr>
      <w:r>
        <w:rPr>
          <w:rFonts w:ascii="Arial" w:hAnsi="Arial" w:cs="Arial"/>
          <w:sz w:val="22"/>
          <w:szCs w:val="22"/>
        </w:rPr>
        <w:t>El Anexo I especifica a modo de guía, algunas causas posibles de No Conformidades. Dicho anexo no pretende ser exhaustivo ni limitante, entendiendo que existen otras posibles causas de No Conformidades que no están detalladas en el listado mencionado, que podrán ser emitidas, aunque no formen parte del Anexo I.</w:t>
      </w:r>
    </w:p>
    <w:p w14:paraId="0E7060FA" w14:textId="77777777" w:rsidR="006656FB" w:rsidRDefault="006656FB" w:rsidP="00AA79E2">
      <w:pPr>
        <w:pStyle w:val="Textoindependiente"/>
        <w:tabs>
          <w:tab w:val="left" w:pos="90"/>
          <w:tab w:val="left" w:pos="180"/>
        </w:tabs>
        <w:spacing w:line="360" w:lineRule="auto"/>
        <w:ind w:right="-421"/>
        <w:rPr>
          <w:rFonts w:ascii="Arial" w:hAnsi="Arial" w:cs="Arial"/>
          <w:sz w:val="22"/>
          <w:szCs w:val="22"/>
        </w:rPr>
      </w:pPr>
    </w:p>
    <w:p w14:paraId="08451F48" w14:textId="77777777" w:rsidR="005E7FDF" w:rsidRPr="00D4281E" w:rsidRDefault="00FE6E9D" w:rsidP="00B23FD0">
      <w:pPr>
        <w:numPr>
          <w:ilvl w:val="0"/>
          <w:numId w:val="6"/>
        </w:numPr>
        <w:tabs>
          <w:tab w:val="left" w:pos="90"/>
          <w:tab w:val="left" w:pos="180"/>
        </w:tabs>
        <w:spacing w:line="360" w:lineRule="auto"/>
        <w:ind w:right="-421"/>
        <w:jc w:val="both"/>
        <w:rPr>
          <w:rFonts w:ascii="Arial" w:hAnsi="Arial" w:cs="Arial"/>
          <w:b/>
          <w:sz w:val="22"/>
          <w:szCs w:val="22"/>
        </w:rPr>
      </w:pPr>
      <w:r w:rsidRPr="00B23FD0">
        <w:rPr>
          <w:rFonts w:ascii="Arial" w:hAnsi="Arial" w:cs="Arial"/>
          <w:b/>
          <w:sz w:val="22"/>
          <w:szCs w:val="22"/>
        </w:rPr>
        <w:t xml:space="preserve"> </w:t>
      </w:r>
      <w:r w:rsidR="005E7FDF" w:rsidRPr="00D4281E">
        <w:rPr>
          <w:rFonts w:ascii="Arial" w:hAnsi="Arial" w:cs="Arial"/>
          <w:b/>
          <w:sz w:val="22"/>
          <w:szCs w:val="22"/>
        </w:rPr>
        <w:t>CERTIFICACION</w:t>
      </w:r>
    </w:p>
    <w:p w14:paraId="25B2D02B" w14:textId="77777777" w:rsidR="00DF65AA" w:rsidRPr="00DF65AA" w:rsidRDefault="00DF65AA" w:rsidP="00DF65AA">
      <w:pPr>
        <w:pStyle w:val="normal1"/>
        <w:spacing w:line="360" w:lineRule="auto"/>
        <w:ind w:left="567"/>
        <w:rPr>
          <w:color w:val="auto"/>
          <w:szCs w:val="22"/>
          <w:lang w:val="es-ES" w:eastAsia="es-ES"/>
        </w:rPr>
      </w:pPr>
      <w:r w:rsidRPr="00DF65AA">
        <w:rPr>
          <w:color w:val="auto"/>
          <w:szCs w:val="22"/>
          <w:lang w:val="es-ES" w:eastAsia="es-ES"/>
        </w:rPr>
        <w:t xml:space="preserve">La certificación de los trabajos será realizada en forma mensual, de acuerdo con los precios ofertados y aprobados. </w:t>
      </w:r>
    </w:p>
    <w:p w14:paraId="57E8B5FF" w14:textId="6F3ADE81" w:rsidR="00DF65AA" w:rsidRPr="00DF65AA" w:rsidRDefault="00DF65AA" w:rsidP="00DF65AA">
      <w:pPr>
        <w:pStyle w:val="normal1"/>
        <w:spacing w:line="360" w:lineRule="auto"/>
        <w:ind w:left="567"/>
        <w:rPr>
          <w:color w:val="auto"/>
          <w:szCs w:val="22"/>
          <w:lang w:val="es-ES" w:eastAsia="es-ES"/>
        </w:rPr>
      </w:pPr>
      <w:r w:rsidRPr="00DF65AA">
        <w:rPr>
          <w:color w:val="auto"/>
          <w:szCs w:val="22"/>
          <w:lang w:val="es-ES" w:eastAsia="es-ES"/>
        </w:rPr>
        <w:t>El Cálculo del Valor de Certificación Mensual surgirá de aplicar al movimiento de producto de consignación, el índice que surja de</w:t>
      </w:r>
      <w:r w:rsidR="002D72D4">
        <w:rPr>
          <w:color w:val="auto"/>
          <w:szCs w:val="22"/>
          <w:lang w:val="es-ES" w:eastAsia="es-ES"/>
        </w:rPr>
        <w:t>l</w:t>
      </w:r>
      <w:r w:rsidRPr="00DF65AA">
        <w:rPr>
          <w:color w:val="auto"/>
          <w:szCs w:val="22"/>
          <w:lang w:val="es-ES" w:eastAsia="es-ES"/>
        </w:rPr>
        <w:t xml:space="preserve"> l Anexo I Planilla de Performance.</w:t>
      </w:r>
    </w:p>
    <w:p w14:paraId="4625E1E9" w14:textId="73CD0A4A" w:rsidR="00DF65AA" w:rsidRDefault="00DF65AA" w:rsidP="00DF65AA">
      <w:pPr>
        <w:pStyle w:val="normal1"/>
        <w:spacing w:line="360" w:lineRule="auto"/>
        <w:ind w:left="567"/>
        <w:rPr>
          <w:color w:val="auto"/>
          <w:szCs w:val="22"/>
          <w:lang w:val="es-ES" w:eastAsia="es-ES"/>
        </w:rPr>
      </w:pPr>
      <w:r w:rsidRPr="00DF65AA">
        <w:rPr>
          <w:color w:val="auto"/>
          <w:szCs w:val="22"/>
          <w:lang w:val="es-ES" w:eastAsia="es-ES"/>
        </w:rPr>
        <w:lastRenderedPageBreak/>
        <w:t>PAE se reserva el derecho de no aprobar la certificación mensual hasta no estar completamente entregada y aprobada toda la documentación pertinente.</w:t>
      </w:r>
    </w:p>
    <w:p w14:paraId="48266CB3" w14:textId="77777777" w:rsidR="00DF65AA" w:rsidRDefault="00DF65AA" w:rsidP="00DF65AA">
      <w:pPr>
        <w:pStyle w:val="normal1"/>
        <w:spacing w:line="360" w:lineRule="auto"/>
        <w:ind w:left="567"/>
        <w:rPr>
          <w:b/>
          <w:bCs/>
          <w:color w:val="auto"/>
          <w:szCs w:val="22"/>
          <w:lang w:val="es-ES" w:eastAsia="es-ES"/>
        </w:rPr>
      </w:pPr>
      <w:r>
        <w:rPr>
          <w:b/>
          <w:bCs/>
          <w:color w:val="auto"/>
          <w:szCs w:val="22"/>
          <w:lang w:val="es-ES" w:eastAsia="es-ES"/>
        </w:rPr>
        <w:t>Bonificación</w:t>
      </w:r>
    </w:p>
    <w:p w14:paraId="0524DE75" w14:textId="743F40D8" w:rsidR="00DF65AA" w:rsidRDefault="00DF65AA" w:rsidP="00DF65AA">
      <w:pPr>
        <w:pStyle w:val="normal1"/>
        <w:spacing w:line="360" w:lineRule="auto"/>
        <w:ind w:left="567"/>
        <w:rPr>
          <w:color w:val="auto"/>
          <w:szCs w:val="22"/>
          <w:lang w:val="es-ES" w:eastAsia="es-ES"/>
        </w:rPr>
      </w:pPr>
      <w:r>
        <w:rPr>
          <w:color w:val="auto"/>
          <w:szCs w:val="22"/>
          <w:lang w:val="es-ES" w:eastAsia="es-ES"/>
        </w:rPr>
        <w:t>Para que exista bonificación mensual, el 9</w:t>
      </w:r>
      <w:r w:rsidR="00825769">
        <w:rPr>
          <w:color w:val="auto"/>
          <w:szCs w:val="22"/>
          <w:lang w:val="es-ES" w:eastAsia="es-ES"/>
        </w:rPr>
        <w:t>7</w:t>
      </w:r>
      <w:r>
        <w:rPr>
          <w:color w:val="auto"/>
          <w:szCs w:val="22"/>
          <w:lang w:val="es-ES" w:eastAsia="es-ES"/>
        </w:rPr>
        <w:t xml:space="preserve"> % de las mediciones de los </w:t>
      </w:r>
      <w:proofErr w:type="spellStart"/>
      <w:r>
        <w:rPr>
          <w:color w:val="auto"/>
          <w:szCs w:val="22"/>
          <w:lang w:val="es-ES" w:eastAsia="es-ES"/>
        </w:rPr>
        <w:t>kpi</w:t>
      </w:r>
      <w:proofErr w:type="spellEnd"/>
      <w:r>
        <w:rPr>
          <w:color w:val="auto"/>
          <w:szCs w:val="22"/>
          <w:lang w:val="es-ES" w:eastAsia="es-ES"/>
        </w:rPr>
        <w:t xml:space="preserve"> a lo largo del mes deben ser igual</w:t>
      </w:r>
      <w:r w:rsidR="008729E3">
        <w:rPr>
          <w:color w:val="auto"/>
          <w:szCs w:val="22"/>
          <w:lang w:val="es-ES" w:eastAsia="es-ES"/>
        </w:rPr>
        <w:t>es</w:t>
      </w:r>
      <w:r>
        <w:rPr>
          <w:color w:val="auto"/>
          <w:szCs w:val="22"/>
          <w:lang w:val="es-ES" w:eastAsia="es-ES"/>
        </w:rPr>
        <w:t xml:space="preserve"> </w:t>
      </w:r>
      <w:r w:rsidR="008729E3">
        <w:rPr>
          <w:color w:val="auto"/>
          <w:szCs w:val="22"/>
          <w:lang w:val="es-ES" w:eastAsia="es-ES"/>
        </w:rPr>
        <w:t>mejores que el</w:t>
      </w:r>
      <w:r>
        <w:rPr>
          <w:color w:val="auto"/>
          <w:szCs w:val="22"/>
          <w:lang w:val="es-ES" w:eastAsia="es-ES"/>
        </w:rPr>
        <w:t xml:space="preserve"> </w:t>
      </w:r>
      <w:proofErr w:type="gramStart"/>
      <w:r>
        <w:rPr>
          <w:color w:val="auto"/>
          <w:szCs w:val="22"/>
          <w:lang w:val="es-ES" w:eastAsia="es-ES"/>
        </w:rPr>
        <w:t>target</w:t>
      </w:r>
      <w:proofErr w:type="gramEnd"/>
      <w:r>
        <w:rPr>
          <w:color w:val="auto"/>
          <w:szCs w:val="22"/>
          <w:lang w:val="es-ES" w:eastAsia="es-ES"/>
        </w:rPr>
        <w:t>. Se tendrán en cuenta para este computo los valores que no estén afectados por desvíos operativos.</w:t>
      </w:r>
    </w:p>
    <w:p w14:paraId="7276D04B" w14:textId="77777777" w:rsidR="00DF65AA" w:rsidRDefault="00DF65AA" w:rsidP="00DF65AA">
      <w:pPr>
        <w:pStyle w:val="normal1"/>
        <w:spacing w:line="360" w:lineRule="auto"/>
        <w:ind w:left="567"/>
        <w:rPr>
          <w:color w:val="auto"/>
          <w:szCs w:val="22"/>
          <w:lang w:val="es-ES" w:eastAsia="es-ES"/>
        </w:rPr>
      </w:pPr>
      <w:r>
        <w:rPr>
          <w:color w:val="auto"/>
          <w:szCs w:val="22"/>
          <w:lang w:val="es-ES" w:eastAsia="es-ES"/>
        </w:rPr>
        <w:t xml:space="preserve"> Para calcular el bono se tomará como referencia la dosis con la que fue adjudicado. El bono surgirá de la diferencia del consumo teórico del mes menos el consumo real de dichos puntos, la diferencia positiva será la que se considera para el cálculo del bono.</w:t>
      </w:r>
      <w:r w:rsidRPr="001D3CE5">
        <w:rPr>
          <w:color w:val="auto"/>
          <w:szCs w:val="22"/>
          <w:lang w:val="es-ES" w:eastAsia="es-ES"/>
        </w:rPr>
        <w:t xml:space="preserve"> </w:t>
      </w:r>
      <w:r>
        <w:rPr>
          <w:color w:val="auto"/>
          <w:szCs w:val="22"/>
          <w:lang w:val="es-ES" w:eastAsia="es-ES"/>
        </w:rPr>
        <w:t>El monto del bono surgirá de dividir en partes iguales PAE y Proveedor el ahorro monetario debido a la optimización de la dosis.</w:t>
      </w:r>
    </w:p>
    <w:p w14:paraId="5321CA60" w14:textId="2472DF12" w:rsidR="00DF65AA" w:rsidRDefault="00DF65AA" w:rsidP="00DF65AA">
      <w:pPr>
        <w:pStyle w:val="normal1"/>
        <w:spacing w:line="360" w:lineRule="auto"/>
        <w:ind w:left="567"/>
        <w:rPr>
          <w:color w:val="auto"/>
          <w:szCs w:val="22"/>
          <w:lang w:val="es-ES" w:eastAsia="es-ES"/>
        </w:rPr>
      </w:pPr>
      <w:r>
        <w:rPr>
          <w:color w:val="auto"/>
          <w:szCs w:val="22"/>
          <w:lang w:val="es-ES" w:eastAsia="es-ES"/>
        </w:rPr>
        <w:t>A partir de la optimización y obtención del primer bono, el proveedor deberá actualizar la recomendación, y esta será la dosis de referencia para calcular el próximo bono.</w:t>
      </w:r>
    </w:p>
    <w:p w14:paraId="363E1592" w14:textId="26C09BCD" w:rsidR="00403940" w:rsidRDefault="00403940" w:rsidP="00DF65AA">
      <w:pPr>
        <w:pStyle w:val="normal1"/>
        <w:spacing w:line="360" w:lineRule="auto"/>
        <w:ind w:left="567"/>
        <w:rPr>
          <w:b/>
          <w:bCs/>
          <w:color w:val="auto"/>
          <w:szCs w:val="22"/>
          <w:lang w:val="es-ES" w:eastAsia="es-ES"/>
        </w:rPr>
      </w:pPr>
      <w:r>
        <w:rPr>
          <w:b/>
          <w:bCs/>
          <w:color w:val="auto"/>
          <w:szCs w:val="22"/>
          <w:lang w:val="es-ES" w:eastAsia="es-ES"/>
        </w:rPr>
        <w:t>12.1 Cálculo</w:t>
      </w:r>
    </w:p>
    <w:p w14:paraId="094C2B51" w14:textId="77777777" w:rsidR="006925E9" w:rsidRPr="00C73485" w:rsidRDefault="006925E9" w:rsidP="006925E9">
      <w:pPr>
        <w:pStyle w:val="normal1"/>
        <w:spacing w:line="360" w:lineRule="auto"/>
        <w:ind w:left="567"/>
        <w:rPr>
          <w:color w:val="auto"/>
          <w:szCs w:val="22"/>
          <w:lang w:val="es-ES" w:eastAsia="es-ES"/>
        </w:rPr>
      </w:pPr>
      <w:r w:rsidRPr="00C73485">
        <w:rPr>
          <w:color w:val="auto"/>
          <w:szCs w:val="22"/>
          <w:lang w:val="es-ES" w:eastAsia="es-ES"/>
        </w:rPr>
        <w:t xml:space="preserve">La certificación de los trabajos será realizada en forma mensual, </w:t>
      </w:r>
      <w:proofErr w:type="gramStart"/>
      <w:r w:rsidRPr="00C73485">
        <w:rPr>
          <w:color w:val="auto"/>
          <w:szCs w:val="22"/>
          <w:lang w:val="es-ES" w:eastAsia="es-ES"/>
        </w:rPr>
        <w:t>de acuerdo a</w:t>
      </w:r>
      <w:proofErr w:type="gramEnd"/>
      <w:r w:rsidRPr="00C73485">
        <w:rPr>
          <w:color w:val="auto"/>
          <w:szCs w:val="22"/>
          <w:lang w:val="es-ES" w:eastAsia="es-ES"/>
        </w:rPr>
        <w:t xml:space="preserve"> los precios ofertados y aprobados.</w:t>
      </w:r>
    </w:p>
    <w:p w14:paraId="4A267467" w14:textId="77777777" w:rsidR="006925E9" w:rsidRPr="00C73485" w:rsidRDefault="006925E9" w:rsidP="006925E9">
      <w:pPr>
        <w:pStyle w:val="normal1"/>
        <w:spacing w:line="360" w:lineRule="auto"/>
        <w:ind w:left="567"/>
        <w:rPr>
          <w:color w:val="auto"/>
          <w:szCs w:val="22"/>
          <w:lang w:val="es-ES" w:eastAsia="es-ES"/>
        </w:rPr>
      </w:pPr>
      <w:r w:rsidRPr="00C73485">
        <w:rPr>
          <w:color w:val="auto"/>
          <w:szCs w:val="22"/>
          <w:lang w:val="es-ES" w:eastAsia="es-ES"/>
        </w:rPr>
        <w:t xml:space="preserve">Para las certificaciones se presentará una planilla de Performance para </w:t>
      </w:r>
      <w:r>
        <w:rPr>
          <w:color w:val="auto"/>
          <w:szCs w:val="22"/>
          <w:lang w:val="es-ES" w:eastAsia="es-ES"/>
        </w:rPr>
        <w:t>el sistema tratado</w:t>
      </w:r>
      <w:r w:rsidRPr="00C73485">
        <w:rPr>
          <w:color w:val="auto"/>
          <w:szCs w:val="22"/>
          <w:lang w:val="es-ES" w:eastAsia="es-ES"/>
        </w:rPr>
        <w:t xml:space="preserve"> Sistema (Anexo I - Planilla de Performance</w:t>
      </w:r>
      <w:r>
        <w:rPr>
          <w:color w:val="auto"/>
          <w:szCs w:val="22"/>
          <w:lang w:val="es-ES" w:eastAsia="es-ES"/>
        </w:rPr>
        <w:t>)</w:t>
      </w:r>
      <w:r w:rsidRPr="00C73485">
        <w:rPr>
          <w:color w:val="auto"/>
          <w:szCs w:val="22"/>
          <w:lang w:val="es-ES" w:eastAsia="es-ES"/>
        </w:rPr>
        <w:t xml:space="preserve">, la cual deberá ser </w:t>
      </w:r>
      <w:r>
        <w:rPr>
          <w:color w:val="auto"/>
          <w:szCs w:val="22"/>
          <w:lang w:val="es-ES" w:eastAsia="es-ES"/>
        </w:rPr>
        <w:t>confeccionada</w:t>
      </w:r>
      <w:r w:rsidRPr="00C73485">
        <w:rPr>
          <w:color w:val="auto"/>
          <w:szCs w:val="22"/>
          <w:lang w:val="es-ES" w:eastAsia="es-ES"/>
        </w:rPr>
        <w:t xml:space="preserve"> por la supervisión de PAE.</w:t>
      </w:r>
    </w:p>
    <w:p w14:paraId="404C732D" w14:textId="77777777" w:rsidR="006925E9" w:rsidRDefault="006925E9" w:rsidP="006925E9">
      <w:pPr>
        <w:pStyle w:val="normal1"/>
        <w:spacing w:line="360" w:lineRule="auto"/>
        <w:ind w:left="567"/>
        <w:rPr>
          <w:color w:val="auto"/>
          <w:szCs w:val="22"/>
          <w:lang w:val="es-ES" w:eastAsia="es-ES"/>
        </w:rPr>
      </w:pPr>
      <w:r w:rsidRPr="00C73485">
        <w:rPr>
          <w:color w:val="auto"/>
          <w:szCs w:val="22"/>
          <w:lang w:val="es-ES" w:eastAsia="es-ES"/>
        </w:rPr>
        <w:t>El Índice de Desempeño obtenido en Planilla de Performance, multiplicará al Valor obtenido según ofertas para el sistema adjudicado; y este será el monto para facturar (certificar) por el concepto ofertado.</w:t>
      </w:r>
    </w:p>
    <w:p w14:paraId="6C3050D9" w14:textId="77777777" w:rsidR="00403940" w:rsidRDefault="00403940" w:rsidP="00AA79E2">
      <w:pPr>
        <w:autoSpaceDE w:val="0"/>
        <w:autoSpaceDN w:val="0"/>
        <w:adjustRightInd w:val="0"/>
        <w:spacing w:line="360" w:lineRule="auto"/>
        <w:ind w:right="-421"/>
        <w:jc w:val="both"/>
        <w:rPr>
          <w:rFonts w:ascii="Arial_Negrita0100" w:hAnsi="Arial_Negrita0100"/>
          <w:b/>
          <w:bCs/>
        </w:rPr>
      </w:pPr>
    </w:p>
    <w:p w14:paraId="2845B078" w14:textId="35E377E3" w:rsidR="005E7FDF" w:rsidRPr="007B1871" w:rsidRDefault="00916A55" w:rsidP="00916A55">
      <w:pPr>
        <w:numPr>
          <w:ilvl w:val="0"/>
          <w:numId w:val="6"/>
        </w:numPr>
        <w:tabs>
          <w:tab w:val="left" w:pos="90"/>
          <w:tab w:val="left" w:pos="180"/>
        </w:tabs>
        <w:spacing w:line="360" w:lineRule="auto"/>
        <w:ind w:right="-421"/>
        <w:jc w:val="both"/>
        <w:rPr>
          <w:rFonts w:ascii="Arial" w:hAnsi="Arial" w:cs="Arial"/>
          <w:b/>
          <w:sz w:val="22"/>
          <w:szCs w:val="22"/>
        </w:rPr>
      </w:pPr>
      <w:r w:rsidRPr="007B1871">
        <w:rPr>
          <w:rFonts w:ascii="Arial" w:hAnsi="Arial" w:cs="Arial"/>
          <w:b/>
          <w:sz w:val="22"/>
          <w:szCs w:val="22"/>
        </w:rPr>
        <w:t>GER</w:t>
      </w:r>
      <w:r w:rsidR="005E7FDF" w:rsidRPr="007B1871">
        <w:rPr>
          <w:rFonts w:ascii="Arial" w:hAnsi="Arial" w:cs="Arial"/>
          <w:b/>
          <w:sz w:val="22"/>
          <w:szCs w:val="22"/>
        </w:rPr>
        <w:t>ENCIAMIENTO DE LA PERFORMANCE</w:t>
      </w:r>
    </w:p>
    <w:p w14:paraId="148FAAFC" w14:textId="77777777" w:rsidR="000613DA" w:rsidRPr="007B1871" w:rsidRDefault="000613DA" w:rsidP="00916A55">
      <w:pPr>
        <w:tabs>
          <w:tab w:val="left" w:pos="180"/>
          <w:tab w:val="left" w:pos="426"/>
        </w:tabs>
        <w:spacing w:line="360" w:lineRule="auto"/>
        <w:ind w:left="567" w:right="-421"/>
        <w:jc w:val="both"/>
        <w:rPr>
          <w:rFonts w:ascii="Arial" w:hAnsi="Arial" w:cs="Arial"/>
          <w:sz w:val="22"/>
          <w:szCs w:val="22"/>
        </w:rPr>
      </w:pPr>
      <w:r w:rsidRPr="007B1871">
        <w:rPr>
          <w:rFonts w:ascii="Arial" w:hAnsi="Arial" w:cs="Arial"/>
          <w:sz w:val="22"/>
          <w:szCs w:val="22"/>
        </w:rPr>
        <w:t>El proceso de medición de la performance del contrato está basado en índices y targets establecidos. Estos índices están divididos en 6 grandes grupos detallados a continuación:</w:t>
      </w:r>
    </w:p>
    <w:p w14:paraId="669F52A5" w14:textId="77777777" w:rsidR="000613DA" w:rsidRPr="007B1871"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7B1871">
        <w:rPr>
          <w:rFonts w:ascii="Arial" w:hAnsi="Arial" w:cs="Arial"/>
          <w:sz w:val="22"/>
          <w:szCs w:val="22"/>
        </w:rPr>
        <w:t>Índices Relacionados con Documentación.</w:t>
      </w:r>
    </w:p>
    <w:p w14:paraId="093280A0" w14:textId="77777777" w:rsidR="000613DA" w:rsidRPr="007B1871"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7B1871">
        <w:rPr>
          <w:rFonts w:ascii="Arial" w:hAnsi="Arial" w:cs="Arial"/>
          <w:sz w:val="22"/>
          <w:szCs w:val="22"/>
        </w:rPr>
        <w:t>Índices Relacionados con Eficiencia de Logística y Calidad de Productos.</w:t>
      </w:r>
    </w:p>
    <w:p w14:paraId="717D3730" w14:textId="77777777" w:rsidR="000613DA" w:rsidRPr="007B1871"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7B1871">
        <w:rPr>
          <w:rFonts w:ascii="Arial" w:hAnsi="Arial" w:cs="Arial"/>
          <w:sz w:val="22"/>
          <w:szCs w:val="22"/>
        </w:rPr>
        <w:t>Índices Relacionados con eficiencia del sistema tratado</w:t>
      </w:r>
    </w:p>
    <w:p w14:paraId="6BBB2E10" w14:textId="77777777" w:rsidR="000613DA" w:rsidRPr="007B1871"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7B1871">
        <w:rPr>
          <w:rFonts w:ascii="Arial" w:hAnsi="Arial" w:cs="Arial"/>
          <w:sz w:val="22"/>
          <w:szCs w:val="22"/>
        </w:rPr>
        <w:t>Índices de SSA.</w:t>
      </w:r>
    </w:p>
    <w:p w14:paraId="06E2FEF2" w14:textId="77777777" w:rsidR="000613DA" w:rsidRPr="007B1871"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7B1871">
        <w:rPr>
          <w:rFonts w:ascii="Arial" w:hAnsi="Arial" w:cs="Arial"/>
          <w:sz w:val="22"/>
          <w:szCs w:val="22"/>
        </w:rPr>
        <w:t>Índices relacionados con Capacitación.</w:t>
      </w:r>
    </w:p>
    <w:p w14:paraId="4D5B4961" w14:textId="77777777" w:rsidR="000613DA" w:rsidRPr="007B1871" w:rsidRDefault="000613DA" w:rsidP="00916A55">
      <w:pPr>
        <w:pStyle w:val="Textoindependiente"/>
        <w:numPr>
          <w:ilvl w:val="0"/>
          <w:numId w:val="8"/>
        </w:numPr>
        <w:tabs>
          <w:tab w:val="clear" w:pos="2520"/>
          <w:tab w:val="left" w:pos="180"/>
          <w:tab w:val="left" w:pos="426"/>
          <w:tab w:val="num" w:pos="720"/>
        </w:tabs>
        <w:spacing w:line="360" w:lineRule="auto"/>
        <w:ind w:left="567" w:right="-421"/>
        <w:rPr>
          <w:rFonts w:ascii="Arial" w:hAnsi="Arial" w:cs="Arial"/>
          <w:sz w:val="22"/>
          <w:szCs w:val="22"/>
        </w:rPr>
      </w:pPr>
      <w:r w:rsidRPr="007B1871">
        <w:rPr>
          <w:rFonts w:ascii="Arial" w:hAnsi="Arial" w:cs="Arial"/>
          <w:sz w:val="22"/>
          <w:szCs w:val="22"/>
        </w:rPr>
        <w:t>Índices relacionados con la gestión de No conformidades.</w:t>
      </w:r>
    </w:p>
    <w:p w14:paraId="421AE24F" w14:textId="77777777" w:rsidR="000613DA" w:rsidRPr="00954AC1" w:rsidRDefault="000613DA" w:rsidP="000613DA">
      <w:pPr>
        <w:pStyle w:val="Textoindependiente"/>
        <w:tabs>
          <w:tab w:val="left" w:pos="90"/>
          <w:tab w:val="left" w:pos="180"/>
          <w:tab w:val="num" w:pos="720"/>
        </w:tabs>
        <w:spacing w:line="360" w:lineRule="auto"/>
        <w:ind w:left="720" w:right="-421"/>
        <w:rPr>
          <w:rFonts w:ascii="Arial" w:hAnsi="Arial" w:cs="Arial"/>
          <w:sz w:val="22"/>
          <w:szCs w:val="22"/>
        </w:rPr>
      </w:pPr>
    </w:p>
    <w:p w14:paraId="1C68C2E6" w14:textId="77777777" w:rsidR="000613DA" w:rsidRPr="00916A55" w:rsidRDefault="000613DA"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t>13.1 Índices relacionados con documentación</w:t>
      </w:r>
    </w:p>
    <w:p w14:paraId="7A09AEFE" w14:textId="22B4651C" w:rsidR="000613DA" w:rsidRPr="008F375C" w:rsidRDefault="000613DA" w:rsidP="00916A55">
      <w:pPr>
        <w:pStyle w:val="Textoindependiente"/>
        <w:tabs>
          <w:tab w:val="left" w:pos="180"/>
          <w:tab w:val="left" w:pos="426"/>
        </w:tabs>
        <w:spacing w:line="360" w:lineRule="auto"/>
        <w:ind w:left="567" w:right="-421"/>
        <w:rPr>
          <w:rFonts w:ascii="Arial" w:hAnsi="Arial" w:cs="Arial"/>
          <w:sz w:val="22"/>
          <w:szCs w:val="22"/>
        </w:rPr>
      </w:pPr>
      <w:r w:rsidRPr="00D65FA8">
        <w:rPr>
          <w:rFonts w:ascii="Arial" w:hAnsi="Arial" w:cs="Arial"/>
          <w:sz w:val="22"/>
          <w:szCs w:val="22"/>
        </w:rPr>
        <w:t>Referido a documentación</w:t>
      </w:r>
      <w:r>
        <w:rPr>
          <w:rFonts w:ascii="Arial" w:hAnsi="Arial" w:cs="Arial"/>
          <w:sz w:val="22"/>
          <w:szCs w:val="22"/>
        </w:rPr>
        <w:t xml:space="preserve"> periódica que debe entregar el </w:t>
      </w:r>
      <w:r w:rsidRPr="008F375C">
        <w:rPr>
          <w:rFonts w:ascii="Arial" w:hAnsi="Arial" w:cs="Arial"/>
          <w:sz w:val="22"/>
          <w:szCs w:val="22"/>
        </w:rPr>
        <w:t>Referente Técnico</w:t>
      </w:r>
      <w:r>
        <w:rPr>
          <w:rFonts w:ascii="Arial" w:hAnsi="Arial" w:cs="Arial"/>
          <w:sz w:val="22"/>
          <w:szCs w:val="22"/>
        </w:rPr>
        <w:t xml:space="preserve"> </w:t>
      </w:r>
      <w:r w:rsidR="009C26BB">
        <w:rPr>
          <w:rFonts w:ascii="Arial" w:hAnsi="Arial" w:cs="Arial"/>
          <w:sz w:val="22"/>
          <w:szCs w:val="22"/>
        </w:rPr>
        <w:t xml:space="preserve">Local </w:t>
      </w:r>
      <w:r w:rsidR="00D65FA8">
        <w:rPr>
          <w:rFonts w:ascii="Arial" w:hAnsi="Arial" w:cs="Arial"/>
          <w:sz w:val="22"/>
          <w:szCs w:val="22"/>
        </w:rPr>
        <w:t xml:space="preserve">y el </w:t>
      </w:r>
      <w:proofErr w:type="gramStart"/>
      <w:r w:rsidR="00D65FA8" w:rsidRPr="00D65FA8">
        <w:rPr>
          <w:rFonts w:ascii="Arial" w:hAnsi="Arial" w:cs="Arial"/>
          <w:sz w:val="22"/>
          <w:szCs w:val="22"/>
        </w:rPr>
        <w:t>Responsable</w:t>
      </w:r>
      <w:proofErr w:type="gramEnd"/>
      <w:r w:rsidR="00D65FA8" w:rsidRPr="00D65FA8">
        <w:rPr>
          <w:rFonts w:ascii="Arial" w:hAnsi="Arial" w:cs="Arial"/>
          <w:sz w:val="22"/>
          <w:szCs w:val="22"/>
        </w:rPr>
        <w:t xml:space="preserve"> Corporativo del Servicio </w:t>
      </w:r>
      <w:r>
        <w:rPr>
          <w:rFonts w:ascii="Arial" w:hAnsi="Arial" w:cs="Arial"/>
          <w:sz w:val="22"/>
          <w:szCs w:val="22"/>
        </w:rPr>
        <w:t xml:space="preserve">(Informe mensual, trimestral y anual de evolución de </w:t>
      </w:r>
      <w:r w:rsidRPr="008F375C">
        <w:rPr>
          <w:rFonts w:ascii="Arial" w:hAnsi="Arial" w:cs="Arial"/>
          <w:sz w:val="22"/>
          <w:szCs w:val="22"/>
        </w:rPr>
        <w:t xml:space="preserve">resultados técnicos </w:t>
      </w:r>
      <w:r>
        <w:rPr>
          <w:rFonts w:ascii="Arial" w:hAnsi="Arial" w:cs="Arial"/>
          <w:sz w:val="22"/>
          <w:szCs w:val="22"/>
        </w:rPr>
        <w:t xml:space="preserve">y económicos del sistema tratado, </w:t>
      </w:r>
      <w:proofErr w:type="spellStart"/>
      <w:r>
        <w:rPr>
          <w:rFonts w:ascii="Arial" w:hAnsi="Arial" w:cs="Arial"/>
          <w:sz w:val="22"/>
          <w:szCs w:val="22"/>
        </w:rPr>
        <w:t>etc</w:t>
      </w:r>
      <w:proofErr w:type="spellEnd"/>
      <w:r>
        <w:rPr>
          <w:rFonts w:ascii="Arial" w:hAnsi="Arial" w:cs="Arial"/>
          <w:sz w:val="22"/>
          <w:szCs w:val="22"/>
        </w:rPr>
        <w:t>).</w:t>
      </w:r>
    </w:p>
    <w:p w14:paraId="608B4460" w14:textId="77777777" w:rsidR="000613DA" w:rsidRDefault="000613DA" w:rsidP="000613DA">
      <w:pPr>
        <w:pStyle w:val="Textoindependiente"/>
        <w:tabs>
          <w:tab w:val="left" w:pos="90"/>
          <w:tab w:val="left" w:pos="180"/>
        </w:tabs>
        <w:spacing w:line="360" w:lineRule="auto"/>
        <w:ind w:right="-421"/>
        <w:rPr>
          <w:rFonts w:ascii="Arial" w:hAnsi="Arial" w:cs="Arial"/>
          <w:b/>
          <w:sz w:val="22"/>
          <w:szCs w:val="22"/>
        </w:rPr>
      </w:pPr>
    </w:p>
    <w:p w14:paraId="59CB0BB0" w14:textId="77777777" w:rsidR="000613DA" w:rsidRPr="00916A55" w:rsidRDefault="000613DA"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t>13.2 Índices relacionados con eficiencia de Logística y calidad de los productos</w:t>
      </w:r>
    </w:p>
    <w:p w14:paraId="5D8C3F98" w14:textId="4187B334" w:rsidR="000613DA" w:rsidRDefault="000613DA" w:rsidP="00916A55">
      <w:pPr>
        <w:pStyle w:val="Textoindependiente"/>
        <w:tabs>
          <w:tab w:val="left" w:pos="180"/>
          <w:tab w:val="left" w:pos="284"/>
        </w:tabs>
        <w:spacing w:line="360" w:lineRule="auto"/>
        <w:ind w:left="567" w:right="-421"/>
        <w:rPr>
          <w:rFonts w:ascii="Arial" w:hAnsi="Arial" w:cs="Arial"/>
          <w:sz w:val="22"/>
          <w:szCs w:val="22"/>
        </w:rPr>
      </w:pPr>
      <w:r w:rsidRPr="00552292">
        <w:rPr>
          <w:rFonts w:ascii="Arial" w:hAnsi="Arial" w:cs="Arial"/>
          <w:sz w:val="22"/>
          <w:szCs w:val="22"/>
        </w:rPr>
        <w:t>Referidos a posibles quiebres de stock en almacén (mínimo de 15 días).</w:t>
      </w:r>
      <w:r>
        <w:rPr>
          <w:rFonts w:ascii="Arial" w:hAnsi="Arial" w:cs="Arial"/>
          <w:sz w:val="22"/>
          <w:szCs w:val="22"/>
        </w:rPr>
        <w:t xml:space="preserve"> </w:t>
      </w:r>
    </w:p>
    <w:p w14:paraId="68709032" w14:textId="77777777" w:rsidR="000613DA" w:rsidRPr="005F571E" w:rsidRDefault="000613DA" w:rsidP="00916A55">
      <w:pPr>
        <w:pStyle w:val="Textoindependiente"/>
        <w:tabs>
          <w:tab w:val="left" w:pos="180"/>
          <w:tab w:val="left" w:pos="284"/>
        </w:tabs>
        <w:spacing w:line="360" w:lineRule="auto"/>
        <w:ind w:left="567" w:right="-421"/>
        <w:rPr>
          <w:rFonts w:ascii="Arial" w:hAnsi="Arial" w:cs="Arial"/>
          <w:sz w:val="22"/>
          <w:szCs w:val="22"/>
        </w:rPr>
      </w:pPr>
      <w:r>
        <w:rPr>
          <w:rFonts w:ascii="Arial" w:hAnsi="Arial" w:cs="Arial"/>
          <w:sz w:val="22"/>
          <w:szCs w:val="22"/>
        </w:rPr>
        <w:t xml:space="preserve">Relacionados con el </w:t>
      </w:r>
      <w:r w:rsidRPr="008F375C">
        <w:rPr>
          <w:rFonts w:ascii="Arial" w:hAnsi="Arial" w:cs="Arial"/>
          <w:sz w:val="22"/>
          <w:szCs w:val="22"/>
        </w:rPr>
        <w:t xml:space="preserve">Control de Calidad de PQ. Se realizarán análisis para comprobar la calidad de PQ comparada contra la </w:t>
      </w:r>
      <w:r w:rsidRPr="005F571E">
        <w:rPr>
          <w:rFonts w:ascii="Arial" w:hAnsi="Arial" w:cs="Arial"/>
          <w:sz w:val="22"/>
          <w:szCs w:val="22"/>
        </w:rPr>
        <w:t xml:space="preserve">muestra Patrón.  </w:t>
      </w:r>
    </w:p>
    <w:p w14:paraId="4158B02C" w14:textId="77777777" w:rsidR="000613DA" w:rsidRDefault="000613DA" w:rsidP="00916A55">
      <w:pPr>
        <w:pStyle w:val="Textoindependiente"/>
        <w:tabs>
          <w:tab w:val="left" w:pos="180"/>
          <w:tab w:val="left" w:pos="284"/>
        </w:tabs>
        <w:spacing w:line="360" w:lineRule="auto"/>
        <w:ind w:left="567" w:right="-421"/>
        <w:rPr>
          <w:rFonts w:ascii="Arial" w:hAnsi="Arial" w:cs="Arial"/>
          <w:sz w:val="22"/>
          <w:szCs w:val="22"/>
        </w:rPr>
      </w:pPr>
      <w:bookmarkStart w:id="25" w:name="_Hlk10468473"/>
      <w:r w:rsidRPr="005F571E">
        <w:rPr>
          <w:rFonts w:ascii="Arial" w:hAnsi="Arial" w:cs="Arial"/>
          <w:sz w:val="22"/>
          <w:szCs w:val="22"/>
        </w:rPr>
        <w:t>Relacionados al cumplimiento de los avisos de envíos para programar tareas de muestreo de laboratorio en depósito.</w:t>
      </w:r>
      <w:r>
        <w:rPr>
          <w:rFonts w:ascii="Arial" w:hAnsi="Arial" w:cs="Arial"/>
          <w:sz w:val="22"/>
          <w:szCs w:val="22"/>
        </w:rPr>
        <w:t xml:space="preserve"> </w:t>
      </w:r>
    </w:p>
    <w:bookmarkEnd w:id="25"/>
    <w:p w14:paraId="026B51F1" w14:textId="77777777" w:rsidR="000613DA" w:rsidRPr="008F375C" w:rsidRDefault="000613DA" w:rsidP="000613DA">
      <w:pPr>
        <w:pStyle w:val="Textoindependiente"/>
        <w:tabs>
          <w:tab w:val="left" w:pos="90"/>
          <w:tab w:val="left" w:pos="180"/>
        </w:tabs>
        <w:spacing w:line="360" w:lineRule="auto"/>
        <w:ind w:right="-421"/>
        <w:rPr>
          <w:rFonts w:ascii="Arial" w:hAnsi="Arial" w:cs="Arial"/>
          <w:sz w:val="22"/>
          <w:szCs w:val="22"/>
        </w:rPr>
      </w:pPr>
    </w:p>
    <w:p w14:paraId="6A3348BD" w14:textId="547E88CD" w:rsidR="000613DA" w:rsidRPr="00916A55" w:rsidRDefault="000613DA"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t>13.3 Índices relacionados con eficiencia del sistema tratado</w:t>
      </w:r>
    </w:p>
    <w:p w14:paraId="47A3BB5A" w14:textId="77777777" w:rsidR="006925E9" w:rsidRPr="00D347E1" w:rsidRDefault="006925E9" w:rsidP="006925E9">
      <w:pPr>
        <w:autoSpaceDE w:val="0"/>
        <w:autoSpaceDN w:val="0"/>
        <w:adjustRightInd w:val="0"/>
        <w:spacing w:line="360" w:lineRule="auto"/>
        <w:ind w:left="567"/>
        <w:jc w:val="both"/>
        <w:rPr>
          <w:rFonts w:ascii="Arial" w:hAnsi="Arial" w:cs="Arial"/>
          <w:sz w:val="22"/>
          <w:szCs w:val="22"/>
        </w:rPr>
      </w:pPr>
      <w:r>
        <w:rPr>
          <w:rFonts w:ascii="Arial" w:hAnsi="Arial" w:cs="Arial"/>
          <w:sz w:val="22"/>
          <w:szCs w:val="22"/>
        </w:rPr>
        <w:t>S</w:t>
      </w:r>
      <w:r w:rsidRPr="00D347E1">
        <w:rPr>
          <w:rFonts w:ascii="Arial" w:hAnsi="Arial" w:cs="Arial"/>
          <w:sz w:val="22"/>
          <w:szCs w:val="22"/>
        </w:rPr>
        <w:t xml:space="preserve">e refiere a la medición de parámetros relacionados </w:t>
      </w:r>
      <w:r>
        <w:rPr>
          <w:rFonts w:ascii="Arial" w:hAnsi="Arial" w:cs="Arial"/>
          <w:sz w:val="22"/>
          <w:szCs w:val="22"/>
        </w:rPr>
        <w:t>con la eficiencia del tratamiento</w:t>
      </w:r>
    </w:p>
    <w:p w14:paraId="6F57398B" w14:textId="77777777" w:rsidR="006925E9" w:rsidRDefault="006925E9" w:rsidP="006925E9">
      <w:pPr>
        <w:autoSpaceDE w:val="0"/>
        <w:autoSpaceDN w:val="0"/>
        <w:adjustRightInd w:val="0"/>
        <w:spacing w:line="360" w:lineRule="auto"/>
        <w:ind w:left="567"/>
        <w:jc w:val="both"/>
        <w:rPr>
          <w:rFonts w:ascii="Arial" w:hAnsi="Arial" w:cs="Arial"/>
          <w:sz w:val="22"/>
          <w:szCs w:val="22"/>
        </w:rPr>
      </w:pPr>
      <w:r w:rsidRPr="00D347E1">
        <w:rPr>
          <w:rFonts w:ascii="Arial" w:hAnsi="Arial" w:cs="Arial"/>
          <w:sz w:val="22"/>
          <w:szCs w:val="22"/>
        </w:rPr>
        <w:t xml:space="preserve">Para cada KPI se definirán los límites </w:t>
      </w:r>
      <w:r>
        <w:rPr>
          <w:rFonts w:ascii="Arial" w:hAnsi="Arial" w:cs="Arial"/>
          <w:sz w:val="22"/>
          <w:szCs w:val="22"/>
        </w:rPr>
        <w:t>aceptables</w:t>
      </w:r>
      <w:r w:rsidRPr="00D347E1">
        <w:rPr>
          <w:rFonts w:ascii="Arial" w:hAnsi="Arial" w:cs="Arial"/>
          <w:sz w:val="22"/>
          <w:szCs w:val="22"/>
        </w:rPr>
        <w:t xml:space="preserve">, </w:t>
      </w:r>
      <w:r w:rsidRPr="00913BAF">
        <w:rPr>
          <w:rFonts w:ascii="Arial" w:hAnsi="Arial" w:cs="Arial"/>
          <w:sz w:val="22"/>
          <w:szCs w:val="22"/>
        </w:rPr>
        <w:t xml:space="preserve">como así también </w:t>
      </w:r>
      <w:r>
        <w:rPr>
          <w:rFonts w:ascii="Arial" w:hAnsi="Arial" w:cs="Arial"/>
          <w:sz w:val="22"/>
          <w:szCs w:val="22"/>
        </w:rPr>
        <w:t xml:space="preserve">la </w:t>
      </w:r>
      <w:r w:rsidRPr="00913BAF">
        <w:rPr>
          <w:rFonts w:ascii="Arial" w:hAnsi="Arial" w:cs="Arial"/>
          <w:sz w:val="22"/>
          <w:szCs w:val="22"/>
        </w:rPr>
        <w:t>frecuencia de lectura del índice, lugar de toma d</w:t>
      </w:r>
      <w:r w:rsidRPr="00D347E1">
        <w:rPr>
          <w:rFonts w:ascii="Arial" w:hAnsi="Arial" w:cs="Arial"/>
          <w:sz w:val="22"/>
          <w:szCs w:val="22"/>
        </w:rPr>
        <w:t>el valor, método, norma o</w:t>
      </w:r>
      <w:r>
        <w:rPr>
          <w:rFonts w:ascii="Arial" w:hAnsi="Arial" w:cs="Arial"/>
          <w:sz w:val="22"/>
          <w:szCs w:val="22"/>
        </w:rPr>
        <w:t xml:space="preserve"> </w:t>
      </w:r>
      <w:r w:rsidRPr="00D347E1">
        <w:rPr>
          <w:rFonts w:ascii="Arial" w:hAnsi="Arial" w:cs="Arial"/>
          <w:sz w:val="22"/>
          <w:szCs w:val="22"/>
        </w:rPr>
        <w:t>procedimiento para su obtención. Las técnicas de lecturas de los diferentes KPI´s</w:t>
      </w:r>
      <w:r>
        <w:rPr>
          <w:rFonts w:ascii="Arial" w:hAnsi="Arial" w:cs="Arial"/>
          <w:sz w:val="22"/>
          <w:szCs w:val="22"/>
        </w:rPr>
        <w:t xml:space="preserve"> </w:t>
      </w:r>
      <w:r w:rsidRPr="00D347E1">
        <w:rPr>
          <w:rFonts w:ascii="Arial" w:hAnsi="Arial" w:cs="Arial"/>
          <w:sz w:val="22"/>
          <w:szCs w:val="22"/>
        </w:rPr>
        <w:t xml:space="preserve">podrán ser reemplazadas por otras nuevas o más adecuadas previo </w:t>
      </w:r>
      <w:r>
        <w:rPr>
          <w:rFonts w:ascii="Arial" w:hAnsi="Arial" w:cs="Arial"/>
          <w:sz w:val="22"/>
          <w:szCs w:val="22"/>
        </w:rPr>
        <w:t>aviso al C</w:t>
      </w:r>
      <w:r w:rsidRPr="00D347E1">
        <w:rPr>
          <w:rFonts w:ascii="Arial" w:hAnsi="Arial" w:cs="Arial"/>
          <w:sz w:val="22"/>
          <w:szCs w:val="22"/>
        </w:rPr>
        <w:t>ontratista, el cual podría incluir pasar de mediciones</w:t>
      </w:r>
      <w:r>
        <w:rPr>
          <w:rFonts w:ascii="Arial" w:hAnsi="Arial" w:cs="Arial"/>
          <w:sz w:val="22"/>
          <w:szCs w:val="22"/>
        </w:rPr>
        <w:t xml:space="preserve"> </w:t>
      </w:r>
      <w:r w:rsidRPr="00D347E1">
        <w:rPr>
          <w:rFonts w:ascii="Arial" w:hAnsi="Arial" w:cs="Arial"/>
          <w:sz w:val="22"/>
          <w:szCs w:val="22"/>
        </w:rPr>
        <w:t>discretas a mediciones con instrumentos en línea.</w:t>
      </w:r>
    </w:p>
    <w:p w14:paraId="00477F23" w14:textId="77777777" w:rsidR="006925E9" w:rsidRPr="007540B2" w:rsidRDefault="006925E9" w:rsidP="006925E9">
      <w:pPr>
        <w:autoSpaceDE w:val="0"/>
        <w:autoSpaceDN w:val="0"/>
        <w:adjustRightInd w:val="0"/>
        <w:spacing w:line="360" w:lineRule="auto"/>
        <w:ind w:left="567"/>
        <w:jc w:val="both"/>
        <w:rPr>
          <w:rFonts w:ascii="Arial" w:hAnsi="Arial" w:cs="Arial"/>
          <w:b/>
          <w:sz w:val="22"/>
          <w:szCs w:val="22"/>
        </w:rPr>
      </w:pPr>
      <w:r w:rsidRPr="00D347E1">
        <w:rPr>
          <w:rFonts w:ascii="Arial" w:hAnsi="Arial" w:cs="Arial"/>
          <w:sz w:val="22"/>
          <w:szCs w:val="22"/>
        </w:rPr>
        <w:t xml:space="preserve">La extracción de las muestras y posterior análisis de </w:t>
      </w:r>
      <w:proofErr w:type="gramStart"/>
      <w:r w:rsidRPr="00D347E1">
        <w:rPr>
          <w:rFonts w:ascii="Arial" w:hAnsi="Arial" w:cs="Arial"/>
          <w:sz w:val="22"/>
          <w:szCs w:val="22"/>
        </w:rPr>
        <w:t>las</w:t>
      </w:r>
      <w:r w:rsidRPr="00D65FA8">
        <w:rPr>
          <w:rFonts w:ascii="Arial" w:hAnsi="Arial" w:cs="Arial"/>
          <w:sz w:val="22"/>
          <w:szCs w:val="22"/>
        </w:rPr>
        <w:t xml:space="preserve"> mismas</w:t>
      </w:r>
      <w:proofErr w:type="gramEnd"/>
      <w:r w:rsidRPr="00D65FA8">
        <w:rPr>
          <w:rFonts w:ascii="Arial" w:hAnsi="Arial" w:cs="Arial"/>
          <w:sz w:val="22"/>
          <w:szCs w:val="22"/>
        </w:rPr>
        <w:t xml:space="preserve"> serán realizadas por personal de PAE o personal calificado que PAE designe. PAE podrá designar un laboratorio externo para la ejecución de esas tareas.</w:t>
      </w:r>
    </w:p>
    <w:p w14:paraId="51E51C15" w14:textId="77777777" w:rsidR="006925E9" w:rsidRDefault="006925E9" w:rsidP="006925E9">
      <w:pPr>
        <w:autoSpaceDE w:val="0"/>
        <w:autoSpaceDN w:val="0"/>
        <w:adjustRightInd w:val="0"/>
        <w:spacing w:line="360" w:lineRule="auto"/>
        <w:ind w:left="567"/>
        <w:jc w:val="both"/>
        <w:rPr>
          <w:rFonts w:ascii="Arial" w:hAnsi="Arial" w:cs="Arial"/>
          <w:sz w:val="22"/>
          <w:szCs w:val="22"/>
        </w:rPr>
      </w:pPr>
      <w:r w:rsidRPr="00D347E1">
        <w:rPr>
          <w:rFonts w:ascii="Arial" w:hAnsi="Arial" w:cs="Arial"/>
          <w:sz w:val="22"/>
          <w:szCs w:val="22"/>
        </w:rPr>
        <w:t>La empresa encargada del tratamiento podrá presenciar la extracción de</w:t>
      </w:r>
      <w:r>
        <w:rPr>
          <w:rFonts w:ascii="Arial" w:hAnsi="Arial" w:cs="Arial"/>
          <w:sz w:val="22"/>
          <w:szCs w:val="22"/>
        </w:rPr>
        <w:t xml:space="preserve"> </w:t>
      </w:r>
      <w:r w:rsidRPr="00D347E1">
        <w:rPr>
          <w:rFonts w:ascii="Arial" w:hAnsi="Arial" w:cs="Arial"/>
          <w:sz w:val="22"/>
          <w:szCs w:val="22"/>
        </w:rPr>
        <w:t xml:space="preserve">muestra como así también el análisis de </w:t>
      </w:r>
      <w:proofErr w:type="gramStart"/>
      <w:r w:rsidRPr="00D347E1">
        <w:rPr>
          <w:rFonts w:ascii="Arial" w:hAnsi="Arial" w:cs="Arial"/>
          <w:sz w:val="22"/>
          <w:szCs w:val="22"/>
        </w:rPr>
        <w:t>las mismas</w:t>
      </w:r>
      <w:proofErr w:type="gramEnd"/>
      <w:r w:rsidRPr="00D347E1">
        <w:rPr>
          <w:rFonts w:ascii="Arial" w:hAnsi="Arial" w:cs="Arial"/>
          <w:sz w:val="22"/>
          <w:szCs w:val="22"/>
        </w:rPr>
        <w:t>.</w:t>
      </w:r>
    </w:p>
    <w:p w14:paraId="293479AD" w14:textId="1688A4D0" w:rsidR="006925E9" w:rsidRPr="00150E79" w:rsidRDefault="006925E9" w:rsidP="006925E9">
      <w:pPr>
        <w:autoSpaceDE w:val="0"/>
        <w:autoSpaceDN w:val="0"/>
        <w:adjustRightInd w:val="0"/>
        <w:spacing w:line="360" w:lineRule="auto"/>
        <w:ind w:left="567"/>
        <w:jc w:val="both"/>
        <w:rPr>
          <w:rFonts w:ascii="Arial" w:hAnsi="Arial" w:cs="Arial"/>
          <w:sz w:val="22"/>
          <w:szCs w:val="22"/>
        </w:rPr>
      </w:pPr>
      <w:r w:rsidRPr="00966B0F">
        <w:rPr>
          <w:rFonts w:ascii="Arial" w:hAnsi="Arial" w:cs="Arial"/>
          <w:sz w:val="22"/>
          <w:szCs w:val="22"/>
        </w:rPr>
        <w:t>En caso de que un tratamiento no sea efectivo para garantizar uno o varios de los parámetros establecidos,</w:t>
      </w:r>
      <w:r w:rsidRPr="00150E79">
        <w:rPr>
          <w:rFonts w:ascii="Arial" w:hAnsi="Arial" w:cs="Arial"/>
          <w:sz w:val="22"/>
          <w:szCs w:val="22"/>
        </w:rPr>
        <w:t xml:space="preserve"> se deberán tomar las medidas correctivas de inmediato para cumplir con los objetivos del tratam</w:t>
      </w:r>
      <w:r>
        <w:rPr>
          <w:rFonts w:ascii="Arial" w:hAnsi="Arial" w:cs="Arial"/>
          <w:sz w:val="22"/>
          <w:szCs w:val="22"/>
        </w:rPr>
        <w:t>iento. Si un tratamiento no está</w:t>
      </w:r>
      <w:r w:rsidRPr="00150E79">
        <w:rPr>
          <w:rFonts w:ascii="Arial" w:hAnsi="Arial" w:cs="Arial"/>
          <w:sz w:val="22"/>
          <w:szCs w:val="22"/>
        </w:rPr>
        <w:t xml:space="preserve"> siendo efectivo y no logra cumplir con los objetivos establecidos, PAE podrá solicitar el reemplazo del producto utilizado sea de la empresa proveedora o de otra con el objeto de cumplir con el </w:t>
      </w:r>
      <w:proofErr w:type="gramStart"/>
      <w:r w:rsidRPr="00150E79">
        <w:rPr>
          <w:rFonts w:ascii="Arial" w:hAnsi="Arial" w:cs="Arial"/>
          <w:sz w:val="22"/>
          <w:szCs w:val="22"/>
        </w:rPr>
        <w:t>target</w:t>
      </w:r>
      <w:proofErr w:type="gramEnd"/>
      <w:r w:rsidRPr="00150E79">
        <w:rPr>
          <w:rFonts w:ascii="Arial" w:hAnsi="Arial" w:cs="Arial"/>
          <w:sz w:val="22"/>
          <w:szCs w:val="22"/>
        </w:rPr>
        <w:t xml:space="preserve"> establecido</w:t>
      </w:r>
      <w:r>
        <w:rPr>
          <w:rFonts w:ascii="Arial" w:hAnsi="Arial" w:cs="Arial"/>
          <w:sz w:val="22"/>
          <w:szCs w:val="22"/>
        </w:rPr>
        <w:t>. El o los productos que sean utilizados por el proveedor para conseguir entrar en especificación, no podrán ser más costosos en P x Q que la recomendación original. De ser más caro, PAE solamente reconocerá el monto de la recomendación vigente al momento de ser adjudicado el tratamiento.</w:t>
      </w:r>
    </w:p>
    <w:p w14:paraId="432C4143" w14:textId="77777777" w:rsidR="00693F4A" w:rsidRDefault="00693F4A" w:rsidP="00AA79E2">
      <w:pPr>
        <w:autoSpaceDE w:val="0"/>
        <w:autoSpaceDN w:val="0"/>
        <w:adjustRightInd w:val="0"/>
        <w:spacing w:line="360" w:lineRule="auto"/>
        <w:jc w:val="both"/>
        <w:rPr>
          <w:rFonts w:ascii="Arial" w:hAnsi="Arial" w:cs="Arial"/>
          <w:sz w:val="22"/>
          <w:szCs w:val="22"/>
        </w:rPr>
      </w:pPr>
    </w:p>
    <w:p w14:paraId="38DBD1DD" w14:textId="48710630" w:rsidR="009A1745" w:rsidRPr="00916A55" w:rsidRDefault="006D62C8"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lastRenderedPageBreak/>
        <w:t>13.3</w:t>
      </w:r>
      <w:r w:rsidR="00310546" w:rsidRPr="00916A55">
        <w:rPr>
          <w:bCs w:val="0"/>
          <w:i w:val="0"/>
          <w:iCs w:val="0"/>
          <w:color w:val="000000"/>
          <w:sz w:val="22"/>
          <w:szCs w:val="22"/>
          <w:lang w:val="es-ES_tradnl" w:eastAsia="en-US"/>
        </w:rPr>
        <w:t>.</w:t>
      </w:r>
      <w:r w:rsidR="00916A55">
        <w:rPr>
          <w:bCs w:val="0"/>
          <w:i w:val="0"/>
          <w:iCs w:val="0"/>
          <w:color w:val="000000"/>
          <w:sz w:val="22"/>
          <w:szCs w:val="22"/>
          <w:lang w:val="es-ES_tradnl" w:eastAsia="en-US"/>
        </w:rPr>
        <w:t>1</w:t>
      </w:r>
      <w:r w:rsidR="00310546" w:rsidRPr="00916A55">
        <w:rPr>
          <w:bCs w:val="0"/>
          <w:i w:val="0"/>
          <w:iCs w:val="0"/>
          <w:color w:val="000000"/>
          <w:sz w:val="22"/>
          <w:szCs w:val="22"/>
          <w:lang w:val="es-ES_tradnl" w:eastAsia="en-US"/>
        </w:rPr>
        <w:t xml:space="preserve"> </w:t>
      </w:r>
      <w:r w:rsidR="0085585E" w:rsidRPr="00916A55">
        <w:rPr>
          <w:bCs w:val="0"/>
          <w:i w:val="0"/>
          <w:iCs w:val="0"/>
          <w:color w:val="000000"/>
          <w:sz w:val="22"/>
          <w:szCs w:val="22"/>
          <w:lang w:val="es-ES_tradnl" w:eastAsia="en-US"/>
        </w:rPr>
        <w:t>Sistema de</w:t>
      </w:r>
      <w:r w:rsidR="000E1DD5">
        <w:rPr>
          <w:bCs w:val="0"/>
          <w:i w:val="0"/>
          <w:iCs w:val="0"/>
          <w:color w:val="000000"/>
          <w:sz w:val="22"/>
          <w:szCs w:val="22"/>
          <w:lang w:val="es-ES_tradnl" w:eastAsia="en-US"/>
        </w:rPr>
        <w:t xml:space="preserve"> </w:t>
      </w:r>
      <w:r w:rsidR="000E1DD5" w:rsidRPr="000E1DD5">
        <w:rPr>
          <w:i w:val="0"/>
          <w:iCs w:val="0"/>
          <w:sz w:val="22"/>
        </w:rPr>
        <w:t>Mejoradores de Flujo NQN</w:t>
      </w:r>
    </w:p>
    <w:p w14:paraId="18D63CE5" w14:textId="181B58B3" w:rsidR="0085585E" w:rsidRPr="000957C1" w:rsidRDefault="00966B0F" w:rsidP="0085585E">
      <w:pPr>
        <w:pStyle w:val="Prrafodelista"/>
        <w:numPr>
          <w:ilvl w:val="0"/>
          <w:numId w:val="19"/>
        </w:numPr>
        <w:autoSpaceDE w:val="0"/>
        <w:autoSpaceDN w:val="0"/>
        <w:adjustRightInd w:val="0"/>
        <w:spacing w:line="360" w:lineRule="auto"/>
        <w:jc w:val="both"/>
        <w:rPr>
          <w:rFonts w:ascii="Arial" w:hAnsi="Arial" w:cs="Arial"/>
          <w:sz w:val="22"/>
          <w:szCs w:val="22"/>
        </w:rPr>
      </w:pPr>
      <w:r>
        <w:rPr>
          <w:rFonts w:ascii="Arial" w:hAnsi="Arial" w:cs="Arial"/>
          <w:sz w:val="22"/>
          <w:szCs w:val="22"/>
        </w:rPr>
        <w:t>Pozos productores.</w:t>
      </w:r>
    </w:p>
    <w:p w14:paraId="30BE01E9" w14:textId="56BEB975" w:rsidR="007B1871" w:rsidRPr="000957C1" w:rsidRDefault="00966B0F" w:rsidP="0085585E">
      <w:pPr>
        <w:pStyle w:val="Prrafodelista"/>
        <w:numPr>
          <w:ilvl w:val="0"/>
          <w:numId w:val="19"/>
        </w:numPr>
        <w:autoSpaceDE w:val="0"/>
        <w:autoSpaceDN w:val="0"/>
        <w:adjustRightInd w:val="0"/>
        <w:spacing w:line="360" w:lineRule="auto"/>
        <w:jc w:val="both"/>
        <w:rPr>
          <w:rFonts w:ascii="Arial" w:hAnsi="Arial" w:cs="Arial"/>
          <w:sz w:val="22"/>
          <w:szCs w:val="22"/>
        </w:rPr>
      </w:pPr>
      <w:r>
        <w:rPr>
          <w:rFonts w:ascii="Arial" w:hAnsi="Arial" w:cs="Arial"/>
          <w:sz w:val="22"/>
          <w:szCs w:val="22"/>
        </w:rPr>
        <w:t>Manifolds</w:t>
      </w:r>
      <w:r w:rsidR="000957C1" w:rsidRPr="000957C1">
        <w:rPr>
          <w:rFonts w:ascii="Arial" w:hAnsi="Arial" w:cs="Arial"/>
          <w:sz w:val="22"/>
          <w:szCs w:val="22"/>
        </w:rPr>
        <w:t>.</w:t>
      </w:r>
    </w:p>
    <w:p w14:paraId="04AC6426" w14:textId="68F96F4D" w:rsidR="009A1745" w:rsidRDefault="00966B0F" w:rsidP="00413EF9">
      <w:pPr>
        <w:pStyle w:val="Prrafodelista"/>
        <w:numPr>
          <w:ilvl w:val="0"/>
          <w:numId w:val="19"/>
        </w:numPr>
        <w:autoSpaceDE w:val="0"/>
        <w:autoSpaceDN w:val="0"/>
        <w:adjustRightInd w:val="0"/>
        <w:spacing w:line="360" w:lineRule="auto"/>
        <w:jc w:val="both"/>
        <w:rPr>
          <w:rFonts w:ascii="Arial" w:hAnsi="Arial" w:cs="Arial"/>
          <w:sz w:val="22"/>
          <w:szCs w:val="22"/>
        </w:rPr>
      </w:pPr>
      <w:r>
        <w:rPr>
          <w:rFonts w:ascii="Arial" w:hAnsi="Arial" w:cs="Arial"/>
          <w:sz w:val="22"/>
          <w:szCs w:val="22"/>
        </w:rPr>
        <w:t>Oleoductos</w:t>
      </w:r>
      <w:r w:rsidR="000957C1" w:rsidRPr="000957C1">
        <w:rPr>
          <w:rFonts w:ascii="Arial" w:hAnsi="Arial" w:cs="Arial"/>
          <w:sz w:val="22"/>
          <w:szCs w:val="22"/>
        </w:rPr>
        <w:t>.</w:t>
      </w:r>
    </w:p>
    <w:p w14:paraId="46476921" w14:textId="36C33923" w:rsidR="000957C1" w:rsidRPr="000957C1" w:rsidRDefault="000957C1" w:rsidP="00413EF9">
      <w:pPr>
        <w:pStyle w:val="Prrafodelista"/>
        <w:numPr>
          <w:ilvl w:val="0"/>
          <w:numId w:val="19"/>
        </w:numPr>
        <w:autoSpaceDE w:val="0"/>
        <w:autoSpaceDN w:val="0"/>
        <w:adjustRightInd w:val="0"/>
        <w:spacing w:line="360" w:lineRule="auto"/>
        <w:jc w:val="both"/>
        <w:rPr>
          <w:rFonts w:ascii="Arial" w:hAnsi="Arial" w:cs="Arial"/>
          <w:sz w:val="22"/>
          <w:szCs w:val="22"/>
        </w:rPr>
      </w:pPr>
      <w:r w:rsidRPr="000957C1">
        <w:rPr>
          <w:rFonts w:ascii="Arial" w:hAnsi="Arial" w:cs="Arial"/>
          <w:sz w:val="22"/>
          <w:szCs w:val="22"/>
        </w:rPr>
        <w:t>Otras instalaciones que pudieran requerir este tratamiento.</w:t>
      </w:r>
    </w:p>
    <w:p w14:paraId="2AB212B5" w14:textId="3AFA531E" w:rsidR="0085585E" w:rsidRPr="00916A55" w:rsidRDefault="009A1745"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t xml:space="preserve">13.3.2 </w:t>
      </w:r>
      <w:bookmarkStart w:id="26" w:name="_Hlk96683392"/>
      <w:r w:rsidR="0085585E" w:rsidRPr="00916A55">
        <w:rPr>
          <w:bCs w:val="0"/>
          <w:i w:val="0"/>
          <w:iCs w:val="0"/>
          <w:color w:val="000000"/>
          <w:sz w:val="22"/>
          <w:szCs w:val="22"/>
          <w:lang w:val="es-ES_tradnl" w:eastAsia="en-US"/>
        </w:rPr>
        <w:t>Volumen de químico inyectado</w:t>
      </w:r>
    </w:p>
    <w:p w14:paraId="5F46C930" w14:textId="0C846B2B" w:rsidR="009A1745" w:rsidRPr="004843BD" w:rsidRDefault="009A1745" w:rsidP="009A1745">
      <w:pPr>
        <w:tabs>
          <w:tab w:val="num" w:pos="567"/>
        </w:tabs>
        <w:autoSpaceDE w:val="0"/>
        <w:autoSpaceDN w:val="0"/>
        <w:adjustRightInd w:val="0"/>
        <w:spacing w:line="360" w:lineRule="auto"/>
        <w:ind w:left="426" w:right="-482" w:hanging="284"/>
        <w:jc w:val="both"/>
        <w:rPr>
          <w:rFonts w:ascii="Arial" w:hAnsi="Arial" w:cs="Arial"/>
          <w:b/>
          <w:sz w:val="22"/>
          <w:szCs w:val="22"/>
        </w:rPr>
      </w:pPr>
    </w:p>
    <w:bookmarkEnd w:id="26"/>
    <w:p w14:paraId="3FA33DF4" w14:textId="112471FF" w:rsidR="0085585E" w:rsidRPr="00BB7C11" w:rsidRDefault="0085585E" w:rsidP="00916A55">
      <w:pPr>
        <w:autoSpaceDE w:val="0"/>
        <w:autoSpaceDN w:val="0"/>
        <w:adjustRightInd w:val="0"/>
        <w:spacing w:line="360" w:lineRule="auto"/>
        <w:ind w:left="567"/>
        <w:jc w:val="both"/>
        <w:rPr>
          <w:rFonts w:ascii="Arial" w:hAnsi="Arial" w:cs="Arial"/>
          <w:sz w:val="22"/>
          <w:szCs w:val="22"/>
        </w:rPr>
      </w:pPr>
      <w:r w:rsidRPr="00BB7C11">
        <w:rPr>
          <w:rFonts w:ascii="Arial" w:hAnsi="Arial" w:cs="Arial"/>
          <w:sz w:val="22"/>
          <w:szCs w:val="22"/>
        </w:rPr>
        <w:t xml:space="preserve">. </w:t>
      </w:r>
      <w:proofErr w:type="gramStart"/>
      <w:r w:rsidRPr="00BB7C11">
        <w:rPr>
          <w:rFonts w:ascii="Arial" w:hAnsi="Arial" w:cs="Arial"/>
          <w:sz w:val="22"/>
          <w:szCs w:val="22"/>
        </w:rPr>
        <w:t>Variable a controlar</w:t>
      </w:r>
      <w:proofErr w:type="gramEnd"/>
      <w:r w:rsidRPr="00BB7C11">
        <w:rPr>
          <w:rFonts w:ascii="Arial" w:hAnsi="Arial" w:cs="Arial"/>
          <w:sz w:val="22"/>
          <w:szCs w:val="22"/>
        </w:rPr>
        <w:t xml:space="preserve">: </w:t>
      </w:r>
      <w:r w:rsidRPr="00BB7C11">
        <w:rPr>
          <w:rFonts w:ascii="Arial" w:hAnsi="Arial" w:cs="Arial"/>
          <w:sz w:val="22"/>
          <w:szCs w:val="22"/>
        </w:rPr>
        <w:tab/>
      </w:r>
      <w:r w:rsidR="007B1871">
        <w:rPr>
          <w:rFonts w:ascii="Arial" w:hAnsi="Arial" w:cs="Arial"/>
          <w:sz w:val="22"/>
          <w:szCs w:val="22"/>
        </w:rPr>
        <w:t xml:space="preserve">           </w:t>
      </w:r>
      <w:r w:rsidRPr="00BB7C11">
        <w:rPr>
          <w:rFonts w:ascii="Arial" w:hAnsi="Arial" w:cs="Arial"/>
          <w:sz w:val="22"/>
          <w:szCs w:val="22"/>
        </w:rPr>
        <w:t>Volumen inyectado por aplicación. (litros)</w:t>
      </w:r>
    </w:p>
    <w:p w14:paraId="748C8491" w14:textId="77777777" w:rsidR="0085585E" w:rsidRPr="00BB7C11" w:rsidRDefault="0085585E" w:rsidP="00916A55">
      <w:pPr>
        <w:autoSpaceDE w:val="0"/>
        <w:autoSpaceDN w:val="0"/>
        <w:adjustRightInd w:val="0"/>
        <w:spacing w:line="360" w:lineRule="auto"/>
        <w:ind w:left="567"/>
        <w:jc w:val="both"/>
        <w:rPr>
          <w:rFonts w:ascii="Arial" w:hAnsi="Arial" w:cs="Arial"/>
          <w:sz w:val="22"/>
          <w:szCs w:val="22"/>
        </w:rPr>
      </w:pPr>
      <w:r w:rsidRPr="00BB7C11">
        <w:rPr>
          <w:rFonts w:ascii="Arial" w:hAnsi="Arial" w:cs="Arial"/>
          <w:sz w:val="22"/>
          <w:szCs w:val="22"/>
        </w:rPr>
        <w:t xml:space="preserve">· Valor objetivo: </w:t>
      </w:r>
      <w:r w:rsidRPr="00BB7C11">
        <w:rPr>
          <w:rFonts w:ascii="Arial" w:hAnsi="Arial" w:cs="Arial"/>
          <w:sz w:val="22"/>
          <w:szCs w:val="22"/>
        </w:rPr>
        <w:tab/>
      </w:r>
      <w:r w:rsidRPr="00BB7C11">
        <w:rPr>
          <w:rFonts w:ascii="Arial" w:hAnsi="Arial" w:cs="Arial"/>
          <w:sz w:val="22"/>
          <w:szCs w:val="22"/>
        </w:rPr>
        <w:tab/>
        <w:t>Volumen de producto químico recomendado en propuesta (litros)</w:t>
      </w:r>
    </w:p>
    <w:p w14:paraId="4DC6A117" w14:textId="77777777" w:rsidR="0085585E" w:rsidRPr="00BB7C11" w:rsidRDefault="0085585E" w:rsidP="00916A55">
      <w:pPr>
        <w:autoSpaceDE w:val="0"/>
        <w:autoSpaceDN w:val="0"/>
        <w:adjustRightInd w:val="0"/>
        <w:spacing w:line="360" w:lineRule="auto"/>
        <w:ind w:left="567"/>
        <w:jc w:val="both"/>
        <w:rPr>
          <w:rFonts w:ascii="Arial" w:hAnsi="Arial" w:cs="Arial"/>
          <w:sz w:val="22"/>
          <w:szCs w:val="22"/>
        </w:rPr>
      </w:pPr>
      <w:r w:rsidRPr="00BB7C11">
        <w:rPr>
          <w:rFonts w:ascii="Arial" w:hAnsi="Arial" w:cs="Arial"/>
          <w:sz w:val="22"/>
          <w:szCs w:val="22"/>
        </w:rPr>
        <w:t xml:space="preserve">· Lugar de muestreo: </w:t>
      </w:r>
      <w:r w:rsidRPr="00BB7C11">
        <w:rPr>
          <w:rFonts w:ascii="Arial" w:hAnsi="Arial" w:cs="Arial"/>
          <w:sz w:val="22"/>
          <w:szCs w:val="22"/>
        </w:rPr>
        <w:tab/>
      </w:r>
      <w:r w:rsidRPr="00BB7C11">
        <w:rPr>
          <w:rFonts w:ascii="Arial" w:hAnsi="Arial" w:cs="Arial"/>
          <w:sz w:val="22"/>
          <w:szCs w:val="22"/>
        </w:rPr>
        <w:tab/>
        <w:t>Todos los puntos de aplicación de productos químicos.</w:t>
      </w:r>
    </w:p>
    <w:p w14:paraId="581ED748" w14:textId="47F403C9" w:rsidR="0085585E" w:rsidRDefault="0085585E" w:rsidP="00916A55">
      <w:pPr>
        <w:autoSpaceDE w:val="0"/>
        <w:autoSpaceDN w:val="0"/>
        <w:adjustRightInd w:val="0"/>
        <w:spacing w:line="360" w:lineRule="auto"/>
        <w:ind w:left="567"/>
        <w:jc w:val="both"/>
        <w:rPr>
          <w:rFonts w:ascii="Arial" w:hAnsi="Arial" w:cs="Arial"/>
          <w:sz w:val="22"/>
          <w:szCs w:val="22"/>
        </w:rPr>
      </w:pPr>
      <w:r w:rsidRPr="00BB7C11">
        <w:rPr>
          <w:rFonts w:ascii="Arial" w:hAnsi="Arial" w:cs="Arial"/>
          <w:sz w:val="22"/>
          <w:szCs w:val="22"/>
        </w:rPr>
        <w:t xml:space="preserve">· Frecuencia de monitoreo: </w:t>
      </w:r>
      <w:r w:rsidRPr="00BB7C11">
        <w:rPr>
          <w:rFonts w:ascii="Arial" w:hAnsi="Arial" w:cs="Arial"/>
          <w:sz w:val="22"/>
          <w:szCs w:val="22"/>
        </w:rPr>
        <w:tab/>
        <w:t>Diaria. Caudal instantáneo y stock.</w:t>
      </w:r>
      <w:r w:rsidRPr="00D347E1">
        <w:rPr>
          <w:rFonts w:ascii="Arial" w:hAnsi="Arial" w:cs="Arial"/>
          <w:sz w:val="22"/>
          <w:szCs w:val="22"/>
        </w:rPr>
        <w:t xml:space="preserve"> </w:t>
      </w:r>
    </w:p>
    <w:p w14:paraId="77420A9C" w14:textId="77777777" w:rsidR="007B1871" w:rsidRDefault="007B1871" w:rsidP="00916A55">
      <w:pPr>
        <w:autoSpaceDE w:val="0"/>
        <w:autoSpaceDN w:val="0"/>
        <w:adjustRightInd w:val="0"/>
        <w:spacing w:line="360" w:lineRule="auto"/>
        <w:ind w:left="567"/>
        <w:jc w:val="both"/>
        <w:rPr>
          <w:rFonts w:ascii="Arial" w:hAnsi="Arial" w:cs="Arial"/>
          <w:sz w:val="22"/>
          <w:szCs w:val="22"/>
        </w:rPr>
      </w:pPr>
    </w:p>
    <w:p w14:paraId="74CE5697" w14:textId="1C1C284F" w:rsidR="00A826A2" w:rsidRDefault="007B1871" w:rsidP="00AA79E2">
      <w:pPr>
        <w:autoSpaceDE w:val="0"/>
        <w:autoSpaceDN w:val="0"/>
        <w:adjustRightInd w:val="0"/>
        <w:spacing w:line="360" w:lineRule="auto"/>
        <w:jc w:val="both"/>
        <w:rPr>
          <w:rFonts w:ascii="Arial" w:hAnsi="Arial" w:cs="Arial"/>
          <w:sz w:val="22"/>
          <w:szCs w:val="22"/>
        </w:rPr>
      </w:pPr>
      <w:r w:rsidRPr="007B1871">
        <w:rPr>
          <w:rFonts w:ascii="Arial" w:hAnsi="Arial" w:cs="Arial"/>
          <w:sz w:val="22"/>
          <w:szCs w:val="22"/>
        </w:rPr>
        <w:t>E</w:t>
      </w:r>
      <w:r w:rsidR="002C25B3" w:rsidRPr="007B1871">
        <w:rPr>
          <w:rFonts w:ascii="Arial" w:hAnsi="Arial" w:cs="Arial"/>
          <w:sz w:val="22"/>
          <w:szCs w:val="22"/>
        </w:rPr>
        <w:t>l proveedor deberá suministrar un detalle de los volúmenes recomendados por punto</w:t>
      </w:r>
      <w:r w:rsidRPr="007B1871">
        <w:rPr>
          <w:rFonts w:ascii="Arial" w:hAnsi="Arial" w:cs="Arial"/>
          <w:sz w:val="22"/>
          <w:szCs w:val="22"/>
        </w:rPr>
        <w:t xml:space="preserve"> y mantener actualizada dicha recomendación.</w:t>
      </w:r>
    </w:p>
    <w:p w14:paraId="3786C302" w14:textId="77777777" w:rsidR="007B1871" w:rsidRDefault="007B1871" w:rsidP="00AA79E2">
      <w:pPr>
        <w:autoSpaceDE w:val="0"/>
        <w:autoSpaceDN w:val="0"/>
        <w:adjustRightInd w:val="0"/>
        <w:spacing w:line="360" w:lineRule="auto"/>
        <w:jc w:val="both"/>
        <w:rPr>
          <w:rFonts w:ascii="Arial" w:hAnsi="Arial" w:cs="Arial"/>
          <w:sz w:val="22"/>
          <w:szCs w:val="22"/>
        </w:rPr>
      </w:pPr>
    </w:p>
    <w:p w14:paraId="2ADCC9C8" w14:textId="6ABD250F" w:rsidR="00A2459E" w:rsidRPr="00916A55" w:rsidRDefault="00001F09"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t>13.</w:t>
      </w:r>
      <w:r w:rsidR="006D62C8" w:rsidRPr="00916A55">
        <w:rPr>
          <w:bCs w:val="0"/>
          <w:i w:val="0"/>
          <w:iCs w:val="0"/>
          <w:color w:val="000000"/>
          <w:sz w:val="22"/>
          <w:szCs w:val="22"/>
          <w:lang w:val="es-ES_tradnl" w:eastAsia="en-US"/>
        </w:rPr>
        <w:t>4</w:t>
      </w:r>
      <w:r w:rsidRPr="00916A55">
        <w:rPr>
          <w:bCs w:val="0"/>
          <w:i w:val="0"/>
          <w:iCs w:val="0"/>
          <w:color w:val="000000"/>
          <w:sz w:val="22"/>
          <w:szCs w:val="22"/>
          <w:lang w:val="es-ES_tradnl" w:eastAsia="en-US"/>
        </w:rPr>
        <w:t xml:space="preserve"> </w:t>
      </w:r>
      <w:proofErr w:type="spellStart"/>
      <w:r w:rsidR="00F6377D" w:rsidRPr="00916A55">
        <w:rPr>
          <w:bCs w:val="0"/>
          <w:i w:val="0"/>
          <w:iCs w:val="0"/>
          <w:color w:val="000000"/>
          <w:sz w:val="22"/>
          <w:szCs w:val="22"/>
          <w:lang w:val="es-ES_tradnl" w:eastAsia="en-US"/>
        </w:rPr>
        <w:t>I</w:t>
      </w:r>
      <w:r w:rsidR="00916A55">
        <w:rPr>
          <w:bCs w:val="0"/>
          <w:i w:val="0"/>
          <w:iCs w:val="0"/>
          <w:color w:val="000000"/>
          <w:sz w:val="22"/>
          <w:szCs w:val="22"/>
          <w:lang w:val="es-ES_tradnl" w:eastAsia="en-US"/>
        </w:rPr>
        <w:t>ndices</w:t>
      </w:r>
      <w:proofErr w:type="spellEnd"/>
      <w:r w:rsidR="00916A55">
        <w:rPr>
          <w:bCs w:val="0"/>
          <w:i w:val="0"/>
          <w:iCs w:val="0"/>
          <w:color w:val="000000"/>
          <w:sz w:val="22"/>
          <w:szCs w:val="22"/>
          <w:lang w:val="es-ES_tradnl" w:eastAsia="en-US"/>
        </w:rPr>
        <w:t xml:space="preserve"> de </w:t>
      </w:r>
      <w:r w:rsidR="00F6377D" w:rsidRPr="00916A55">
        <w:rPr>
          <w:bCs w:val="0"/>
          <w:i w:val="0"/>
          <w:iCs w:val="0"/>
          <w:color w:val="000000"/>
          <w:sz w:val="22"/>
          <w:szCs w:val="22"/>
          <w:lang w:val="es-ES_tradnl" w:eastAsia="en-US"/>
        </w:rPr>
        <w:t>SSA</w:t>
      </w:r>
      <w:r w:rsidR="00A2459E" w:rsidRPr="00916A55">
        <w:rPr>
          <w:bCs w:val="0"/>
          <w:i w:val="0"/>
          <w:iCs w:val="0"/>
          <w:color w:val="000000"/>
          <w:sz w:val="22"/>
          <w:szCs w:val="22"/>
          <w:lang w:val="es-ES_tradnl" w:eastAsia="en-US"/>
        </w:rPr>
        <w:t>.</w:t>
      </w:r>
    </w:p>
    <w:p w14:paraId="7335B8EC" w14:textId="77777777" w:rsidR="000A4FF9" w:rsidRPr="008F375C" w:rsidRDefault="00A2459E" w:rsidP="00916A55">
      <w:pPr>
        <w:spacing w:line="360" w:lineRule="auto"/>
        <w:ind w:left="567"/>
        <w:jc w:val="both"/>
        <w:rPr>
          <w:rFonts w:ascii="Arial" w:hAnsi="Arial" w:cs="Arial"/>
          <w:sz w:val="22"/>
          <w:szCs w:val="22"/>
        </w:rPr>
      </w:pPr>
      <w:r w:rsidRPr="008F375C">
        <w:rPr>
          <w:rFonts w:ascii="Arial" w:hAnsi="Arial" w:cs="Arial"/>
          <w:sz w:val="22"/>
          <w:szCs w:val="22"/>
        </w:rPr>
        <w:t xml:space="preserve">Estos índices están </w:t>
      </w:r>
      <w:r w:rsidR="00001F09" w:rsidRPr="008F375C">
        <w:rPr>
          <w:rFonts w:ascii="Arial" w:hAnsi="Arial" w:cs="Arial"/>
          <w:sz w:val="22"/>
          <w:szCs w:val="22"/>
        </w:rPr>
        <w:t>relacionados</w:t>
      </w:r>
      <w:r w:rsidRPr="008F375C">
        <w:rPr>
          <w:rFonts w:ascii="Arial" w:hAnsi="Arial" w:cs="Arial"/>
          <w:sz w:val="22"/>
          <w:szCs w:val="22"/>
        </w:rPr>
        <w:t xml:space="preserve"> con la gestión de seguridad, ambiente y salud</w:t>
      </w:r>
      <w:r w:rsidR="006D62C8">
        <w:rPr>
          <w:rFonts w:ascii="Arial" w:hAnsi="Arial" w:cs="Arial"/>
          <w:sz w:val="22"/>
          <w:szCs w:val="22"/>
        </w:rPr>
        <w:t xml:space="preserve"> detallados en planillas de Perfo</w:t>
      </w:r>
      <w:r w:rsidR="000613DA">
        <w:rPr>
          <w:rFonts w:ascii="Arial" w:hAnsi="Arial" w:cs="Arial"/>
          <w:sz w:val="22"/>
          <w:szCs w:val="22"/>
        </w:rPr>
        <w:t>r</w:t>
      </w:r>
      <w:r w:rsidR="006D62C8">
        <w:rPr>
          <w:rFonts w:ascii="Arial" w:hAnsi="Arial" w:cs="Arial"/>
          <w:sz w:val="22"/>
          <w:szCs w:val="22"/>
        </w:rPr>
        <w:t>mance</w:t>
      </w:r>
      <w:r w:rsidRPr="008F375C">
        <w:rPr>
          <w:rFonts w:ascii="Arial" w:hAnsi="Arial" w:cs="Arial"/>
          <w:sz w:val="22"/>
          <w:szCs w:val="22"/>
        </w:rPr>
        <w:t>.</w:t>
      </w:r>
      <w:r w:rsidR="000A4FF9" w:rsidRPr="008F375C">
        <w:rPr>
          <w:rFonts w:ascii="Arial" w:hAnsi="Arial" w:cs="Arial"/>
          <w:sz w:val="22"/>
          <w:szCs w:val="22"/>
        </w:rPr>
        <w:t xml:space="preserve"> </w:t>
      </w:r>
    </w:p>
    <w:p w14:paraId="6F042992" w14:textId="77777777" w:rsidR="000A4FF9" w:rsidRPr="008F375C" w:rsidRDefault="000A4FF9" w:rsidP="00916A55">
      <w:pPr>
        <w:numPr>
          <w:ilvl w:val="0"/>
          <w:numId w:val="10"/>
        </w:numPr>
        <w:tabs>
          <w:tab w:val="clear" w:pos="2572"/>
          <w:tab w:val="num" w:pos="720"/>
        </w:tabs>
        <w:spacing w:line="360" w:lineRule="auto"/>
        <w:ind w:left="567"/>
        <w:jc w:val="both"/>
        <w:rPr>
          <w:rFonts w:ascii="Arial" w:hAnsi="Arial" w:cs="Arial"/>
          <w:sz w:val="22"/>
          <w:szCs w:val="22"/>
        </w:rPr>
      </w:pPr>
      <w:r w:rsidRPr="008F375C">
        <w:rPr>
          <w:rFonts w:ascii="Arial" w:hAnsi="Arial" w:cs="Arial"/>
          <w:sz w:val="22"/>
          <w:szCs w:val="22"/>
        </w:rPr>
        <w:t xml:space="preserve">Gestión Vehicular, habilitación del 100 % de conductores y vehículos. </w:t>
      </w:r>
    </w:p>
    <w:p w14:paraId="0DBBBF5A" w14:textId="25739A36" w:rsidR="000A4FF9" w:rsidRPr="00D4281E" w:rsidRDefault="000A4FF9" w:rsidP="00916A55">
      <w:pPr>
        <w:numPr>
          <w:ilvl w:val="0"/>
          <w:numId w:val="10"/>
        </w:numPr>
        <w:tabs>
          <w:tab w:val="clear" w:pos="2572"/>
          <w:tab w:val="num" w:pos="720"/>
        </w:tabs>
        <w:spacing w:line="360" w:lineRule="auto"/>
        <w:ind w:left="567"/>
        <w:jc w:val="both"/>
        <w:rPr>
          <w:rFonts w:ascii="Arial" w:hAnsi="Arial" w:cs="Arial"/>
          <w:sz w:val="22"/>
          <w:szCs w:val="22"/>
        </w:rPr>
      </w:pPr>
      <w:r w:rsidRPr="008F375C">
        <w:rPr>
          <w:rFonts w:ascii="Arial" w:hAnsi="Arial" w:cs="Arial"/>
          <w:sz w:val="22"/>
          <w:szCs w:val="22"/>
        </w:rPr>
        <w:t>Tarjetas TOSS, 3 x persona x mes</w:t>
      </w:r>
      <w:r w:rsidR="00D4281E">
        <w:rPr>
          <w:rFonts w:ascii="Arial" w:hAnsi="Arial" w:cs="Arial"/>
          <w:sz w:val="22"/>
          <w:szCs w:val="22"/>
        </w:rPr>
        <w:t>. las tarjetas deben estar basadas en observaciones a Operaciones/Personal, no a instalaciones.</w:t>
      </w:r>
    </w:p>
    <w:p w14:paraId="76A8962A" w14:textId="77777777" w:rsidR="000A4FF9" w:rsidRPr="008F375C" w:rsidRDefault="004A7267" w:rsidP="00916A55">
      <w:pPr>
        <w:numPr>
          <w:ilvl w:val="0"/>
          <w:numId w:val="10"/>
        </w:numPr>
        <w:tabs>
          <w:tab w:val="clear" w:pos="2572"/>
          <w:tab w:val="num" w:pos="720"/>
        </w:tabs>
        <w:spacing w:line="360" w:lineRule="auto"/>
        <w:ind w:left="567"/>
        <w:jc w:val="both"/>
        <w:rPr>
          <w:rFonts w:ascii="Arial" w:hAnsi="Arial" w:cs="Arial"/>
          <w:sz w:val="22"/>
          <w:szCs w:val="22"/>
        </w:rPr>
      </w:pPr>
      <w:r w:rsidRPr="008F375C">
        <w:rPr>
          <w:rFonts w:ascii="Arial" w:hAnsi="Arial" w:cs="Arial"/>
          <w:sz w:val="22"/>
          <w:szCs w:val="22"/>
        </w:rPr>
        <w:t>El objetivo de</w:t>
      </w:r>
      <w:r w:rsidR="000A4FF9" w:rsidRPr="008F375C">
        <w:rPr>
          <w:rFonts w:ascii="Arial" w:hAnsi="Arial" w:cs="Arial"/>
          <w:sz w:val="22"/>
          <w:szCs w:val="22"/>
        </w:rPr>
        <w:t xml:space="preserve"> TRIC</w:t>
      </w:r>
      <w:r w:rsidRPr="008F375C">
        <w:rPr>
          <w:rFonts w:ascii="Arial" w:hAnsi="Arial" w:cs="Arial"/>
          <w:sz w:val="22"/>
          <w:szCs w:val="22"/>
        </w:rPr>
        <w:t xml:space="preserve"> (incidentes Registrables) es 0 (cero), y </w:t>
      </w:r>
      <w:r w:rsidR="000A4FF9" w:rsidRPr="008F375C">
        <w:rPr>
          <w:rFonts w:ascii="Arial" w:hAnsi="Arial" w:cs="Arial"/>
          <w:sz w:val="22"/>
          <w:szCs w:val="22"/>
        </w:rPr>
        <w:t>el objetivo TVAC (Incidente Vehicular)</w:t>
      </w:r>
      <w:r w:rsidRPr="008F375C">
        <w:rPr>
          <w:rFonts w:ascii="Arial" w:hAnsi="Arial" w:cs="Arial"/>
          <w:sz w:val="22"/>
          <w:szCs w:val="22"/>
        </w:rPr>
        <w:t xml:space="preserve"> es 0 (cero)</w:t>
      </w:r>
      <w:r w:rsidR="000A4FF9" w:rsidRPr="008F375C">
        <w:rPr>
          <w:rFonts w:ascii="Arial" w:hAnsi="Arial" w:cs="Arial"/>
          <w:sz w:val="22"/>
          <w:szCs w:val="22"/>
        </w:rPr>
        <w:t>.</w:t>
      </w:r>
    </w:p>
    <w:p w14:paraId="33454637" w14:textId="77777777" w:rsidR="00A619EE" w:rsidRPr="00383B7F" w:rsidRDefault="00A619EE" w:rsidP="00916A55">
      <w:pPr>
        <w:autoSpaceDE w:val="0"/>
        <w:autoSpaceDN w:val="0"/>
        <w:adjustRightInd w:val="0"/>
        <w:spacing w:line="360" w:lineRule="auto"/>
        <w:ind w:left="567"/>
        <w:jc w:val="both"/>
        <w:rPr>
          <w:rFonts w:ascii="Arial" w:hAnsi="Arial"/>
          <w:sz w:val="22"/>
        </w:rPr>
      </w:pPr>
      <w:r w:rsidRPr="00383B7F">
        <w:rPr>
          <w:rFonts w:ascii="Arial" w:hAnsi="Arial"/>
          <w:sz w:val="22"/>
        </w:rPr>
        <w:t xml:space="preserve">El proveedor deberá cumplir con todos los procedimientos operativos, de gestión, de Seguridad, Salud y Medio Ambiente de PAE. </w:t>
      </w:r>
    </w:p>
    <w:p w14:paraId="3C95CB7C" w14:textId="77777777" w:rsidR="00001F09" w:rsidRPr="00954AC1" w:rsidRDefault="00001F09" w:rsidP="00AA79E2">
      <w:pPr>
        <w:pStyle w:val="Textoindependiente"/>
        <w:tabs>
          <w:tab w:val="left" w:pos="90"/>
          <w:tab w:val="left" w:pos="180"/>
        </w:tabs>
        <w:spacing w:line="360" w:lineRule="auto"/>
        <w:ind w:right="-421"/>
        <w:rPr>
          <w:rFonts w:ascii="Arial" w:hAnsi="Arial" w:cs="Arial"/>
          <w:sz w:val="22"/>
          <w:szCs w:val="22"/>
        </w:rPr>
      </w:pPr>
    </w:p>
    <w:p w14:paraId="59AC2232" w14:textId="449667A4" w:rsidR="00A2459E" w:rsidRPr="00916A55" w:rsidRDefault="006D62C8"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t>13.5</w:t>
      </w:r>
      <w:r w:rsidR="00001F09" w:rsidRPr="00916A55">
        <w:rPr>
          <w:bCs w:val="0"/>
          <w:i w:val="0"/>
          <w:iCs w:val="0"/>
          <w:color w:val="000000"/>
          <w:sz w:val="22"/>
          <w:szCs w:val="22"/>
          <w:lang w:val="es-ES_tradnl" w:eastAsia="en-US"/>
        </w:rPr>
        <w:t xml:space="preserve"> </w:t>
      </w:r>
      <w:proofErr w:type="spellStart"/>
      <w:r w:rsidR="00A2459E" w:rsidRPr="00916A55">
        <w:rPr>
          <w:bCs w:val="0"/>
          <w:i w:val="0"/>
          <w:iCs w:val="0"/>
          <w:color w:val="000000"/>
          <w:sz w:val="22"/>
          <w:szCs w:val="22"/>
          <w:lang w:val="es-ES_tradnl" w:eastAsia="en-US"/>
        </w:rPr>
        <w:t>I</w:t>
      </w:r>
      <w:r w:rsidR="00916A55">
        <w:rPr>
          <w:bCs w:val="0"/>
          <w:i w:val="0"/>
          <w:iCs w:val="0"/>
          <w:color w:val="000000"/>
          <w:sz w:val="22"/>
          <w:szCs w:val="22"/>
          <w:lang w:val="es-ES_tradnl" w:eastAsia="en-US"/>
        </w:rPr>
        <w:t>ndices</w:t>
      </w:r>
      <w:proofErr w:type="spellEnd"/>
      <w:r w:rsidR="00916A55">
        <w:rPr>
          <w:bCs w:val="0"/>
          <w:i w:val="0"/>
          <w:iCs w:val="0"/>
          <w:color w:val="000000"/>
          <w:sz w:val="22"/>
          <w:szCs w:val="22"/>
          <w:lang w:val="es-ES_tradnl" w:eastAsia="en-US"/>
        </w:rPr>
        <w:t xml:space="preserve"> de capacitación</w:t>
      </w:r>
    </w:p>
    <w:p w14:paraId="3BA8C350" w14:textId="556F61C7" w:rsidR="006D62C8" w:rsidRDefault="006D62C8" w:rsidP="00916A55">
      <w:pPr>
        <w:pStyle w:val="Textoindependiente"/>
        <w:tabs>
          <w:tab w:val="left" w:pos="142"/>
          <w:tab w:val="left" w:pos="567"/>
        </w:tabs>
        <w:spacing w:line="360" w:lineRule="auto"/>
        <w:ind w:left="567" w:right="-421"/>
        <w:rPr>
          <w:rFonts w:ascii="Arial" w:hAnsi="Arial" w:cs="Arial"/>
          <w:sz w:val="22"/>
          <w:szCs w:val="22"/>
        </w:rPr>
      </w:pPr>
      <w:r w:rsidRPr="00954AC1">
        <w:rPr>
          <w:rFonts w:ascii="Arial" w:hAnsi="Arial" w:cs="Arial"/>
          <w:sz w:val="22"/>
          <w:szCs w:val="22"/>
        </w:rPr>
        <w:t>Estos índices reflejan el grado de cumplimiento de los planes establecidos con las competencia</w:t>
      </w:r>
      <w:r>
        <w:rPr>
          <w:rFonts w:ascii="Arial" w:hAnsi="Arial" w:cs="Arial"/>
          <w:sz w:val="22"/>
          <w:szCs w:val="22"/>
        </w:rPr>
        <w:t>s y habilidades de las personas e i</w:t>
      </w:r>
      <w:r w:rsidR="00FE08F3">
        <w:rPr>
          <w:rFonts w:ascii="Arial" w:hAnsi="Arial" w:cs="Arial"/>
          <w:sz w:val="22"/>
          <w:szCs w:val="22"/>
        </w:rPr>
        <w:t xml:space="preserve">ncluyen el compromiso de </w:t>
      </w:r>
      <w:r w:rsidR="00FB4A91">
        <w:rPr>
          <w:rFonts w:ascii="Arial" w:hAnsi="Arial" w:cs="Arial"/>
          <w:sz w:val="22"/>
          <w:szCs w:val="22"/>
        </w:rPr>
        <w:t>2</w:t>
      </w:r>
      <w:r w:rsidR="00FE08F3">
        <w:rPr>
          <w:rFonts w:ascii="Arial" w:hAnsi="Arial" w:cs="Arial"/>
          <w:sz w:val="22"/>
          <w:szCs w:val="22"/>
        </w:rPr>
        <w:t xml:space="preserve"> (</w:t>
      </w:r>
      <w:r w:rsidR="00FB4A91">
        <w:rPr>
          <w:rFonts w:ascii="Arial" w:hAnsi="Arial" w:cs="Arial"/>
          <w:sz w:val="22"/>
          <w:szCs w:val="22"/>
        </w:rPr>
        <w:t>dos</w:t>
      </w:r>
      <w:r>
        <w:rPr>
          <w:rFonts w:ascii="Arial" w:hAnsi="Arial" w:cs="Arial"/>
          <w:sz w:val="22"/>
          <w:szCs w:val="22"/>
        </w:rPr>
        <w:t>) capacitaci</w:t>
      </w:r>
      <w:r w:rsidR="00FB4A91">
        <w:rPr>
          <w:rFonts w:ascii="Arial" w:hAnsi="Arial" w:cs="Arial"/>
          <w:sz w:val="22"/>
          <w:szCs w:val="22"/>
        </w:rPr>
        <w:t>ones</w:t>
      </w:r>
      <w:r>
        <w:rPr>
          <w:rFonts w:ascii="Arial" w:hAnsi="Arial" w:cs="Arial"/>
          <w:sz w:val="22"/>
          <w:szCs w:val="22"/>
        </w:rPr>
        <w:t xml:space="preserve"> anual</w:t>
      </w:r>
      <w:r w:rsidR="00FB4A91">
        <w:rPr>
          <w:rFonts w:ascii="Arial" w:hAnsi="Arial" w:cs="Arial"/>
          <w:sz w:val="22"/>
          <w:szCs w:val="22"/>
        </w:rPr>
        <w:t>es</w:t>
      </w:r>
      <w:r>
        <w:rPr>
          <w:rFonts w:ascii="Arial" w:hAnsi="Arial" w:cs="Arial"/>
          <w:sz w:val="22"/>
          <w:szCs w:val="22"/>
        </w:rPr>
        <w:t xml:space="preserve"> a personal de PAE </w:t>
      </w:r>
      <w:r w:rsidR="006E034B">
        <w:rPr>
          <w:rFonts w:ascii="Arial" w:hAnsi="Arial" w:cs="Arial"/>
          <w:sz w:val="22"/>
          <w:szCs w:val="22"/>
        </w:rPr>
        <w:t>de</w:t>
      </w:r>
      <w:r>
        <w:rPr>
          <w:rFonts w:ascii="Arial" w:hAnsi="Arial" w:cs="Arial"/>
          <w:sz w:val="22"/>
          <w:szCs w:val="22"/>
        </w:rPr>
        <w:t xml:space="preserve"> Tratamiento Químico.</w:t>
      </w:r>
      <w:r w:rsidR="00D84A22">
        <w:rPr>
          <w:rFonts w:ascii="Arial" w:hAnsi="Arial" w:cs="Arial"/>
          <w:sz w:val="22"/>
          <w:szCs w:val="22"/>
        </w:rPr>
        <w:t xml:space="preserve"> Debiendo dictarse una en cada semestre.</w:t>
      </w:r>
    </w:p>
    <w:p w14:paraId="0838DC76" w14:textId="77777777" w:rsidR="00A66844" w:rsidRDefault="00A66844" w:rsidP="00AA79E2">
      <w:pPr>
        <w:pStyle w:val="Textoindependiente"/>
        <w:tabs>
          <w:tab w:val="left" w:pos="90"/>
          <w:tab w:val="left" w:pos="180"/>
        </w:tabs>
        <w:spacing w:line="360" w:lineRule="auto"/>
        <w:ind w:right="-421"/>
        <w:rPr>
          <w:rFonts w:ascii="Arial" w:hAnsi="Arial" w:cs="Arial"/>
          <w:sz w:val="22"/>
          <w:szCs w:val="22"/>
        </w:rPr>
      </w:pPr>
    </w:p>
    <w:p w14:paraId="086E5EC2" w14:textId="7AF742B3" w:rsidR="00A66844" w:rsidRPr="00916A55" w:rsidRDefault="00A66844"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lastRenderedPageBreak/>
        <w:t>13.6 G</w:t>
      </w:r>
      <w:r w:rsidR="00916A55">
        <w:rPr>
          <w:bCs w:val="0"/>
          <w:i w:val="0"/>
          <w:iCs w:val="0"/>
          <w:color w:val="000000"/>
          <w:sz w:val="22"/>
          <w:szCs w:val="22"/>
          <w:lang w:val="es-ES_tradnl" w:eastAsia="en-US"/>
        </w:rPr>
        <w:t>estión de no conformidades</w:t>
      </w:r>
    </w:p>
    <w:p w14:paraId="0D35DB52" w14:textId="3FA7A2DB" w:rsidR="00A66844" w:rsidRPr="00150E79" w:rsidRDefault="00A66844" w:rsidP="00916A55">
      <w:pPr>
        <w:autoSpaceDE w:val="0"/>
        <w:autoSpaceDN w:val="0"/>
        <w:adjustRightInd w:val="0"/>
        <w:spacing w:line="360" w:lineRule="auto"/>
        <w:ind w:left="567"/>
        <w:jc w:val="both"/>
        <w:rPr>
          <w:rFonts w:ascii="Arial" w:hAnsi="Arial" w:cs="Arial"/>
          <w:sz w:val="22"/>
          <w:szCs w:val="22"/>
        </w:rPr>
      </w:pPr>
      <w:r w:rsidRPr="00860501">
        <w:rPr>
          <w:rFonts w:ascii="Arial" w:hAnsi="Arial" w:cs="Arial"/>
          <w:sz w:val="22"/>
          <w:szCs w:val="22"/>
        </w:rPr>
        <w:t xml:space="preserve">Ante la falta de respuesta a las No </w:t>
      </w:r>
      <w:r w:rsidR="00435869" w:rsidRPr="00860501">
        <w:rPr>
          <w:rFonts w:ascii="Arial" w:hAnsi="Arial" w:cs="Arial"/>
          <w:sz w:val="22"/>
          <w:szCs w:val="22"/>
        </w:rPr>
        <w:t>Conformidades, o</w:t>
      </w:r>
      <w:r w:rsidRPr="00860501">
        <w:rPr>
          <w:rFonts w:ascii="Arial" w:hAnsi="Arial" w:cs="Arial"/>
          <w:sz w:val="22"/>
          <w:szCs w:val="22"/>
        </w:rPr>
        <w:t xml:space="preserve"> la repetición sistemática de las mismas (NC repetitiva), PAE podrá solicitar el reemplazo de la empresa proveedora por otra, con el objeto de cumplir con los requisitos de performance que demanda la operación.</w:t>
      </w:r>
    </w:p>
    <w:p w14:paraId="662B9E05" w14:textId="77777777" w:rsidR="00A66844" w:rsidRPr="00A66844" w:rsidRDefault="00A66844" w:rsidP="00AA79E2">
      <w:pPr>
        <w:pStyle w:val="Textoindependiente"/>
        <w:tabs>
          <w:tab w:val="left" w:pos="90"/>
          <w:tab w:val="left" w:pos="180"/>
        </w:tabs>
        <w:spacing w:line="360" w:lineRule="auto"/>
        <w:ind w:right="-421"/>
        <w:rPr>
          <w:rFonts w:ascii="Arial" w:hAnsi="Arial" w:cs="Arial"/>
          <w:color w:val="FF0000"/>
          <w:sz w:val="22"/>
          <w:szCs w:val="22"/>
        </w:rPr>
      </w:pPr>
    </w:p>
    <w:p w14:paraId="325A1FBA" w14:textId="538459AE" w:rsidR="006865F8" w:rsidRPr="002A6E3D" w:rsidRDefault="00BF4602" w:rsidP="00916A55">
      <w:pPr>
        <w:numPr>
          <w:ilvl w:val="0"/>
          <w:numId w:val="6"/>
        </w:numPr>
        <w:tabs>
          <w:tab w:val="left" w:pos="90"/>
          <w:tab w:val="left" w:pos="180"/>
        </w:tabs>
        <w:spacing w:line="360" w:lineRule="auto"/>
        <w:ind w:right="-421"/>
        <w:jc w:val="both"/>
        <w:rPr>
          <w:rFonts w:ascii="Arial" w:hAnsi="Arial" w:cs="Arial"/>
          <w:b/>
          <w:sz w:val="22"/>
          <w:szCs w:val="22"/>
        </w:rPr>
      </w:pPr>
      <w:r w:rsidRPr="002A6E3D">
        <w:rPr>
          <w:rFonts w:ascii="Arial" w:hAnsi="Arial" w:cs="Arial"/>
          <w:b/>
          <w:sz w:val="22"/>
          <w:szCs w:val="22"/>
        </w:rPr>
        <w:t xml:space="preserve"> </w:t>
      </w:r>
      <w:r w:rsidR="006865F8" w:rsidRPr="002A6E3D">
        <w:rPr>
          <w:rFonts w:ascii="Arial" w:hAnsi="Arial" w:cs="Arial"/>
          <w:b/>
          <w:sz w:val="22"/>
          <w:szCs w:val="22"/>
        </w:rPr>
        <w:t>CONFORMACIÓN Y FUNCIONAMIENTO DEL CCC (COMITÉ DE CONTROL DE CONTRATOS)</w:t>
      </w:r>
    </w:p>
    <w:p w14:paraId="467FEA5A" w14:textId="77777777" w:rsidR="006865F8" w:rsidRPr="00916A55" w:rsidRDefault="007971C1"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t xml:space="preserve">14.1 </w:t>
      </w:r>
      <w:r w:rsidR="006865F8" w:rsidRPr="00916A55">
        <w:rPr>
          <w:bCs w:val="0"/>
          <w:i w:val="0"/>
          <w:iCs w:val="0"/>
          <w:color w:val="000000"/>
          <w:sz w:val="22"/>
          <w:szCs w:val="22"/>
          <w:lang w:val="es-ES_tradnl" w:eastAsia="en-US"/>
        </w:rPr>
        <w:t xml:space="preserve">Propósito del CCC: </w:t>
      </w:r>
    </w:p>
    <w:p w14:paraId="344E58FC" w14:textId="3FDBC969" w:rsidR="006865F8" w:rsidRDefault="006865F8" w:rsidP="00916A55">
      <w:pPr>
        <w:pStyle w:val="Textoindependiente"/>
        <w:tabs>
          <w:tab w:val="left" w:pos="180"/>
          <w:tab w:val="left" w:pos="284"/>
        </w:tabs>
        <w:spacing w:line="360" w:lineRule="auto"/>
        <w:ind w:left="567" w:right="-421"/>
        <w:rPr>
          <w:rFonts w:ascii="Arial" w:hAnsi="Arial" w:cs="Arial"/>
          <w:sz w:val="22"/>
          <w:szCs w:val="22"/>
        </w:rPr>
      </w:pPr>
      <w:r w:rsidRPr="002A6E3D">
        <w:rPr>
          <w:rFonts w:ascii="Arial" w:hAnsi="Arial" w:cs="Arial"/>
          <w:sz w:val="22"/>
          <w:szCs w:val="22"/>
        </w:rPr>
        <w:t>Administrar y monitorear el desarrollo del contrato en forma periódica, persiguiendo en todo momento las soluciones más efectivas, teniendo siem</w:t>
      </w:r>
      <w:r w:rsidR="001D3FED">
        <w:rPr>
          <w:rFonts w:ascii="Arial" w:hAnsi="Arial" w:cs="Arial"/>
          <w:sz w:val="22"/>
          <w:szCs w:val="22"/>
        </w:rPr>
        <w:t>pre en mente el espíritu gana-gana</w:t>
      </w:r>
      <w:r w:rsidRPr="002A6E3D">
        <w:rPr>
          <w:rFonts w:ascii="Arial" w:hAnsi="Arial" w:cs="Arial"/>
          <w:sz w:val="22"/>
          <w:szCs w:val="22"/>
        </w:rPr>
        <w:t xml:space="preserve"> que </w:t>
      </w:r>
      <w:r w:rsidR="003B667A" w:rsidRPr="002A6E3D">
        <w:rPr>
          <w:rFonts w:ascii="Arial" w:hAnsi="Arial" w:cs="Arial"/>
          <w:sz w:val="22"/>
          <w:szCs w:val="22"/>
        </w:rPr>
        <w:t xml:space="preserve">fundamenta </w:t>
      </w:r>
      <w:r w:rsidRPr="002A6E3D">
        <w:rPr>
          <w:rFonts w:ascii="Arial" w:hAnsi="Arial" w:cs="Arial"/>
          <w:sz w:val="22"/>
          <w:szCs w:val="22"/>
        </w:rPr>
        <w:t>a este tipo de acuerdos estratégicos a largo plazo.</w:t>
      </w:r>
    </w:p>
    <w:p w14:paraId="6DCAA83E" w14:textId="77777777" w:rsidR="003F0D09" w:rsidRPr="002A6E3D" w:rsidRDefault="003F0D09" w:rsidP="00916A55">
      <w:pPr>
        <w:pStyle w:val="Textoindependiente"/>
        <w:tabs>
          <w:tab w:val="left" w:pos="180"/>
          <w:tab w:val="left" w:pos="284"/>
        </w:tabs>
        <w:spacing w:line="360" w:lineRule="auto"/>
        <w:ind w:left="567" w:right="-421"/>
        <w:rPr>
          <w:rFonts w:ascii="Arial" w:hAnsi="Arial" w:cs="Arial"/>
          <w:sz w:val="22"/>
          <w:szCs w:val="22"/>
        </w:rPr>
      </w:pPr>
    </w:p>
    <w:p w14:paraId="0F92B0CA" w14:textId="77777777" w:rsidR="006865F8" w:rsidRPr="00916A55" w:rsidRDefault="007971C1"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t xml:space="preserve">14.2 </w:t>
      </w:r>
      <w:r w:rsidR="006865F8" w:rsidRPr="00916A55">
        <w:rPr>
          <w:bCs w:val="0"/>
          <w:i w:val="0"/>
          <w:iCs w:val="0"/>
          <w:color w:val="000000"/>
          <w:sz w:val="22"/>
          <w:szCs w:val="22"/>
          <w:lang w:val="es-ES_tradnl" w:eastAsia="en-US"/>
        </w:rPr>
        <w:t>Frecuencia de Reunión del CCC:</w:t>
      </w:r>
    </w:p>
    <w:p w14:paraId="39C8B634" w14:textId="2AC3CECB" w:rsidR="00E2706E" w:rsidRDefault="00E2706E" w:rsidP="00916A55">
      <w:pPr>
        <w:pStyle w:val="Textoindependiente"/>
        <w:tabs>
          <w:tab w:val="left" w:pos="180"/>
          <w:tab w:val="left" w:pos="426"/>
        </w:tabs>
        <w:spacing w:line="360" w:lineRule="auto"/>
        <w:ind w:left="567" w:right="-421"/>
        <w:rPr>
          <w:rFonts w:ascii="Arial" w:hAnsi="Arial" w:cs="Arial"/>
          <w:sz w:val="22"/>
          <w:szCs w:val="22"/>
        </w:rPr>
      </w:pPr>
      <w:r>
        <w:rPr>
          <w:rFonts w:ascii="Arial" w:hAnsi="Arial" w:cs="Arial"/>
          <w:sz w:val="22"/>
          <w:szCs w:val="22"/>
        </w:rPr>
        <w:t>Mensual:         Durante los tres primeros meses de contrato.</w:t>
      </w:r>
    </w:p>
    <w:p w14:paraId="2F4EC1C3" w14:textId="011911B3" w:rsidR="003B667A" w:rsidRPr="002A6E3D" w:rsidRDefault="000E5C03" w:rsidP="00916A55">
      <w:pPr>
        <w:pStyle w:val="Textoindependiente"/>
        <w:tabs>
          <w:tab w:val="left" w:pos="180"/>
          <w:tab w:val="left" w:pos="426"/>
        </w:tabs>
        <w:spacing w:line="360" w:lineRule="auto"/>
        <w:ind w:left="567" w:right="-421"/>
        <w:rPr>
          <w:rFonts w:ascii="Arial" w:hAnsi="Arial" w:cs="Arial"/>
          <w:sz w:val="22"/>
          <w:szCs w:val="22"/>
        </w:rPr>
      </w:pPr>
      <w:r w:rsidRPr="002A6E3D">
        <w:rPr>
          <w:rFonts w:ascii="Arial" w:hAnsi="Arial" w:cs="Arial"/>
          <w:sz w:val="22"/>
          <w:szCs w:val="22"/>
        </w:rPr>
        <w:t>Tri</w:t>
      </w:r>
      <w:r w:rsidR="003B667A" w:rsidRPr="002A6E3D">
        <w:rPr>
          <w:rFonts w:ascii="Arial" w:hAnsi="Arial" w:cs="Arial"/>
          <w:sz w:val="22"/>
          <w:szCs w:val="22"/>
        </w:rPr>
        <w:t xml:space="preserve">mestral: </w:t>
      </w:r>
      <w:r w:rsidR="00AE1460">
        <w:rPr>
          <w:rFonts w:ascii="Arial" w:hAnsi="Arial" w:cs="Arial"/>
          <w:sz w:val="22"/>
          <w:szCs w:val="22"/>
        </w:rPr>
        <w:tab/>
      </w:r>
      <w:r w:rsidR="003B667A" w:rsidRPr="002A6E3D">
        <w:rPr>
          <w:rFonts w:ascii="Arial" w:hAnsi="Arial" w:cs="Arial"/>
          <w:sz w:val="22"/>
          <w:szCs w:val="22"/>
        </w:rPr>
        <w:t>Durante el resto de la vigencia</w:t>
      </w:r>
    </w:p>
    <w:p w14:paraId="7B6C1946" w14:textId="77777777" w:rsidR="006865F8" w:rsidRPr="002A6E3D" w:rsidRDefault="003B667A" w:rsidP="00916A55">
      <w:pPr>
        <w:pStyle w:val="Textoindependiente"/>
        <w:tabs>
          <w:tab w:val="left" w:pos="180"/>
          <w:tab w:val="left" w:pos="426"/>
        </w:tabs>
        <w:spacing w:line="360" w:lineRule="auto"/>
        <w:ind w:left="567" w:right="-421"/>
        <w:rPr>
          <w:rFonts w:ascii="Arial" w:hAnsi="Arial" w:cs="Arial"/>
          <w:sz w:val="22"/>
          <w:szCs w:val="22"/>
        </w:rPr>
      </w:pPr>
      <w:r w:rsidRPr="002A6E3D">
        <w:rPr>
          <w:rFonts w:ascii="Arial" w:hAnsi="Arial" w:cs="Arial"/>
          <w:sz w:val="22"/>
          <w:szCs w:val="22"/>
        </w:rPr>
        <w:t xml:space="preserve">Eventual: </w:t>
      </w:r>
      <w:r w:rsidR="00AE1460">
        <w:rPr>
          <w:rFonts w:ascii="Arial" w:hAnsi="Arial" w:cs="Arial"/>
          <w:sz w:val="22"/>
          <w:szCs w:val="22"/>
        </w:rPr>
        <w:tab/>
      </w:r>
      <w:r w:rsidRPr="002A6E3D">
        <w:rPr>
          <w:rFonts w:ascii="Arial" w:hAnsi="Arial" w:cs="Arial"/>
          <w:sz w:val="22"/>
          <w:szCs w:val="22"/>
        </w:rPr>
        <w:t>A</w:t>
      </w:r>
      <w:r w:rsidR="006865F8" w:rsidRPr="002A6E3D">
        <w:rPr>
          <w:rFonts w:ascii="Arial" w:hAnsi="Arial" w:cs="Arial"/>
          <w:sz w:val="22"/>
          <w:szCs w:val="22"/>
        </w:rPr>
        <w:t xml:space="preserve">nte la ocurrencia de cualquier evento extraordinario, el Comité podrá reunirse en forma previa. </w:t>
      </w:r>
    </w:p>
    <w:p w14:paraId="7D127E8C" w14:textId="77777777" w:rsidR="006865F8" w:rsidRPr="002A6E3D" w:rsidRDefault="006865F8" w:rsidP="00AA79E2">
      <w:pPr>
        <w:pStyle w:val="Textoindependiente"/>
        <w:tabs>
          <w:tab w:val="left" w:pos="90"/>
          <w:tab w:val="left" w:pos="180"/>
        </w:tabs>
        <w:spacing w:line="360" w:lineRule="auto"/>
        <w:ind w:right="-421"/>
        <w:rPr>
          <w:rFonts w:ascii="Arial" w:hAnsi="Arial" w:cs="Arial"/>
          <w:sz w:val="22"/>
          <w:szCs w:val="22"/>
        </w:rPr>
      </w:pPr>
    </w:p>
    <w:p w14:paraId="498DC542" w14:textId="77777777" w:rsidR="006865F8" w:rsidRPr="00916A55" w:rsidRDefault="007971C1" w:rsidP="00916A55">
      <w:pPr>
        <w:pStyle w:val="Ttulo2"/>
        <w:spacing w:before="0" w:after="0" w:line="360" w:lineRule="auto"/>
        <w:ind w:left="539" w:right="-420"/>
        <w:jc w:val="both"/>
        <w:rPr>
          <w:bCs w:val="0"/>
          <w:i w:val="0"/>
          <w:iCs w:val="0"/>
          <w:color w:val="000000"/>
          <w:sz w:val="22"/>
          <w:szCs w:val="22"/>
          <w:lang w:val="es-ES_tradnl" w:eastAsia="en-US"/>
        </w:rPr>
      </w:pPr>
      <w:r w:rsidRPr="00916A55">
        <w:rPr>
          <w:bCs w:val="0"/>
          <w:i w:val="0"/>
          <w:iCs w:val="0"/>
          <w:color w:val="000000"/>
          <w:sz w:val="22"/>
          <w:szCs w:val="22"/>
          <w:lang w:val="es-ES_tradnl" w:eastAsia="en-US"/>
        </w:rPr>
        <w:t xml:space="preserve">14.3 </w:t>
      </w:r>
      <w:r w:rsidR="006865F8" w:rsidRPr="00916A55">
        <w:rPr>
          <w:bCs w:val="0"/>
          <w:i w:val="0"/>
          <w:iCs w:val="0"/>
          <w:color w:val="000000"/>
          <w:sz w:val="22"/>
          <w:szCs w:val="22"/>
          <w:lang w:val="es-ES_tradnl" w:eastAsia="en-US"/>
        </w:rPr>
        <w:t>Integrantes del CCC:</w:t>
      </w:r>
    </w:p>
    <w:p w14:paraId="5ED54D51" w14:textId="65643D18" w:rsidR="006865F8" w:rsidRDefault="006865F8" w:rsidP="00523878">
      <w:pPr>
        <w:pStyle w:val="Textoindependiente"/>
        <w:tabs>
          <w:tab w:val="left" w:pos="180"/>
          <w:tab w:val="left" w:pos="284"/>
        </w:tabs>
        <w:spacing w:line="360" w:lineRule="auto"/>
        <w:ind w:left="567" w:right="-421"/>
        <w:rPr>
          <w:rFonts w:ascii="Arial" w:hAnsi="Arial" w:cs="Arial"/>
          <w:sz w:val="22"/>
          <w:szCs w:val="22"/>
        </w:rPr>
      </w:pPr>
      <w:r w:rsidRPr="002A6E3D">
        <w:rPr>
          <w:rFonts w:ascii="Arial" w:hAnsi="Arial" w:cs="Arial"/>
          <w:sz w:val="22"/>
          <w:szCs w:val="22"/>
        </w:rPr>
        <w:t>Es de suma importancia que este equipo sea multidisciplinario, contando al menos con la participación de referentes de las áreas de:</w:t>
      </w:r>
    </w:p>
    <w:p w14:paraId="5188BFBF" w14:textId="77777777" w:rsidR="006A1489" w:rsidRPr="002A6E3D" w:rsidRDefault="006A1489" w:rsidP="00523878">
      <w:pPr>
        <w:pStyle w:val="Textoindependiente"/>
        <w:tabs>
          <w:tab w:val="left" w:pos="180"/>
          <w:tab w:val="left" w:pos="284"/>
        </w:tabs>
        <w:spacing w:line="360" w:lineRule="auto"/>
        <w:ind w:left="567" w:right="-421"/>
        <w:rPr>
          <w:rFonts w:ascii="Arial" w:hAnsi="Arial" w:cs="Arial"/>
          <w:sz w:val="22"/>
          <w:szCs w:val="22"/>
        </w:rPr>
      </w:pPr>
    </w:p>
    <w:p w14:paraId="17CF8213" w14:textId="77777777" w:rsidR="006A1489" w:rsidRPr="006A1489"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Referente de ICOE,</w:t>
      </w:r>
    </w:p>
    <w:p w14:paraId="0EBDCD20" w14:textId="1C8AF075" w:rsidR="006A1489" w:rsidRPr="004456C7"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4456C7">
        <w:rPr>
          <w:rFonts w:ascii="Arial" w:hAnsi="Arial" w:cs="Arial"/>
          <w:sz w:val="22"/>
          <w:szCs w:val="22"/>
        </w:rPr>
        <w:t xml:space="preserve">Referente de </w:t>
      </w:r>
      <w:proofErr w:type="spellStart"/>
      <w:r w:rsidRPr="004456C7">
        <w:rPr>
          <w:rFonts w:ascii="Arial" w:hAnsi="Arial" w:cs="Arial"/>
          <w:sz w:val="22"/>
          <w:szCs w:val="22"/>
        </w:rPr>
        <w:t>Asset</w:t>
      </w:r>
      <w:proofErr w:type="spellEnd"/>
      <w:r w:rsidRPr="004456C7">
        <w:rPr>
          <w:rFonts w:ascii="Arial" w:hAnsi="Arial" w:cs="Arial"/>
          <w:sz w:val="22"/>
          <w:szCs w:val="22"/>
        </w:rPr>
        <w:t xml:space="preserve"> </w:t>
      </w:r>
      <w:proofErr w:type="spellStart"/>
      <w:r w:rsidRPr="004456C7">
        <w:rPr>
          <w:rFonts w:ascii="Arial" w:hAnsi="Arial" w:cs="Arial"/>
          <w:sz w:val="22"/>
          <w:szCs w:val="22"/>
        </w:rPr>
        <w:t>Integrity</w:t>
      </w:r>
      <w:proofErr w:type="spellEnd"/>
      <w:r w:rsidRPr="004456C7">
        <w:rPr>
          <w:rFonts w:ascii="Arial" w:hAnsi="Arial" w:cs="Arial"/>
          <w:sz w:val="22"/>
          <w:szCs w:val="22"/>
        </w:rPr>
        <w:t xml:space="preserve"> </w:t>
      </w:r>
      <w:r w:rsidR="004456C7" w:rsidRPr="004456C7">
        <w:rPr>
          <w:rFonts w:ascii="Arial" w:hAnsi="Arial" w:cs="Arial"/>
          <w:sz w:val="22"/>
          <w:szCs w:val="22"/>
        </w:rPr>
        <w:t>UG NQN.</w:t>
      </w:r>
    </w:p>
    <w:p w14:paraId="2272FD46" w14:textId="77777777" w:rsidR="006A1489" w:rsidRPr="006A1489"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Responsables de HSE, </w:t>
      </w:r>
    </w:p>
    <w:p w14:paraId="306B2632" w14:textId="77777777" w:rsidR="006A1489" w:rsidRPr="006A1489"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Contrataciones</w:t>
      </w:r>
    </w:p>
    <w:p w14:paraId="19A515BF" w14:textId="77777777" w:rsidR="006A1489" w:rsidRPr="006A1489" w:rsidRDefault="006A1489" w:rsidP="006A1489">
      <w:pPr>
        <w:pStyle w:val="Textoindependiente"/>
        <w:numPr>
          <w:ilvl w:val="0"/>
          <w:numId w:val="19"/>
        </w:numPr>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Logística </w:t>
      </w:r>
    </w:p>
    <w:p w14:paraId="0D70D488" w14:textId="77777777" w:rsidR="006A1489" w:rsidRPr="002A6E3D" w:rsidRDefault="006A1489" w:rsidP="006A1489">
      <w:pPr>
        <w:pStyle w:val="Textoindependiente"/>
        <w:tabs>
          <w:tab w:val="left" w:pos="90"/>
          <w:tab w:val="left" w:pos="180"/>
        </w:tabs>
        <w:spacing w:line="360" w:lineRule="auto"/>
        <w:ind w:left="720" w:right="-421"/>
        <w:rPr>
          <w:rFonts w:ascii="Arial" w:hAnsi="Arial" w:cs="Arial"/>
          <w:sz w:val="22"/>
          <w:szCs w:val="22"/>
        </w:rPr>
      </w:pPr>
    </w:p>
    <w:p w14:paraId="7908A116" w14:textId="77777777" w:rsidR="006865F8" w:rsidRPr="002A6E3D" w:rsidRDefault="006865F8" w:rsidP="00AA79E2">
      <w:pPr>
        <w:pStyle w:val="Textoindependiente"/>
        <w:tabs>
          <w:tab w:val="left" w:pos="90"/>
          <w:tab w:val="left" w:pos="180"/>
        </w:tabs>
        <w:spacing w:line="360" w:lineRule="auto"/>
        <w:ind w:right="-421"/>
        <w:rPr>
          <w:rFonts w:ascii="Arial" w:hAnsi="Arial" w:cs="Arial"/>
          <w:sz w:val="22"/>
          <w:szCs w:val="22"/>
        </w:rPr>
      </w:pPr>
    </w:p>
    <w:p w14:paraId="5B18B9E8" w14:textId="77777777" w:rsidR="006865F8" w:rsidRPr="00523878" w:rsidRDefault="007971C1" w:rsidP="00523878">
      <w:pPr>
        <w:pStyle w:val="Ttulo2"/>
        <w:spacing w:before="0" w:after="0" w:line="360" w:lineRule="auto"/>
        <w:ind w:left="539" w:right="-420"/>
        <w:jc w:val="both"/>
        <w:rPr>
          <w:bCs w:val="0"/>
          <w:i w:val="0"/>
          <w:iCs w:val="0"/>
          <w:color w:val="000000"/>
          <w:sz w:val="22"/>
          <w:szCs w:val="22"/>
          <w:lang w:val="es-ES_tradnl" w:eastAsia="en-US"/>
        </w:rPr>
      </w:pPr>
      <w:r w:rsidRPr="00523878">
        <w:rPr>
          <w:bCs w:val="0"/>
          <w:i w:val="0"/>
          <w:iCs w:val="0"/>
          <w:color w:val="000000"/>
          <w:sz w:val="22"/>
          <w:szCs w:val="22"/>
          <w:lang w:val="es-ES_tradnl" w:eastAsia="en-US"/>
        </w:rPr>
        <w:t xml:space="preserve">14.4 </w:t>
      </w:r>
      <w:r w:rsidR="006865F8" w:rsidRPr="00523878">
        <w:rPr>
          <w:bCs w:val="0"/>
          <w:i w:val="0"/>
          <w:iCs w:val="0"/>
          <w:color w:val="000000"/>
          <w:sz w:val="22"/>
          <w:szCs w:val="22"/>
          <w:lang w:val="es-ES_tradnl" w:eastAsia="en-US"/>
        </w:rPr>
        <w:t>Principales Actividades del CCC:</w:t>
      </w:r>
    </w:p>
    <w:p w14:paraId="519CF477" w14:textId="77777777" w:rsidR="006A1489" w:rsidRDefault="006A1489" w:rsidP="00315108">
      <w:pPr>
        <w:pStyle w:val="Textoindependiente"/>
        <w:tabs>
          <w:tab w:val="left" w:pos="90"/>
          <w:tab w:val="left" w:pos="180"/>
        </w:tabs>
        <w:spacing w:line="360" w:lineRule="auto"/>
        <w:ind w:right="-421"/>
        <w:rPr>
          <w:rFonts w:ascii="Arial" w:hAnsi="Arial" w:cs="Arial"/>
          <w:sz w:val="22"/>
          <w:szCs w:val="22"/>
        </w:rPr>
      </w:pPr>
    </w:p>
    <w:p w14:paraId="097447C9" w14:textId="77777777" w:rsidR="006A1489" w:rsidRP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b/>
          <w:bCs/>
          <w:sz w:val="22"/>
          <w:szCs w:val="22"/>
        </w:rPr>
        <w:t>Supply Chain</w:t>
      </w:r>
      <w:r w:rsidRPr="006A1489">
        <w:rPr>
          <w:rFonts w:ascii="Arial" w:hAnsi="Arial" w:cs="Arial"/>
          <w:sz w:val="22"/>
          <w:szCs w:val="22"/>
        </w:rPr>
        <w:t>:</w:t>
      </w:r>
    </w:p>
    <w:p w14:paraId="4CF2A6C9" w14:textId="12A55055" w:rsid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                       Promover las reuniones mensuales, coordinando la logística, y asegurando la participación de los referentes de la Contratista, en las mismas.</w:t>
      </w:r>
    </w:p>
    <w:p w14:paraId="6B077F74" w14:textId="77777777" w:rsidR="003F0D09" w:rsidRPr="006A1489" w:rsidRDefault="003F0D09" w:rsidP="006A1489">
      <w:pPr>
        <w:pStyle w:val="Textoindependiente"/>
        <w:tabs>
          <w:tab w:val="left" w:pos="90"/>
          <w:tab w:val="left" w:pos="180"/>
        </w:tabs>
        <w:spacing w:line="360" w:lineRule="auto"/>
        <w:ind w:right="-421"/>
        <w:rPr>
          <w:rFonts w:ascii="Arial" w:hAnsi="Arial" w:cs="Arial"/>
          <w:sz w:val="22"/>
          <w:szCs w:val="22"/>
        </w:rPr>
      </w:pPr>
    </w:p>
    <w:p w14:paraId="13F552C6" w14:textId="5AF9B7D3" w:rsidR="006A1489" w:rsidRPr="006A1489" w:rsidRDefault="006A1489" w:rsidP="006A1489">
      <w:pPr>
        <w:pStyle w:val="Textoindependiente"/>
        <w:tabs>
          <w:tab w:val="left" w:pos="90"/>
          <w:tab w:val="left" w:pos="180"/>
        </w:tabs>
        <w:spacing w:line="360" w:lineRule="auto"/>
        <w:ind w:right="-421"/>
        <w:rPr>
          <w:rFonts w:ascii="Arial" w:hAnsi="Arial" w:cs="Arial"/>
          <w:b/>
          <w:bCs/>
          <w:sz w:val="22"/>
          <w:szCs w:val="22"/>
        </w:rPr>
      </w:pPr>
      <w:r w:rsidRPr="004456C7">
        <w:rPr>
          <w:rFonts w:ascii="Arial" w:hAnsi="Arial" w:cs="Arial"/>
          <w:b/>
          <w:bCs/>
          <w:sz w:val="22"/>
          <w:szCs w:val="22"/>
        </w:rPr>
        <w:lastRenderedPageBreak/>
        <w:t>ICOE</w:t>
      </w:r>
      <w:r w:rsidR="004456C7" w:rsidRPr="004456C7">
        <w:rPr>
          <w:rFonts w:ascii="Arial" w:hAnsi="Arial" w:cs="Arial"/>
          <w:b/>
          <w:bCs/>
          <w:sz w:val="22"/>
          <w:szCs w:val="22"/>
        </w:rPr>
        <w:t xml:space="preserve"> </w:t>
      </w:r>
      <w:r w:rsidRPr="004456C7">
        <w:rPr>
          <w:rFonts w:ascii="Arial" w:hAnsi="Arial" w:cs="Arial"/>
          <w:b/>
          <w:bCs/>
          <w:sz w:val="22"/>
          <w:szCs w:val="22"/>
        </w:rPr>
        <w:t>-</w:t>
      </w:r>
      <w:r w:rsidR="004456C7" w:rsidRPr="004456C7">
        <w:rPr>
          <w:rFonts w:ascii="Arial" w:hAnsi="Arial" w:cs="Arial"/>
          <w:b/>
          <w:bCs/>
          <w:sz w:val="22"/>
          <w:szCs w:val="22"/>
        </w:rPr>
        <w:t xml:space="preserve"> </w:t>
      </w:r>
      <w:r w:rsidRPr="004456C7">
        <w:rPr>
          <w:rFonts w:ascii="Arial" w:hAnsi="Arial" w:cs="Arial"/>
          <w:b/>
          <w:bCs/>
          <w:sz w:val="22"/>
          <w:szCs w:val="22"/>
        </w:rPr>
        <w:t>AI.</w:t>
      </w:r>
      <w:r w:rsidR="004456C7" w:rsidRPr="004456C7">
        <w:rPr>
          <w:rFonts w:ascii="Arial" w:hAnsi="Arial" w:cs="Arial"/>
          <w:b/>
          <w:bCs/>
          <w:sz w:val="22"/>
          <w:szCs w:val="22"/>
        </w:rPr>
        <w:t>NQN</w:t>
      </w:r>
      <w:r w:rsidRPr="004456C7">
        <w:rPr>
          <w:rFonts w:ascii="Arial" w:hAnsi="Arial" w:cs="Arial"/>
          <w:b/>
          <w:bCs/>
          <w:sz w:val="22"/>
          <w:szCs w:val="22"/>
        </w:rPr>
        <w:t>:</w:t>
      </w:r>
    </w:p>
    <w:p w14:paraId="45754308" w14:textId="77777777" w:rsidR="006A1489" w:rsidRP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                           Revisar los indicadores de gestiones (KPI´s), tanto específicas como generales, así como también la documentación de HSE. (Será responsabilidad del Contratista presentar esta documentación en tiempo y forma).</w:t>
      </w:r>
    </w:p>
    <w:p w14:paraId="3E996039" w14:textId="77777777" w:rsidR="006A1489" w:rsidRP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Revisar las demoras ocurridas, junto con las causas de </w:t>
      </w:r>
      <w:proofErr w:type="gramStart"/>
      <w:r w:rsidRPr="006A1489">
        <w:rPr>
          <w:rFonts w:ascii="Arial" w:hAnsi="Arial" w:cs="Arial"/>
          <w:sz w:val="22"/>
          <w:szCs w:val="22"/>
        </w:rPr>
        <w:t>las mismas</w:t>
      </w:r>
      <w:proofErr w:type="gramEnd"/>
      <w:r w:rsidRPr="006A1489">
        <w:rPr>
          <w:rFonts w:ascii="Arial" w:hAnsi="Arial" w:cs="Arial"/>
          <w:sz w:val="22"/>
          <w:szCs w:val="22"/>
        </w:rPr>
        <w:t xml:space="preserve">. Será responsabilidad del equipo determinar la existencia de demoras repetitivas, y si así fuera, acordar junto con el Contratista los Planes de Mejora. El seguimiento de estos Planes en el plazo </w:t>
      </w:r>
      <w:proofErr w:type="gramStart"/>
      <w:r w:rsidRPr="006A1489">
        <w:rPr>
          <w:rFonts w:ascii="Arial" w:hAnsi="Arial" w:cs="Arial"/>
          <w:sz w:val="22"/>
          <w:szCs w:val="22"/>
        </w:rPr>
        <w:t>acordado,</w:t>
      </w:r>
      <w:proofErr w:type="gramEnd"/>
      <w:r w:rsidRPr="006A1489">
        <w:rPr>
          <w:rFonts w:ascii="Arial" w:hAnsi="Arial" w:cs="Arial"/>
          <w:sz w:val="22"/>
          <w:szCs w:val="22"/>
        </w:rPr>
        <w:t xml:space="preserve"> también será responsabilidad del Comité.</w:t>
      </w:r>
    </w:p>
    <w:p w14:paraId="1D0D4E24" w14:textId="19B17649" w:rsid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Registrar la ocurrencia de cualquier desvío, observación o sugerencia para luego tratar el tema hasta lograr un curso de acción acordado entre el Contratista y PAE. </w:t>
      </w:r>
    </w:p>
    <w:p w14:paraId="48138CC9" w14:textId="77777777" w:rsidR="003F0D09" w:rsidRPr="006A1489" w:rsidRDefault="003F0D09" w:rsidP="006A1489">
      <w:pPr>
        <w:pStyle w:val="Textoindependiente"/>
        <w:tabs>
          <w:tab w:val="left" w:pos="90"/>
          <w:tab w:val="left" w:pos="180"/>
        </w:tabs>
        <w:spacing w:line="360" w:lineRule="auto"/>
        <w:ind w:right="-421"/>
        <w:rPr>
          <w:rFonts w:ascii="Arial" w:hAnsi="Arial" w:cs="Arial"/>
          <w:sz w:val="22"/>
          <w:szCs w:val="22"/>
        </w:rPr>
      </w:pPr>
    </w:p>
    <w:p w14:paraId="227B6FFB" w14:textId="77777777" w:rsidR="006A1489" w:rsidRP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b/>
          <w:bCs/>
          <w:sz w:val="22"/>
          <w:szCs w:val="22"/>
        </w:rPr>
        <w:t>PAE</w:t>
      </w:r>
      <w:r w:rsidRPr="006A1489">
        <w:rPr>
          <w:rFonts w:ascii="Arial" w:hAnsi="Arial" w:cs="Arial"/>
          <w:sz w:val="22"/>
          <w:szCs w:val="22"/>
        </w:rPr>
        <w:t>:</w:t>
      </w:r>
    </w:p>
    <w:p w14:paraId="7483ACCC" w14:textId="310CD2B0" w:rsid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         Validar cualquier alteración o modificación necesaria o sugerida que se debiera introducir ya fuera en el Contrato, Cláusulas Contractuales Generales o Específicas, o bien en el Anexo Técnico.</w:t>
      </w:r>
    </w:p>
    <w:p w14:paraId="53FB7158" w14:textId="77777777" w:rsidR="003F0D09" w:rsidRPr="006A1489" w:rsidRDefault="003F0D09" w:rsidP="006A1489">
      <w:pPr>
        <w:pStyle w:val="Textoindependiente"/>
        <w:tabs>
          <w:tab w:val="left" w:pos="90"/>
          <w:tab w:val="left" w:pos="180"/>
        </w:tabs>
        <w:spacing w:line="360" w:lineRule="auto"/>
        <w:ind w:right="-421"/>
        <w:rPr>
          <w:rFonts w:ascii="Arial" w:hAnsi="Arial" w:cs="Arial"/>
          <w:sz w:val="22"/>
          <w:szCs w:val="22"/>
        </w:rPr>
      </w:pPr>
    </w:p>
    <w:p w14:paraId="7A890C49" w14:textId="77777777" w:rsidR="006A1489" w:rsidRPr="006A1489" w:rsidRDefault="006A1489" w:rsidP="006A1489">
      <w:pPr>
        <w:pStyle w:val="Textoindependiente"/>
        <w:tabs>
          <w:tab w:val="left" w:pos="90"/>
          <w:tab w:val="left" w:pos="180"/>
        </w:tabs>
        <w:spacing w:line="360" w:lineRule="auto"/>
        <w:ind w:right="-421"/>
        <w:rPr>
          <w:rFonts w:ascii="Arial" w:hAnsi="Arial" w:cs="Arial"/>
          <w:b/>
          <w:bCs/>
          <w:sz w:val="22"/>
          <w:szCs w:val="22"/>
        </w:rPr>
      </w:pPr>
      <w:r w:rsidRPr="006A1489">
        <w:rPr>
          <w:rFonts w:ascii="Arial" w:hAnsi="Arial" w:cs="Arial"/>
          <w:b/>
          <w:bCs/>
          <w:sz w:val="22"/>
          <w:szCs w:val="22"/>
        </w:rPr>
        <w:t>ICOE:</w:t>
      </w:r>
    </w:p>
    <w:p w14:paraId="76A94839" w14:textId="70381AC7" w:rsid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           Validar la implementación de cualquier innovación tecnológica, acordando con el Contratista los pasos a seguir para su aplicación, y </w:t>
      </w:r>
      <w:r w:rsidR="002210B6" w:rsidRPr="006A1489">
        <w:rPr>
          <w:rFonts w:ascii="Arial" w:hAnsi="Arial" w:cs="Arial"/>
          <w:sz w:val="22"/>
          <w:szCs w:val="22"/>
        </w:rPr>
        <w:t>en caso de que</w:t>
      </w:r>
      <w:r w:rsidRPr="006A1489">
        <w:rPr>
          <w:rFonts w:ascii="Arial" w:hAnsi="Arial" w:cs="Arial"/>
          <w:sz w:val="22"/>
          <w:szCs w:val="22"/>
        </w:rPr>
        <w:t xml:space="preserve"> resultara efectiva</w:t>
      </w:r>
      <w:r w:rsidR="002210B6">
        <w:rPr>
          <w:rFonts w:ascii="Arial" w:hAnsi="Arial" w:cs="Arial"/>
          <w:sz w:val="22"/>
          <w:szCs w:val="22"/>
        </w:rPr>
        <w:t xml:space="preserve"> y viable económicamente</w:t>
      </w:r>
      <w:r w:rsidRPr="006A1489">
        <w:rPr>
          <w:rFonts w:ascii="Arial" w:hAnsi="Arial" w:cs="Arial"/>
          <w:sz w:val="22"/>
          <w:szCs w:val="22"/>
        </w:rPr>
        <w:t>, su incorporación al contrato.</w:t>
      </w:r>
    </w:p>
    <w:p w14:paraId="33682E05" w14:textId="77777777" w:rsidR="003F0D09" w:rsidRPr="006A1489" w:rsidRDefault="003F0D09" w:rsidP="006A1489">
      <w:pPr>
        <w:pStyle w:val="Textoindependiente"/>
        <w:tabs>
          <w:tab w:val="left" w:pos="90"/>
          <w:tab w:val="left" w:pos="180"/>
        </w:tabs>
        <w:spacing w:line="360" w:lineRule="auto"/>
        <w:ind w:right="-421"/>
        <w:rPr>
          <w:rFonts w:ascii="Arial" w:hAnsi="Arial" w:cs="Arial"/>
          <w:sz w:val="22"/>
          <w:szCs w:val="22"/>
        </w:rPr>
      </w:pPr>
    </w:p>
    <w:p w14:paraId="5744AEB6" w14:textId="77777777" w:rsidR="006A1489" w:rsidRPr="006A1489" w:rsidRDefault="006A1489" w:rsidP="006A1489">
      <w:pPr>
        <w:pStyle w:val="Textoindependiente"/>
        <w:tabs>
          <w:tab w:val="left" w:pos="90"/>
          <w:tab w:val="left" w:pos="180"/>
        </w:tabs>
        <w:spacing w:line="360" w:lineRule="auto"/>
        <w:ind w:right="-421"/>
        <w:rPr>
          <w:rFonts w:ascii="Arial" w:hAnsi="Arial" w:cs="Arial"/>
          <w:b/>
          <w:bCs/>
          <w:sz w:val="22"/>
          <w:szCs w:val="22"/>
        </w:rPr>
      </w:pPr>
      <w:r w:rsidRPr="006A1489">
        <w:rPr>
          <w:rFonts w:ascii="Arial" w:hAnsi="Arial" w:cs="Arial"/>
          <w:b/>
          <w:bCs/>
          <w:sz w:val="22"/>
          <w:szCs w:val="22"/>
        </w:rPr>
        <w:t>Supply Chain:</w:t>
      </w:r>
    </w:p>
    <w:p w14:paraId="0246F9F5" w14:textId="00EF6DA3" w:rsidR="006A1489" w:rsidRDefault="006A1489" w:rsidP="006A1489">
      <w:pPr>
        <w:pStyle w:val="Textoindependiente"/>
        <w:tabs>
          <w:tab w:val="left" w:pos="90"/>
          <w:tab w:val="left" w:pos="180"/>
        </w:tabs>
        <w:spacing w:line="360" w:lineRule="auto"/>
        <w:ind w:right="-421"/>
        <w:rPr>
          <w:rFonts w:ascii="Arial" w:hAnsi="Arial" w:cs="Arial"/>
          <w:sz w:val="22"/>
          <w:szCs w:val="22"/>
        </w:rPr>
      </w:pPr>
      <w:r w:rsidRPr="006A1489">
        <w:rPr>
          <w:rFonts w:ascii="Arial" w:hAnsi="Arial" w:cs="Arial"/>
          <w:sz w:val="22"/>
          <w:szCs w:val="22"/>
        </w:rPr>
        <w:t xml:space="preserve">                       Generar luego de cada reunión, una breve minuta en donde se detallen los temas principales abordados, los temas pendientes, y las acciones a realizarse junto con los responsables y el plazo acordado para las mismas.</w:t>
      </w:r>
    </w:p>
    <w:p w14:paraId="49B633D7" w14:textId="77777777" w:rsidR="006A1489" w:rsidRDefault="006A1489" w:rsidP="00315108">
      <w:pPr>
        <w:pStyle w:val="Textoindependiente"/>
        <w:tabs>
          <w:tab w:val="left" w:pos="90"/>
          <w:tab w:val="left" w:pos="180"/>
        </w:tabs>
        <w:spacing w:line="360" w:lineRule="auto"/>
        <w:ind w:right="-421"/>
        <w:rPr>
          <w:rFonts w:ascii="Arial" w:hAnsi="Arial" w:cs="Arial"/>
          <w:sz w:val="22"/>
          <w:szCs w:val="22"/>
        </w:rPr>
      </w:pPr>
    </w:p>
    <w:p w14:paraId="465EDC4A" w14:textId="306500B4" w:rsidR="002210B6" w:rsidRDefault="002210B6" w:rsidP="00315108">
      <w:pPr>
        <w:pStyle w:val="Textoindependiente"/>
        <w:tabs>
          <w:tab w:val="left" w:pos="90"/>
          <w:tab w:val="left" w:pos="180"/>
        </w:tabs>
        <w:spacing w:line="360" w:lineRule="auto"/>
        <w:ind w:right="-421"/>
        <w:rPr>
          <w:rFonts w:ascii="Arial" w:hAnsi="Arial" w:cs="Arial"/>
          <w:sz w:val="22"/>
          <w:szCs w:val="22"/>
        </w:rPr>
      </w:pPr>
    </w:p>
    <w:p w14:paraId="2DD8C96A" w14:textId="77777777" w:rsidR="00DF0965" w:rsidRDefault="00DF0965" w:rsidP="00315108">
      <w:pPr>
        <w:pStyle w:val="Textoindependiente"/>
        <w:tabs>
          <w:tab w:val="left" w:pos="90"/>
          <w:tab w:val="left" w:pos="180"/>
        </w:tabs>
        <w:spacing w:line="360" w:lineRule="auto"/>
        <w:ind w:right="-421"/>
        <w:rPr>
          <w:rFonts w:ascii="Arial" w:hAnsi="Arial" w:cs="Arial"/>
          <w:sz w:val="22"/>
          <w:szCs w:val="22"/>
        </w:rPr>
      </w:pPr>
    </w:p>
    <w:p w14:paraId="1954D8AE" w14:textId="6709558A" w:rsidR="00620E38" w:rsidRDefault="00620E38" w:rsidP="00315108">
      <w:pPr>
        <w:pStyle w:val="Textoindependiente"/>
        <w:tabs>
          <w:tab w:val="left" w:pos="90"/>
          <w:tab w:val="left" w:pos="180"/>
        </w:tabs>
        <w:spacing w:line="360" w:lineRule="auto"/>
        <w:ind w:right="-421"/>
        <w:rPr>
          <w:rFonts w:ascii="Arial" w:hAnsi="Arial" w:cs="Arial"/>
          <w:sz w:val="22"/>
          <w:szCs w:val="22"/>
        </w:rPr>
      </w:pPr>
    </w:p>
    <w:p w14:paraId="6C23702A" w14:textId="2692DDB7" w:rsidR="00620E38" w:rsidRDefault="00620E38" w:rsidP="00315108">
      <w:pPr>
        <w:pStyle w:val="Textoindependiente"/>
        <w:tabs>
          <w:tab w:val="left" w:pos="90"/>
          <w:tab w:val="left" w:pos="180"/>
        </w:tabs>
        <w:spacing w:line="360" w:lineRule="auto"/>
        <w:ind w:right="-421"/>
        <w:rPr>
          <w:rFonts w:ascii="Arial" w:hAnsi="Arial" w:cs="Arial"/>
          <w:sz w:val="22"/>
          <w:szCs w:val="22"/>
        </w:rPr>
      </w:pPr>
    </w:p>
    <w:p w14:paraId="6B508307" w14:textId="77777777" w:rsidR="00620E38" w:rsidRDefault="00620E38" w:rsidP="00315108">
      <w:pPr>
        <w:pStyle w:val="Textoindependiente"/>
        <w:tabs>
          <w:tab w:val="left" w:pos="90"/>
          <w:tab w:val="left" w:pos="180"/>
        </w:tabs>
        <w:spacing w:line="360" w:lineRule="auto"/>
        <w:ind w:right="-421"/>
        <w:rPr>
          <w:rFonts w:ascii="Arial" w:hAnsi="Arial" w:cs="Arial"/>
          <w:sz w:val="22"/>
          <w:szCs w:val="22"/>
        </w:rPr>
      </w:pPr>
    </w:p>
    <w:p w14:paraId="264C08E1" w14:textId="77777777" w:rsidR="002210B6" w:rsidRDefault="002210B6" w:rsidP="00315108">
      <w:pPr>
        <w:pStyle w:val="Textoindependiente"/>
        <w:tabs>
          <w:tab w:val="left" w:pos="90"/>
          <w:tab w:val="left" w:pos="180"/>
        </w:tabs>
        <w:spacing w:line="360" w:lineRule="auto"/>
        <w:ind w:right="-421"/>
        <w:rPr>
          <w:rFonts w:ascii="Arial" w:hAnsi="Arial" w:cs="Arial"/>
          <w:sz w:val="22"/>
          <w:szCs w:val="22"/>
        </w:rPr>
      </w:pPr>
    </w:p>
    <w:p w14:paraId="7706532B" w14:textId="40C342F6" w:rsidR="001765EC" w:rsidRPr="00523878" w:rsidRDefault="001765EC" w:rsidP="00523878">
      <w:pPr>
        <w:pStyle w:val="Ttulo2"/>
        <w:spacing w:before="0" w:after="0" w:line="360" w:lineRule="auto"/>
        <w:ind w:left="539" w:right="-420"/>
        <w:jc w:val="both"/>
        <w:rPr>
          <w:bCs w:val="0"/>
          <w:i w:val="0"/>
          <w:iCs w:val="0"/>
          <w:color w:val="000000"/>
          <w:sz w:val="22"/>
          <w:szCs w:val="22"/>
          <w:lang w:val="es-ES_tradnl" w:eastAsia="en-US"/>
        </w:rPr>
      </w:pPr>
      <w:r w:rsidRPr="00523878">
        <w:rPr>
          <w:bCs w:val="0"/>
          <w:i w:val="0"/>
          <w:iCs w:val="0"/>
          <w:color w:val="000000"/>
          <w:sz w:val="22"/>
          <w:szCs w:val="22"/>
          <w:lang w:val="es-ES_tradnl" w:eastAsia="en-US"/>
        </w:rPr>
        <w:lastRenderedPageBreak/>
        <w:t>P</w:t>
      </w:r>
      <w:r w:rsidR="00AB740C" w:rsidRPr="00523878">
        <w:rPr>
          <w:bCs w:val="0"/>
          <w:i w:val="0"/>
          <w:iCs w:val="0"/>
          <w:color w:val="000000"/>
          <w:sz w:val="22"/>
          <w:szCs w:val="22"/>
          <w:lang w:val="es-ES_tradnl" w:eastAsia="en-US"/>
        </w:rPr>
        <w:t>roceso de Evaluación de Desempeño</w:t>
      </w:r>
    </w:p>
    <w:p w14:paraId="2F63614E" w14:textId="2ED20E7A" w:rsidR="006609DA" w:rsidRDefault="006609DA" w:rsidP="006609DA">
      <w:pPr>
        <w:pStyle w:val="Textoindependiente"/>
        <w:tabs>
          <w:tab w:val="left" w:pos="90"/>
          <w:tab w:val="left" w:pos="180"/>
        </w:tabs>
        <w:spacing w:line="360" w:lineRule="auto"/>
        <w:ind w:right="-421"/>
        <w:rPr>
          <w:noProof/>
          <w:lang w:val="es-AR" w:eastAsia="es-AR"/>
        </w:rPr>
      </w:pPr>
      <w:r>
        <w:rPr>
          <w:noProof/>
        </w:rPr>
        <w:drawing>
          <wp:inline distT="0" distB="0" distL="0" distR="0" wp14:anchorId="4B821D2F" wp14:editId="57DA08FC">
            <wp:extent cx="5086350" cy="2246393"/>
            <wp:effectExtent l="19050" t="19050" r="19050" b="209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32" t="27529" r="15516" b="20377"/>
                    <a:stretch/>
                  </pic:blipFill>
                  <pic:spPr bwMode="auto">
                    <a:xfrm>
                      <a:off x="0" y="0"/>
                      <a:ext cx="5147323" cy="22733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040056" w14:textId="1BB2374A" w:rsidR="00523878" w:rsidRDefault="00C55194" w:rsidP="00523878">
      <w:pPr>
        <w:pStyle w:val="Ttulo2"/>
        <w:spacing w:before="0" w:after="0" w:line="360" w:lineRule="auto"/>
        <w:ind w:left="539" w:right="-420"/>
        <w:jc w:val="both"/>
        <w:rPr>
          <w:bCs w:val="0"/>
          <w:i w:val="0"/>
          <w:iCs w:val="0"/>
          <w:sz w:val="22"/>
          <w:szCs w:val="22"/>
          <w:lang w:val="es-ES_tradnl" w:eastAsia="en-US"/>
        </w:rPr>
      </w:pPr>
      <w:r w:rsidRPr="00C55194">
        <w:rPr>
          <w:bCs w:val="0"/>
          <w:i w:val="0"/>
          <w:iCs w:val="0"/>
          <w:sz w:val="22"/>
          <w:szCs w:val="22"/>
          <w:lang w:val="es-ES_tradnl" w:eastAsia="en-US"/>
        </w:rPr>
        <w:t>Anexo I - Planilla de Performance</w:t>
      </w:r>
    </w:p>
    <w:p w14:paraId="7FAA911E" w14:textId="6DDB8153" w:rsidR="00756167" w:rsidRDefault="00756167" w:rsidP="00C55194">
      <w:pPr>
        <w:rPr>
          <w:lang w:val="es-ES_tradnl" w:eastAsia="en-US"/>
        </w:rPr>
      </w:pPr>
    </w:p>
    <w:p w14:paraId="18FD347B" w14:textId="5059649F" w:rsidR="00C921BA" w:rsidRDefault="00C921BA" w:rsidP="00C55194">
      <w:pPr>
        <w:rPr>
          <w:lang w:val="es-ES_tradnl" w:eastAsia="en-US"/>
        </w:rPr>
      </w:pPr>
      <w:r>
        <w:rPr>
          <w:lang w:val="es-ES_tradnl" w:eastAsia="en-US"/>
        </w:rPr>
        <w:object w:dxaOrig="1508" w:dyaOrig="984" w14:anchorId="10761875">
          <v:shape id="_x0000_i1026" type="#_x0000_t75" style="width:75.2pt;height:49.2pt" o:ole="">
            <v:imagedata r:id="rId14" o:title=""/>
          </v:shape>
          <o:OLEObject Type="Embed" ProgID="Excel.Sheet.12" ShapeID="_x0000_i1026" DrawAspect="Icon" ObjectID="_1772001604" r:id="rId15"/>
        </w:object>
      </w:r>
    </w:p>
    <w:p w14:paraId="7EB518F7" w14:textId="048BBC16" w:rsidR="007D5CBB" w:rsidRDefault="007D5CBB" w:rsidP="00C55194">
      <w:pPr>
        <w:rPr>
          <w:lang w:val="es-ES_tradnl" w:eastAsia="en-US"/>
        </w:rPr>
      </w:pPr>
    </w:p>
    <w:p w14:paraId="7FBB514F" w14:textId="79166D2A" w:rsidR="007D5CBB" w:rsidRDefault="00C921BA" w:rsidP="00C55194">
      <w:pPr>
        <w:rPr>
          <w:lang w:val="es-ES_tradnl" w:eastAsia="en-US"/>
        </w:rPr>
      </w:pPr>
      <w:r w:rsidRPr="00C921BA">
        <w:rPr>
          <w:noProof/>
        </w:rPr>
        <w:drawing>
          <wp:inline distT="0" distB="0" distL="0" distR="0" wp14:anchorId="15964836" wp14:editId="40B15375">
            <wp:extent cx="5904865" cy="2741930"/>
            <wp:effectExtent l="19050" t="19050" r="19685" b="203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4865" cy="2741930"/>
                    </a:xfrm>
                    <a:prstGeom prst="rect">
                      <a:avLst/>
                    </a:prstGeom>
                    <a:noFill/>
                    <a:ln>
                      <a:solidFill>
                        <a:schemeClr val="tx1"/>
                      </a:solidFill>
                    </a:ln>
                  </pic:spPr>
                </pic:pic>
              </a:graphicData>
            </a:graphic>
          </wp:inline>
        </w:drawing>
      </w:r>
    </w:p>
    <w:p w14:paraId="0A1A23C0" w14:textId="27DA2284" w:rsidR="007D5CBB" w:rsidRDefault="007D5CBB" w:rsidP="00C55194">
      <w:pPr>
        <w:rPr>
          <w:lang w:val="es-ES_tradnl" w:eastAsia="en-US"/>
        </w:rPr>
      </w:pPr>
    </w:p>
    <w:p w14:paraId="766AEA68" w14:textId="1A37BE99" w:rsidR="007D5CBB" w:rsidRDefault="007D5CBB" w:rsidP="00C55194">
      <w:pPr>
        <w:rPr>
          <w:lang w:val="es-ES_tradnl" w:eastAsia="en-US"/>
        </w:rPr>
      </w:pPr>
    </w:p>
    <w:p w14:paraId="3415B37B" w14:textId="16A5E91F" w:rsidR="006D4DE3" w:rsidRPr="00756167" w:rsidRDefault="00B859D6" w:rsidP="00756167">
      <w:pPr>
        <w:rPr>
          <w:lang w:val="es-ES_tradnl" w:eastAsia="en-US"/>
        </w:rPr>
      </w:pPr>
      <w:r w:rsidRPr="00E65B8F">
        <w:rPr>
          <w:noProof/>
        </w:rPr>
        <w:lastRenderedPageBreak/>
        <w:drawing>
          <wp:inline distT="0" distB="0" distL="0" distR="0" wp14:anchorId="2CD489FD" wp14:editId="66860722">
            <wp:extent cx="5943600" cy="2503610"/>
            <wp:effectExtent l="19050" t="19050" r="1905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3516" cy="2507787"/>
                    </a:xfrm>
                    <a:prstGeom prst="rect">
                      <a:avLst/>
                    </a:prstGeom>
                    <a:noFill/>
                    <a:ln>
                      <a:solidFill>
                        <a:schemeClr val="tx1"/>
                      </a:solidFill>
                    </a:ln>
                  </pic:spPr>
                </pic:pic>
              </a:graphicData>
            </a:graphic>
          </wp:inline>
        </w:drawing>
      </w:r>
    </w:p>
    <w:sectPr w:rsidR="006D4DE3" w:rsidRPr="00756167" w:rsidSect="00C14846">
      <w:headerReference w:type="default" r:id="rId18"/>
      <w:footerReference w:type="default" r:id="rId19"/>
      <w:headerReference w:type="first" r:id="rId20"/>
      <w:pgSz w:w="11907" w:h="16840" w:code="9"/>
      <w:pgMar w:top="1304" w:right="1304" w:bottom="1304" w:left="1304" w:header="709"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B42FD" w14:textId="77777777" w:rsidR="00C14846" w:rsidRDefault="00C14846">
      <w:r>
        <w:separator/>
      </w:r>
    </w:p>
  </w:endnote>
  <w:endnote w:type="continuationSeparator" w:id="0">
    <w:p w14:paraId="46E35108" w14:textId="77777777" w:rsidR="00C14846" w:rsidRDefault="00C14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_Negrita0100">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1"/>
      <w:gridCol w:w="2811"/>
      <w:gridCol w:w="2812"/>
      <w:gridCol w:w="1356"/>
    </w:tblGrid>
    <w:tr w:rsidR="00D80563" w14:paraId="68652EC4" w14:textId="77777777" w:rsidTr="0062433D">
      <w:trPr>
        <w:cantSplit/>
        <w:trHeight w:val="126"/>
      </w:trPr>
      <w:tc>
        <w:tcPr>
          <w:tcW w:w="2811" w:type="dxa"/>
          <w:tcBorders>
            <w:bottom w:val="single" w:sz="4" w:space="0" w:color="auto"/>
            <w:right w:val="nil"/>
          </w:tcBorders>
        </w:tcPr>
        <w:p w14:paraId="50B2479A" w14:textId="11210C56" w:rsidR="00D80563" w:rsidRDefault="00D80563" w:rsidP="00170AEC">
          <w:pPr>
            <w:pStyle w:val="Piedepgina"/>
            <w:jc w:val="center"/>
            <w:rPr>
              <w:rFonts w:ascii="Arial Narrow" w:hAnsi="Arial Narrow"/>
              <w:sz w:val="22"/>
              <w:lang w:val="es-AR"/>
            </w:rPr>
          </w:pPr>
          <w:r>
            <w:rPr>
              <w:rFonts w:ascii="Arial Narrow" w:hAnsi="Arial Narrow"/>
              <w:sz w:val="22"/>
              <w:lang w:val="es-AR"/>
            </w:rPr>
            <w:t>TQ ICOE</w:t>
          </w:r>
        </w:p>
      </w:tc>
      <w:tc>
        <w:tcPr>
          <w:tcW w:w="2811" w:type="dxa"/>
          <w:tcBorders>
            <w:bottom w:val="single" w:sz="4" w:space="0" w:color="auto"/>
            <w:right w:val="nil"/>
          </w:tcBorders>
        </w:tcPr>
        <w:p w14:paraId="6271ADCE" w14:textId="5BC30CA6" w:rsidR="00D80563" w:rsidRDefault="00D80563" w:rsidP="00C048B0">
          <w:pPr>
            <w:pStyle w:val="Piedepgina"/>
            <w:jc w:val="center"/>
            <w:rPr>
              <w:rFonts w:ascii="Arial Narrow" w:hAnsi="Arial Narrow"/>
              <w:sz w:val="22"/>
              <w:lang w:val="es-AR"/>
            </w:rPr>
          </w:pPr>
          <w:r>
            <w:rPr>
              <w:rFonts w:ascii="Arial Narrow" w:hAnsi="Arial Narrow"/>
              <w:sz w:val="22"/>
              <w:lang w:val="es-AR"/>
            </w:rPr>
            <w:t>ICOE</w:t>
          </w:r>
        </w:p>
      </w:tc>
      <w:tc>
        <w:tcPr>
          <w:tcW w:w="2812" w:type="dxa"/>
          <w:tcBorders>
            <w:bottom w:val="single" w:sz="4" w:space="0" w:color="auto"/>
            <w:right w:val="nil"/>
          </w:tcBorders>
        </w:tcPr>
        <w:p w14:paraId="3E25ABAD" w14:textId="2E8D6633" w:rsidR="00D80563" w:rsidRDefault="00D80563" w:rsidP="00C048B0">
          <w:pPr>
            <w:pStyle w:val="Piedepgina"/>
            <w:jc w:val="center"/>
            <w:rPr>
              <w:rFonts w:ascii="Arial Narrow" w:hAnsi="Arial Narrow"/>
              <w:sz w:val="22"/>
            </w:rPr>
          </w:pPr>
          <w:r>
            <w:rPr>
              <w:rFonts w:ascii="Arial Narrow" w:hAnsi="Arial Narrow"/>
              <w:sz w:val="22"/>
            </w:rPr>
            <w:t>ICOE</w:t>
          </w:r>
        </w:p>
      </w:tc>
      <w:tc>
        <w:tcPr>
          <w:tcW w:w="1356" w:type="dxa"/>
          <w:tcBorders>
            <w:left w:val="single" w:sz="4" w:space="0" w:color="auto"/>
            <w:bottom w:val="single" w:sz="4" w:space="0" w:color="auto"/>
          </w:tcBorders>
        </w:tcPr>
        <w:p w14:paraId="4637DEA5" w14:textId="1CFF137E" w:rsidR="00D80563" w:rsidRDefault="00BD7115" w:rsidP="00C048B0">
          <w:pPr>
            <w:pStyle w:val="Piedepgina"/>
            <w:jc w:val="center"/>
            <w:rPr>
              <w:rFonts w:ascii="Arial Narrow" w:hAnsi="Arial Narrow"/>
              <w:sz w:val="22"/>
            </w:rPr>
          </w:pPr>
          <w:r>
            <w:rPr>
              <w:rFonts w:ascii="Arial Narrow" w:hAnsi="Arial Narrow"/>
              <w:sz w:val="22"/>
            </w:rPr>
            <w:t>24</w:t>
          </w:r>
          <w:r w:rsidR="00D80563">
            <w:rPr>
              <w:rFonts w:ascii="Arial Narrow" w:hAnsi="Arial Narrow"/>
              <w:sz w:val="22"/>
            </w:rPr>
            <w:t>-Mar</w:t>
          </w:r>
          <w:r w:rsidR="00D80563" w:rsidRPr="00740600">
            <w:rPr>
              <w:rFonts w:ascii="Arial Narrow" w:hAnsi="Arial Narrow"/>
              <w:sz w:val="22"/>
            </w:rPr>
            <w:t>-</w:t>
          </w:r>
          <w:r w:rsidR="00D80563">
            <w:rPr>
              <w:rFonts w:ascii="Arial Narrow" w:hAnsi="Arial Narrow"/>
              <w:sz w:val="22"/>
            </w:rPr>
            <w:t>2</w:t>
          </w:r>
          <w:r w:rsidR="00ED27CC">
            <w:rPr>
              <w:rFonts w:ascii="Arial Narrow" w:hAnsi="Arial Narrow"/>
              <w:sz w:val="22"/>
            </w:rPr>
            <w:t>3</w:t>
          </w:r>
        </w:p>
      </w:tc>
    </w:tr>
    <w:tr w:rsidR="00D80563" w:rsidRPr="00C048B0" w14:paraId="54B8E7EA" w14:textId="77777777" w:rsidTr="0062433D">
      <w:trPr>
        <w:cantSplit/>
      </w:trPr>
      <w:tc>
        <w:tcPr>
          <w:tcW w:w="2811" w:type="dxa"/>
          <w:tcBorders>
            <w:top w:val="nil"/>
            <w:right w:val="nil"/>
          </w:tcBorders>
        </w:tcPr>
        <w:p w14:paraId="0CBFF258" w14:textId="77777777" w:rsidR="00D80563" w:rsidRPr="00C048B0" w:rsidRDefault="00D80563" w:rsidP="000E0EAA">
          <w:pPr>
            <w:pStyle w:val="Piedepgina"/>
            <w:jc w:val="center"/>
            <w:rPr>
              <w:rFonts w:ascii="Arial" w:hAnsi="Arial"/>
              <w:b/>
              <w:sz w:val="18"/>
            </w:rPr>
          </w:pPr>
          <w:r>
            <w:rPr>
              <w:rFonts w:ascii="Arial" w:hAnsi="Arial"/>
              <w:b/>
              <w:sz w:val="18"/>
            </w:rPr>
            <w:t>EMITIO</w:t>
          </w:r>
        </w:p>
      </w:tc>
      <w:tc>
        <w:tcPr>
          <w:tcW w:w="2811" w:type="dxa"/>
          <w:tcBorders>
            <w:top w:val="nil"/>
            <w:right w:val="nil"/>
          </w:tcBorders>
        </w:tcPr>
        <w:p w14:paraId="3AC0C4FA" w14:textId="77777777" w:rsidR="00D80563" w:rsidRPr="00C048B0" w:rsidRDefault="00D80563" w:rsidP="000E0EAA">
          <w:pPr>
            <w:pStyle w:val="Piedepgina"/>
            <w:jc w:val="center"/>
            <w:rPr>
              <w:rFonts w:ascii="Arial" w:hAnsi="Arial"/>
              <w:b/>
              <w:sz w:val="18"/>
            </w:rPr>
          </w:pPr>
          <w:r>
            <w:rPr>
              <w:rFonts w:ascii="Arial" w:hAnsi="Arial"/>
              <w:b/>
              <w:sz w:val="18"/>
            </w:rPr>
            <w:t>REVISO</w:t>
          </w:r>
        </w:p>
      </w:tc>
      <w:tc>
        <w:tcPr>
          <w:tcW w:w="2812" w:type="dxa"/>
          <w:tcBorders>
            <w:top w:val="nil"/>
            <w:right w:val="nil"/>
          </w:tcBorders>
        </w:tcPr>
        <w:p w14:paraId="10518EB4" w14:textId="77777777" w:rsidR="00D80563" w:rsidRPr="00C048B0" w:rsidRDefault="00D80563" w:rsidP="000E0EAA">
          <w:pPr>
            <w:pStyle w:val="Piedepgina"/>
            <w:jc w:val="center"/>
            <w:rPr>
              <w:rFonts w:ascii="Arial" w:hAnsi="Arial"/>
              <w:b/>
              <w:sz w:val="18"/>
            </w:rPr>
          </w:pPr>
          <w:r>
            <w:rPr>
              <w:rFonts w:ascii="Arial" w:hAnsi="Arial"/>
              <w:b/>
              <w:sz w:val="18"/>
            </w:rPr>
            <w:t>APROBO</w:t>
          </w:r>
        </w:p>
      </w:tc>
      <w:tc>
        <w:tcPr>
          <w:tcW w:w="1356" w:type="dxa"/>
          <w:tcBorders>
            <w:top w:val="single" w:sz="4" w:space="0" w:color="auto"/>
            <w:left w:val="single" w:sz="4" w:space="0" w:color="auto"/>
          </w:tcBorders>
        </w:tcPr>
        <w:p w14:paraId="23DC47BD" w14:textId="77777777" w:rsidR="00D80563" w:rsidRPr="00C048B0" w:rsidRDefault="00D80563" w:rsidP="000E0EAA">
          <w:pPr>
            <w:pStyle w:val="Piedepgina"/>
            <w:jc w:val="center"/>
            <w:rPr>
              <w:rFonts w:ascii="Arial" w:hAnsi="Arial"/>
              <w:b/>
              <w:sz w:val="18"/>
            </w:rPr>
          </w:pPr>
          <w:r>
            <w:rPr>
              <w:rFonts w:ascii="Arial" w:hAnsi="Arial"/>
              <w:b/>
              <w:sz w:val="18"/>
            </w:rPr>
            <w:t>FECHA</w:t>
          </w:r>
        </w:p>
      </w:tc>
    </w:tr>
  </w:tbl>
  <w:p w14:paraId="54A5D612" w14:textId="77777777" w:rsidR="00D80563" w:rsidRDefault="00D805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E336F" w14:textId="77777777" w:rsidR="00C14846" w:rsidRDefault="00C14846">
      <w:r>
        <w:separator/>
      </w:r>
    </w:p>
  </w:footnote>
  <w:footnote w:type="continuationSeparator" w:id="0">
    <w:p w14:paraId="66AE3841" w14:textId="77777777" w:rsidR="00C14846" w:rsidRDefault="00C148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30"/>
      <w:gridCol w:w="5580"/>
      <w:gridCol w:w="992"/>
      <w:gridCol w:w="992"/>
    </w:tblGrid>
    <w:tr w:rsidR="00D80563" w14:paraId="07765C28" w14:textId="77777777" w:rsidTr="0062433D">
      <w:trPr>
        <w:cantSplit/>
      </w:trPr>
      <w:tc>
        <w:tcPr>
          <w:tcW w:w="2230" w:type="dxa"/>
          <w:vMerge w:val="restart"/>
        </w:tcPr>
        <w:p w14:paraId="1662A0F6" w14:textId="64751862" w:rsidR="00D80563" w:rsidRDefault="00D80563" w:rsidP="00F229F4">
          <w:pPr>
            <w:pStyle w:val="Encabezado"/>
          </w:pPr>
          <w:r>
            <w:rPr>
              <w:noProof/>
            </w:rPr>
            <w:drawing>
              <wp:inline distT="0" distB="0" distL="0" distR="0" wp14:anchorId="7B354C87" wp14:editId="46C5CA95">
                <wp:extent cx="1281117" cy="755374"/>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9705" t="27118" r="29899" b="30531"/>
                        <a:stretch/>
                      </pic:blipFill>
                      <pic:spPr bwMode="auto">
                        <a:xfrm>
                          <a:off x="0" y="0"/>
                          <a:ext cx="1338181" cy="789020"/>
                        </a:xfrm>
                        <a:prstGeom prst="rect">
                          <a:avLst/>
                        </a:prstGeom>
                        <a:ln>
                          <a:noFill/>
                        </a:ln>
                        <a:extLst>
                          <a:ext uri="{53640926-AAD7-44D8-BBD7-CCE9431645EC}">
                            <a14:shadowObscured xmlns:a14="http://schemas.microsoft.com/office/drawing/2010/main"/>
                          </a:ext>
                        </a:extLst>
                      </pic:spPr>
                    </pic:pic>
                  </a:graphicData>
                </a:graphic>
              </wp:inline>
            </w:drawing>
          </w:r>
        </w:p>
      </w:tc>
      <w:tc>
        <w:tcPr>
          <w:tcW w:w="5580" w:type="dxa"/>
        </w:tcPr>
        <w:p w14:paraId="60C5ACF2" w14:textId="7F07F653" w:rsidR="00D80563" w:rsidRDefault="00D80563" w:rsidP="00F229F4">
          <w:pPr>
            <w:pStyle w:val="Encabezado"/>
            <w:spacing w:before="120" w:after="120"/>
            <w:jc w:val="center"/>
            <w:rPr>
              <w:rFonts w:ascii="Arial" w:hAnsi="Arial"/>
              <w:sz w:val="22"/>
              <w:lang w:val="fr-FR"/>
            </w:rPr>
          </w:pPr>
          <w:r w:rsidRPr="00AD04AB">
            <w:rPr>
              <w:rFonts w:ascii="Arial" w:hAnsi="Arial"/>
              <w:b/>
              <w:bCs/>
              <w:lang w:val="fr-FR"/>
            </w:rPr>
            <w:t>ANEXO TECNICO</w:t>
          </w:r>
        </w:p>
      </w:tc>
      <w:tc>
        <w:tcPr>
          <w:tcW w:w="1984" w:type="dxa"/>
          <w:gridSpan w:val="2"/>
        </w:tcPr>
        <w:p w14:paraId="1A88A6DE" w14:textId="77777777" w:rsidR="00D80563" w:rsidRDefault="00D80563" w:rsidP="00F229F4">
          <w:pPr>
            <w:pStyle w:val="Encabezado"/>
            <w:spacing w:before="120"/>
            <w:jc w:val="center"/>
          </w:pPr>
          <w:r>
            <w:rPr>
              <w:snapToGrid w:val="0"/>
            </w:rPr>
            <w:t xml:space="preserve">Página </w:t>
          </w:r>
          <w:r>
            <w:rPr>
              <w:snapToGrid w:val="0"/>
            </w:rPr>
            <w:fldChar w:fldCharType="begin"/>
          </w:r>
          <w:r>
            <w:rPr>
              <w:snapToGrid w:val="0"/>
            </w:rPr>
            <w:instrText xml:space="preserve"> PAGE </w:instrText>
          </w:r>
          <w:r>
            <w:rPr>
              <w:snapToGrid w:val="0"/>
            </w:rPr>
            <w:fldChar w:fldCharType="separate"/>
          </w:r>
          <w:r>
            <w:rPr>
              <w:noProof/>
              <w:snapToGrid w:val="0"/>
            </w:rPr>
            <w:t>26</w:t>
          </w:r>
          <w:r>
            <w:rPr>
              <w:snapToGrid w:val="0"/>
            </w:rPr>
            <w:fldChar w:fldCharType="end"/>
          </w:r>
          <w:r>
            <w:rPr>
              <w:snapToGrid w:val="0"/>
            </w:rPr>
            <w:t xml:space="preserve"> de </w:t>
          </w:r>
          <w:r>
            <w:rPr>
              <w:snapToGrid w:val="0"/>
            </w:rPr>
            <w:fldChar w:fldCharType="begin"/>
          </w:r>
          <w:r>
            <w:rPr>
              <w:snapToGrid w:val="0"/>
            </w:rPr>
            <w:instrText xml:space="preserve"> NUMPAGES </w:instrText>
          </w:r>
          <w:r>
            <w:rPr>
              <w:snapToGrid w:val="0"/>
            </w:rPr>
            <w:fldChar w:fldCharType="separate"/>
          </w:r>
          <w:r>
            <w:rPr>
              <w:noProof/>
              <w:snapToGrid w:val="0"/>
            </w:rPr>
            <w:t>26</w:t>
          </w:r>
          <w:r>
            <w:rPr>
              <w:snapToGrid w:val="0"/>
            </w:rPr>
            <w:fldChar w:fldCharType="end"/>
          </w:r>
        </w:p>
      </w:tc>
    </w:tr>
    <w:tr w:rsidR="00D80563" w14:paraId="47D16EA7" w14:textId="77777777" w:rsidTr="0062433D">
      <w:trPr>
        <w:cantSplit/>
        <w:trHeight w:val="345"/>
      </w:trPr>
      <w:tc>
        <w:tcPr>
          <w:tcW w:w="2230" w:type="dxa"/>
          <w:vMerge/>
        </w:tcPr>
        <w:p w14:paraId="62BA2546" w14:textId="77777777" w:rsidR="00D80563" w:rsidRDefault="00D80563" w:rsidP="00F229F4">
          <w:pPr>
            <w:pStyle w:val="Encabezado"/>
          </w:pPr>
        </w:p>
      </w:tc>
      <w:tc>
        <w:tcPr>
          <w:tcW w:w="5580" w:type="dxa"/>
          <w:vMerge w:val="restart"/>
          <w:vAlign w:val="center"/>
        </w:tcPr>
        <w:p w14:paraId="1A34D7DB" w14:textId="6A6850DC" w:rsidR="00D80563" w:rsidRDefault="00D80563" w:rsidP="00365BED">
          <w:pPr>
            <w:pStyle w:val="Encabezado"/>
            <w:spacing w:after="120"/>
            <w:jc w:val="center"/>
            <w:rPr>
              <w:rFonts w:ascii="Arial" w:hAnsi="Arial"/>
              <w:b/>
              <w:sz w:val="22"/>
              <w:lang w:val="es-AR"/>
            </w:rPr>
          </w:pPr>
          <w:r>
            <w:rPr>
              <w:rFonts w:ascii="Arial" w:hAnsi="Arial"/>
              <w:b/>
              <w:sz w:val="22"/>
              <w:lang w:val="es-AR"/>
            </w:rPr>
            <w:t>Especificaciones Técnicas y Condiciones Particulares de los Servicios</w:t>
          </w:r>
        </w:p>
      </w:tc>
      <w:tc>
        <w:tcPr>
          <w:tcW w:w="992" w:type="dxa"/>
          <w:vMerge w:val="restart"/>
        </w:tcPr>
        <w:p w14:paraId="7849B5D6" w14:textId="77777777" w:rsidR="00D80563" w:rsidRDefault="00D80563" w:rsidP="00F229F4">
          <w:pPr>
            <w:pStyle w:val="Encabezado"/>
            <w:spacing w:before="120"/>
            <w:jc w:val="center"/>
            <w:rPr>
              <w:rFonts w:ascii="Arial" w:hAnsi="Arial"/>
              <w:sz w:val="16"/>
            </w:rPr>
          </w:pPr>
          <w:r>
            <w:rPr>
              <w:rFonts w:ascii="Arial" w:hAnsi="Arial"/>
              <w:sz w:val="16"/>
            </w:rPr>
            <w:t>REVISION</w:t>
          </w:r>
        </w:p>
        <w:p w14:paraId="3ED1C54F" w14:textId="77777777" w:rsidR="00D80563" w:rsidRDefault="00D80563" w:rsidP="00F229F4">
          <w:pPr>
            <w:pStyle w:val="Encabezado"/>
            <w:jc w:val="center"/>
            <w:rPr>
              <w:rFonts w:ascii="Arial" w:hAnsi="Arial"/>
              <w:sz w:val="22"/>
            </w:rPr>
          </w:pPr>
          <w:r>
            <w:rPr>
              <w:rFonts w:ascii="Arial" w:hAnsi="Arial"/>
              <w:sz w:val="22"/>
            </w:rPr>
            <w:t>(00)</w:t>
          </w:r>
        </w:p>
      </w:tc>
      <w:tc>
        <w:tcPr>
          <w:tcW w:w="992" w:type="dxa"/>
        </w:tcPr>
        <w:p w14:paraId="108B3734" w14:textId="77777777" w:rsidR="00D80563" w:rsidRDefault="00D80563" w:rsidP="00F229F4">
          <w:pPr>
            <w:pStyle w:val="Encabezado"/>
            <w:jc w:val="center"/>
            <w:rPr>
              <w:rFonts w:ascii="Arial" w:hAnsi="Arial"/>
              <w:sz w:val="16"/>
            </w:rPr>
          </w:pPr>
          <w:r>
            <w:rPr>
              <w:rFonts w:ascii="Arial" w:hAnsi="Arial"/>
              <w:sz w:val="16"/>
            </w:rPr>
            <w:t>FECHA VIGENCIA</w:t>
          </w:r>
        </w:p>
      </w:tc>
    </w:tr>
    <w:tr w:rsidR="00D80563" w14:paraId="1A2EF969" w14:textId="77777777" w:rsidTr="0062433D">
      <w:trPr>
        <w:cantSplit/>
        <w:trHeight w:val="345"/>
      </w:trPr>
      <w:tc>
        <w:tcPr>
          <w:tcW w:w="2230" w:type="dxa"/>
          <w:vMerge/>
        </w:tcPr>
        <w:p w14:paraId="488ECF50" w14:textId="77777777" w:rsidR="00D80563" w:rsidRDefault="00D80563" w:rsidP="00F229F4">
          <w:pPr>
            <w:pStyle w:val="Encabezado"/>
          </w:pPr>
        </w:p>
      </w:tc>
      <w:tc>
        <w:tcPr>
          <w:tcW w:w="5580" w:type="dxa"/>
          <w:vMerge/>
        </w:tcPr>
        <w:p w14:paraId="29B41751" w14:textId="77777777" w:rsidR="00D80563" w:rsidRDefault="00D80563" w:rsidP="00F229F4">
          <w:pPr>
            <w:pStyle w:val="Encabezado"/>
            <w:spacing w:before="120"/>
            <w:jc w:val="center"/>
            <w:rPr>
              <w:rFonts w:ascii="Arial" w:hAnsi="Arial"/>
              <w:sz w:val="18"/>
            </w:rPr>
          </w:pPr>
        </w:p>
      </w:tc>
      <w:tc>
        <w:tcPr>
          <w:tcW w:w="992" w:type="dxa"/>
          <w:vMerge/>
        </w:tcPr>
        <w:p w14:paraId="7CEF3D70" w14:textId="77777777" w:rsidR="00D80563" w:rsidRDefault="00D80563" w:rsidP="00F229F4">
          <w:pPr>
            <w:pStyle w:val="Encabezado"/>
            <w:spacing w:before="120"/>
            <w:jc w:val="center"/>
            <w:rPr>
              <w:rFonts w:ascii="Arial" w:hAnsi="Arial"/>
              <w:sz w:val="16"/>
            </w:rPr>
          </w:pPr>
        </w:p>
      </w:tc>
      <w:tc>
        <w:tcPr>
          <w:tcW w:w="992" w:type="dxa"/>
        </w:tcPr>
        <w:p w14:paraId="0114E8AE" w14:textId="4354C23C" w:rsidR="00D80563" w:rsidRPr="00ED27CC" w:rsidRDefault="00BD7115" w:rsidP="008110E1">
          <w:pPr>
            <w:pStyle w:val="Encabezado"/>
            <w:spacing w:before="120"/>
            <w:jc w:val="center"/>
            <w:rPr>
              <w:rFonts w:ascii="Arial" w:hAnsi="Arial"/>
              <w:b/>
              <w:sz w:val="16"/>
              <w:szCs w:val="16"/>
            </w:rPr>
          </w:pPr>
          <w:r>
            <w:rPr>
              <w:rFonts w:ascii="Arial" w:hAnsi="Arial"/>
              <w:b/>
              <w:sz w:val="16"/>
              <w:szCs w:val="16"/>
            </w:rPr>
            <w:t>24</w:t>
          </w:r>
          <w:r w:rsidR="00D80563" w:rsidRPr="00ED27CC">
            <w:rPr>
              <w:rFonts w:ascii="Arial" w:hAnsi="Arial"/>
              <w:b/>
              <w:sz w:val="16"/>
              <w:szCs w:val="16"/>
            </w:rPr>
            <w:t>-</w:t>
          </w:r>
          <w:r w:rsidR="00ED27CC" w:rsidRPr="00ED27CC">
            <w:rPr>
              <w:rFonts w:ascii="Arial" w:hAnsi="Arial"/>
              <w:b/>
              <w:sz w:val="16"/>
              <w:szCs w:val="16"/>
            </w:rPr>
            <w:t>May</w:t>
          </w:r>
          <w:r w:rsidR="00D80563" w:rsidRPr="00ED27CC">
            <w:rPr>
              <w:rFonts w:ascii="Arial" w:hAnsi="Arial"/>
              <w:b/>
              <w:sz w:val="16"/>
              <w:szCs w:val="16"/>
            </w:rPr>
            <w:t>-2</w:t>
          </w:r>
          <w:r w:rsidR="00ED27CC" w:rsidRPr="00ED27CC">
            <w:rPr>
              <w:rFonts w:ascii="Arial" w:hAnsi="Arial"/>
              <w:b/>
              <w:sz w:val="16"/>
              <w:szCs w:val="16"/>
            </w:rPr>
            <w:t>3</w:t>
          </w:r>
        </w:p>
      </w:tc>
    </w:tr>
  </w:tbl>
  <w:p w14:paraId="1722EC58" w14:textId="77777777" w:rsidR="00D80563" w:rsidRDefault="00D80563" w:rsidP="00ED7E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18"/>
      <w:gridCol w:w="6970"/>
    </w:tblGrid>
    <w:tr w:rsidR="00D80563" w14:paraId="4F9F139E" w14:textId="1592ECC9" w:rsidTr="00AD04AB">
      <w:trPr>
        <w:cantSplit/>
        <w:trHeight w:val="585"/>
      </w:trPr>
      <w:tc>
        <w:tcPr>
          <w:tcW w:w="2518" w:type="dxa"/>
          <w:vMerge w:val="restart"/>
        </w:tcPr>
        <w:p w14:paraId="4FA4E6ED" w14:textId="49EC0A6B" w:rsidR="00D80563" w:rsidRDefault="00D80563" w:rsidP="00333D39">
          <w:pPr>
            <w:pStyle w:val="Encabezado"/>
            <w:jc w:val="center"/>
          </w:pPr>
          <w:r>
            <w:rPr>
              <w:noProof/>
            </w:rPr>
            <w:drawing>
              <wp:inline distT="0" distB="0" distL="0" distR="0" wp14:anchorId="42B1A448" wp14:editId="6C87A3E0">
                <wp:extent cx="1281117" cy="755374"/>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9705" t="27118" r="29899" b="30531"/>
                        <a:stretch/>
                      </pic:blipFill>
                      <pic:spPr bwMode="auto">
                        <a:xfrm>
                          <a:off x="0" y="0"/>
                          <a:ext cx="1338181" cy="789020"/>
                        </a:xfrm>
                        <a:prstGeom prst="rect">
                          <a:avLst/>
                        </a:prstGeom>
                        <a:ln>
                          <a:noFill/>
                        </a:ln>
                        <a:extLst>
                          <a:ext uri="{53640926-AAD7-44D8-BBD7-CCE9431645EC}">
                            <a14:shadowObscured xmlns:a14="http://schemas.microsoft.com/office/drawing/2010/main"/>
                          </a:ext>
                        </a:extLst>
                      </pic:spPr>
                    </pic:pic>
                  </a:graphicData>
                </a:graphic>
              </wp:inline>
            </w:drawing>
          </w:r>
        </w:p>
      </w:tc>
      <w:tc>
        <w:tcPr>
          <w:tcW w:w="6970" w:type="dxa"/>
        </w:tcPr>
        <w:p w14:paraId="043BE173" w14:textId="7E499B10" w:rsidR="00D80563" w:rsidRPr="00AD04AB" w:rsidRDefault="00D80563" w:rsidP="00431F30">
          <w:pPr>
            <w:pStyle w:val="Encabezado"/>
            <w:spacing w:before="120" w:after="120"/>
            <w:jc w:val="center"/>
            <w:rPr>
              <w:rFonts w:ascii="Arial" w:hAnsi="Arial"/>
              <w:b/>
              <w:bCs/>
              <w:color w:val="FF0000"/>
              <w:lang w:val="fr-FR"/>
            </w:rPr>
          </w:pPr>
          <w:r w:rsidRPr="00AD04AB">
            <w:rPr>
              <w:rFonts w:ascii="Arial" w:hAnsi="Arial"/>
              <w:b/>
              <w:bCs/>
              <w:lang w:val="fr-FR"/>
            </w:rPr>
            <w:t>ANEXO TECNICO</w:t>
          </w:r>
        </w:p>
      </w:tc>
    </w:tr>
    <w:tr w:rsidR="00D80563" w14:paraId="6A71DA89" w14:textId="523D9DA1" w:rsidTr="00AD04AB">
      <w:trPr>
        <w:cantSplit/>
        <w:trHeight w:val="409"/>
      </w:trPr>
      <w:tc>
        <w:tcPr>
          <w:tcW w:w="2518" w:type="dxa"/>
          <w:vMerge/>
        </w:tcPr>
        <w:p w14:paraId="24C07AE7" w14:textId="77777777" w:rsidR="00D80563" w:rsidRDefault="00D80563" w:rsidP="000E0EAA">
          <w:pPr>
            <w:pStyle w:val="Encabezado"/>
          </w:pPr>
        </w:p>
      </w:tc>
      <w:tc>
        <w:tcPr>
          <w:tcW w:w="6970" w:type="dxa"/>
          <w:vMerge w:val="restart"/>
          <w:vAlign w:val="center"/>
        </w:tcPr>
        <w:p w14:paraId="0737B5FB" w14:textId="5F0035CD" w:rsidR="00D80563" w:rsidRDefault="00D80563" w:rsidP="000E0EAA">
          <w:pPr>
            <w:pStyle w:val="Encabezado"/>
            <w:spacing w:after="120"/>
            <w:jc w:val="center"/>
            <w:rPr>
              <w:rFonts w:ascii="Arial" w:hAnsi="Arial"/>
              <w:b/>
              <w:sz w:val="22"/>
              <w:lang w:val="es-AR"/>
            </w:rPr>
          </w:pPr>
          <w:r>
            <w:rPr>
              <w:rFonts w:ascii="Arial" w:hAnsi="Arial"/>
              <w:b/>
              <w:sz w:val="22"/>
              <w:lang w:val="es-AR"/>
            </w:rPr>
            <w:t>Especificaciones Técnicas y Condiciones Particulares de los Servicios</w:t>
          </w:r>
        </w:p>
      </w:tc>
    </w:tr>
    <w:tr w:rsidR="00D80563" w14:paraId="0366EB0D" w14:textId="27A576EA" w:rsidTr="00AD04AB">
      <w:trPr>
        <w:cantSplit/>
        <w:trHeight w:val="409"/>
      </w:trPr>
      <w:tc>
        <w:tcPr>
          <w:tcW w:w="2518" w:type="dxa"/>
          <w:vMerge/>
        </w:tcPr>
        <w:p w14:paraId="2CD9A033" w14:textId="77777777" w:rsidR="00D80563" w:rsidRDefault="00D80563" w:rsidP="000E0EAA">
          <w:pPr>
            <w:pStyle w:val="Encabezado"/>
          </w:pPr>
        </w:p>
      </w:tc>
      <w:tc>
        <w:tcPr>
          <w:tcW w:w="6970" w:type="dxa"/>
          <w:vMerge/>
        </w:tcPr>
        <w:p w14:paraId="33E3839E" w14:textId="77777777" w:rsidR="00D80563" w:rsidRDefault="00D80563" w:rsidP="000E0EAA">
          <w:pPr>
            <w:pStyle w:val="Encabezado"/>
            <w:spacing w:before="120"/>
            <w:jc w:val="center"/>
            <w:rPr>
              <w:rFonts w:ascii="Arial" w:hAnsi="Arial"/>
              <w:sz w:val="18"/>
            </w:rPr>
          </w:pPr>
        </w:p>
      </w:tc>
    </w:tr>
  </w:tbl>
  <w:p w14:paraId="1E5414B6" w14:textId="21085B28" w:rsidR="00D80563" w:rsidRDefault="00D80563">
    <w:pPr>
      <w:pStyle w:val="Encabezado"/>
    </w:pPr>
  </w:p>
  <w:p w14:paraId="589DC2E1" w14:textId="77777777" w:rsidR="00D80563" w:rsidRDefault="00D805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1CF"/>
    <w:multiLevelType w:val="hybridMultilevel"/>
    <w:tmpl w:val="D9E81D46"/>
    <w:lvl w:ilvl="0" w:tplc="2C0A000F">
      <w:start w:val="1"/>
      <w:numFmt w:val="decimal"/>
      <w:lvlText w:val="%1."/>
      <w:lvlJc w:val="left"/>
      <w:pPr>
        <w:ind w:left="5039" w:hanging="360"/>
      </w:pPr>
      <w:rPr>
        <w:rFonts w:hint="default"/>
        <w:b/>
      </w:rPr>
    </w:lvl>
    <w:lvl w:ilvl="1" w:tplc="FFFFFFFF" w:tentative="1">
      <w:start w:val="1"/>
      <w:numFmt w:val="lowerLetter"/>
      <w:lvlText w:val="%2."/>
      <w:lvlJc w:val="left"/>
      <w:pPr>
        <w:ind w:left="5759" w:hanging="360"/>
      </w:pPr>
    </w:lvl>
    <w:lvl w:ilvl="2" w:tplc="FFFFFFFF" w:tentative="1">
      <w:start w:val="1"/>
      <w:numFmt w:val="lowerRoman"/>
      <w:lvlText w:val="%3."/>
      <w:lvlJc w:val="right"/>
      <w:pPr>
        <w:ind w:left="6479" w:hanging="180"/>
      </w:pPr>
    </w:lvl>
    <w:lvl w:ilvl="3" w:tplc="FFFFFFFF" w:tentative="1">
      <w:start w:val="1"/>
      <w:numFmt w:val="decimal"/>
      <w:lvlText w:val="%4."/>
      <w:lvlJc w:val="left"/>
      <w:pPr>
        <w:ind w:left="7199" w:hanging="360"/>
      </w:pPr>
    </w:lvl>
    <w:lvl w:ilvl="4" w:tplc="FFFFFFFF" w:tentative="1">
      <w:start w:val="1"/>
      <w:numFmt w:val="lowerLetter"/>
      <w:lvlText w:val="%5."/>
      <w:lvlJc w:val="left"/>
      <w:pPr>
        <w:ind w:left="7919" w:hanging="360"/>
      </w:pPr>
    </w:lvl>
    <w:lvl w:ilvl="5" w:tplc="FFFFFFFF" w:tentative="1">
      <w:start w:val="1"/>
      <w:numFmt w:val="lowerRoman"/>
      <w:lvlText w:val="%6."/>
      <w:lvlJc w:val="right"/>
      <w:pPr>
        <w:ind w:left="8639" w:hanging="180"/>
      </w:pPr>
    </w:lvl>
    <w:lvl w:ilvl="6" w:tplc="FFFFFFFF" w:tentative="1">
      <w:start w:val="1"/>
      <w:numFmt w:val="decimal"/>
      <w:lvlText w:val="%7."/>
      <w:lvlJc w:val="left"/>
      <w:pPr>
        <w:ind w:left="9359" w:hanging="360"/>
      </w:pPr>
    </w:lvl>
    <w:lvl w:ilvl="7" w:tplc="FFFFFFFF" w:tentative="1">
      <w:start w:val="1"/>
      <w:numFmt w:val="lowerLetter"/>
      <w:lvlText w:val="%8."/>
      <w:lvlJc w:val="left"/>
      <w:pPr>
        <w:ind w:left="10079" w:hanging="360"/>
      </w:pPr>
    </w:lvl>
    <w:lvl w:ilvl="8" w:tplc="FFFFFFFF" w:tentative="1">
      <w:start w:val="1"/>
      <w:numFmt w:val="lowerRoman"/>
      <w:lvlText w:val="%9."/>
      <w:lvlJc w:val="right"/>
      <w:pPr>
        <w:ind w:left="10799" w:hanging="180"/>
      </w:pPr>
    </w:lvl>
  </w:abstractNum>
  <w:abstractNum w:abstractNumId="1" w15:restartNumberingAfterBreak="0">
    <w:nsid w:val="005E40CB"/>
    <w:multiLevelType w:val="hybridMultilevel"/>
    <w:tmpl w:val="E18069BC"/>
    <w:lvl w:ilvl="0" w:tplc="8488DA42">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E2168"/>
    <w:multiLevelType w:val="hybridMultilevel"/>
    <w:tmpl w:val="B4580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38066A0"/>
    <w:multiLevelType w:val="hybridMultilevel"/>
    <w:tmpl w:val="F24E60E6"/>
    <w:lvl w:ilvl="0" w:tplc="8488DA42">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CA47E4"/>
    <w:multiLevelType w:val="hybridMultilevel"/>
    <w:tmpl w:val="71146560"/>
    <w:lvl w:ilvl="0" w:tplc="45DC544A">
      <w:start w:val="1"/>
      <w:numFmt w:val="bullet"/>
      <w:lvlText w:val=""/>
      <w:lvlJc w:val="left"/>
      <w:pPr>
        <w:tabs>
          <w:tab w:val="num" w:pos="2572"/>
        </w:tabs>
        <w:ind w:left="2572" w:hanging="360"/>
      </w:pPr>
      <w:rPr>
        <w:rFonts w:ascii="Symbol" w:hAnsi="Symbol" w:hint="default"/>
        <w:sz w:val="20"/>
      </w:rPr>
    </w:lvl>
    <w:lvl w:ilvl="1" w:tplc="0C0A0003" w:tentative="1">
      <w:start w:val="1"/>
      <w:numFmt w:val="bullet"/>
      <w:lvlText w:val="o"/>
      <w:lvlJc w:val="left"/>
      <w:pPr>
        <w:tabs>
          <w:tab w:val="num" w:pos="1492"/>
        </w:tabs>
        <w:ind w:left="1492" w:hanging="360"/>
      </w:pPr>
      <w:rPr>
        <w:rFonts w:ascii="Courier New" w:hAnsi="Courier New" w:cs="Courier New" w:hint="default"/>
      </w:rPr>
    </w:lvl>
    <w:lvl w:ilvl="2" w:tplc="0C0A0005" w:tentative="1">
      <w:start w:val="1"/>
      <w:numFmt w:val="bullet"/>
      <w:lvlText w:val=""/>
      <w:lvlJc w:val="left"/>
      <w:pPr>
        <w:tabs>
          <w:tab w:val="num" w:pos="2212"/>
        </w:tabs>
        <w:ind w:left="2212" w:hanging="360"/>
      </w:pPr>
      <w:rPr>
        <w:rFonts w:ascii="Wingdings" w:hAnsi="Wingdings" w:hint="default"/>
      </w:rPr>
    </w:lvl>
    <w:lvl w:ilvl="3" w:tplc="0C0A0001" w:tentative="1">
      <w:start w:val="1"/>
      <w:numFmt w:val="bullet"/>
      <w:lvlText w:val=""/>
      <w:lvlJc w:val="left"/>
      <w:pPr>
        <w:tabs>
          <w:tab w:val="num" w:pos="2932"/>
        </w:tabs>
        <w:ind w:left="2932" w:hanging="360"/>
      </w:pPr>
      <w:rPr>
        <w:rFonts w:ascii="Symbol" w:hAnsi="Symbol" w:hint="default"/>
      </w:rPr>
    </w:lvl>
    <w:lvl w:ilvl="4" w:tplc="0C0A0003" w:tentative="1">
      <w:start w:val="1"/>
      <w:numFmt w:val="bullet"/>
      <w:lvlText w:val="o"/>
      <w:lvlJc w:val="left"/>
      <w:pPr>
        <w:tabs>
          <w:tab w:val="num" w:pos="3652"/>
        </w:tabs>
        <w:ind w:left="3652" w:hanging="360"/>
      </w:pPr>
      <w:rPr>
        <w:rFonts w:ascii="Courier New" w:hAnsi="Courier New" w:cs="Courier New" w:hint="default"/>
      </w:rPr>
    </w:lvl>
    <w:lvl w:ilvl="5" w:tplc="0C0A0005" w:tentative="1">
      <w:start w:val="1"/>
      <w:numFmt w:val="bullet"/>
      <w:lvlText w:val=""/>
      <w:lvlJc w:val="left"/>
      <w:pPr>
        <w:tabs>
          <w:tab w:val="num" w:pos="4372"/>
        </w:tabs>
        <w:ind w:left="4372" w:hanging="360"/>
      </w:pPr>
      <w:rPr>
        <w:rFonts w:ascii="Wingdings" w:hAnsi="Wingdings" w:hint="default"/>
      </w:rPr>
    </w:lvl>
    <w:lvl w:ilvl="6" w:tplc="0C0A0001" w:tentative="1">
      <w:start w:val="1"/>
      <w:numFmt w:val="bullet"/>
      <w:lvlText w:val=""/>
      <w:lvlJc w:val="left"/>
      <w:pPr>
        <w:tabs>
          <w:tab w:val="num" w:pos="5092"/>
        </w:tabs>
        <w:ind w:left="5092" w:hanging="360"/>
      </w:pPr>
      <w:rPr>
        <w:rFonts w:ascii="Symbol" w:hAnsi="Symbol" w:hint="default"/>
      </w:rPr>
    </w:lvl>
    <w:lvl w:ilvl="7" w:tplc="0C0A0003" w:tentative="1">
      <w:start w:val="1"/>
      <w:numFmt w:val="bullet"/>
      <w:lvlText w:val="o"/>
      <w:lvlJc w:val="left"/>
      <w:pPr>
        <w:tabs>
          <w:tab w:val="num" w:pos="5812"/>
        </w:tabs>
        <w:ind w:left="5812" w:hanging="360"/>
      </w:pPr>
      <w:rPr>
        <w:rFonts w:ascii="Courier New" w:hAnsi="Courier New" w:cs="Courier New" w:hint="default"/>
      </w:rPr>
    </w:lvl>
    <w:lvl w:ilvl="8" w:tplc="0C0A0005" w:tentative="1">
      <w:start w:val="1"/>
      <w:numFmt w:val="bullet"/>
      <w:lvlText w:val=""/>
      <w:lvlJc w:val="left"/>
      <w:pPr>
        <w:tabs>
          <w:tab w:val="num" w:pos="6532"/>
        </w:tabs>
        <w:ind w:left="6532" w:hanging="360"/>
      </w:pPr>
      <w:rPr>
        <w:rFonts w:ascii="Wingdings" w:hAnsi="Wingdings" w:hint="default"/>
      </w:rPr>
    </w:lvl>
  </w:abstractNum>
  <w:abstractNum w:abstractNumId="5" w15:restartNumberingAfterBreak="0">
    <w:nsid w:val="05DD2E07"/>
    <w:multiLevelType w:val="multilevel"/>
    <w:tmpl w:val="1FF43DAA"/>
    <w:lvl w:ilvl="0">
      <w:start w:val="9"/>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B15F33"/>
    <w:multiLevelType w:val="hybridMultilevel"/>
    <w:tmpl w:val="D8E2F46E"/>
    <w:lvl w:ilvl="0" w:tplc="45DC544A">
      <w:start w:val="1"/>
      <w:numFmt w:val="bullet"/>
      <w:lvlText w:val=""/>
      <w:lvlJc w:val="left"/>
      <w:pPr>
        <w:tabs>
          <w:tab w:val="num" w:pos="1068"/>
        </w:tabs>
        <w:ind w:left="1068" w:hanging="360"/>
      </w:pPr>
      <w:rPr>
        <w:rFonts w:ascii="Symbol" w:hAnsi="Symbol" w:hint="default"/>
        <w:sz w:val="20"/>
      </w:rPr>
    </w:lvl>
    <w:lvl w:ilvl="1" w:tplc="0C0A0003" w:tentative="1">
      <w:start w:val="1"/>
      <w:numFmt w:val="bullet"/>
      <w:lvlText w:val="o"/>
      <w:lvlJc w:val="left"/>
      <w:pPr>
        <w:tabs>
          <w:tab w:val="num" w:pos="-12"/>
        </w:tabs>
        <w:ind w:left="-12" w:hanging="360"/>
      </w:pPr>
      <w:rPr>
        <w:rFonts w:ascii="Courier New" w:hAnsi="Courier New" w:cs="Courier New" w:hint="default"/>
      </w:rPr>
    </w:lvl>
    <w:lvl w:ilvl="2" w:tplc="0C0A0005" w:tentative="1">
      <w:start w:val="1"/>
      <w:numFmt w:val="bullet"/>
      <w:lvlText w:val=""/>
      <w:lvlJc w:val="left"/>
      <w:pPr>
        <w:tabs>
          <w:tab w:val="num" w:pos="708"/>
        </w:tabs>
        <w:ind w:left="708" w:hanging="360"/>
      </w:pPr>
      <w:rPr>
        <w:rFonts w:ascii="Wingdings" w:hAnsi="Wingdings" w:hint="default"/>
      </w:rPr>
    </w:lvl>
    <w:lvl w:ilvl="3" w:tplc="0C0A0001" w:tentative="1">
      <w:start w:val="1"/>
      <w:numFmt w:val="bullet"/>
      <w:lvlText w:val=""/>
      <w:lvlJc w:val="left"/>
      <w:pPr>
        <w:tabs>
          <w:tab w:val="num" w:pos="1428"/>
        </w:tabs>
        <w:ind w:left="1428" w:hanging="360"/>
      </w:pPr>
      <w:rPr>
        <w:rFonts w:ascii="Symbol" w:hAnsi="Symbol" w:hint="default"/>
      </w:rPr>
    </w:lvl>
    <w:lvl w:ilvl="4" w:tplc="0C0A0003" w:tentative="1">
      <w:start w:val="1"/>
      <w:numFmt w:val="bullet"/>
      <w:lvlText w:val="o"/>
      <w:lvlJc w:val="left"/>
      <w:pPr>
        <w:tabs>
          <w:tab w:val="num" w:pos="2148"/>
        </w:tabs>
        <w:ind w:left="2148" w:hanging="360"/>
      </w:pPr>
      <w:rPr>
        <w:rFonts w:ascii="Courier New" w:hAnsi="Courier New" w:cs="Courier New" w:hint="default"/>
      </w:rPr>
    </w:lvl>
    <w:lvl w:ilvl="5" w:tplc="0C0A0005" w:tentative="1">
      <w:start w:val="1"/>
      <w:numFmt w:val="bullet"/>
      <w:lvlText w:val=""/>
      <w:lvlJc w:val="left"/>
      <w:pPr>
        <w:tabs>
          <w:tab w:val="num" w:pos="2868"/>
        </w:tabs>
        <w:ind w:left="2868" w:hanging="360"/>
      </w:pPr>
      <w:rPr>
        <w:rFonts w:ascii="Wingdings" w:hAnsi="Wingdings" w:hint="default"/>
      </w:rPr>
    </w:lvl>
    <w:lvl w:ilvl="6" w:tplc="0C0A0001" w:tentative="1">
      <w:start w:val="1"/>
      <w:numFmt w:val="bullet"/>
      <w:lvlText w:val=""/>
      <w:lvlJc w:val="left"/>
      <w:pPr>
        <w:tabs>
          <w:tab w:val="num" w:pos="3588"/>
        </w:tabs>
        <w:ind w:left="3588" w:hanging="360"/>
      </w:pPr>
      <w:rPr>
        <w:rFonts w:ascii="Symbol" w:hAnsi="Symbol" w:hint="default"/>
      </w:rPr>
    </w:lvl>
    <w:lvl w:ilvl="7" w:tplc="0C0A0003" w:tentative="1">
      <w:start w:val="1"/>
      <w:numFmt w:val="bullet"/>
      <w:lvlText w:val="o"/>
      <w:lvlJc w:val="left"/>
      <w:pPr>
        <w:tabs>
          <w:tab w:val="num" w:pos="4308"/>
        </w:tabs>
        <w:ind w:left="4308" w:hanging="360"/>
      </w:pPr>
      <w:rPr>
        <w:rFonts w:ascii="Courier New" w:hAnsi="Courier New" w:cs="Courier New" w:hint="default"/>
      </w:rPr>
    </w:lvl>
    <w:lvl w:ilvl="8" w:tplc="0C0A0005" w:tentative="1">
      <w:start w:val="1"/>
      <w:numFmt w:val="bullet"/>
      <w:lvlText w:val=""/>
      <w:lvlJc w:val="left"/>
      <w:pPr>
        <w:tabs>
          <w:tab w:val="num" w:pos="5028"/>
        </w:tabs>
        <w:ind w:left="5028" w:hanging="360"/>
      </w:pPr>
      <w:rPr>
        <w:rFonts w:ascii="Wingdings" w:hAnsi="Wingdings" w:hint="default"/>
      </w:rPr>
    </w:lvl>
  </w:abstractNum>
  <w:abstractNum w:abstractNumId="7" w15:restartNumberingAfterBreak="0">
    <w:nsid w:val="0DA05469"/>
    <w:multiLevelType w:val="hybridMultilevel"/>
    <w:tmpl w:val="651C45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3D470BD"/>
    <w:multiLevelType w:val="hybridMultilevel"/>
    <w:tmpl w:val="E1FAB824"/>
    <w:lvl w:ilvl="0" w:tplc="FFFFFFFF">
      <w:start w:val="1"/>
      <w:numFmt w:val="upperLetter"/>
      <w:lvlText w:val="%1."/>
      <w:lvlJc w:val="left"/>
      <w:pPr>
        <w:ind w:left="1800" w:hanging="360"/>
      </w:pPr>
      <w:rPr>
        <w:rFonts w:hint="default"/>
        <w:b/>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15213B70"/>
    <w:multiLevelType w:val="hybridMultilevel"/>
    <w:tmpl w:val="9814DC7A"/>
    <w:lvl w:ilvl="0" w:tplc="2C0A000F">
      <w:start w:val="1"/>
      <w:numFmt w:val="decimal"/>
      <w:lvlText w:val="%1."/>
      <w:lvlJc w:val="left"/>
      <w:pPr>
        <w:ind w:left="5039" w:hanging="360"/>
      </w:pPr>
      <w:rPr>
        <w:rFonts w:hint="default"/>
        <w:b/>
      </w:rPr>
    </w:lvl>
    <w:lvl w:ilvl="1" w:tplc="FFFFFFFF" w:tentative="1">
      <w:start w:val="1"/>
      <w:numFmt w:val="lowerLetter"/>
      <w:lvlText w:val="%2."/>
      <w:lvlJc w:val="left"/>
      <w:pPr>
        <w:ind w:left="5759" w:hanging="360"/>
      </w:pPr>
    </w:lvl>
    <w:lvl w:ilvl="2" w:tplc="FFFFFFFF" w:tentative="1">
      <w:start w:val="1"/>
      <w:numFmt w:val="lowerRoman"/>
      <w:lvlText w:val="%3."/>
      <w:lvlJc w:val="right"/>
      <w:pPr>
        <w:ind w:left="6479" w:hanging="180"/>
      </w:pPr>
    </w:lvl>
    <w:lvl w:ilvl="3" w:tplc="FFFFFFFF" w:tentative="1">
      <w:start w:val="1"/>
      <w:numFmt w:val="decimal"/>
      <w:lvlText w:val="%4."/>
      <w:lvlJc w:val="left"/>
      <w:pPr>
        <w:ind w:left="7199" w:hanging="360"/>
      </w:pPr>
    </w:lvl>
    <w:lvl w:ilvl="4" w:tplc="FFFFFFFF" w:tentative="1">
      <w:start w:val="1"/>
      <w:numFmt w:val="lowerLetter"/>
      <w:lvlText w:val="%5."/>
      <w:lvlJc w:val="left"/>
      <w:pPr>
        <w:ind w:left="7919" w:hanging="360"/>
      </w:pPr>
    </w:lvl>
    <w:lvl w:ilvl="5" w:tplc="FFFFFFFF" w:tentative="1">
      <w:start w:val="1"/>
      <w:numFmt w:val="lowerRoman"/>
      <w:lvlText w:val="%6."/>
      <w:lvlJc w:val="right"/>
      <w:pPr>
        <w:ind w:left="8639" w:hanging="180"/>
      </w:pPr>
    </w:lvl>
    <w:lvl w:ilvl="6" w:tplc="FFFFFFFF" w:tentative="1">
      <w:start w:val="1"/>
      <w:numFmt w:val="decimal"/>
      <w:lvlText w:val="%7."/>
      <w:lvlJc w:val="left"/>
      <w:pPr>
        <w:ind w:left="9359" w:hanging="360"/>
      </w:pPr>
    </w:lvl>
    <w:lvl w:ilvl="7" w:tplc="FFFFFFFF" w:tentative="1">
      <w:start w:val="1"/>
      <w:numFmt w:val="lowerLetter"/>
      <w:lvlText w:val="%8."/>
      <w:lvlJc w:val="left"/>
      <w:pPr>
        <w:ind w:left="10079" w:hanging="360"/>
      </w:pPr>
    </w:lvl>
    <w:lvl w:ilvl="8" w:tplc="FFFFFFFF" w:tentative="1">
      <w:start w:val="1"/>
      <w:numFmt w:val="lowerRoman"/>
      <w:lvlText w:val="%9."/>
      <w:lvlJc w:val="right"/>
      <w:pPr>
        <w:ind w:left="10799" w:hanging="180"/>
      </w:pPr>
    </w:lvl>
  </w:abstractNum>
  <w:abstractNum w:abstractNumId="10" w15:restartNumberingAfterBreak="0">
    <w:nsid w:val="173E5A4B"/>
    <w:multiLevelType w:val="hybridMultilevel"/>
    <w:tmpl w:val="03D44B6C"/>
    <w:lvl w:ilvl="0" w:tplc="45DC544A">
      <w:start w:val="1"/>
      <w:numFmt w:val="bullet"/>
      <w:lvlText w:val=""/>
      <w:lvlJc w:val="left"/>
      <w:pPr>
        <w:tabs>
          <w:tab w:val="num" w:pos="2520"/>
        </w:tabs>
        <w:ind w:left="2520" w:hanging="360"/>
      </w:pPr>
      <w:rPr>
        <w:rFonts w:ascii="Symbol" w:hAnsi="Symbol" w:hint="default"/>
        <w:sz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9A10F6"/>
    <w:multiLevelType w:val="hybridMultilevel"/>
    <w:tmpl w:val="DCD8F658"/>
    <w:lvl w:ilvl="0" w:tplc="03148F54">
      <w:start w:val="1"/>
      <w:numFmt w:val="bullet"/>
      <w:lvlText w:val="–"/>
      <w:lvlJc w:val="left"/>
      <w:pPr>
        <w:ind w:left="720" w:hanging="360"/>
      </w:pPr>
      <w:rPr>
        <w:rFonts w:ascii="Times" w:hAnsi="Time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9AC2073"/>
    <w:multiLevelType w:val="hybridMultilevel"/>
    <w:tmpl w:val="6DC8FB14"/>
    <w:lvl w:ilvl="0" w:tplc="FFFFFFFF">
      <w:start w:val="1"/>
      <w:numFmt w:val="upperLetter"/>
      <w:lvlText w:val="%1."/>
      <w:lvlJc w:val="left"/>
      <w:pPr>
        <w:ind w:left="1800" w:hanging="360"/>
      </w:pPr>
      <w:rPr>
        <w:rFonts w:hint="default"/>
        <w:b/>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1AA44947"/>
    <w:multiLevelType w:val="hybridMultilevel"/>
    <w:tmpl w:val="F22E5B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E695F9D"/>
    <w:multiLevelType w:val="hybridMultilevel"/>
    <w:tmpl w:val="924A9284"/>
    <w:lvl w:ilvl="0" w:tplc="64D47ADA">
      <w:start w:val="1"/>
      <w:numFmt w:val="decimal"/>
      <w:lvlText w:val="%1."/>
      <w:lvlJc w:val="left"/>
      <w:pPr>
        <w:tabs>
          <w:tab w:val="num" w:pos="786"/>
        </w:tabs>
        <w:ind w:left="786" w:hanging="360"/>
      </w:pPr>
      <w:rPr>
        <w:rFonts w:hint="default"/>
      </w:rPr>
    </w:lvl>
    <w:lvl w:ilvl="1" w:tplc="95A0A9C2">
      <w:numFmt w:val="none"/>
      <w:lvlText w:val=""/>
      <w:lvlJc w:val="left"/>
      <w:pPr>
        <w:tabs>
          <w:tab w:val="num" w:pos="360"/>
        </w:tabs>
      </w:pPr>
    </w:lvl>
    <w:lvl w:ilvl="2" w:tplc="0D082A92">
      <w:numFmt w:val="none"/>
      <w:lvlText w:val=""/>
      <w:lvlJc w:val="left"/>
      <w:pPr>
        <w:tabs>
          <w:tab w:val="num" w:pos="360"/>
        </w:tabs>
      </w:pPr>
    </w:lvl>
    <w:lvl w:ilvl="3" w:tplc="A2BEBA50">
      <w:numFmt w:val="none"/>
      <w:lvlText w:val=""/>
      <w:lvlJc w:val="left"/>
      <w:pPr>
        <w:tabs>
          <w:tab w:val="num" w:pos="360"/>
        </w:tabs>
      </w:pPr>
    </w:lvl>
    <w:lvl w:ilvl="4" w:tplc="30E88CB8">
      <w:numFmt w:val="none"/>
      <w:lvlText w:val=""/>
      <w:lvlJc w:val="left"/>
      <w:pPr>
        <w:tabs>
          <w:tab w:val="num" w:pos="360"/>
        </w:tabs>
      </w:pPr>
    </w:lvl>
    <w:lvl w:ilvl="5" w:tplc="E9249C90">
      <w:numFmt w:val="none"/>
      <w:lvlText w:val=""/>
      <w:lvlJc w:val="left"/>
      <w:pPr>
        <w:tabs>
          <w:tab w:val="num" w:pos="360"/>
        </w:tabs>
      </w:pPr>
    </w:lvl>
    <w:lvl w:ilvl="6" w:tplc="DBCA5C0E">
      <w:numFmt w:val="none"/>
      <w:lvlText w:val=""/>
      <w:lvlJc w:val="left"/>
      <w:pPr>
        <w:tabs>
          <w:tab w:val="num" w:pos="360"/>
        </w:tabs>
      </w:pPr>
    </w:lvl>
    <w:lvl w:ilvl="7" w:tplc="F5B0FB2C">
      <w:numFmt w:val="none"/>
      <w:lvlText w:val=""/>
      <w:lvlJc w:val="left"/>
      <w:pPr>
        <w:tabs>
          <w:tab w:val="num" w:pos="360"/>
        </w:tabs>
      </w:pPr>
    </w:lvl>
    <w:lvl w:ilvl="8" w:tplc="5208928E">
      <w:numFmt w:val="none"/>
      <w:lvlText w:val=""/>
      <w:lvlJc w:val="left"/>
      <w:pPr>
        <w:tabs>
          <w:tab w:val="num" w:pos="360"/>
        </w:tabs>
      </w:pPr>
    </w:lvl>
  </w:abstractNum>
  <w:abstractNum w:abstractNumId="15" w15:restartNumberingAfterBreak="0">
    <w:nsid w:val="1F9725B5"/>
    <w:multiLevelType w:val="hybridMultilevel"/>
    <w:tmpl w:val="954E4C1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FA648FD"/>
    <w:multiLevelType w:val="hybridMultilevel"/>
    <w:tmpl w:val="C68C8934"/>
    <w:lvl w:ilvl="0" w:tplc="2C0A0001">
      <w:start w:val="1"/>
      <w:numFmt w:val="bullet"/>
      <w:lvlText w:val=""/>
      <w:lvlJc w:val="left"/>
      <w:pPr>
        <w:ind w:left="2138" w:hanging="360"/>
      </w:pPr>
      <w:rPr>
        <w:rFonts w:ascii="Symbol" w:hAnsi="Symbol" w:hint="default"/>
      </w:rPr>
    </w:lvl>
    <w:lvl w:ilvl="1" w:tplc="2C0A0003" w:tentative="1">
      <w:start w:val="1"/>
      <w:numFmt w:val="bullet"/>
      <w:lvlText w:val="o"/>
      <w:lvlJc w:val="left"/>
      <w:pPr>
        <w:ind w:left="2858" w:hanging="360"/>
      </w:pPr>
      <w:rPr>
        <w:rFonts w:ascii="Courier New" w:hAnsi="Courier New" w:cs="Courier New" w:hint="default"/>
      </w:rPr>
    </w:lvl>
    <w:lvl w:ilvl="2" w:tplc="2C0A0005" w:tentative="1">
      <w:start w:val="1"/>
      <w:numFmt w:val="bullet"/>
      <w:lvlText w:val=""/>
      <w:lvlJc w:val="left"/>
      <w:pPr>
        <w:ind w:left="3578" w:hanging="360"/>
      </w:pPr>
      <w:rPr>
        <w:rFonts w:ascii="Wingdings" w:hAnsi="Wingdings" w:hint="default"/>
      </w:rPr>
    </w:lvl>
    <w:lvl w:ilvl="3" w:tplc="2C0A0001" w:tentative="1">
      <w:start w:val="1"/>
      <w:numFmt w:val="bullet"/>
      <w:lvlText w:val=""/>
      <w:lvlJc w:val="left"/>
      <w:pPr>
        <w:ind w:left="4298" w:hanging="360"/>
      </w:pPr>
      <w:rPr>
        <w:rFonts w:ascii="Symbol" w:hAnsi="Symbol" w:hint="default"/>
      </w:rPr>
    </w:lvl>
    <w:lvl w:ilvl="4" w:tplc="2C0A0003" w:tentative="1">
      <w:start w:val="1"/>
      <w:numFmt w:val="bullet"/>
      <w:lvlText w:val="o"/>
      <w:lvlJc w:val="left"/>
      <w:pPr>
        <w:ind w:left="5018" w:hanging="360"/>
      </w:pPr>
      <w:rPr>
        <w:rFonts w:ascii="Courier New" w:hAnsi="Courier New" w:cs="Courier New" w:hint="default"/>
      </w:rPr>
    </w:lvl>
    <w:lvl w:ilvl="5" w:tplc="2C0A0005" w:tentative="1">
      <w:start w:val="1"/>
      <w:numFmt w:val="bullet"/>
      <w:lvlText w:val=""/>
      <w:lvlJc w:val="left"/>
      <w:pPr>
        <w:ind w:left="5738" w:hanging="360"/>
      </w:pPr>
      <w:rPr>
        <w:rFonts w:ascii="Wingdings" w:hAnsi="Wingdings" w:hint="default"/>
      </w:rPr>
    </w:lvl>
    <w:lvl w:ilvl="6" w:tplc="2C0A0001" w:tentative="1">
      <w:start w:val="1"/>
      <w:numFmt w:val="bullet"/>
      <w:lvlText w:val=""/>
      <w:lvlJc w:val="left"/>
      <w:pPr>
        <w:ind w:left="6458" w:hanging="360"/>
      </w:pPr>
      <w:rPr>
        <w:rFonts w:ascii="Symbol" w:hAnsi="Symbol" w:hint="default"/>
      </w:rPr>
    </w:lvl>
    <w:lvl w:ilvl="7" w:tplc="2C0A0003" w:tentative="1">
      <w:start w:val="1"/>
      <w:numFmt w:val="bullet"/>
      <w:lvlText w:val="o"/>
      <w:lvlJc w:val="left"/>
      <w:pPr>
        <w:ind w:left="7178" w:hanging="360"/>
      </w:pPr>
      <w:rPr>
        <w:rFonts w:ascii="Courier New" w:hAnsi="Courier New" w:cs="Courier New" w:hint="default"/>
      </w:rPr>
    </w:lvl>
    <w:lvl w:ilvl="8" w:tplc="2C0A0005" w:tentative="1">
      <w:start w:val="1"/>
      <w:numFmt w:val="bullet"/>
      <w:lvlText w:val=""/>
      <w:lvlJc w:val="left"/>
      <w:pPr>
        <w:ind w:left="7898" w:hanging="360"/>
      </w:pPr>
      <w:rPr>
        <w:rFonts w:ascii="Wingdings" w:hAnsi="Wingdings" w:hint="default"/>
      </w:rPr>
    </w:lvl>
  </w:abstractNum>
  <w:abstractNum w:abstractNumId="17" w15:restartNumberingAfterBreak="0">
    <w:nsid w:val="232C0A7E"/>
    <w:multiLevelType w:val="hybridMultilevel"/>
    <w:tmpl w:val="4D146F3C"/>
    <w:lvl w:ilvl="0" w:tplc="04090001">
      <w:start w:val="1"/>
      <w:numFmt w:val="bullet"/>
      <w:lvlText w:val=""/>
      <w:lvlJc w:val="left"/>
      <w:pPr>
        <w:tabs>
          <w:tab w:val="num" w:pos="450"/>
        </w:tabs>
        <w:ind w:left="450" w:hanging="360"/>
      </w:pPr>
      <w:rPr>
        <w:rFonts w:ascii="Symbol" w:hAnsi="Symbol" w:hint="default"/>
      </w:rPr>
    </w:lvl>
    <w:lvl w:ilvl="1" w:tplc="04090003" w:tentative="1">
      <w:start w:val="1"/>
      <w:numFmt w:val="bullet"/>
      <w:lvlText w:val="o"/>
      <w:lvlJc w:val="left"/>
      <w:pPr>
        <w:tabs>
          <w:tab w:val="num" w:pos="1170"/>
        </w:tabs>
        <w:ind w:left="1170" w:hanging="360"/>
      </w:pPr>
      <w:rPr>
        <w:rFonts w:ascii="Courier New" w:hAnsi="Courier New" w:cs="Courier New" w:hint="default"/>
      </w:rPr>
    </w:lvl>
    <w:lvl w:ilvl="2" w:tplc="04090005" w:tentative="1">
      <w:start w:val="1"/>
      <w:numFmt w:val="bullet"/>
      <w:lvlText w:val=""/>
      <w:lvlJc w:val="left"/>
      <w:pPr>
        <w:tabs>
          <w:tab w:val="num" w:pos="1890"/>
        </w:tabs>
        <w:ind w:left="1890" w:hanging="360"/>
      </w:pPr>
      <w:rPr>
        <w:rFonts w:ascii="Wingdings" w:hAnsi="Wingdings" w:hint="default"/>
      </w:rPr>
    </w:lvl>
    <w:lvl w:ilvl="3" w:tplc="04090001" w:tentative="1">
      <w:start w:val="1"/>
      <w:numFmt w:val="bullet"/>
      <w:lvlText w:val=""/>
      <w:lvlJc w:val="left"/>
      <w:pPr>
        <w:tabs>
          <w:tab w:val="num" w:pos="2610"/>
        </w:tabs>
        <w:ind w:left="2610" w:hanging="360"/>
      </w:pPr>
      <w:rPr>
        <w:rFonts w:ascii="Symbol" w:hAnsi="Symbol" w:hint="default"/>
      </w:rPr>
    </w:lvl>
    <w:lvl w:ilvl="4" w:tplc="04090003" w:tentative="1">
      <w:start w:val="1"/>
      <w:numFmt w:val="bullet"/>
      <w:lvlText w:val="o"/>
      <w:lvlJc w:val="left"/>
      <w:pPr>
        <w:tabs>
          <w:tab w:val="num" w:pos="3330"/>
        </w:tabs>
        <w:ind w:left="3330" w:hanging="360"/>
      </w:pPr>
      <w:rPr>
        <w:rFonts w:ascii="Courier New" w:hAnsi="Courier New" w:cs="Courier New" w:hint="default"/>
      </w:rPr>
    </w:lvl>
    <w:lvl w:ilvl="5" w:tplc="04090005" w:tentative="1">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cs="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18" w15:restartNumberingAfterBreak="0">
    <w:nsid w:val="23E12DD1"/>
    <w:multiLevelType w:val="hybridMultilevel"/>
    <w:tmpl w:val="AB7E6A8A"/>
    <w:lvl w:ilvl="0" w:tplc="2C0A000F">
      <w:start w:val="1"/>
      <w:numFmt w:val="decimal"/>
      <w:lvlText w:val="%1."/>
      <w:lvlJc w:val="left"/>
      <w:pPr>
        <w:ind w:left="2421" w:hanging="360"/>
      </w:pPr>
    </w:lvl>
    <w:lvl w:ilvl="1" w:tplc="2C0A0019" w:tentative="1">
      <w:start w:val="1"/>
      <w:numFmt w:val="lowerLetter"/>
      <w:lvlText w:val="%2."/>
      <w:lvlJc w:val="left"/>
      <w:pPr>
        <w:ind w:left="3141" w:hanging="360"/>
      </w:pPr>
    </w:lvl>
    <w:lvl w:ilvl="2" w:tplc="2C0A001B" w:tentative="1">
      <w:start w:val="1"/>
      <w:numFmt w:val="lowerRoman"/>
      <w:lvlText w:val="%3."/>
      <w:lvlJc w:val="right"/>
      <w:pPr>
        <w:ind w:left="3861" w:hanging="180"/>
      </w:pPr>
    </w:lvl>
    <w:lvl w:ilvl="3" w:tplc="2C0A000F" w:tentative="1">
      <w:start w:val="1"/>
      <w:numFmt w:val="decimal"/>
      <w:lvlText w:val="%4."/>
      <w:lvlJc w:val="left"/>
      <w:pPr>
        <w:ind w:left="4581" w:hanging="360"/>
      </w:pPr>
    </w:lvl>
    <w:lvl w:ilvl="4" w:tplc="2C0A0019" w:tentative="1">
      <w:start w:val="1"/>
      <w:numFmt w:val="lowerLetter"/>
      <w:lvlText w:val="%5."/>
      <w:lvlJc w:val="left"/>
      <w:pPr>
        <w:ind w:left="5301" w:hanging="360"/>
      </w:pPr>
    </w:lvl>
    <w:lvl w:ilvl="5" w:tplc="2C0A001B" w:tentative="1">
      <w:start w:val="1"/>
      <w:numFmt w:val="lowerRoman"/>
      <w:lvlText w:val="%6."/>
      <w:lvlJc w:val="right"/>
      <w:pPr>
        <w:ind w:left="6021" w:hanging="180"/>
      </w:pPr>
    </w:lvl>
    <w:lvl w:ilvl="6" w:tplc="2C0A000F" w:tentative="1">
      <w:start w:val="1"/>
      <w:numFmt w:val="decimal"/>
      <w:lvlText w:val="%7."/>
      <w:lvlJc w:val="left"/>
      <w:pPr>
        <w:ind w:left="6741" w:hanging="360"/>
      </w:pPr>
    </w:lvl>
    <w:lvl w:ilvl="7" w:tplc="2C0A0019" w:tentative="1">
      <w:start w:val="1"/>
      <w:numFmt w:val="lowerLetter"/>
      <w:lvlText w:val="%8."/>
      <w:lvlJc w:val="left"/>
      <w:pPr>
        <w:ind w:left="7461" w:hanging="360"/>
      </w:pPr>
    </w:lvl>
    <w:lvl w:ilvl="8" w:tplc="2C0A001B" w:tentative="1">
      <w:start w:val="1"/>
      <w:numFmt w:val="lowerRoman"/>
      <w:lvlText w:val="%9."/>
      <w:lvlJc w:val="right"/>
      <w:pPr>
        <w:ind w:left="8181" w:hanging="180"/>
      </w:pPr>
    </w:lvl>
  </w:abstractNum>
  <w:abstractNum w:abstractNumId="19" w15:restartNumberingAfterBreak="0">
    <w:nsid w:val="2AB22FB8"/>
    <w:multiLevelType w:val="hybridMultilevel"/>
    <w:tmpl w:val="AF3AF762"/>
    <w:lvl w:ilvl="0" w:tplc="03148F54">
      <w:start w:val="1"/>
      <w:numFmt w:val="bullet"/>
      <w:lvlText w:val="–"/>
      <w:lvlJc w:val="left"/>
      <w:pPr>
        <w:tabs>
          <w:tab w:val="num" w:pos="720"/>
        </w:tabs>
        <w:ind w:left="720" w:hanging="360"/>
      </w:pPr>
      <w:rPr>
        <w:rFonts w:ascii="Times" w:hAnsi="Times" w:hint="default"/>
      </w:rPr>
    </w:lvl>
    <w:lvl w:ilvl="1" w:tplc="0C42B9CE">
      <w:start w:val="1"/>
      <w:numFmt w:val="bullet"/>
      <w:lvlText w:val="–"/>
      <w:lvlJc w:val="left"/>
      <w:pPr>
        <w:tabs>
          <w:tab w:val="num" w:pos="1440"/>
        </w:tabs>
        <w:ind w:left="1440" w:hanging="360"/>
      </w:pPr>
      <w:rPr>
        <w:rFonts w:ascii="Times" w:hAnsi="Times" w:hint="default"/>
      </w:rPr>
    </w:lvl>
    <w:lvl w:ilvl="2" w:tplc="A972F84E">
      <w:start w:val="1"/>
      <w:numFmt w:val="bullet"/>
      <w:lvlText w:val="–"/>
      <w:lvlJc w:val="left"/>
      <w:pPr>
        <w:tabs>
          <w:tab w:val="num" w:pos="2160"/>
        </w:tabs>
        <w:ind w:left="2160" w:hanging="360"/>
      </w:pPr>
      <w:rPr>
        <w:rFonts w:ascii="Times" w:hAnsi="Times" w:hint="default"/>
      </w:rPr>
    </w:lvl>
    <w:lvl w:ilvl="3" w:tplc="946C71AA" w:tentative="1">
      <w:start w:val="1"/>
      <w:numFmt w:val="bullet"/>
      <w:lvlText w:val="–"/>
      <w:lvlJc w:val="left"/>
      <w:pPr>
        <w:tabs>
          <w:tab w:val="num" w:pos="2880"/>
        </w:tabs>
        <w:ind w:left="2880" w:hanging="360"/>
      </w:pPr>
      <w:rPr>
        <w:rFonts w:ascii="Times" w:hAnsi="Times" w:hint="default"/>
      </w:rPr>
    </w:lvl>
    <w:lvl w:ilvl="4" w:tplc="22BCE714" w:tentative="1">
      <w:start w:val="1"/>
      <w:numFmt w:val="bullet"/>
      <w:lvlText w:val="–"/>
      <w:lvlJc w:val="left"/>
      <w:pPr>
        <w:tabs>
          <w:tab w:val="num" w:pos="3600"/>
        </w:tabs>
        <w:ind w:left="3600" w:hanging="360"/>
      </w:pPr>
      <w:rPr>
        <w:rFonts w:ascii="Times" w:hAnsi="Times" w:hint="default"/>
      </w:rPr>
    </w:lvl>
    <w:lvl w:ilvl="5" w:tplc="AA5AF318" w:tentative="1">
      <w:start w:val="1"/>
      <w:numFmt w:val="bullet"/>
      <w:lvlText w:val="–"/>
      <w:lvlJc w:val="left"/>
      <w:pPr>
        <w:tabs>
          <w:tab w:val="num" w:pos="4320"/>
        </w:tabs>
        <w:ind w:left="4320" w:hanging="360"/>
      </w:pPr>
      <w:rPr>
        <w:rFonts w:ascii="Times" w:hAnsi="Times" w:hint="default"/>
      </w:rPr>
    </w:lvl>
    <w:lvl w:ilvl="6" w:tplc="6B8A22B0" w:tentative="1">
      <w:start w:val="1"/>
      <w:numFmt w:val="bullet"/>
      <w:lvlText w:val="–"/>
      <w:lvlJc w:val="left"/>
      <w:pPr>
        <w:tabs>
          <w:tab w:val="num" w:pos="5040"/>
        </w:tabs>
        <w:ind w:left="5040" w:hanging="360"/>
      </w:pPr>
      <w:rPr>
        <w:rFonts w:ascii="Times" w:hAnsi="Times" w:hint="default"/>
      </w:rPr>
    </w:lvl>
    <w:lvl w:ilvl="7" w:tplc="1424E612" w:tentative="1">
      <w:start w:val="1"/>
      <w:numFmt w:val="bullet"/>
      <w:lvlText w:val="–"/>
      <w:lvlJc w:val="left"/>
      <w:pPr>
        <w:tabs>
          <w:tab w:val="num" w:pos="5760"/>
        </w:tabs>
        <w:ind w:left="5760" w:hanging="360"/>
      </w:pPr>
      <w:rPr>
        <w:rFonts w:ascii="Times" w:hAnsi="Times" w:hint="default"/>
      </w:rPr>
    </w:lvl>
    <w:lvl w:ilvl="8" w:tplc="FD88F39C" w:tentative="1">
      <w:start w:val="1"/>
      <w:numFmt w:val="bullet"/>
      <w:lvlText w:val="–"/>
      <w:lvlJc w:val="left"/>
      <w:pPr>
        <w:tabs>
          <w:tab w:val="num" w:pos="6480"/>
        </w:tabs>
        <w:ind w:left="6480" w:hanging="360"/>
      </w:pPr>
      <w:rPr>
        <w:rFonts w:ascii="Times" w:hAnsi="Times" w:hint="default"/>
      </w:rPr>
    </w:lvl>
  </w:abstractNum>
  <w:abstractNum w:abstractNumId="20" w15:restartNumberingAfterBreak="0">
    <w:nsid w:val="394F55E5"/>
    <w:multiLevelType w:val="hybridMultilevel"/>
    <w:tmpl w:val="F6E8D4C0"/>
    <w:lvl w:ilvl="0" w:tplc="2C0A000F">
      <w:start w:val="1"/>
      <w:numFmt w:val="decimal"/>
      <w:lvlText w:val="%1."/>
      <w:lvlJc w:val="left"/>
      <w:pPr>
        <w:ind w:left="1506" w:hanging="360"/>
      </w:pPr>
    </w:lvl>
    <w:lvl w:ilvl="1" w:tplc="2C0A0019" w:tentative="1">
      <w:start w:val="1"/>
      <w:numFmt w:val="lowerLetter"/>
      <w:lvlText w:val="%2."/>
      <w:lvlJc w:val="left"/>
      <w:pPr>
        <w:ind w:left="2226" w:hanging="360"/>
      </w:pPr>
    </w:lvl>
    <w:lvl w:ilvl="2" w:tplc="2C0A001B" w:tentative="1">
      <w:start w:val="1"/>
      <w:numFmt w:val="lowerRoman"/>
      <w:lvlText w:val="%3."/>
      <w:lvlJc w:val="right"/>
      <w:pPr>
        <w:ind w:left="2946" w:hanging="180"/>
      </w:pPr>
    </w:lvl>
    <w:lvl w:ilvl="3" w:tplc="2C0A000F" w:tentative="1">
      <w:start w:val="1"/>
      <w:numFmt w:val="decimal"/>
      <w:lvlText w:val="%4."/>
      <w:lvlJc w:val="left"/>
      <w:pPr>
        <w:ind w:left="3666" w:hanging="360"/>
      </w:pPr>
    </w:lvl>
    <w:lvl w:ilvl="4" w:tplc="2C0A0019" w:tentative="1">
      <w:start w:val="1"/>
      <w:numFmt w:val="lowerLetter"/>
      <w:lvlText w:val="%5."/>
      <w:lvlJc w:val="left"/>
      <w:pPr>
        <w:ind w:left="4386" w:hanging="360"/>
      </w:pPr>
    </w:lvl>
    <w:lvl w:ilvl="5" w:tplc="2C0A001B" w:tentative="1">
      <w:start w:val="1"/>
      <w:numFmt w:val="lowerRoman"/>
      <w:lvlText w:val="%6."/>
      <w:lvlJc w:val="right"/>
      <w:pPr>
        <w:ind w:left="5106" w:hanging="180"/>
      </w:pPr>
    </w:lvl>
    <w:lvl w:ilvl="6" w:tplc="2C0A000F" w:tentative="1">
      <w:start w:val="1"/>
      <w:numFmt w:val="decimal"/>
      <w:lvlText w:val="%7."/>
      <w:lvlJc w:val="left"/>
      <w:pPr>
        <w:ind w:left="5826" w:hanging="360"/>
      </w:pPr>
    </w:lvl>
    <w:lvl w:ilvl="7" w:tplc="2C0A0019" w:tentative="1">
      <w:start w:val="1"/>
      <w:numFmt w:val="lowerLetter"/>
      <w:lvlText w:val="%8."/>
      <w:lvlJc w:val="left"/>
      <w:pPr>
        <w:ind w:left="6546" w:hanging="360"/>
      </w:pPr>
    </w:lvl>
    <w:lvl w:ilvl="8" w:tplc="2C0A001B" w:tentative="1">
      <w:start w:val="1"/>
      <w:numFmt w:val="lowerRoman"/>
      <w:lvlText w:val="%9."/>
      <w:lvlJc w:val="right"/>
      <w:pPr>
        <w:ind w:left="7266" w:hanging="180"/>
      </w:pPr>
    </w:lvl>
  </w:abstractNum>
  <w:abstractNum w:abstractNumId="21" w15:restartNumberingAfterBreak="0">
    <w:nsid w:val="3A284E18"/>
    <w:multiLevelType w:val="hybridMultilevel"/>
    <w:tmpl w:val="6B669538"/>
    <w:lvl w:ilvl="0" w:tplc="3DEA985C">
      <w:start w:val="1"/>
      <w:numFmt w:val="bullet"/>
      <w:lvlText w:val="•"/>
      <w:lvlJc w:val="left"/>
      <w:pPr>
        <w:tabs>
          <w:tab w:val="num" w:pos="720"/>
        </w:tabs>
        <w:ind w:left="720" w:hanging="360"/>
      </w:pPr>
      <w:rPr>
        <w:rFonts w:ascii="Times" w:hAnsi="Time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FEA3151"/>
    <w:multiLevelType w:val="multilevel"/>
    <w:tmpl w:val="F4969EE6"/>
    <w:lvl w:ilvl="0">
      <w:start w:val="12"/>
      <w:numFmt w:val="decimal"/>
      <w:lvlText w:val="%1."/>
      <w:lvlJc w:val="left"/>
      <w:pPr>
        <w:tabs>
          <w:tab w:val="num" w:pos="720"/>
        </w:tabs>
        <w:ind w:left="720" w:hanging="360"/>
      </w:pPr>
      <w:rPr>
        <w:rFonts w:hint="default"/>
      </w:rPr>
    </w:lvl>
    <w:lvl w:ilvl="1">
      <w:start w:val="1"/>
      <w:numFmt w:val="decimal"/>
      <w:isLgl/>
      <w:lvlText w:val="%1.%2"/>
      <w:lvlJc w:val="left"/>
      <w:pPr>
        <w:tabs>
          <w:tab w:val="num" w:pos="840"/>
        </w:tabs>
        <w:ind w:left="840" w:hanging="480"/>
      </w:pPr>
      <w:rPr>
        <w:rFonts w:hint="default"/>
        <w:b w:val="0"/>
      </w:rPr>
    </w:lvl>
    <w:lvl w:ilvl="2">
      <w:start w:val="1"/>
      <w:numFmt w:val="decimal"/>
      <w:isLgl/>
      <w:lvlText w:val="%1.%2.%3"/>
      <w:lvlJc w:val="left"/>
      <w:pPr>
        <w:tabs>
          <w:tab w:val="num" w:pos="1080"/>
        </w:tabs>
        <w:ind w:left="1080" w:hanging="720"/>
      </w:pPr>
      <w:rPr>
        <w:rFonts w:hint="default"/>
        <w:b w:val="0"/>
      </w:rPr>
    </w:lvl>
    <w:lvl w:ilvl="3">
      <w:start w:val="1"/>
      <w:numFmt w:val="decimal"/>
      <w:isLgl/>
      <w:lvlText w:val="%1.%2.%3.%4"/>
      <w:lvlJc w:val="left"/>
      <w:pPr>
        <w:tabs>
          <w:tab w:val="num" w:pos="1080"/>
        </w:tabs>
        <w:ind w:left="1080" w:hanging="720"/>
      </w:pPr>
      <w:rPr>
        <w:rFonts w:hint="default"/>
        <w:b w:val="0"/>
      </w:rPr>
    </w:lvl>
    <w:lvl w:ilvl="4">
      <w:start w:val="1"/>
      <w:numFmt w:val="decimal"/>
      <w:isLgl/>
      <w:lvlText w:val="%1.%2.%3.%4.%5"/>
      <w:lvlJc w:val="left"/>
      <w:pPr>
        <w:tabs>
          <w:tab w:val="num" w:pos="1440"/>
        </w:tabs>
        <w:ind w:left="1440" w:hanging="1080"/>
      </w:pPr>
      <w:rPr>
        <w:rFonts w:hint="default"/>
        <w:b w:val="0"/>
      </w:rPr>
    </w:lvl>
    <w:lvl w:ilvl="5">
      <w:start w:val="1"/>
      <w:numFmt w:val="decimal"/>
      <w:isLgl/>
      <w:lvlText w:val="%1.%2.%3.%4.%5.%6"/>
      <w:lvlJc w:val="left"/>
      <w:pPr>
        <w:tabs>
          <w:tab w:val="num" w:pos="1440"/>
        </w:tabs>
        <w:ind w:left="1440" w:hanging="1080"/>
      </w:pPr>
      <w:rPr>
        <w:rFonts w:hint="default"/>
        <w:b w:val="0"/>
      </w:rPr>
    </w:lvl>
    <w:lvl w:ilvl="6">
      <w:start w:val="1"/>
      <w:numFmt w:val="decimal"/>
      <w:isLgl/>
      <w:lvlText w:val="%1.%2.%3.%4.%5.%6.%7"/>
      <w:lvlJc w:val="left"/>
      <w:pPr>
        <w:tabs>
          <w:tab w:val="num" w:pos="1800"/>
        </w:tabs>
        <w:ind w:left="1800" w:hanging="1440"/>
      </w:pPr>
      <w:rPr>
        <w:rFonts w:hint="default"/>
        <w:b w:val="0"/>
      </w:rPr>
    </w:lvl>
    <w:lvl w:ilvl="7">
      <w:start w:val="1"/>
      <w:numFmt w:val="decimal"/>
      <w:isLgl/>
      <w:lvlText w:val="%1.%2.%3.%4.%5.%6.%7.%8"/>
      <w:lvlJc w:val="left"/>
      <w:pPr>
        <w:tabs>
          <w:tab w:val="num" w:pos="1800"/>
        </w:tabs>
        <w:ind w:left="1800" w:hanging="1440"/>
      </w:pPr>
      <w:rPr>
        <w:rFonts w:hint="default"/>
        <w:b w:val="0"/>
      </w:rPr>
    </w:lvl>
    <w:lvl w:ilvl="8">
      <w:start w:val="1"/>
      <w:numFmt w:val="decimal"/>
      <w:isLgl/>
      <w:lvlText w:val="%1.%2.%3.%4.%5.%6.%7.%8.%9"/>
      <w:lvlJc w:val="left"/>
      <w:pPr>
        <w:tabs>
          <w:tab w:val="num" w:pos="2160"/>
        </w:tabs>
        <w:ind w:left="2160" w:hanging="1800"/>
      </w:pPr>
      <w:rPr>
        <w:rFonts w:hint="default"/>
        <w:b w:val="0"/>
      </w:rPr>
    </w:lvl>
  </w:abstractNum>
  <w:abstractNum w:abstractNumId="23" w15:restartNumberingAfterBreak="0">
    <w:nsid w:val="42BF55D6"/>
    <w:multiLevelType w:val="hybridMultilevel"/>
    <w:tmpl w:val="60A06A5A"/>
    <w:lvl w:ilvl="0" w:tplc="45DC544A">
      <w:start w:val="1"/>
      <w:numFmt w:val="bullet"/>
      <w:lvlText w:val=""/>
      <w:lvlJc w:val="left"/>
      <w:pPr>
        <w:tabs>
          <w:tab w:val="num" w:pos="1003"/>
        </w:tabs>
        <w:ind w:left="1003" w:hanging="360"/>
      </w:pPr>
      <w:rPr>
        <w:rFonts w:ascii="Symbol" w:hAnsi="Symbol" w:hint="default"/>
        <w:sz w:val="20"/>
      </w:rPr>
    </w:lvl>
    <w:lvl w:ilvl="1" w:tplc="0C0A0003">
      <w:start w:val="1"/>
      <w:numFmt w:val="bullet"/>
      <w:lvlText w:val="o"/>
      <w:lvlJc w:val="left"/>
      <w:pPr>
        <w:tabs>
          <w:tab w:val="num" w:pos="-77"/>
        </w:tabs>
        <w:ind w:left="-77" w:hanging="360"/>
      </w:pPr>
      <w:rPr>
        <w:rFonts w:ascii="Courier New" w:hAnsi="Courier New" w:cs="Courier New" w:hint="default"/>
      </w:rPr>
    </w:lvl>
    <w:lvl w:ilvl="2" w:tplc="0C0A0005" w:tentative="1">
      <w:start w:val="1"/>
      <w:numFmt w:val="bullet"/>
      <w:lvlText w:val=""/>
      <w:lvlJc w:val="left"/>
      <w:pPr>
        <w:tabs>
          <w:tab w:val="num" w:pos="643"/>
        </w:tabs>
        <w:ind w:left="643" w:hanging="360"/>
      </w:pPr>
      <w:rPr>
        <w:rFonts w:ascii="Wingdings" w:hAnsi="Wingdings" w:hint="default"/>
      </w:rPr>
    </w:lvl>
    <w:lvl w:ilvl="3" w:tplc="0C0A0001" w:tentative="1">
      <w:start w:val="1"/>
      <w:numFmt w:val="bullet"/>
      <w:lvlText w:val=""/>
      <w:lvlJc w:val="left"/>
      <w:pPr>
        <w:tabs>
          <w:tab w:val="num" w:pos="1363"/>
        </w:tabs>
        <w:ind w:left="1363" w:hanging="360"/>
      </w:pPr>
      <w:rPr>
        <w:rFonts w:ascii="Symbol" w:hAnsi="Symbol" w:hint="default"/>
      </w:rPr>
    </w:lvl>
    <w:lvl w:ilvl="4" w:tplc="0C0A0003" w:tentative="1">
      <w:start w:val="1"/>
      <w:numFmt w:val="bullet"/>
      <w:lvlText w:val="o"/>
      <w:lvlJc w:val="left"/>
      <w:pPr>
        <w:tabs>
          <w:tab w:val="num" w:pos="2083"/>
        </w:tabs>
        <w:ind w:left="2083" w:hanging="360"/>
      </w:pPr>
      <w:rPr>
        <w:rFonts w:ascii="Courier New" w:hAnsi="Courier New" w:cs="Courier New" w:hint="default"/>
      </w:rPr>
    </w:lvl>
    <w:lvl w:ilvl="5" w:tplc="0C0A0005" w:tentative="1">
      <w:start w:val="1"/>
      <w:numFmt w:val="bullet"/>
      <w:lvlText w:val=""/>
      <w:lvlJc w:val="left"/>
      <w:pPr>
        <w:tabs>
          <w:tab w:val="num" w:pos="2803"/>
        </w:tabs>
        <w:ind w:left="2803" w:hanging="360"/>
      </w:pPr>
      <w:rPr>
        <w:rFonts w:ascii="Wingdings" w:hAnsi="Wingdings" w:hint="default"/>
      </w:rPr>
    </w:lvl>
    <w:lvl w:ilvl="6" w:tplc="0C0A0001" w:tentative="1">
      <w:start w:val="1"/>
      <w:numFmt w:val="bullet"/>
      <w:lvlText w:val=""/>
      <w:lvlJc w:val="left"/>
      <w:pPr>
        <w:tabs>
          <w:tab w:val="num" w:pos="3523"/>
        </w:tabs>
        <w:ind w:left="3523" w:hanging="360"/>
      </w:pPr>
      <w:rPr>
        <w:rFonts w:ascii="Symbol" w:hAnsi="Symbol" w:hint="default"/>
      </w:rPr>
    </w:lvl>
    <w:lvl w:ilvl="7" w:tplc="0C0A0003" w:tentative="1">
      <w:start w:val="1"/>
      <w:numFmt w:val="bullet"/>
      <w:lvlText w:val="o"/>
      <w:lvlJc w:val="left"/>
      <w:pPr>
        <w:tabs>
          <w:tab w:val="num" w:pos="4243"/>
        </w:tabs>
        <w:ind w:left="4243" w:hanging="360"/>
      </w:pPr>
      <w:rPr>
        <w:rFonts w:ascii="Courier New" w:hAnsi="Courier New" w:cs="Courier New" w:hint="default"/>
      </w:rPr>
    </w:lvl>
    <w:lvl w:ilvl="8" w:tplc="0C0A0005" w:tentative="1">
      <w:start w:val="1"/>
      <w:numFmt w:val="bullet"/>
      <w:lvlText w:val=""/>
      <w:lvlJc w:val="left"/>
      <w:pPr>
        <w:tabs>
          <w:tab w:val="num" w:pos="4963"/>
        </w:tabs>
        <w:ind w:left="4963" w:hanging="360"/>
      </w:pPr>
      <w:rPr>
        <w:rFonts w:ascii="Wingdings" w:hAnsi="Wingdings" w:hint="default"/>
      </w:rPr>
    </w:lvl>
  </w:abstractNum>
  <w:abstractNum w:abstractNumId="24" w15:restartNumberingAfterBreak="0">
    <w:nsid w:val="43CF13EC"/>
    <w:multiLevelType w:val="hybridMultilevel"/>
    <w:tmpl w:val="DC1E1E22"/>
    <w:lvl w:ilvl="0" w:tplc="8488DA4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488DA42">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006686"/>
    <w:multiLevelType w:val="hybridMultilevel"/>
    <w:tmpl w:val="E6A4C698"/>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26" w15:restartNumberingAfterBreak="0">
    <w:nsid w:val="51C94C65"/>
    <w:multiLevelType w:val="hybridMultilevel"/>
    <w:tmpl w:val="F7C025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5695B5E"/>
    <w:multiLevelType w:val="hybridMultilevel"/>
    <w:tmpl w:val="E1FAB824"/>
    <w:lvl w:ilvl="0" w:tplc="15862E04">
      <w:start w:val="1"/>
      <w:numFmt w:val="upperLetter"/>
      <w:lvlText w:val="%1."/>
      <w:lvlJc w:val="left"/>
      <w:pPr>
        <w:ind w:left="1800" w:hanging="360"/>
      </w:pPr>
      <w:rPr>
        <w:rFonts w:hint="default"/>
        <w:b/>
      </w:r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8" w15:restartNumberingAfterBreak="0">
    <w:nsid w:val="584E01F5"/>
    <w:multiLevelType w:val="hybridMultilevel"/>
    <w:tmpl w:val="5FC691B6"/>
    <w:lvl w:ilvl="0" w:tplc="2C0A0001">
      <w:start w:val="1"/>
      <w:numFmt w:val="bullet"/>
      <w:lvlText w:val=""/>
      <w:lvlJc w:val="left"/>
      <w:pPr>
        <w:ind w:left="1723" w:hanging="360"/>
      </w:pPr>
      <w:rPr>
        <w:rFonts w:ascii="Symbol" w:hAnsi="Symbol" w:hint="default"/>
      </w:rPr>
    </w:lvl>
    <w:lvl w:ilvl="1" w:tplc="2C0A0003" w:tentative="1">
      <w:start w:val="1"/>
      <w:numFmt w:val="bullet"/>
      <w:lvlText w:val="o"/>
      <w:lvlJc w:val="left"/>
      <w:pPr>
        <w:ind w:left="2443" w:hanging="360"/>
      </w:pPr>
      <w:rPr>
        <w:rFonts w:ascii="Courier New" w:hAnsi="Courier New" w:cs="Courier New" w:hint="default"/>
      </w:rPr>
    </w:lvl>
    <w:lvl w:ilvl="2" w:tplc="2C0A0005" w:tentative="1">
      <w:start w:val="1"/>
      <w:numFmt w:val="bullet"/>
      <w:lvlText w:val=""/>
      <w:lvlJc w:val="left"/>
      <w:pPr>
        <w:ind w:left="3163" w:hanging="360"/>
      </w:pPr>
      <w:rPr>
        <w:rFonts w:ascii="Wingdings" w:hAnsi="Wingdings" w:hint="default"/>
      </w:rPr>
    </w:lvl>
    <w:lvl w:ilvl="3" w:tplc="2C0A0001" w:tentative="1">
      <w:start w:val="1"/>
      <w:numFmt w:val="bullet"/>
      <w:lvlText w:val=""/>
      <w:lvlJc w:val="left"/>
      <w:pPr>
        <w:ind w:left="3883" w:hanging="360"/>
      </w:pPr>
      <w:rPr>
        <w:rFonts w:ascii="Symbol" w:hAnsi="Symbol" w:hint="default"/>
      </w:rPr>
    </w:lvl>
    <w:lvl w:ilvl="4" w:tplc="2C0A0003" w:tentative="1">
      <w:start w:val="1"/>
      <w:numFmt w:val="bullet"/>
      <w:lvlText w:val="o"/>
      <w:lvlJc w:val="left"/>
      <w:pPr>
        <w:ind w:left="4603" w:hanging="360"/>
      </w:pPr>
      <w:rPr>
        <w:rFonts w:ascii="Courier New" w:hAnsi="Courier New" w:cs="Courier New" w:hint="default"/>
      </w:rPr>
    </w:lvl>
    <w:lvl w:ilvl="5" w:tplc="2C0A0005" w:tentative="1">
      <w:start w:val="1"/>
      <w:numFmt w:val="bullet"/>
      <w:lvlText w:val=""/>
      <w:lvlJc w:val="left"/>
      <w:pPr>
        <w:ind w:left="5323" w:hanging="360"/>
      </w:pPr>
      <w:rPr>
        <w:rFonts w:ascii="Wingdings" w:hAnsi="Wingdings" w:hint="default"/>
      </w:rPr>
    </w:lvl>
    <w:lvl w:ilvl="6" w:tplc="2C0A0001" w:tentative="1">
      <w:start w:val="1"/>
      <w:numFmt w:val="bullet"/>
      <w:lvlText w:val=""/>
      <w:lvlJc w:val="left"/>
      <w:pPr>
        <w:ind w:left="6043" w:hanging="360"/>
      </w:pPr>
      <w:rPr>
        <w:rFonts w:ascii="Symbol" w:hAnsi="Symbol" w:hint="default"/>
      </w:rPr>
    </w:lvl>
    <w:lvl w:ilvl="7" w:tplc="2C0A0003" w:tentative="1">
      <w:start w:val="1"/>
      <w:numFmt w:val="bullet"/>
      <w:lvlText w:val="o"/>
      <w:lvlJc w:val="left"/>
      <w:pPr>
        <w:ind w:left="6763" w:hanging="360"/>
      </w:pPr>
      <w:rPr>
        <w:rFonts w:ascii="Courier New" w:hAnsi="Courier New" w:cs="Courier New" w:hint="default"/>
      </w:rPr>
    </w:lvl>
    <w:lvl w:ilvl="8" w:tplc="2C0A0005" w:tentative="1">
      <w:start w:val="1"/>
      <w:numFmt w:val="bullet"/>
      <w:lvlText w:val=""/>
      <w:lvlJc w:val="left"/>
      <w:pPr>
        <w:ind w:left="7483" w:hanging="360"/>
      </w:pPr>
      <w:rPr>
        <w:rFonts w:ascii="Wingdings" w:hAnsi="Wingdings" w:hint="default"/>
      </w:rPr>
    </w:lvl>
  </w:abstractNum>
  <w:abstractNum w:abstractNumId="29" w15:restartNumberingAfterBreak="0">
    <w:nsid w:val="5A9D7715"/>
    <w:multiLevelType w:val="hybridMultilevel"/>
    <w:tmpl w:val="474EE12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0" w15:restartNumberingAfterBreak="0">
    <w:nsid w:val="5C0271C4"/>
    <w:multiLevelType w:val="hybridMultilevel"/>
    <w:tmpl w:val="8318A134"/>
    <w:lvl w:ilvl="0" w:tplc="8488DA4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3148F54">
      <w:start w:val="1"/>
      <w:numFmt w:val="bullet"/>
      <w:lvlText w:val="–"/>
      <w:lvlJc w:val="left"/>
      <w:pPr>
        <w:tabs>
          <w:tab w:val="num" w:pos="2160"/>
        </w:tabs>
        <w:ind w:left="2160" w:hanging="360"/>
      </w:pPr>
      <w:rPr>
        <w:rFonts w:ascii="Times" w:hAnsi="Time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10242CF"/>
    <w:multiLevelType w:val="hybridMultilevel"/>
    <w:tmpl w:val="30EADBE2"/>
    <w:lvl w:ilvl="0" w:tplc="1B7485C2">
      <w:start w:val="1"/>
      <w:numFmt w:val="upperLetter"/>
      <w:lvlText w:val="%1."/>
      <w:lvlJc w:val="left"/>
      <w:pPr>
        <w:tabs>
          <w:tab w:val="num" w:pos="1003"/>
        </w:tabs>
        <w:ind w:left="1003" w:hanging="360"/>
      </w:pPr>
      <w:rPr>
        <w:rFonts w:hint="default"/>
        <w:b/>
        <w:bCs/>
        <w:sz w:val="2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F5F6597"/>
    <w:multiLevelType w:val="hybridMultilevel"/>
    <w:tmpl w:val="6CCADAD4"/>
    <w:lvl w:ilvl="0" w:tplc="2C0A0001">
      <w:start w:val="1"/>
      <w:numFmt w:val="bullet"/>
      <w:lvlText w:val=""/>
      <w:lvlJc w:val="left"/>
      <w:pPr>
        <w:tabs>
          <w:tab w:val="num" w:pos="720"/>
        </w:tabs>
        <w:ind w:left="720" w:hanging="360"/>
      </w:pPr>
      <w:rPr>
        <w:rFonts w:ascii="Symbol" w:hAnsi="Symbol" w:hint="default"/>
      </w:rPr>
    </w:lvl>
    <w:lvl w:ilvl="1" w:tplc="312A6FF0">
      <w:start w:val="169"/>
      <w:numFmt w:val="bullet"/>
      <w:lvlText w:val="–"/>
      <w:lvlJc w:val="left"/>
      <w:pPr>
        <w:tabs>
          <w:tab w:val="num" w:pos="1440"/>
        </w:tabs>
        <w:ind w:left="1440" w:hanging="360"/>
      </w:pPr>
      <w:rPr>
        <w:rFonts w:ascii="Times New Roman" w:hAnsi="Times New Roman" w:cs="Times New Roman" w:hint="default"/>
      </w:rPr>
    </w:lvl>
    <w:lvl w:ilvl="2" w:tplc="C2B87F98">
      <w:start w:val="1"/>
      <w:numFmt w:val="bullet"/>
      <w:lvlText w:val="–"/>
      <w:lvlJc w:val="left"/>
      <w:pPr>
        <w:tabs>
          <w:tab w:val="num" w:pos="2160"/>
        </w:tabs>
        <w:ind w:left="2160" w:hanging="360"/>
      </w:pPr>
      <w:rPr>
        <w:rFonts w:ascii="Times New Roman" w:hAnsi="Times New Roman" w:cs="Times New Roman" w:hint="default"/>
      </w:rPr>
    </w:lvl>
    <w:lvl w:ilvl="3" w:tplc="58BA6922">
      <w:start w:val="1"/>
      <w:numFmt w:val="bullet"/>
      <w:lvlText w:val="–"/>
      <w:lvlJc w:val="left"/>
      <w:pPr>
        <w:tabs>
          <w:tab w:val="num" w:pos="2880"/>
        </w:tabs>
        <w:ind w:left="2880" w:hanging="360"/>
      </w:pPr>
      <w:rPr>
        <w:rFonts w:ascii="Times New Roman" w:hAnsi="Times New Roman" w:cs="Times New Roman" w:hint="default"/>
      </w:rPr>
    </w:lvl>
    <w:lvl w:ilvl="4" w:tplc="D2E43050">
      <w:start w:val="1"/>
      <w:numFmt w:val="bullet"/>
      <w:lvlText w:val="–"/>
      <w:lvlJc w:val="left"/>
      <w:pPr>
        <w:tabs>
          <w:tab w:val="num" w:pos="3600"/>
        </w:tabs>
        <w:ind w:left="3600" w:hanging="360"/>
      </w:pPr>
      <w:rPr>
        <w:rFonts w:ascii="Times New Roman" w:hAnsi="Times New Roman" w:cs="Times New Roman" w:hint="default"/>
      </w:rPr>
    </w:lvl>
    <w:lvl w:ilvl="5" w:tplc="EE3ABD8A">
      <w:start w:val="1"/>
      <w:numFmt w:val="bullet"/>
      <w:lvlText w:val="–"/>
      <w:lvlJc w:val="left"/>
      <w:pPr>
        <w:tabs>
          <w:tab w:val="num" w:pos="4320"/>
        </w:tabs>
        <w:ind w:left="4320" w:hanging="360"/>
      </w:pPr>
      <w:rPr>
        <w:rFonts w:ascii="Times New Roman" w:hAnsi="Times New Roman" w:cs="Times New Roman" w:hint="default"/>
      </w:rPr>
    </w:lvl>
    <w:lvl w:ilvl="6" w:tplc="D6A41280">
      <w:start w:val="1"/>
      <w:numFmt w:val="bullet"/>
      <w:lvlText w:val="–"/>
      <w:lvlJc w:val="left"/>
      <w:pPr>
        <w:tabs>
          <w:tab w:val="num" w:pos="5040"/>
        </w:tabs>
        <w:ind w:left="5040" w:hanging="360"/>
      </w:pPr>
      <w:rPr>
        <w:rFonts w:ascii="Times New Roman" w:hAnsi="Times New Roman" w:cs="Times New Roman" w:hint="default"/>
      </w:rPr>
    </w:lvl>
    <w:lvl w:ilvl="7" w:tplc="17E05070">
      <w:start w:val="1"/>
      <w:numFmt w:val="bullet"/>
      <w:lvlText w:val="–"/>
      <w:lvlJc w:val="left"/>
      <w:pPr>
        <w:tabs>
          <w:tab w:val="num" w:pos="5760"/>
        </w:tabs>
        <w:ind w:left="5760" w:hanging="360"/>
      </w:pPr>
      <w:rPr>
        <w:rFonts w:ascii="Times New Roman" w:hAnsi="Times New Roman" w:cs="Times New Roman" w:hint="default"/>
      </w:rPr>
    </w:lvl>
    <w:lvl w:ilvl="8" w:tplc="66AC68FA">
      <w:start w:val="1"/>
      <w:numFmt w:val="bullet"/>
      <w:lvlText w:val="–"/>
      <w:lvlJc w:val="left"/>
      <w:pPr>
        <w:tabs>
          <w:tab w:val="num" w:pos="6480"/>
        </w:tabs>
        <w:ind w:left="6480" w:hanging="360"/>
      </w:pPr>
      <w:rPr>
        <w:rFonts w:ascii="Times New Roman" w:hAnsi="Times New Roman" w:cs="Times New Roman" w:hint="default"/>
      </w:rPr>
    </w:lvl>
  </w:abstractNum>
  <w:abstractNum w:abstractNumId="33" w15:restartNumberingAfterBreak="0">
    <w:nsid w:val="6FB9605B"/>
    <w:multiLevelType w:val="hybridMultilevel"/>
    <w:tmpl w:val="360CCF2A"/>
    <w:lvl w:ilvl="0" w:tplc="2C0A0001">
      <w:start w:val="1"/>
      <w:numFmt w:val="bullet"/>
      <w:lvlText w:val=""/>
      <w:lvlJc w:val="left"/>
      <w:pPr>
        <w:ind w:left="5039" w:hanging="360"/>
      </w:pPr>
      <w:rPr>
        <w:rFonts w:ascii="Symbol" w:hAnsi="Symbol" w:hint="default"/>
        <w:b/>
      </w:rPr>
    </w:lvl>
    <w:lvl w:ilvl="1" w:tplc="FFFFFFFF" w:tentative="1">
      <w:start w:val="1"/>
      <w:numFmt w:val="lowerLetter"/>
      <w:lvlText w:val="%2."/>
      <w:lvlJc w:val="left"/>
      <w:pPr>
        <w:ind w:left="5759" w:hanging="360"/>
      </w:pPr>
    </w:lvl>
    <w:lvl w:ilvl="2" w:tplc="FFFFFFFF" w:tentative="1">
      <w:start w:val="1"/>
      <w:numFmt w:val="lowerRoman"/>
      <w:lvlText w:val="%3."/>
      <w:lvlJc w:val="right"/>
      <w:pPr>
        <w:ind w:left="6479" w:hanging="180"/>
      </w:pPr>
    </w:lvl>
    <w:lvl w:ilvl="3" w:tplc="FFFFFFFF" w:tentative="1">
      <w:start w:val="1"/>
      <w:numFmt w:val="decimal"/>
      <w:lvlText w:val="%4."/>
      <w:lvlJc w:val="left"/>
      <w:pPr>
        <w:ind w:left="7199" w:hanging="360"/>
      </w:pPr>
    </w:lvl>
    <w:lvl w:ilvl="4" w:tplc="FFFFFFFF" w:tentative="1">
      <w:start w:val="1"/>
      <w:numFmt w:val="lowerLetter"/>
      <w:lvlText w:val="%5."/>
      <w:lvlJc w:val="left"/>
      <w:pPr>
        <w:ind w:left="7919" w:hanging="360"/>
      </w:pPr>
    </w:lvl>
    <w:lvl w:ilvl="5" w:tplc="FFFFFFFF" w:tentative="1">
      <w:start w:val="1"/>
      <w:numFmt w:val="lowerRoman"/>
      <w:lvlText w:val="%6."/>
      <w:lvlJc w:val="right"/>
      <w:pPr>
        <w:ind w:left="8639" w:hanging="180"/>
      </w:pPr>
    </w:lvl>
    <w:lvl w:ilvl="6" w:tplc="FFFFFFFF" w:tentative="1">
      <w:start w:val="1"/>
      <w:numFmt w:val="decimal"/>
      <w:lvlText w:val="%7."/>
      <w:lvlJc w:val="left"/>
      <w:pPr>
        <w:ind w:left="9359" w:hanging="360"/>
      </w:pPr>
    </w:lvl>
    <w:lvl w:ilvl="7" w:tplc="FFFFFFFF" w:tentative="1">
      <w:start w:val="1"/>
      <w:numFmt w:val="lowerLetter"/>
      <w:lvlText w:val="%8."/>
      <w:lvlJc w:val="left"/>
      <w:pPr>
        <w:ind w:left="10079" w:hanging="360"/>
      </w:pPr>
    </w:lvl>
    <w:lvl w:ilvl="8" w:tplc="FFFFFFFF" w:tentative="1">
      <w:start w:val="1"/>
      <w:numFmt w:val="lowerRoman"/>
      <w:lvlText w:val="%9."/>
      <w:lvlJc w:val="right"/>
      <w:pPr>
        <w:ind w:left="10799" w:hanging="180"/>
      </w:pPr>
    </w:lvl>
  </w:abstractNum>
  <w:abstractNum w:abstractNumId="34" w15:restartNumberingAfterBreak="0">
    <w:nsid w:val="746E74A5"/>
    <w:multiLevelType w:val="multilevel"/>
    <w:tmpl w:val="710A2610"/>
    <w:lvl w:ilvl="0">
      <w:start w:val="13"/>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A654B21"/>
    <w:multiLevelType w:val="hybridMultilevel"/>
    <w:tmpl w:val="EDBCC878"/>
    <w:lvl w:ilvl="0" w:tplc="51DCEEC0">
      <w:start w:val="1"/>
      <w:numFmt w:val="bullet"/>
      <w:lvlText w:val="•"/>
      <w:lvlJc w:val="left"/>
      <w:pPr>
        <w:tabs>
          <w:tab w:val="num" w:pos="720"/>
        </w:tabs>
        <w:ind w:left="720" w:hanging="360"/>
      </w:pPr>
      <w:rPr>
        <w:rFonts w:ascii="Times" w:hAnsi="Times" w:hint="default"/>
      </w:rPr>
    </w:lvl>
    <w:lvl w:ilvl="1" w:tplc="CD8C2B18">
      <w:start w:val="170"/>
      <w:numFmt w:val="bullet"/>
      <w:lvlText w:val="–"/>
      <w:lvlJc w:val="left"/>
      <w:pPr>
        <w:tabs>
          <w:tab w:val="num" w:pos="1440"/>
        </w:tabs>
        <w:ind w:left="1440" w:hanging="360"/>
      </w:pPr>
      <w:rPr>
        <w:rFonts w:ascii="Times" w:hAnsi="Times" w:hint="default"/>
      </w:rPr>
    </w:lvl>
    <w:lvl w:ilvl="2" w:tplc="906E570A">
      <w:start w:val="170"/>
      <w:numFmt w:val="bullet"/>
      <w:lvlText w:val="•"/>
      <w:lvlJc w:val="left"/>
      <w:pPr>
        <w:tabs>
          <w:tab w:val="num" w:pos="2160"/>
        </w:tabs>
        <w:ind w:left="2160" w:hanging="360"/>
      </w:pPr>
      <w:rPr>
        <w:rFonts w:ascii="Times" w:hAnsi="Times" w:hint="default"/>
      </w:rPr>
    </w:lvl>
    <w:lvl w:ilvl="3" w:tplc="70B8D83E" w:tentative="1">
      <w:start w:val="1"/>
      <w:numFmt w:val="bullet"/>
      <w:lvlText w:val="•"/>
      <w:lvlJc w:val="left"/>
      <w:pPr>
        <w:tabs>
          <w:tab w:val="num" w:pos="2880"/>
        </w:tabs>
        <w:ind w:left="2880" w:hanging="360"/>
      </w:pPr>
      <w:rPr>
        <w:rFonts w:ascii="Times" w:hAnsi="Times" w:hint="default"/>
      </w:rPr>
    </w:lvl>
    <w:lvl w:ilvl="4" w:tplc="3B4EAF56" w:tentative="1">
      <w:start w:val="1"/>
      <w:numFmt w:val="bullet"/>
      <w:lvlText w:val="•"/>
      <w:lvlJc w:val="left"/>
      <w:pPr>
        <w:tabs>
          <w:tab w:val="num" w:pos="3600"/>
        </w:tabs>
        <w:ind w:left="3600" w:hanging="360"/>
      </w:pPr>
      <w:rPr>
        <w:rFonts w:ascii="Times" w:hAnsi="Times" w:hint="default"/>
      </w:rPr>
    </w:lvl>
    <w:lvl w:ilvl="5" w:tplc="26BE968A" w:tentative="1">
      <w:start w:val="1"/>
      <w:numFmt w:val="bullet"/>
      <w:lvlText w:val="•"/>
      <w:lvlJc w:val="left"/>
      <w:pPr>
        <w:tabs>
          <w:tab w:val="num" w:pos="4320"/>
        </w:tabs>
        <w:ind w:left="4320" w:hanging="360"/>
      </w:pPr>
      <w:rPr>
        <w:rFonts w:ascii="Times" w:hAnsi="Times" w:hint="default"/>
      </w:rPr>
    </w:lvl>
    <w:lvl w:ilvl="6" w:tplc="AEC0A34A" w:tentative="1">
      <w:start w:val="1"/>
      <w:numFmt w:val="bullet"/>
      <w:lvlText w:val="•"/>
      <w:lvlJc w:val="left"/>
      <w:pPr>
        <w:tabs>
          <w:tab w:val="num" w:pos="5040"/>
        </w:tabs>
        <w:ind w:left="5040" w:hanging="360"/>
      </w:pPr>
      <w:rPr>
        <w:rFonts w:ascii="Times" w:hAnsi="Times" w:hint="default"/>
      </w:rPr>
    </w:lvl>
    <w:lvl w:ilvl="7" w:tplc="F9F4AF5A" w:tentative="1">
      <w:start w:val="1"/>
      <w:numFmt w:val="bullet"/>
      <w:lvlText w:val="•"/>
      <w:lvlJc w:val="left"/>
      <w:pPr>
        <w:tabs>
          <w:tab w:val="num" w:pos="5760"/>
        </w:tabs>
        <w:ind w:left="5760" w:hanging="360"/>
      </w:pPr>
      <w:rPr>
        <w:rFonts w:ascii="Times" w:hAnsi="Times" w:hint="default"/>
      </w:rPr>
    </w:lvl>
    <w:lvl w:ilvl="8" w:tplc="9AC87AB6" w:tentative="1">
      <w:start w:val="1"/>
      <w:numFmt w:val="bullet"/>
      <w:lvlText w:val="•"/>
      <w:lvlJc w:val="left"/>
      <w:pPr>
        <w:tabs>
          <w:tab w:val="num" w:pos="6480"/>
        </w:tabs>
        <w:ind w:left="6480" w:hanging="360"/>
      </w:pPr>
      <w:rPr>
        <w:rFonts w:ascii="Times" w:hAnsi="Times" w:hint="default"/>
      </w:rPr>
    </w:lvl>
  </w:abstractNum>
  <w:abstractNum w:abstractNumId="36" w15:restartNumberingAfterBreak="0">
    <w:nsid w:val="7F7203F8"/>
    <w:multiLevelType w:val="hybridMultilevel"/>
    <w:tmpl w:val="8CC4BA94"/>
    <w:lvl w:ilvl="0" w:tplc="45DC544A">
      <w:start w:val="1"/>
      <w:numFmt w:val="bullet"/>
      <w:lvlText w:val=""/>
      <w:lvlJc w:val="left"/>
      <w:pPr>
        <w:tabs>
          <w:tab w:val="num" w:pos="2520"/>
        </w:tabs>
        <w:ind w:left="2520" w:hanging="360"/>
      </w:pPr>
      <w:rPr>
        <w:rFonts w:ascii="Symbol" w:hAnsi="Symbol" w:hint="default"/>
        <w:sz w:val="20"/>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FFA5BDA"/>
    <w:multiLevelType w:val="hybridMultilevel"/>
    <w:tmpl w:val="1B443EEE"/>
    <w:lvl w:ilvl="0" w:tplc="8488DA4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25573156">
    <w:abstractNumId w:val="1"/>
  </w:num>
  <w:num w:numId="2" w16cid:durableId="1247568412">
    <w:abstractNumId w:val="3"/>
  </w:num>
  <w:num w:numId="3" w16cid:durableId="20478789">
    <w:abstractNumId w:val="24"/>
  </w:num>
  <w:num w:numId="4" w16cid:durableId="434134043">
    <w:abstractNumId w:val="37"/>
  </w:num>
  <w:num w:numId="5" w16cid:durableId="1457866278">
    <w:abstractNumId w:val="17"/>
  </w:num>
  <w:num w:numId="6" w16cid:durableId="2146002786">
    <w:abstractNumId w:val="14"/>
  </w:num>
  <w:num w:numId="7" w16cid:durableId="441998097">
    <w:abstractNumId w:val="15"/>
  </w:num>
  <w:num w:numId="8" w16cid:durableId="650987159">
    <w:abstractNumId w:val="36"/>
  </w:num>
  <w:num w:numId="9" w16cid:durableId="1530995568">
    <w:abstractNumId w:val="6"/>
  </w:num>
  <w:num w:numId="10" w16cid:durableId="1864202140">
    <w:abstractNumId w:val="4"/>
  </w:num>
  <w:num w:numId="11" w16cid:durableId="44456222">
    <w:abstractNumId w:val="23"/>
  </w:num>
  <w:num w:numId="12" w16cid:durableId="431559431">
    <w:abstractNumId w:val="10"/>
  </w:num>
  <w:num w:numId="13" w16cid:durableId="2009283712">
    <w:abstractNumId w:val="35"/>
  </w:num>
  <w:num w:numId="14" w16cid:durableId="1434399714">
    <w:abstractNumId w:val="19"/>
  </w:num>
  <w:num w:numId="15" w16cid:durableId="2116095723">
    <w:abstractNumId w:val="22"/>
  </w:num>
  <w:num w:numId="16" w16cid:durableId="889536184">
    <w:abstractNumId w:val="21"/>
  </w:num>
  <w:num w:numId="17" w16cid:durableId="4477968">
    <w:abstractNumId w:val="29"/>
  </w:num>
  <w:num w:numId="18" w16cid:durableId="872034030">
    <w:abstractNumId w:val="5"/>
  </w:num>
  <w:num w:numId="19" w16cid:durableId="1390494173">
    <w:abstractNumId w:val="7"/>
  </w:num>
  <w:num w:numId="20" w16cid:durableId="96677351">
    <w:abstractNumId w:val="34"/>
  </w:num>
  <w:num w:numId="21" w16cid:durableId="1328486118">
    <w:abstractNumId w:val="26"/>
  </w:num>
  <w:num w:numId="22" w16cid:durableId="552959348">
    <w:abstractNumId w:val="25"/>
  </w:num>
  <w:num w:numId="23" w16cid:durableId="900946582">
    <w:abstractNumId w:val="5"/>
    <w:lvlOverride w:ilvl="0">
      <w:startOverride w:val="9"/>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4002244">
    <w:abstractNumId w:val="32"/>
  </w:num>
  <w:num w:numId="25" w16cid:durableId="223641529">
    <w:abstractNumId w:val="13"/>
  </w:num>
  <w:num w:numId="26" w16cid:durableId="2009550427">
    <w:abstractNumId w:val="18"/>
  </w:num>
  <w:num w:numId="27" w16cid:durableId="945308823">
    <w:abstractNumId w:val="11"/>
  </w:num>
  <w:num w:numId="28" w16cid:durableId="1505783199">
    <w:abstractNumId w:val="20"/>
  </w:num>
  <w:num w:numId="29" w16cid:durableId="117191265">
    <w:abstractNumId w:val="30"/>
  </w:num>
  <w:num w:numId="30" w16cid:durableId="36203589">
    <w:abstractNumId w:val="16"/>
  </w:num>
  <w:num w:numId="31" w16cid:durableId="1463693157">
    <w:abstractNumId w:val="2"/>
  </w:num>
  <w:num w:numId="32" w16cid:durableId="831605583">
    <w:abstractNumId w:val="27"/>
  </w:num>
  <w:num w:numId="33" w16cid:durableId="1594819594">
    <w:abstractNumId w:val="8"/>
  </w:num>
  <w:num w:numId="34" w16cid:durableId="16808934">
    <w:abstractNumId w:val="12"/>
  </w:num>
  <w:num w:numId="35" w16cid:durableId="1535072176">
    <w:abstractNumId w:val="33"/>
  </w:num>
  <w:num w:numId="36" w16cid:durableId="2108307461">
    <w:abstractNumId w:val="9"/>
  </w:num>
  <w:num w:numId="37" w16cid:durableId="390202674">
    <w:abstractNumId w:val="0"/>
  </w:num>
  <w:num w:numId="38" w16cid:durableId="1995834727">
    <w:abstractNumId w:val="31"/>
  </w:num>
  <w:num w:numId="39" w16cid:durableId="1851329904">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DD7"/>
    <w:rsid w:val="00001BE8"/>
    <w:rsid w:val="00001F09"/>
    <w:rsid w:val="00002D5E"/>
    <w:rsid w:val="0000440D"/>
    <w:rsid w:val="00005CDD"/>
    <w:rsid w:val="0000634C"/>
    <w:rsid w:val="0000657A"/>
    <w:rsid w:val="00007377"/>
    <w:rsid w:val="000101C1"/>
    <w:rsid w:val="0001125A"/>
    <w:rsid w:val="000123E9"/>
    <w:rsid w:val="000135E2"/>
    <w:rsid w:val="00013A09"/>
    <w:rsid w:val="00014A07"/>
    <w:rsid w:val="00020C2D"/>
    <w:rsid w:val="00023C24"/>
    <w:rsid w:val="0002454B"/>
    <w:rsid w:val="00026AC3"/>
    <w:rsid w:val="00026F22"/>
    <w:rsid w:val="00031859"/>
    <w:rsid w:val="00031FA0"/>
    <w:rsid w:val="000324B7"/>
    <w:rsid w:val="000327D6"/>
    <w:rsid w:val="00033D43"/>
    <w:rsid w:val="000354B9"/>
    <w:rsid w:val="00035961"/>
    <w:rsid w:val="000377EE"/>
    <w:rsid w:val="00037D98"/>
    <w:rsid w:val="0004206E"/>
    <w:rsid w:val="0004431F"/>
    <w:rsid w:val="00051E38"/>
    <w:rsid w:val="000535DC"/>
    <w:rsid w:val="000536E5"/>
    <w:rsid w:val="00053A60"/>
    <w:rsid w:val="00054E5F"/>
    <w:rsid w:val="00055CFB"/>
    <w:rsid w:val="000561F8"/>
    <w:rsid w:val="0005660B"/>
    <w:rsid w:val="00060724"/>
    <w:rsid w:val="000613DA"/>
    <w:rsid w:val="000618FB"/>
    <w:rsid w:val="000667F4"/>
    <w:rsid w:val="00067AE4"/>
    <w:rsid w:val="00067CCB"/>
    <w:rsid w:val="000710CC"/>
    <w:rsid w:val="00071449"/>
    <w:rsid w:val="00073345"/>
    <w:rsid w:val="00073596"/>
    <w:rsid w:val="00076588"/>
    <w:rsid w:val="000800E6"/>
    <w:rsid w:val="00081BE6"/>
    <w:rsid w:val="00082F33"/>
    <w:rsid w:val="00085C8B"/>
    <w:rsid w:val="00090991"/>
    <w:rsid w:val="00091725"/>
    <w:rsid w:val="00092043"/>
    <w:rsid w:val="000957C1"/>
    <w:rsid w:val="000A020C"/>
    <w:rsid w:val="000A2342"/>
    <w:rsid w:val="000A31D1"/>
    <w:rsid w:val="000A46DA"/>
    <w:rsid w:val="000A4F37"/>
    <w:rsid w:val="000A4FF9"/>
    <w:rsid w:val="000A62B6"/>
    <w:rsid w:val="000A6CDE"/>
    <w:rsid w:val="000A7F98"/>
    <w:rsid w:val="000B04B2"/>
    <w:rsid w:val="000B07B3"/>
    <w:rsid w:val="000B2058"/>
    <w:rsid w:val="000B2EDB"/>
    <w:rsid w:val="000B4312"/>
    <w:rsid w:val="000B4C29"/>
    <w:rsid w:val="000B5F0E"/>
    <w:rsid w:val="000B67BB"/>
    <w:rsid w:val="000B6933"/>
    <w:rsid w:val="000B6C1D"/>
    <w:rsid w:val="000B70FF"/>
    <w:rsid w:val="000B7A5E"/>
    <w:rsid w:val="000C0C02"/>
    <w:rsid w:val="000C232B"/>
    <w:rsid w:val="000C2A75"/>
    <w:rsid w:val="000C5656"/>
    <w:rsid w:val="000C69B2"/>
    <w:rsid w:val="000C738D"/>
    <w:rsid w:val="000D06F8"/>
    <w:rsid w:val="000D07F5"/>
    <w:rsid w:val="000D08E5"/>
    <w:rsid w:val="000D3F0C"/>
    <w:rsid w:val="000D52FF"/>
    <w:rsid w:val="000D6242"/>
    <w:rsid w:val="000D666D"/>
    <w:rsid w:val="000D68ED"/>
    <w:rsid w:val="000D7C65"/>
    <w:rsid w:val="000E005C"/>
    <w:rsid w:val="000E0EAA"/>
    <w:rsid w:val="000E1DD5"/>
    <w:rsid w:val="000E5C03"/>
    <w:rsid w:val="000E78ED"/>
    <w:rsid w:val="000E7D86"/>
    <w:rsid w:val="000E7F41"/>
    <w:rsid w:val="000F3A8A"/>
    <w:rsid w:val="00100B99"/>
    <w:rsid w:val="00101BD9"/>
    <w:rsid w:val="00105E72"/>
    <w:rsid w:val="001067C0"/>
    <w:rsid w:val="00106994"/>
    <w:rsid w:val="00106A6D"/>
    <w:rsid w:val="00106C84"/>
    <w:rsid w:val="00107584"/>
    <w:rsid w:val="00111130"/>
    <w:rsid w:val="00111662"/>
    <w:rsid w:val="00112485"/>
    <w:rsid w:val="00112E31"/>
    <w:rsid w:val="001151D5"/>
    <w:rsid w:val="00120176"/>
    <w:rsid w:val="00121179"/>
    <w:rsid w:val="0012174F"/>
    <w:rsid w:val="001231D7"/>
    <w:rsid w:val="001243A9"/>
    <w:rsid w:val="00124838"/>
    <w:rsid w:val="00125CE8"/>
    <w:rsid w:val="00127F6B"/>
    <w:rsid w:val="00130CA7"/>
    <w:rsid w:val="00133538"/>
    <w:rsid w:val="001336E0"/>
    <w:rsid w:val="00134648"/>
    <w:rsid w:val="00135390"/>
    <w:rsid w:val="00136AD1"/>
    <w:rsid w:val="00143D7C"/>
    <w:rsid w:val="001450B3"/>
    <w:rsid w:val="00146E3F"/>
    <w:rsid w:val="0014758E"/>
    <w:rsid w:val="00147990"/>
    <w:rsid w:val="00150261"/>
    <w:rsid w:val="00150E79"/>
    <w:rsid w:val="00151F50"/>
    <w:rsid w:val="00155F26"/>
    <w:rsid w:val="00157EB2"/>
    <w:rsid w:val="00161E0D"/>
    <w:rsid w:val="00163990"/>
    <w:rsid w:val="00165B89"/>
    <w:rsid w:val="0016785D"/>
    <w:rsid w:val="00170AEC"/>
    <w:rsid w:val="001712A1"/>
    <w:rsid w:val="001724B0"/>
    <w:rsid w:val="00172FB3"/>
    <w:rsid w:val="001732C2"/>
    <w:rsid w:val="0017383B"/>
    <w:rsid w:val="00173D80"/>
    <w:rsid w:val="001765EC"/>
    <w:rsid w:val="001776D9"/>
    <w:rsid w:val="001805DB"/>
    <w:rsid w:val="00182D40"/>
    <w:rsid w:val="00184086"/>
    <w:rsid w:val="00185843"/>
    <w:rsid w:val="001876E4"/>
    <w:rsid w:val="00187D91"/>
    <w:rsid w:val="00193ABD"/>
    <w:rsid w:val="00193C09"/>
    <w:rsid w:val="00194065"/>
    <w:rsid w:val="00194AD9"/>
    <w:rsid w:val="00195043"/>
    <w:rsid w:val="00196C9B"/>
    <w:rsid w:val="001A37B7"/>
    <w:rsid w:val="001A4FC0"/>
    <w:rsid w:val="001A7ABC"/>
    <w:rsid w:val="001B1318"/>
    <w:rsid w:val="001B17BC"/>
    <w:rsid w:val="001B1DFF"/>
    <w:rsid w:val="001B3A5F"/>
    <w:rsid w:val="001B40DE"/>
    <w:rsid w:val="001B499C"/>
    <w:rsid w:val="001B5730"/>
    <w:rsid w:val="001B7839"/>
    <w:rsid w:val="001C0BBA"/>
    <w:rsid w:val="001C2920"/>
    <w:rsid w:val="001C390A"/>
    <w:rsid w:val="001C4131"/>
    <w:rsid w:val="001C6107"/>
    <w:rsid w:val="001D1E97"/>
    <w:rsid w:val="001D28B7"/>
    <w:rsid w:val="001D2A56"/>
    <w:rsid w:val="001D34A5"/>
    <w:rsid w:val="001D3CB1"/>
    <w:rsid w:val="001D3FED"/>
    <w:rsid w:val="001D7176"/>
    <w:rsid w:val="001D7E71"/>
    <w:rsid w:val="001E1FA8"/>
    <w:rsid w:val="001E2B91"/>
    <w:rsid w:val="001E3090"/>
    <w:rsid w:val="001E3F36"/>
    <w:rsid w:val="001E5948"/>
    <w:rsid w:val="001E59DB"/>
    <w:rsid w:val="001E5EFE"/>
    <w:rsid w:val="001E7051"/>
    <w:rsid w:val="001F03D3"/>
    <w:rsid w:val="001F4D0B"/>
    <w:rsid w:val="001F5FC5"/>
    <w:rsid w:val="001F697D"/>
    <w:rsid w:val="001F7E15"/>
    <w:rsid w:val="002004D3"/>
    <w:rsid w:val="00200619"/>
    <w:rsid w:val="00203903"/>
    <w:rsid w:val="002052BD"/>
    <w:rsid w:val="00205EDE"/>
    <w:rsid w:val="00212EFC"/>
    <w:rsid w:val="00213770"/>
    <w:rsid w:val="002210B6"/>
    <w:rsid w:val="00222850"/>
    <w:rsid w:val="00222902"/>
    <w:rsid w:val="00225BD2"/>
    <w:rsid w:val="00225E1E"/>
    <w:rsid w:val="002341F2"/>
    <w:rsid w:val="0023639C"/>
    <w:rsid w:val="00236C98"/>
    <w:rsid w:val="002417E1"/>
    <w:rsid w:val="00241C9C"/>
    <w:rsid w:val="002424C4"/>
    <w:rsid w:val="0024478E"/>
    <w:rsid w:val="00244FE3"/>
    <w:rsid w:val="00247212"/>
    <w:rsid w:val="0025065B"/>
    <w:rsid w:val="00252465"/>
    <w:rsid w:val="00252CA4"/>
    <w:rsid w:val="00252E90"/>
    <w:rsid w:val="00253F66"/>
    <w:rsid w:val="0025435D"/>
    <w:rsid w:val="00254D69"/>
    <w:rsid w:val="0025507B"/>
    <w:rsid w:val="00255BC6"/>
    <w:rsid w:val="00257698"/>
    <w:rsid w:val="00257A4F"/>
    <w:rsid w:val="00257BC8"/>
    <w:rsid w:val="00261344"/>
    <w:rsid w:val="002613E2"/>
    <w:rsid w:val="00263D83"/>
    <w:rsid w:val="00267E0E"/>
    <w:rsid w:val="002702B5"/>
    <w:rsid w:val="00270D54"/>
    <w:rsid w:val="00270D9D"/>
    <w:rsid w:val="0027240A"/>
    <w:rsid w:val="00274070"/>
    <w:rsid w:val="0027449C"/>
    <w:rsid w:val="00276720"/>
    <w:rsid w:val="00281898"/>
    <w:rsid w:val="0028248E"/>
    <w:rsid w:val="00282857"/>
    <w:rsid w:val="002834FD"/>
    <w:rsid w:val="00284A09"/>
    <w:rsid w:val="00285A6B"/>
    <w:rsid w:val="0029194B"/>
    <w:rsid w:val="00291B22"/>
    <w:rsid w:val="00291E02"/>
    <w:rsid w:val="00291E32"/>
    <w:rsid w:val="00292A86"/>
    <w:rsid w:val="00297312"/>
    <w:rsid w:val="00297BA8"/>
    <w:rsid w:val="00297DAD"/>
    <w:rsid w:val="002A00EC"/>
    <w:rsid w:val="002A0B98"/>
    <w:rsid w:val="002A260F"/>
    <w:rsid w:val="002A2E49"/>
    <w:rsid w:val="002A4B9B"/>
    <w:rsid w:val="002A4C99"/>
    <w:rsid w:val="002A6E3D"/>
    <w:rsid w:val="002B005F"/>
    <w:rsid w:val="002B0A39"/>
    <w:rsid w:val="002B1A72"/>
    <w:rsid w:val="002B22C7"/>
    <w:rsid w:val="002B3907"/>
    <w:rsid w:val="002C0559"/>
    <w:rsid w:val="002C25B3"/>
    <w:rsid w:val="002C2835"/>
    <w:rsid w:val="002C406B"/>
    <w:rsid w:val="002C6956"/>
    <w:rsid w:val="002C76BB"/>
    <w:rsid w:val="002D0645"/>
    <w:rsid w:val="002D154E"/>
    <w:rsid w:val="002D3D36"/>
    <w:rsid w:val="002D3FEE"/>
    <w:rsid w:val="002D4694"/>
    <w:rsid w:val="002D493C"/>
    <w:rsid w:val="002D6779"/>
    <w:rsid w:val="002D72D4"/>
    <w:rsid w:val="002E05D6"/>
    <w:rsid w:val="002E164C"/>
    <w:rsid w:val="002E1E1B"/>
    <w:rsid w:val="002E4D1A"/>
    <w:rsid w:val="002E6CA4"/>
    <w:rsid w:val="002E7C5A"/>
    <w:rsid w:val="002E7FF8"/>
    <w:rsid w:val="002F07FF"/>
    <w:rsid w:val="002F35C5"/>
    <w:rsid w:val="002F395A"/>
    <w:rsid w:val="002F3BEE"/>
    <w:rsid w:val="002F623E"/>
    <w:rsid w:val="002F79C3"/>
    <w:rsid w:val="00301C31"/>
    <w:rsid w:val="0030420B"/>
    <w:rsid w:val="003043D8"/>
    <w:rsid w:val="00307EBB"/>
    <w:rsid w:val="00307F9C"/>
    <w:rsid w:val="003100D3"/>
    <w:rsid w:val="00310546"/>
    <w:rsid w:val="00310751"/>
    <w:rsid w:val="00310AF1"/>
    <w:rsid w:val="00310C9A"/>
    <w:rsid w:val="00311098"/>
    <w:rsid w:val="00311C1F"/>
    <w:rsid w:val="00312182"/>
    <w:rsid w:val="0031280F"/>
    <w:rsid w:val="00315108"/>
    <w:rsid w:val="00315B7C"/>
    <w:rsid w:val="00317C4F"/>
    <w:rsid w:val="0032101A"/>
    <w:rsid w:val="00321263"/>
    <w:rsid w:val="00322713"/>
    <w:rsid w:val="00322933"/>
    <w:rsid w:val="00324CBF"/>
    <w:rsid w:val="00325E29"/>
    <w:rsid w:val="00330FFF"/>
    <w:rsid w:val="003317E3"/>
    <w:rsid w:val="00333D39"/>
    <w:rsid w:val="00335006"/>
    <w:rsid w:val="00335ED7"/>
    <w:rsid w:val="003404ED"/>
    <w:rsid w:val="00340ECA"/>
    <w:rsid w:val="003444C0"/>
    <w:rsid w:val="00346F5F"/>
    <w:rsid w:val="00347785"/>
    <w:rsid w:val="00350E4D"/>
    <w:rsid w:val="00351067"/>
    <w:rsid w:val="003511C5"/>
    <w:rsid w:val="00351FDD"/>
    <w:rsid w:val="00352566"/>
    <w:rsid w:val="00352A36"/>
    <w:rsid w:val="00353321"/>
    <w:rsid w:val="00353B0A"/>
    <w:rsid w:val="00355CFC"/>
    <w:rsid w:val="003562FE"/>
    <w:rsid w:val="0035731A"/>
    <w:rsid w:val="00360E1E"/>
    <w:rsid w:val="00361D74"/>
    <w:rsid w:val="00365BED"/>
    <w:rsid w:val="00367149"/>
    <w:rsid w:val="0036788B"/>
    <w:rsid w:val="00370600"/>
    <w:rsid w:val="00371220"/>
    <w:rsid w:val="00371F7C"/>
    <w:rsid w:val="00371FDC"/>
    <w:rsid w:val="00372DA5"/>
    <w:rsid w:val="00373D38"/>
    <w:rsid w:val="00374D3F"/>
    <w:rsid w:val="003752B0"/>
    <w:rsid w:val="00377284"/>
    <w:rsid w:val="00377D38"/>
    <w:rsid w:val="00380DD1"/>
    <w:rsid w:val="003812A6"/>
    <w:rsid w:val="003814FB"/>
    <w:rsid w:val="00381544"/>
    <w:rsid w:val="00382CFD"/>
    <w:rsid w:val="003833FF"/>
    <w:rsid w:val="00383B7F"/>
    <w:rsid w:val="00384F37"/>
    <w:rsid w:val="00385842"/>
    <w:rsid w:val="0038695A"/>
    <w:rsid w:val="00394081"/>
    <w:rsid w:val="003941F6"/>
    <w:rsid w:val="0039475A"/>
    <w:rsid w:val="00394DEE"/>
    <w:rsid w:val="00395486"/>
    <w:rsid w:val="00397016"/>
    <w:rsid w:val="00397A23"/>
    <w:rsid w:val="003A01BD"/>
    <w:rsid w:val="003A0A69"/>
    <w:rsid w:val="003A1228"/>
    <w:rsid w:val="003A3625"/>
    <w:rsid w:val="003A5048"/>
    <w:rsid w:val="003A5879"/>
    <w:rsid w:val="003A6031"/>
    <w:rsid w:val="003A688B"/>
    <w:rsid w:val="003A6C34"/>
    <w:rsid w:val="003A71B2"/>
    <w:rsid w:val="003B11C8"/>
    <w:rsid w:val="003B2E6E"/>
    <w:rsid w:val="003B3420"/>
    <w:rsid w:val="003B3746"/>
    <w:rsid w:val="003B5B32"/>
    <w:rsid w:val="003B667A"/>
    <w:rsid w:val="003B675D"/>
    <w:rsid w:val="003B698A"/>
    <w:rsid w:val="003B6D25"/>
    <w:rsid w:val="003C2224"/>
    <w:rsid w:val="003C3F88"/>
    <w:rsid w:val="003C4141"/>
    <w:rsid w:val="003C6FA5"/>
    <w:rsid w:val="003C72A8"/>
    <w:rsid w:val="003C777D"/>
    <w:rsid w:val="003D1D73"/>
    <w:rsid w:val="003D1DFA"/>
    <w:rsid w:val="003D43F3"/>
    <w:rsid w:val="003D530E"/>
    <w:rsid w:val="003D53C4"/>
    <w:rsid w:val="003D5EB4"/>
    <w:rsid w:val="003D754B"/>
    <w:rsid w:val="003E4163"/>
    <w:rsid w:val="003E4C21"/>
    <w:rsid w:val="003E6D28"/>
    <w:rsid w:val="003E7B1F"/>
    <w:rsid w:val="003E7B4B"/>
    <w:rsid w:val="003E7D5D"/>
    <w:rsid w:val="003F0B17"/>
    <w:rsid w:val="003F0D09"/>
    <w:rsid w:val="003F1F0F"/>
    <w:rsid w:val="003F2A08"/>
    <w:rsid w:val="003F3BDD"/>
    <w:rsid w:val="003F4B5D"/>
    <w:rsid w:val="003F79CA"/>
    <w:rsid w:val="003F7E04"/>
    <w:rsid w:val="0040039A"/>
    <w:rsid w:val="004007A9"/>
    <w:rsid w:val="00400A4A"/>
    <w:rsid w:val="00403940"/>
    <w:rsid w:val="004039C8"/>
    <w:rsid w:val="00403E1E"/>
    <w:rsid w:val="0040488A"/>
    <w:rsid w:val="004078DA"/>
    <w:rsid w:val="004078E0"/>
    <w:rsid w:val="0041033C"/>
    <w:rsid w:val="00410A85"/>
    <w:rsid w:val="0041102E"/>
    <w:rsid w:val="004110A4"/>
    <w:rsid w:val="00413461"/>
    <w:rsid w:val="00413EF9"/>
    <w:rsid w:val="00413F01"/>
    <w:rsid w:val="0041400F"/>
    <w:rsid w:val="00415E62"/>
    <w:rsid w:val="00416217"/>
    <w:rsid w:val="00417743"/>
    <w:rsid w:val="00417A9E"/>
    <w:rsid w:val="004207DF"/>
    <w:rsid w:val="00421B65"/>
    <w:rsid w:val="00422A45"/>
    <w:rsid w:val="00424751"/>
    <w:rsid w:val="00425FD8"/>
    <w:rsid w:val="00426427"/>
    <w:rsid w:val="004266CF"/>
    <w:rsid w:val="004279DE"/>
    <w:rsid w:val="00427A0E"/>
    <w:rsid w:val="00430A56"/>
    <w:rsid w:val="004310AE"/>
    <w:rsid w:val="004315D5"/>
    <w:rsid w:val="00431F30"/>
    <w:rsid w:val="00432170"/>
    <w:rsid w:val="0043563F"/>
    <w:rsid w:val="00435869"/>
    <w:rsid w:val="00435904"/>
    <w:rsid w:val="0043709C"/>
    <w:rsid w:val="00437DF0"/>
    <w:rsid w:val="00440D8D"/>
    <w:rsid w:val="0044130F"/>
    <w:rsid w:val="0044196E"/>
    <w:rsid w:val="00441F6F"/>
    <w:rsid w:val="00442A68"/>
    <w:rsid w:val="004456C7"/>
    <w:rsid w:val="0044629E"/>
    <w:rsid w:val="004516F0"/>
    <w:rsid w:val="00451BC8"/>
    <w:rsid w:val="00451C09"/>
    <w:rsid w:val="0045369B"/>
    <w:rsid w:val="0045571E"/>
    <w:rsid w:val="004563E8"/>
    <w:rsid w:val="004569B8"/>
    <w:rsid w:val="004607E1"/>
    <w:rsid w:val="00462818"/>
    <w:rsid w:val="00462E96"/>
    <w:rsid w:val="004632C7"/>
    <w:rsid w:val="0047407F"/>
    <w:rsid w:val="004768E2"/>
    <w:rsid w:val="004770D4"/>
    <w:rsid w:val="00477385"/>
    <w:rsid w:val="00477A38"/>
    <w:rsid w:val="00477FB2"/>
    <w:rsid w:val="00482F49"/>
    <w:rsid w:val="004856FE"/>
    <w:rsid w:val="004871BF"/>
    <w:rsid w:val="00490853"/>
    <w:rsid w:val="00494976"/>
    <w:rsid w:val="00494A87"/>
    <w:rsid w:val="0049762E"/>
    <w:rsid w:val="004A2207"/>
    <w:rsid w:val="004A237A"/>
    <w:rsid w:val="004A2EAE"/>
    <w:rsid w:val="004A6261"/>
    <w:rsid w:val="004A7267"/>
    <w:rsid w:val="004A74CB"/>
    <w:rsid w:val="004A78F5"/>
    <w:rsid w:val="004A7CC0"/>
    <w:rsid w:val="004B0408"/>
    <w:rsid w:val="004B1C42"/>
    <w:rsid w:val="004B23AB"/>
    <w:rsid w:val="004B31C7"/>
    <w:rsid w:val="004B49ED"/>
    <w:rsid w:val="004B6715"/>
    <w:rsid w:val="004B67B2"/>
    <w:rsid w:val="004B6993"/>
    <w:rsid w:val="004B755E"/>
    <w:rsid w:val="004C01AC"/>
    <w:rsid w:val="004C0E8E"/>
    <w:rsid w:val="004C1468"/>
    <w:rsid w:val="004C18BC"/>
    <w:rsid w:val="004C350D"/>
    <w:rsid w:val="004C3DC7"/>
    <w:rsid w:val="004C4592"/>
    <w:rsid w:val="004C4AC4"/>
    <w:rsid w:val="004C597C"/>
    <w:rsid w:val="004C65E9"/>
    <w:rsid w:val="004D2192"/>
    <w:rsid w:val="004D3FEA"/>
    <w:rsid w:val="004E1AFB"/>
    <w:rsid w:val="004E2120"/>
    <w:rsid w:val="004E241D"/>
    <w:rsid w:val="004E33C3"/>
    <w:rsid w:val="004E53ED"/>
    <w:rsid w:val="004E5B36"/>
    <w:rsid w:val="004E6DE5"/>
    <w:rsid w:val="004F0162"/>
    <w:rsid w:val="004F054E"/>
    <w:rsid w:val="004F0FA2"/>
    <w:rsid w:val="004F321D"/>
    <w:rsid w:val="004F3883"/>
    <w:rsid w:val="004F4EC1"/>
    <w:rsid w:val="004F53E7"/>
    <w:rsid w:val="004F6440"/>
    <w:rsid w:val="004F6FE0"/>
    <w:rsid w:val="00501A40"/>
    <w:rsid w:val="00501F03"/>
    <w:rsid w:val="00506161"/>
    <w:rsid w:val="005075C9"/>
    <w:rsid w:val="00507EF1"/>
    <w:rsid w:val="005111D1"/>
    <w:rsid w:val="00511817"/>
    <w:rsid w:val="00512857"/>
    <w:rsid w:val="00512D00"/>
    <w:rsid w:val="00513874"/>
    <w:rsid w:val="0051497D"/>
    <w:rsid w:val="00515E85"/>
    <w:rsid w:val="0052232C"/>
    <w:rsid w:val="005223DF"/>
    <w:rsid w:val="00523878"/>
    <w:rsid w:val="005238E2"/>
    <w:rsid w:val="00524C58"/>
    <w:rsid w:val="00531DDC"/>
    <w:rsid w:val="00535AFD"/>
    <w:rsid w:val="00535B1E"/>
    <w:rsid w:val="00537AB4"/>
    <w:rsid w:val="00540992"/>
    <w:rsid w:val="00541AFC"/>
    <w:rsid w:val="00541EFD"/>
    <w:rsid w:val="0054213A"/>
    <w:rsid w:val="00542216"/>
    <w:rsid w:val="0054242A"/>
    <w:rsid w:val="00544B61"/>
    <w:rsid w:val="00550D61"/>
    <w:rsid w:val="00552292"/>
    <w:rsid w:val="00554C62"/>
    <w:rsid w:val="00556846"/>
    <w:rsid w:val="00556DF1"/>
    <w:rsid w:val="0055730F"/>
    <w:rsid w:val="00557E65"/>
    <w:rsid w:val="005611D7"/>
    <w:rsid w:val="005613D8"/>
    <w:rsid w:val="005616CD"/>
    <w:rsid w:val="00562CA1"/>
    <w:rsid w:val="005638FE"/>
    <w:rsid w:val="005641F5"/>
    <w:rsid w:val="005668DA"/>
    <w:rsid w:val="00567008"/>
    <w:rsid w:val="00567A51"/>
    <w:rsid w:val="0057052A"/>
    <w:rsid w:val="005715FD"/>
    <w:rsid w:val="00573A7E"/>
    <w:rsid w:val="005750C3"/>
    <w:rsid w:val="00577B3A"/>
    <w:rsid w:val="005817F0"/>
    <w:rsid w:val="00583696"/>
    <w:rsid w:val="005858C2"/>
    <w:rsid w:val="00585E1D"/>
    <w:rsid w:val="005906B7"/>
    <w:rsid w:val="0059093A"/>
    <w:rsid w:val="005910A8"/>
    <w:rsid w:val="00591FCD"/>
    <w:rsid w:val="005939F0"/>
    <w:rsid w:val="00593CC1"/>
    <w:rsid w:val="0059416C"/>
    <w:rsid w:val="005962E5"/>
    <w:rsid w:val="00596D29"/>
    <w:rsid w:val="00597067"/>
    <w:rsid w:val="005975AF"/>
    <w:rsid w:val="005A1FF0"/>
    <w:rsid w:val="005A2528"/>
    <w:rsid w:val="005A28F9"/>
    <w:rsid w:val="005A2972"/>
    <w:rsid w:val="005A3998"/>
    <w:rsid w:val="005A69A4"/>
    <w:rsid w:val="005B45F3"/>
    <w:rsid w:val="005B514C"/>
    <w:rsid w:val="005C074C"/>
    <w:rsid w:val="005C562A"/>
    <w:rsid w:val="005C61BC"/>
    <w:rsid w:val="005D1F8A"/>
    <w:rsid w:val="005D21F7"/>
    <w:rsid w:val="005D255D"/>
    <w:rsid w:val="005D5DE3"/>
    <w:rsid w:val="005D68EF"/>
    <w:rsid w:val="005D74AB"/>
    <w:rsid w:val="005E014E"/>
    <w:rsid w:val="005E13AF"/>
    <w:rsid w:val="005E14EC"/>
    <w:rsid w:val="005E26F7"/>
    <w:rsid w:val="005E390C"/>
    <w:rsid w:val="005E3B25"/>
    <w:rsid w:val="005E56DF"/>
    <w:rsid w:val="005E66AA"/>
    <w:rsid w:val="005E7B0A"/>
    <w:rsid w:val="005E7FDF"/>
    <w:rsid w:val="005F3F47"/>
    <w:rsid w:val="005F6034"/>
    <w:rsid w:val="005F6CB7"/>
    <w:rsid w:val="005F70DD"/>
    <w:rsid w:val="005F756F"/>
    <w:rsid w:val="00600CFE"/>
    <w:rsid w:val="006050E7"/>
    <w:rsid w:val="006062CA"/>
    <w:rsid w:val="00606F87"/>
    <w:rsid w:val="006102B4"/>
    <w:rsid w:val="00614BF6"/>
    <w:rsid w:val="00614FC8"/>
    <w:rsid w:val="00615359"/>
    <w:rsid w:val="00615BED"/>
    <w:rsid w:val="00616F3D"/>
    <w:rsid w:val="00617AAD"/>
    <w:rsid w:val="00620E38"/>
    <w:rsid w:val="006231A7"/>
    <w:rsid w:val="006233A1"/>
    <w:rsid w:val="0062433D"/>
    <w:rsid w:val="006258B1"/>
    <w:rsid w:val="00626D7F"/>
    <w:rsid w:val="006307E4"/>
    <w:rsid w:val="006328AE"/>
    <w:rsid w:val="006339A3"/>
    <w:rsid w:val="00633B7E"/>
    <w:rsid w:val="006341EC"/>
    <w:rsid w:val="006355F6"/>
    <w:rsid w:val="00635B9C"/>
    <w:rsid w:val="00636B79"/>
    <w:rsid w:val="00636FF4"/>
    <w:rsid w:val="006403A0"/>
    <w:rsid w:val="00640FD3"/>
    <w:rsid w:val="0064186F"/>
    <w:rsid w:val="00645D4F"/>
    <w:rsid w:val="006505DB"/>
    <w:rsid w:val="00652ADE"/>
    <w:rsid w:val="00652FFF"/>
    <w:rsid w:val="00653019"/>
    <w:rsid w:val="00653BCA"/>
    <w:rsid w:val="0065494F"/>
    <w:rsid w:val="00654F3D"/>
    <w:rsid w:val="00655C6C"/>
    <w:rsid w:val="00656F37"/>
    <w:rsid w:val="00657006"/>
    <w:rsid w:val="006609DA"/>
    <w:rsid w:val="00663A1F"/>
    <w:rsid w:val="00665092"/>
    <w:rsid w:val="006656FB"/>
    <w:rsid w:val="0067094D"/>
    <w:rsid w:val="00671887"/>
    <w:rsid w:val="00674348"/>
    <w:rsid w:val="006747F9"/>
    <w:rsid w:val="0067543F"/>
    <w:rsid w:val="00676747"/>
    <w:rsid w:val="00676C4E"/>
    <w:rsid w:val="00680613"/>
    <w:rsid w:val="006812B1"/>
    <w:rsid w:val="00682393"/>
    <w:rsid w:val="0068360D"/>
    <w:rsid w:val="00685B44"/>
    <w:rsid w:val="006865F8"/>
    <w:rsid w:val="0069150E"/>
    <w:rsid w:val="00691C9B"/>
    <w:rsid w:val="006925E9"/>
    <w:rsid w:val="0069289D"/>
    <w:rsid w:val="00693F4A"/>
    <w:rsid w:val="00695BED"/>
    <w:rsid w:val="00696458"/>
    <w:rsid w:val="006969D0"/>
    <w:rsid w:val="006970EE"/>
    <w:rsid w:val="00697E3D"/>
    <w:rsid w:val="006A1350"/>
    <w:rsid w:val="006A1483"/>
    <w:rsid w:val="006A1489"/>
    <w:rsid w:val="006A16F9"/>
    <w:rsid w:val="006A295E"/>
    <w:rsid w:val="006A3804"/>
    <w:rsid w:val="006A52E9"/>
    <w:rsid w:val="006A5375"/>
    <w:rsid w:val="006A59E2"/>
    <w:rsid w:val="006A6B89"/>
    <w:rsid w:val="006A74EA"/>
    <w:rsid w:val="006B283B"/>
    <w:rsid w:val="006B3B9E"/>
    <w:rsid w:val="006B5975"/>
    <w:rsid w:val="006B679D"/>
    <w:rsid w:val="006B6986"/>
    <w:rsid w:val="006C0BD4"/>
    <w:rsid w:val="006C1123"/>
    <w:rsid w:val="006C4483"/>
    <w:rsid w:val="006C54A7"/>
    <w:rsid w:val="006C5FC2"/>
    <w:rsid w:val="006D046A"/>
    <w:rsid w:val="006D219E"/>
    <w:rsid w:val="006D264F"/>
    <w:rsid w:val="006D4DE3"/>
    <w:rsid w:val="006D62C8"/>
    <w:rsid w:val="006E034B"/>
    <w:rsid w:val="006E0928"/>
    <w:rsid w:val="006E09E4"/>
    <w:rsid w:val="006E1E28"/>
    <w:rsid w:val="006E5863"/>
    <w:rsid w:val="006E6E29"/>
    <w:rsid w:val="006F2F13"/>
    <w:rsid w:val="006F31C5"/>
    <w:rsid w:val="006F3E30"/>
    <w:rsid w:val="006F7767"/>
    <w:rsid w:val="007016F3"/>
    <w:rsid w:val="00703137"/>
    <w:rsid w:val="00703454"/>
    <w:rsid w:val="00703B10"/>
    <w:rsid w:val="00703DBA"/>
    <w:rsid w:val="007053AC"/>
    <w:rsid w:val="00706054"/>
    <w:rsid w:val="00710A1D"/>
    <w:rsid w:val="00711B95"/>
    <w:rsid w:val="00712B24"/>
    <w:rsid w:val="00712CAB"/>
    <w:rsid w:val="0071388F"/>
    <w:rsid w:val="0071453A"/>
    <w:rsid w:val="00715492"/>
    <w:rsid w:val="00717DEF"/>
    <w:rsid w:val="007218C6"/>
    <w:rsid w:val="007318B9"/>
    <w:rsid w:val="007323C7"/>
    <w:rsid w:val="007344DA"/>
    <w:rsid w:val="007358D3"/>
    <w:rsid w:val="00740600"/>
    <w:rsid w:val="00743673"/>
    <w:rsid w:val="00743A43"/>
    <w:rsid w:val="0074458F"/>
    <w:rsid w:val="00746924"/>
    <w:rsid w:val="00746E6E"/>
    <w:rsid w:val="00747F38"/>
    <w:rsid w:val="0075052D"/>
    <w:rsid w:val="00750BF1"/>
    <w:rsid w:val="00751D69"/>
    <w:rsid w:val="007540B2"/>
    <w:rsid w:val="007545C4"/>
    <w:rsid w:val="00756167"/>
    <w:rsid w:val="007574CE"/>
    <w:rsid w:val="00757503"/>
    <w:rsid w:val="00757F58"/>
    <w:rsid w:val="00763CD6"/>
    <w:rsid w:val="0076516B"/>
    <w:rsid w:val="007657B3"/>
    <w:rsid w:val="0076610C"/>
    <w:rsid w:val="007719E2"/>
    <w:rsid w:val="00772202"/>
    <w:rsid w:val="007724C7"/>
    <w:rsid w:val="00772D4C"/>
    <w:rsid w:val="0077539D"/>
    <w:rsid w:val="00777E2F"/>
    <w:rsid w:val="007809F8"/>
    <w:rsid w:val="0078190F"/>
    <w:rsid w:val="00781AF3"/>
    <w:rsid w:val="00782B4C"/>
    <w:rsid w:val="00784F64"/>
    <w:rsid w:val="00787FEA"/>
    <w:rsid w:val="0079055F"/>
    <w:rsid w:val="007913C2"/>
    <w:rsid w:val="007921F7"/>
    <w:rsid w:val="007971C1"/>
    <w:rsid w:val="007972A8"/>
    <w:rsid w:val="00797B5B"/>
    <w:rsid w:val="007A0E59"/>
    <w:rsid w:val="007A135C"/>
    <w:rsid w:val="007A395D"/>
    <w:rsid w:val="007A4293"/>
    <w:rsid w:val="007A4BD5"/>
    <w:rsid w:val="007A5659"/>
    <w:rsid w:val="007A6519"/>
    <w:rsid w:val="007A7EE6"/>
    <w:rsid w:val="007B0B92"/>
    <w:rsid w:val="007B1871"/>
    <w:rsid w:val="007B1E90"/>
    <w:rsid w:val="007B2F43"/>
    <w:rsid w:val="007B3D20"/>
    <w:rsid w:val="007B3DEA"/>
    <w:rsid w:val="007B3DF1"/>
    <w:rsid w:val="007B62D7"/>
    <w:rsid w:val="007B65FE"/>
    <w:rsid w:val="007B71BF"/>
    <w:rsid w:val="007C0154"/>
    <w:rsid w:val="007C0CC2"/>
    <w:rsid w:val="007C1461"/>
    <w:rsid w:val="007C1488"/>
    <w:rsid w:val="007C273D"/>
    <w:rsid w:val="007C3593"/>
    <w:rsid w:val="007C47DF"/>
    <w:rsid w:val="007C73C0"/>
    <w:rsid w:val="007D1FDE"/>
    <w:rsid w:val="007D269F"/>
    <w:rsid w:val="007D2C6C"/>
    <w:rsid w:val="007D4D9F"/>
    <w:rsid w:val="007D5CBB"/>
    <w:rsid w:val="007D7EDB"/>
    <w:rsid w:val="007E173D"/>
    <w:rsid w:val="007E51CE"/>
    <w:rsid w:val="007E56BB"/>
    <w:rsid w:val="007E56C3"/>
    <w:rsid w:val="007F0670"/>
    <w:rsid w:val="007F072D"/>
    <w:rsid w:val="007F076E"/>
    <w:rsid w:val="007F2E68"/>
    <w:rsid w:val="007F410B"/>
    <w:rsid w:val="007F5C2A"/>
    <w:rsid w:val="007F690D"/>
    <w:rsid w:val="007F6B08"/>
    <w:rsid w:val="007F6B77"/>
    <w:rsid w:val="007F7229"/>
    <w:rsid w:val="007F72FA"/>
    <w:rsid w:val="007F7AEE"/>
    <w:rsid w:val="00801756"/>
    <w:rsid w:val="00802129"/>
    <w:rsid w:val="0080498E"/>
    <w:rsid w:val="00804B09"/>
    <w:rsid w:val="00806A75"/>
    <w:rsid w:val="008110DC"/>
    <w:rsid w:val="008110E1"/>
    <w:rsid w:val="00811F23"/>
    <w:rsid w:val="008142C5"/>
    <w:rsid w:val="00815FDB"/>
    <w:rsid w:val="00817C64"/>
    <w:rsid w:val="0082122D"/>
    <w:rsid w:val="0082155A"/>
    <w:rsid w:val="008223B6"/>
    <w:rsid w:val="00822639"/>
    <w:rsid w:val="00825769"/>
    <w:rsid w:val="00825E77"/>
    <w:rsid w:val="0082647E"/>
    <w:rsid w:val="00827468"/>
    <w:rsid w:val="008304B9"/>
    <w:rsid w:val="00832C48"/>
    <w:rsid w:val="00833019"/>
    <w:rsid w:val="00834E14"/>
    <w:rsid w:val="008402BD"/>
    <w:rsid w:val="00840C7C"/>
    <w:rsid w:val="008412F4"/>
    <w:rsid w:val="00844219"/>
    <w:rsid w:val="00847E1E"/>
    <w:rsid w:val="008504AD"/>
    <w:rsid w:val="008507AA"/>
    <w:rsid w:val="0085274F"/>
    <w:rsid w:val="0085582B"/>
    <w:rsid w:val="0085585E"/>
    <w:rsid w:val="00856253"/>
    <w:rsid w:val="00856874"/>
    <w:rsid w:val="00860501"/>
    <w:rsid w:val="00860E15"/>
    <w:rsid w:val="00865CE8"/>
    <w:rsid w:val="00866BA4"/>
    <w:rsid w:val="00867E94"/>
    <w:rsid w:val="008729E3"/>
    <w:rsid w:val="00872BCB"/>
    <w:rsid w:val="008736BE"/>
    <w:rsid w:val="0087399B"/>
    <w:rsid w:val="00876292"/>
    <w:rsid w:val="008771A9"/>
    <w:rsid w:val="00877BC8"/>
    <w:rsid w:val="00877F5D"/>
    <w:rsid w:val="00881419"/>
    <w:rsid w:val="00884FE7"/>
    <w:rsid w:val="00885866"/>
    <w:rsid w:val="00886607"/>
    <w:rsid w:val="0089275D"/>
    <w:rsid w:val="00895BF5"/>
    <w:rsid w:val="008A28B5"/>
    <w:rsid w:val="008A503C"/>
    <w:rsid w:val="008A5217"/>
    <w:rsid w:val="008A52EF"/>
    <w:rsid w:val="008A58DC"/>
    <w:rsid w:val="008A6E05"/>
    <w:rsid w:val="008B07DD"/>
    <w:rsid w:val="008B0838"/>
    <w:rsid w:val="008B2504"/>
    <w:rsid w:val="008B3DAC"/>
    <w:rsid w:val="008B4F0C"/>
    <w:rsid w:val="008B5330"/>
    <w:rsid w:val="008B768D"/>
    <w:rsid w:val="008B7AFE"/>
    <w:rsid w:val="008C0451"/>
    <w:rsid w:val="008C1145"/>
    <w:rsid w:val="008C2EB3"/>
    <w:rsid w:val="008C36CC"/>
    <w:rsid w:val="008C3DEC"/>
    <w:rsid w:val="008C42FE"/>
    <w:rsid w:val="008C49A8"/>
    <w:rsid w:val="008C49BB"/>
    <w:rsid w:val="008C49EE"/>
    <w:rsid w:val="008C5D2A"/>
    <w:rsid w:val="008C68A4"/>
    <w:rsid w:val="008D1867"/>
    <w:rsid w:val="008D18CB"/>
    <w:rsid w:val="008D4D04"/>
    <w:rsid w:val="008D592D"/>
    <w:rsid w:val="008D7E26"/>
    <w:rsid w:val="008E1BE4"/>
    <w:rsid w:val="008E2247"/>
    <w:rsid w:val="008E6A12"/>
    <w:rsid w:val="008E6AFC"/>
    <w:rsid w:val="008E71BA"/>
    <w:rsid w:val="008E74F2"/>
    <w:rsid w:val="008F063E"/>
    <w:rsid w:val="008F08E0"/>
    <w:rsid w:val="008F1C5A"/>
    <w:rsid w:val="008F375C"/>
    <w:rsid w:val="008F3A00"/>
    <w:rsid w:val="008F5DB6"/>
    <w:rsid w:val="008F6A5D"/>
    <w:rsid w:val="008F6A6D"/>
    <w:rsid w:val="009018C2"/>
    <w:rsid w:val="0090216A"/>
    <w:rsid w:val="009024B9"/>
    <w:rsid w:val="00904B5C"/>
    <w:rsid w:val="00906509"/>
    <w:rsid w:val="0090799A"/>
    <w:rsid w:val="0091014F"/>
    <w:rsid w:val="00911691"/>
    <w:rsid w:val="009136C2"/>
    <w:rsid w:val="00913BAF"/>
    <w:rsid w:val="00915010"/>
    <w:rsid w:val="009152E4"/>
    <w:rsid w:val="00915B76"/>
    <w:rsid w:val="00916A55"/>
    <w:rsid w:val="00916C9C"/>
    <w:rsid w:val="009174E5"/>
    <w:rsid w:val="0091791D"/>
    <w:rsid w:val="00917CC1"/>
    <w:rsid w:val="0092276B"/>
    <w:rsid w:val="0092476B"/>
    <w:rsid w:val="00926661"/>
    <w:rsid w:val="00927126"/>
    <w:rsid w:val="00927D51"/>
    <w:rsid w:val="00931000"/>
    <w:rsid w:val="00932226"/>
    <w:rsid w:val="009325E2"/>
    <w:rsid w:val="00932767"/>
    <w:rsid w:val="0094038C"/>
    <w:rsid w:val="00940964"/>
    <w:rsid w:val="00941305"/>
    <w:rsid w:val="009427F5"/>
    <w:rsid w:val="009445FA"/>
    <w:rsid w:val="009460E3"/>
    <w:rsid w:val="00946692"/>
    <w:rsid w:val="00954AC1"/>
    <w:rsid w:val="009567E8"/>
    <w:rsid w:val="00957F35"/>
    <w:rsid w:val="00960977"/>
    <w:rsid w:val="00962576"/>
    <w:rsid w:val="009626C7"/>
    <w:rsid w:val="00965AE9"/>
    <w:rsid w:val="0096616A"/>
    <w:rsid w:val="009666CD"/>
    <w:rsid w:val="00966B0F"/>
    <w:rsid w:val="0096794C"/>
    <w:rsid w:val="00971215"/>
    <w:rsid w:val="009717B5"/>
    <w:rsid w:val="00971B8A"/>
    <w:rsid w:val="00972A92"/>
    <w:rsid w:val="00975DBB"/>
    <w:rsid w:val="00975DCD"/>
    <w:rsid w:val="00976539"/>
    <w:rsid w:val="00976D21"/>
    <w:rsid w:val="00980E5B"/>
    <w:rsid w:val="009813E3"/>
    <w:rsid w:val="00981ADB"/>
    <w:rsid w:val="009827D0"/>
    <w:rsid w:val="00983081"/>
    <w:rsid w:val="00983535"/>
    <w:rsid w:val="00992245"/>
    <w:rsid w:val="009940D6"/>
    <w:rsid w:val="00996DDD"/>
    <w:rsid w:val="0099770C"/>
    <w:rsid w:val="00997C49"/>
    <w:rsid w:val="009A01AA"/>
    <w:rsid w:val="009A1745"/>
    <w:rsid w:val="009A2A1D"/>
    <w:rsid w:val="009A3554"/>
    <w:rsid w:val="009A376D"/>
    <w:rsid w:val="009A7918"/>
    <w:rsid w:val="009B1999"/>
    <w:rsid w:val="009B25CB"/>
    <w:rsid w:val="009B272F"/>
    <w:rsid w:val="009B3356"/>
    <w:rsid w:val="009B6E35"/>
    <w:rsid w:val="009C02ED"/>
    <w:rsid w:val="009C08B9"/>
    <w:rsid w:val="009C1F84"/>
    <w:rsid w:val="009C26BB"/>
    <w:rsid w:val="009C3210"/>
    <w:rsid w:val="009C3823"/>
    <w:rsid w:val="009C4B64"/>
    <w:rsid w:val="009C510C"/>
    <w:rsid w:val="009C58EA"/>
    <w:rsid w:val="009C6AD9"/>
    <w:rsid w:val="009C75D1"/>
    <w:rsid w:val="009D02A4"/>
    <w:rsid w:val="009D3E97"/>
    <w:rsid w:val="009D70C9"/>
    <w:rsid w:val="009D783A"/>
    <w:rsid w:val="009E0DE2"/>
    <w:rsid w:val="009E1DFA"/>
    <w:rsid w:val="009E2300"/>
    <w:rsid w:val="009E2F8B"/>
    <w:rsid w:val="009E64C1"/>
    <w:rsid w:val="009E7A75"/>
    <w:rsid w:val="009F11C5"/>
    <w:rsid w:val="009F441E"/>
    <w:rsid w:val="009F4DDF"/>
    <w:rsid w:val="009F7A90"/>
    <w:rsid w:val="00A00973"/>
    <w:rsid w:val="00A00F63"/>
    <w:rsid w:val="00A01761"/>
    <w:rsid w:val="00A01BF3"/>
    <w:rsid w:val="00A037E4"/>
    <w:rsid w:val="00A044B7"/>
    <w:rsid w:val="00A10419"/>
    <w:rsid w:val="00A12010"/>
    <w:rsid w:val="00A14B50"/>
    <w:rsid w:val="00A15571"/>
    <w:rsid w:val="00A17A72"/>
    <w:rsid w:val="00A204F8"/>
    <w:rsid w:val="00A21C2B"/>
    <w:rsid w:val="00A2265A"/>
    <w:rsid w:val="00A2292D"/>
    <w:rsid w:val="00A23200"/>
    <w:rsid w:val="00A2415A"/>
    <w:rsid w:val="00A24591"/>
    <w:rsid w:val="00A2459E"/>
    <w:rsid w:val="00A30558"/>
    <w:rsid w:val="00A30593"/>
    <w:rsid w:val="00A31990"/>
    <w:rsid w:val="00A31D53"/>
    <w:rsid w:val="00A3358A"/>
    <w:rsid w:val="00A35389"/>
    <w:rsid w:val="00A365A1"/>
    <w:rsid w:val="00A377D5"/>
    <w:rsid w:val="00A400B3"/>
    <w:rsid w:val="00A425DF"/>
    <w:rsid w:val="00A475F1"/>
    <w:rsid w:val="00A476E3"/>
    <w:rsid w:val="00A50FF2"/>
    <w:rsid w:val="00A52030"/>
    <w:rsid w:val="00A53E2C"/>
    <w:rsid w:val="00A53E80"/>
    <w:rsid w:val="00A5568B"/>
    <w:rsid w:val="00A55BCB"/>
    <w:rsid w:val="00A5702D"/>
    <w:rsid w:val="00A57B54"/>
    <w:rsid w:val="00A61135"/>
    <w:rsid w:val="00A61679"/>
    <w:rsid w:val="00A619EE"/>
    <w:rsid w:val="00A61AF4"/>
    <w:rsid w:val="00A649DF"/>
    <w:rsid w:val="00A66844"/>
    <w:rsid w:val="00A7051C"/>
    <w:rsid w:val="00A7070E"/>
    <w:rsid w:val="00A707BB"/>
    <w:rsid w:val="00A708F5"/>
    <w:rsid w:val="00A7214B"/>
    <w:rsid w:val="00A7304B"/>
    <w:rsid w:val="00A731E6"/>
    <w:rsid w:val="00A73616"/>
    <w:rsid w:val="00A749D8"/>
    <w:rsid w:val="00A826A2"/>
    <w:rsid w:val="00A8456F"/>
    <w:rsid w:val="00A84B18"/>
    <w:rsid w:val="00A87D91"/>
    <w:rsid w:val="00A90605"/>
    <w:rsid w:val="00A92322"/>
    <w:rsid w:val="00A92535"/>
    <w:rsid w:val="00A92A11"/>
    <w:rsid w:val="00A94DAF"/>
    <w:rsid w:val="00A96185"/>
    <w:rsid w:val="00AA2417"/>
    <w:rsid w:val="00AA367B"/>
    <w:rsid w:val="00AA796B"/>
    <w:rsid w:val="00AA79E2"/>
    <w:rsid w:val="00AB42CC"/>
    <w:rsid w:val="00AB5C10"/>
    <w:rsid w:val="00AB740C"/>
    <w:rsid w:val="00AC0724"/>
    <w:rsid w:val="00AC7F21"/>
    <w:rsid w:val="00AD04AB"/>
    <w:rsid w:val="00AD1355"/>
    <w:rsid w:val="00AD34A4"/>
    <w:rsid w:val="00AD3AA4"/>
    <w:rsid w:val="00AD3AF9"/>
    <w:rsid w:val="00AD4464"/>
    <w:rsid w:val="00AD57A6"/>
    <w:rsid w:val="00AE02AA"/>
    <w:rsid w:val="00AE1460"/>
    <w:rsid w:val="00AE2004"/>
    <w:rsid w:val="00AE2C2E"/>
    <w:rsid w:val="00AE2EC3"/>
    <w:rsid w:val="00AE317F"/>
    <w:rsid w:val="00AE3514"/>
    <w:rsid w:val="00AE57C6"/>
    <w:rsid w:val="00AF1372"/>
    <w:rsid w:val="00AF4087"/>
    <w:rsid w:val="00AF5F89"/>
    <w:rsid w:val="00AF6125"/>
    <w:rsid w:val="00AF6187"/>
    <w:rsid w:val="00AF7E47"/>
    <w:rsid w:val="00B00EBF"/>
    <w:rsid w:val="00B01A7B"/>
    <w:rsid w:val="00B045A8"/>
    <w:rsid w:val="00B12A65"/>
    <w:rsid w:val="00B1302F"/>
    <w:rsid w:val="00B13425"/>
    <w:rsid w:val="00B1369C"/>
    <w:rsid w:val="00B14085"/>
    <w:rsid w:val="00B1534F"/>
    <w:rsid w:val="00B170F4"/>
    <w:rsid w:val="00B174B9"/>
    <w:rsid w:val="00B17F99"/>
    <w:rsid w:val="00B22511"/>
    <w:rsid w:val="00B23FD0"/>
    <w:rsid w:val="00B26993"/>
    <w:rsid w:val="00B30C1C"/>
    <w:rsid w:val="00B30DB7"/>
    <w:rsid w:val="00B32903"/>
    <w:rsid w:val="00B338AC"/>
    <w:rsid w:val="00B33904"/>
    <w:rsid w:val="00B418DC"/>
    <w:rsid w:val="00B436E7"/>
    <w:rsid w:val="00B453F2"/>
    <w:rsid w:val="00B46A07"/>
    <w:rsid w:val="00B51A91"/>
    <w:rsid w:val="00B51F81"/>
    <w:rsid w:val="00B52DF0"/>
    <w:rsid w:val="00B54F45"/>
    <w:rsid w:val="00B55811"/>
    <w:rsid w:val="00B56BEC"/>
    <w:rsid w:val="00B56FA0"/>
    <w:rsid w:val="00B60341"/>
    <w:rsid w:val="00B618FD"/>
    <w:rsid w:val="00B62009"/>
    <w:rsid w:val="00B64521"/>
    <w:rsid w:val="00B65601"/>
    <w:rsid w:val="00B66479"/>
    <w:rsid w:val="00B67190"/>
    <w:rsid w:val="00B7019C"/>
    <w:rsid w:val="00B70363"/>
    <w:rsid w:val="00B70976"/>
    <w:rsid w:val="00B713D3"/>
    <w:rsid w:val="00B73113"/>
    <w:rsid w:val="00B731BD"/>
    <w:rsid w:val="00B778CF"/>
    <w:rsid w:val="00B77B81"/>
    <w:rsid w:val="00B80DB9"/>
    <w:rsid w:val="00B824F0"/>
    <w:rsid w:val="00B82896"/>
    <w:rsid w:val="00B831D9"/>
    <w:rsid w:val="00B83679"/>
    <w:rsid w:val="00B8547D"/>
    <w:rsid w:val="00B859D6"/>
    <w:rsid w:val="00B864DE"/>
    <w:rsid w:val="00B86778"/>
    <w:rsid w:val="00B90758"/>
    <w:rsid w:val="00B91926"/>
    <w:rsid w:val="00B92FA9"/>
    <w:rsid w:val="00B97D9D"/>
    <w:rsid w:val="00B97F24"/>
    <w:rsid w:val="00B97F81"/>
    <w:rsid w:val="00BA1B58"/>
    <w:rsid w:val="00BA2502"/>
    <w:rsid w:val="00BA43DA"/>
    <w:rsid w:val="00BA484B"/>
    <w:rsid w:val="00BA5BC5"/>
    <w:rsid w:val="00BA67F1"/>
    <w:rsid w:val="00BA79F3"/>
    <w:rsid w:val="00BB0D2D"/>
    <w:rsid w:val="00BB0FEE"/>
    <w:rsid w:val="00BB1CDE"/>
    <w:rsid w:val="00BB1DBE"/>
    <w:rsid w:val="00BB2765"/>
    <w:rsid w:val="00BB3AC1"/>
    <w:rsid w:val="00BB4535"/>
    <w:rsid w:val="00BB6E6C"/>
    <w:rsid w:val="00BB75CF"/>
    <w:rsid w:val="00BB7C11"/>
    <w:rsid w:val="00BC2AD6"/>
    <w:rsid w:val="00BC30CA"/>
    <w:rsid w:val="00BC3EF3"/>
    <w:rsid w:val="00BD0EE6"/>
    <w:rsid w:val="00BD38FB"/>
    <w:rsid w:val="00BD40C7"/>
    <w:rsid w:val="00BD55A1"/>
    <w:rsid w:val="00BD7115"/>
    <w:rsid w:val="00BE01A6"/>
    <w:rsid w:val="00BE2AC4"/>
    <w:rsid w:val="00BE2C68"/>
    <w:rsid w:val="00BE3233"/>
    <w:rsid w:val="00BE46DC"/>
    <w:rsid w:val="00BE5877"/>
    <w:rsid w:val="00BE6083"/>
    <w:rsid w:val="00BE7617"/>
    <w:rsid w:val="00BF00C4"/>
    <w:rsid w:val="00BF0933"/>
    <w:rsid w:val="00BF1B0D"/>
    <w:rsid w:val="00BF2B93"/>
    <w:rsid w:val="00BF2C4B"/>
    <w:rsid w:val="00BF4602"/>
    <w:rsid w:val="00BF69B3"/>
    <w:rsid w:val="00BF6A83"/>
    <w:rsid w:val="00BF78A9"/>
    <w:rsid w:val="00C0093F"/>
    <w:rsid w:val="00C02078"/>
    <w:rsid w:val="00C02E2A"/>
    <w:rsid w:val="00C048B0"/>
    <w:rsid w:val="00C1081F"/>
    <w:rsid w:val="00C12554"/>
    <w:rsid w:val="00C135E5"/>
    <w:rsid w:val="00C13A95"/>
    <w:rsid w:val="00C14846"/>
    <w:rsid w:val="00C16D79"/>
    <w:rsid w:val="00C20D77"/>
    <w:rsid w:val="00C2205F"/>
    <w:rsid w:val="00C2344C"/>
    <w:rsid w:val="00C238C5"/>
    <w:rsid w:val="00C25815"/>
    <w:rsid w:val="00C315FB"/>
    <w:rsid w:val="00C31B2C"/>
    <w:rsid w:val="00C37783"/>
    <w:rsid w:val="00C43884"/>
    <w:rsid w:val="00C4411D"/>
    <w:rsid w:val="00C4542D"/>
    <w:rsid w:val="00C4675D"/>
    <w:rsid w:val="00C46883"/>
    <w:rsid w:val="00C4735F"/>
    <w:rsid w:val="00C51888"/>
    <w:rsid w:val="00C54A4C"/>
    <w:rsid w:val="00C55194"/>
    <w:rsid w:val="00C552B0"/>
    <w:rsid w:val="00C556AB"/>
    <w:rsid w:val="00C55840"/>
    <w:rsid w:val="00C579CE"/>
    <w:rsid w:val="00C6043F"/>
    <w:rsid w:val="00C60ADA"/>
    <w:rsid w:val="00C60EF0"/>
    <w:rsid w:val="00C613BB"/>
    <w:rsid w:val="00C61528"/>
    <w:rsid w:val="00C6196F"/>
    <w:rsid w:val="00C65780"/>
    <w:rsid w:val="00C73485"/>
    <w:rsid w:val="00C742AB"/>
    <w:rsid w:val="00C74F32"/>
    <w:rsid w:val="00C765A1"/>
    <w:rsid w:val="00C84856"/>
    <w:rsid w:val="00C8500A"/>
    <w:rsid w:val="00C907DA"/>
    <w:rsid w:val="00C9182F"/>
    <w:rsid w:val="00C921BA"/>
    <w:rsid w:val="00C92BA0"/>
    <w:rsid w:val="00C942CC"/>
    <w:rsid w:val="00C94BFE"/>
    <w:rsid w:val="00C95595"/>
    <w:rsid w:val="00C95F0D"/>
    <w:rsid w:val="00C9690E"/>
    <w:rsid w:val="00CA0C05"/>
    <w:rsid w:val="00CA16B0"/>
    <w:rsid w:val="00CA2B1D"/>
    <w:rsid w:val="00CA3AA3"/>
    <w:rsid w:val="00CA62F6"/>
    <w:rsid w:val="00CA774A"/>
    <w:rsid w:val="00CB0015"/>
    <w:rsid w:val="00CB1F8A"/>
    <w:rsid w:val="00CB2752"/>
    <w:rsid w:val="00CB3E09"/>
    <w:rsid w:val="00CB4916"/>
    <w:rsid w:val="00CB4F22"/>
    <w:rsid w:val="00CB5B27"/>
    <w:rsid w:val="00CB606B"/>
    <w:rsid w:val="00CB6632"/>
    <w:rsid w:val="00CB6AFC"/>
    <w:rsid w:val="00CC00E4"/>
    <w:rsid w:val="00CC0987"/>
    <w:rsid w:val="00CC170B"/>
    <w:rsid w:val="00CC276C"/>
    <w:rsid w:val="00CC3B86"/>
    <w:rsid w:val="00CC7083"/>
    <w:rsid w:val="00CD06E8"/>
    <w:rsid w:val="00CD5E2C"/>
    <w:rsid w:val="00CE2BAD"/>
    <w:rsid w:val="00CE4007"/>
    <w:rsid w:val="00CE57AB"/>
    <w:rsid w:val="00CF0C56"/>
    <w:rsid w:val="00CF2E3D"/>
    <w:rsid w:val="00CF47D7"/>
    <w:rsid w:val="00CF5C7C"/>
    <w:rsid w:val="00CF62CD"/>
    <w:rsid w:val="00CF70F1"/>
    <w:rsid w:val="00D00077"/>
    <w:rsid w:val="00D00532"/>
    <w:rsid w:val="00D00F89"/>
    <w:rsid w:val="00D01F50"/>
    <w:rsid w:val="00D044B1"/>
    <w:rsid w:val="00D04562"/>
    <w:rsid w:val="00D05327"/>
    <w:rsid w:val="00D0625D"/>
    <w:rsid w:val="00D06452"/>
    <w:rsid w:val="00D067EE"/>
    <w:rsid w:val="00D07318"/>
    <w:rsid w:val="00D1634A"/>
    <w:rsid w:val="00D203D3"/>
    <w:rsid w:val="00D23631"/>
    <w:rsid w:val="00D34D14"/>
    <w:rsid w:val="00D34D38"/>
    <w:rsid w:val="00D34EC8"/>
    <w:rsid w:val="00D3694F"/>
    <w:rsid w:val="00D36AFC"/>
    <w:rsid w:val="00D37209"/>
    <w:rsid w:val="00D37462"/>
    <w:rsid w:val="00D37A03"/>
    <w:rsid w:val="00D37A9E"/>
    <w:rsid w:val="00D37CDF"/>
    <w:rsid w:val="00D4281E"/>
    <w:rsid w:val="00D43F54"/>
    <w:rsid w:val="00D4414C"/>
    <w:rsid w:val="00D44CCC"/>
    <w:rsid w:val="00D45A72"/>
    <w:rsid w:val="00D46C97"/>
    <w:rsid w:val="00D46EFA"/>
    <w:rsid w:val="00D52369"/>
    <w:rsid w:val="00D5283F"/>
    <w:rsid w:val="00D53112"/>
    <w:rsid w:val="00D54136"/>
    <w:rsid w:val="00D5661B"/>
    <w:rsid w:val="00D60F9C"/>
    <w:rsid w:val="00D62468"/>
    <w:rsid w:val="00D62591"/>
    <w:rsid w:val="00D6278B"/>
    <w:rsid w:val="00D632EE"/>
    <w:rsid w:val="00D65FA8"/>
    <w:rsid w:val="00D66F25"/>
    <w:rsid w:val="00D67AEB"/>
    <w:rsid w:val="00D7001E"/>
    <w:rsid w:val="00D71694"/>
    <w:rsid w:val="00D71F7E"/>
    <w:rsid w:val="00D726B4"/>
    <w:rsid w:val="00D73E69"/>
    <w:rsid w:val="00D77A78"/>
    <w:rsid w:val="00D77D44"/>
    <w:rsid w:val="00D80563"/>
    <w:rsid w:val="00D819CA"/>
    <w:rsid w:val="00D84A22"/>
    <w:rsid w:val="00D858EF"/>
    <w:rsid w:val="00D874D0"/>
    <w:rsid w:val="00D87759"/>
    <w:rsid w:val="00D92A26"/>
    <w:rsid w:val="00D93771"/>
    <w:rsid w:val="00D93B72"/>
    <w:rsid w:val="00D93F0E"/>
    <w:rsid w:val="00D94CB8"/>
    <w:rsid w:val="00D9723A"/>
    <w:rsid w:val="00DA0B18"/>
    <w:rsid w:val="00DA51E8"/>
    <w:rsid w:val="00DA58AC"/>
    <w:rsid w:val="00DA681D"/>
    <w:rsid w:val="00DB049A"/>
    <w:rsid w:val="00DB1A87"/>
    <w:rsid w:val="00DB2D08"/>
    <w:rsid w:val="00DB3925"/>
    <w:rsid w:val="00DB5251"/>
    <w:rsid w:val="00DC0449"/>
    <w:rsid w:val="00DC07A4"/>
    <w:rsid w:val="00DC11D9"/>
    <w:rsid w:val="00DC22F9"/>
    <w:rsid w:val="00DC3616"/>
    <w:rsid w:val="00DC5C06"/>
    <w:rsid w:val="00DD3074"/>
    <w:rsid w:val="00DD394F"/>
    <w:rsid w:val="00DD4804"/>
    <w:rsid w:val="00DE0EAE"/>
    <w:rsid w:val="00DE34B8"/>
    <w:rsid w:val="00DE41FA"/>
    <w:rsid w:val="00DE666D"/>
    <w:rsid w:val="00DE6C1C"/>
    <w:rsid w:val="00DF0965"/>
    <w:rsid w:val="00DF47A1"/>
    <w:rsid w:val="00DF65AA"/>
    <w:rsid w:val="00DF7629"/>
    <w:rsid w:val="00E000A7"/>
    <w:rsid w:val="00E017B8"/>
    <w:rsid w:val="00E03384"/>
    <w:rsid w:val="00E114DD"/>
    <w:rsid w:val="00E133FD"/>
    <w:rsid w:val="00E13A6C"/>
    <w:rsid w:val="00E13F16"/>
    <w:rsid w:val="00E14F38"/>
    <w:rsid w:val="00E15438"/>
    <w:rsid w:val="00E16335"/>
    <w:rsid w:val="00E16F32"/>
    <w:rsid w:val="00E255D8"/>
    <w:rsid w:val="00E255F5"/>
    <w:rsid w:val="00E2588D"/>
    <w:rsid w:val="00E2706E"/>
    <w:rsid w:val="00E271F4"/>
    <w:rsid w:val="00E27AC8"/>
    <w:rsid w:val="00E3112C"/>
    <w:rsid w:val="00E312DE"/>
    <w:rsid w:val="00E3187F"/>
    <w:rsid w:val="00E31E46"/>
    <w:rsid w:val="00E32199"/>
    <w:rsid w:val="00E33716"/>
    <w:rsid w:val="00E34187"/>
    <w:rsid w:val="00E36123"/>
    <w:rsid w:val="00E36DD9"/>
    <w:rsid w:val="00E37054"/>
    <w:rsid w:val="00E370E1"/>
    <w:rsid w:val="00E37A2E"/>
    <w:rsid w:val="00E40BDA"/>
    <w:rsid w:val="00E430CA"/>
    <w:rsid w:val="00E43D97"/>
    <w:rsid w:val="00E43DDC"/>
    <w:rsid w:val="00E46532"/>
    <w:rsid w:val="00E4726B"/>
    <w:rsid w:val="00E47E3C"/>
    <w:rsid w:val="00E50A4F"/>
    <w:rsid w:val="00E53918"/>
    <w:rsid w:val="00E54FF0"/>
    <w:rsid w:val="00E55794"/>
    <w:rsid w:val="00E55FCB"/>
    <w:rsid w:val="00E56A03"/>
    <w:rsid w:val="00E60327"/>
    <w:rsid w:val="00E6169C"/>
    <w:rsid w:val="00E620D8"/>
    <w:rsid w:val="00E63CE3"/>
    <w:rsid w:val="00E643AB"/>
    <w:rsid w:val="00E71C05"/>
    <w:rsid w:val="00E7290C"/>
    <w:rsid w:val="00E72A2A"/>
    <w:rsid w:val="00E746A5"/>
    <w:rsid w:val="00E763F4"/>
    <w:rsid w:val="00E8105C"/>
    <w:rsid w:val="00E8159C"/>
    <w:rsid w:val="00E828FA"/>
    <w:rsid w:val="00E83DE7"/>
    <w:rsid w:val="00E83E3D"/>
    <w:rsid w:val="00E83EDE"/>
    <w:rsid w:val="00E86678"/>
    <w:rsid w:val="00E8668B"/>
    <w:rsid w:val="00E8750E"/>
    <w:rsid w:val="00E900D0"/>
    <w:rsid w:val="00E9068C"/>
    <w:rsid w:val="00E920F8"/>
    <w:rsid w:val="00E93B67"/>
    <w:rsid w:val="00E947F1"/>
    <w:rsid w:val="00E9518D"/>
    <w:rsid w:val="00E953EA"/>
    <w:rsid w:val="00E97081"/>
    <w:rsid w:val="00EA01A5"/>
    <w:rsid w:val="00EA1235"/>
    <w:rsid w:val="00EA2E53"/>
    <w:rsid w:val="00EA4B42"/>
    <w:rsid w:val="00EA4CDF"/>
    <w:rsid w:val="00EA71A1"/>
    <w:rsid w:val="00EB060A"/>
    <w:rsid w:val="00EB1A00"/>
    <w:rsid w:val="00EB1FAF"/>
    <w:rsid w:val="00EB340A"/>
    <w:rsid w:val="00EB41A1"/>
    <w:rsid w:val="00EB636B"/>
    <w:rsid w:val="00EB7142"/>
    <w:rsid w:val="00EB722F"/>
    <w:rsid w:val="00EB7E42"/>
    <w:rsid w:val="00EC03D4"/>
    <w:rsid w:val="00EC0A28"/>
    <w:rsid w:val="00EC23D8"/>
    <w:rsid w:val="00EC2DB3"/>
    <w:rsid w:val="00EC2E68"/>
    <w:rsid w:val="00EC3BDD"/>
    <w:rsid w:val="00EC631D"/>
    <w:rsid w:val="00EC63F1"/>
    <w:rsid w:val="00EC701F"/>
    <w:rsid w:val="00EC72FD"/>
    <w:rsid w:val="00EC7BA8"/>
    <w:rsid w:val="00ED27CC"/>
    <w:rsid w:val="00ED3AF9"/>
    <w:rsid w:val="00ED52C4"/>
    <w:rsid w:val="00ED7DD7"/>
    <w:rsid w:val="00ED7E42"/>
    <w:rsid w:val="00EE0A19"/>
    <w:rsid w:val="00EE2742"/>
    <w:rsid w:val="00EE2F14"/>
    <w:rsid w:val="00EE400D"/>
    <w:rsid w:val="00EE48C2"/>
    <w:rsid w:val="00EF2D72"/>
    <w:rsid w:val="00EF5BE1"/>
    <w:rsid w:val="00EF67E4"/>
    <w:rsid w:val="00EF7745"/>
    <w:rsid w:val="00F049AE"/>
    <w:rsid w:val="00F04BD7"/>
    <w:rsid w:val="00F126BD"/>
    <w:rsid w:val="00F15B64"/>
    <w:rsid w:val="00F1616D"/>
    <w:rsid w:val="00F20AE7"/>
    <w:rsid w:val="00F229F4"/>
    <w:rsid w:val="00F2386E"/>
    <w:rsid w:val="00F23F7A"/>
    <w:rsid w:val="00F2624F"/>
    <w:rsid w:val="00F2660B"/>
    <w:rsid w:val="00F26D23"/>
    <w:rsid w:val="00F26D51"/>
    <w:rsid w:val="00F308A9"/>
    <w:rsid w:val="00F31038"/>
    <w:rsid w:val="00F32B1E"/>
    <w:rsid w:val="00F363E4"/>
    <w:rsid w:val="00F37FC0"/>
    <w:rsid w:val="00F437E6"/>
    <w:rsid w:val="00F43E5E"/>
    <w:rsid w:val="00F462BA"/>
    <w:rsid w:val="00F4762B"/>
    <w:rsid w:val="00F524B7"/>
    <w:rsid w:val="00F540EE"/>
    <w:rsid w:val="00F60A1D"/>
    <w:rsid w:val="00F624F8"/>
    <w:rsid w:val="00F6377D"/>
    <w:rsid w:val="00F65FEB"/>
    <w:rsid w:val="00F72A2F"/>
    <w:rsid w:val="00F73C50"/>
    <w:rsid w:val="00F847E1"/>
    <w:rsid w:val="00F864D6"/>
    <w:rsid w:val="00F86F6A"/>
    <w:rsid w:val="00F90572"/>
    <w:rsid w:val="00F9263F"/>
    <w:rsid w:val="00F941F5"/>
    <w:rsid w:val="00F9484A"/>
    <w:rsid w:val="00F94FC8"/>
    <w:rsid w:val="00F952A6"/>
    <w:rsid w:val="00F95D1D"/>
    <w:rsid w:val="00F96D56"/>
    <w:rsid w:val="00F97556"/>
    <w:rsid w:val="00FA1843"/>
    <w:rsid w:val="00FA399E"/>
    <w:rsid w:val="00FA7DAA"/>
    <w:rsid w:val="00FB0558"/>
    <w:rsid w:val="00FB150C"/>
    <w:rsid w:val="00FB160C"/>
    <w:rsid w:val="00FB1826"/>
    <w:rsid w:val="00FB4A91"/>
    <w:rsid w:val="00FB512F"/>
    <w:rsid w:val="00FB5F8E"/>
    <w:rsid w:val="00FB6FBB"/>
    <w:rsid w:val="00FB7656"/>
    <w:rsid w:val="00FC1026"/>
    <w:rsid w:val="00FC1125"/>
    <w:rsid w:val="00FC1BEF"/>
    <w:rsid w:val="00FC302C"/>
    <w:rsid w:val="00FC77C7"/>
    <w:rsid w:val="00FD0652"/>
    <w:rsid w:val="00FD0A6D"/>
    <w:rsid w:val="00FD31F5"/>
    <w:rsid w:val="00FD37CF"/>
    <w:rsid w:val="00FD5594"/>
    <w:rsid w:val="00FD6190"/>
    <w:rsid w:val="00FD7228"/>
    <w:rsid w:val="00FE08F3"/>
    <w:rsid w:val="00FE16F6"/>
    <w:rsid w:val="00FE1DB0"/>
    <w:rsid w:val="00FE43D0"/>
    <w:rsid w:val="00FE48CE"/>
    <w:rsid w:val="00FE4ED5"/>
    <w:rsid w:val="00FE5245"/>
    <w:rsid w:val="00FE5A77"/>
    <w:rsid w:val="00FE5DC0"/>
    <w:rsid w:val="00FE5EDE"/>
    <w:rsid w:val="00FE5FF2"/>
    <w:rsid w:val="00FE6A24"/>
    <w:rsid w:val="00FE6CDE"/>
    <w:rsid w:val="00FE6E9D"/>
    <w:rsid w:val="00FE706E"/>
    <w:rsid w:val="00FE7AFE"/>
    <w:rsid w:val="00FF081B"/>
    <w:rsid w:val="00FF1BD7"/>
    <w:rsid w:val="00FF1EE6"/>
    <w:rsid w:val="00FF42E5"/>
    <w:rsid w:val="00FF44BC"/>
    <w:rsid w:val="00FF5B6F"/>
    <w:rsid w:val="00FF72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2050"/>
    <o:shapelayout v:ext="edit">
      <o:idmap v:ext="edit" data="2"/>
    </o:shapelayout>
  </w:shapeDefaults>
  <w:decimalSymbol w:val=","/>
  <w:listSeparator w:val=";"/>
  <w14:docId w14:val="141DE1A7"/>
  <w15:docId w15:val="{3C97AD95-9D64-4AA2-BAAD-9E25F11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3616"/>
    <w:rPr>
      <w:sz w:val="24"/>
      <w:szCs w:val="24"/>
      <w:lang w:val="es-ES" w:eastAsia="es-ES"/>
    </w:rPr>
  </w:style>
  <w:style w:type="paragraph" w:styleId="Ttulo1">
    <w:name w:val="heading 1"/>
    <w:basedOn w:val="Normal"/>
    <w:next w:val="Normal"/>
    <w:qFormat/>
    <w:pPr>
      <w:keepNext/>
      <w:jc w:val="both"/>
      <w:outlineLvl w:val="0"/>
    </w:pPr>
    <w:rPr>
      <w:sz w:val="28"/>
    </w:rPr>
  </w:style>
  <w:style w:type="paragraph" w:styleId="Ttulo2">
    <w:name w:val="heading 2"/>
    <w:basedOn w:val="Normal"/>
    <w:next w:val="Normal"/>
    <w:link w:val="Ttulo2Car"/>
    <w:qFormat/>
    <w:rsid w:val="00ED7E42"/>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3F0B17"/>
    <w:pPr>
      <w:keepNext/>
      <w:spacing w:before="240" w:after="60"/>
      <w:outlineLvl w:val="2"/>
    </w:pPr>
    <w:rPr>
      <w:rFonts w:ascii="Arial" w:hAnsi="Arial" w:cs="Arial"/>
      <w:b/>
      <w:bCs/>
      <w:sz w:val="26"/>
      <w:szCs w:val="26"/>
    </w:rPr>
  </w:style>
  <w:style w:type="paragraph" w:styleId="Ttulo4">
    <w:name w:val="heading 4"/>
    <w:basedOn w:val="Normal"/>
    <w:next w:val="Normal"/>
    <w:qFormat/>
    <w:rsid w:val="005E7FDF"/>
    <w:pPr>
      <w:keepNext/>
      <w:spacing w:before="240" w:after="60"/>
      <w:outlineLvl w:val="3"/>
    </w:pPr>
    <w:rPr>
      <w:b/>
      <w:bCs/>
      <w:sz w:val="28"/>
      <w:szCs w:val="28"/>
    </w:rPr>
  </w:style>
  <w:style w:type="paragraph" w:styleId="Ttulo5">
    <w:name w:val="heading 5"/>
    <w:basedOn w:val="Normal"/>
    <w:next w:val="Normal"/>
    <w:qFormat/>
    <w:rsid w:val="00ED7E42"/>
    <w:pPr>
      <w:keepNext/>
      <w:spacing w:before="4200"/>
      <w:jc w:val="center"/>
      <w:outlineLvl w:val="4"/>
    </w:pPr>
    <w:rPr>
      <w:rFonts w:ascii="Arial Narrow" w:hAnsi="Arial Narrow"/>
      <w:b/>
      <w:sz w:val="32"/>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sz w:val="32"/>
      <w:u w:val="single"/>
    </w:rPr>
  </w:style>
  <w:style w:type="paragraph" w:styleId="Textoindependiente">
    <w:name w:val="Body Text"/>
    <w:basedOn w:val="Normal"/>
    <w:link w:val="TextoindependienteCar"/>
    <w:pPr>
      <w:jc w:val="both"/>
    </w:pPr>
    <w:rPr>
      <w:sz w:val="28"/>
    </w:rPr>
  </w:style>
  <w:style w:type="paragraph" w:styleId="Encabezado">
    <w:name w:val="header"/>
    <w:basedOn w:val="Normal"/>
    <w:link w:val="EncabezadoCar"/>
    <w:uiPriority w:val="99"/>
    <w:pPr>
      <w:tabs>
        <w:tab w:val="center" w:pos="4419"/>
        <w:tab w:val="right" w:pos="8838"/>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table" w:styleId="Tablaconcuadrcula">
    <w:name w:val="Table Grid"/>
    <w:basedOn w:val="Tablanormal"/>
    <w:rsid w:val="00EA4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lista3">
    <w:name w:val="Table List 3"/>
    <w:basedOn w:val="Tablanormal"/>
    <w:rsid w:val="00F37FC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Default">
    <w:name w:val="Default"/>
    <w:rsid w:val="005A28F9"/>
    <w:pPr>
      <w:autoSpaceDE w:val="0"/>
      <w:autoSpaceDN w:val="0"/>
      <w:adjustRightInd w:val="0"/>
    </w:pPr>
    <w:rPr>
      <w:color w:val="000000"/>
      <w:sz w:val="24"/>
      <w:szCs w:val="24"/>
      <w:lang w:val="es-ES" w:eastAsia="es-ES"/>
    </w:rPr>
  </w:style>
  <w:style w:type="paragraph" w:styleId="Sangradetextonormal">
    <w:name w:val="Body Text Indent"/>
    <w:basedOn w:val="Normal"/>
    <w:link w:val="SangradetextonormalCar"/>
    <w:rsid w:val="005E7FDF"/>
    <w:pPr>
      <w:spacing w:after="120"/>
      <w:ind w:left="283"/>
    </w:pPr>
  </w:style>
  <w:style w:type="paragraph" w:customStyle="1" w:styleId="normal1">
    <w:name w:val="normal1"/>
    <w:basedOn w:val="Normal"/>
    <w:link w:val="normal1Char"/>
    <w:rsid w:val="005E7FDF"/>
    <w:pPr>
      <w:spacing w:before="120" w:line="300" w:lineRule="atLeast"/>
      <w:jc w:val="both"/>
    </w:pPr>
    <w:rPr>
      <w:rFonts w:ascii="Arial" w:hAnsi="Arial" w:cs="Arial"/>
      <w:color w:val="000000"/>
      <w:sz w:val="22"/>
      <w:szCs w:val="20"/>
      <w:lang w:val="es-ES_tradnl" w:eastAsia="en-US"/>
    </w:rPr>
  </w:style>
  <w:style w:type="character" w:customStyle="1" w:styleId="normal1Char">
    <w:name w:val="normal1 Char"/>
    <w:basedOn w:val="Fuentedeprrafopredeter"/>
    <w:link w:val="normal1"/>
    <w:rsid w:val="005E7FDF"/>
    <w:rPr>
      <w:rFonts w:ascii="Arial" w:hAnsi="Arial" w:cs="Arial"/>
      <w:color w:val="000000"/>
      <w:sz w:val="22"/>
      <w:lang w:val="es-ES_tradnl" w:eastAsia="en-US" w:bidi="ar-SA"/>
    </w:rPr>
  </w:style>
  <w:style w:type="character" w:styleId="Refdecomentario">
    <w:name w:val="annotation reference"/>
    <w:basedOn w:val="Fuentedeprrafopredeter"/>
    <w:uiPriority w:val="99"/>
    <w:rsid w:val="00B1302F"/>
    <w:rPr>
      <w:sz w:val="16"/>
      <w:szCs w:val="16"/>
    </w:rPr>
  </w:style>
  <w:style w:type="paragraph" w:styleId="Textocomentario">
    <w:name w:val="annotation text"/>
    <w:basedOn w:val="Normal"/>
    <w:link w:val="TextocomentarioCar"/>
    <w:uiPriority w:val="99"/>
    <w:rsid w:val="00B1302F"/>
    <w:rPr>
      <w:sz w:val="20"/>
      <w:szCs w:val="20"/>
    </w:rPr>
  </w:style>
  <w:style w:type="paragraph" w:styleId="Asuntodelcomentario">
    <w:name w:val="annotation subject"/>
    <w:basedOn w:val="Textocomentario"/>
    <w:next w:val="Textocomentario"/>
    <w:semiHidden/>
    <w:rsid w:val="00B1302F"/>
    <w:rPr>
      <w:b/>
      <w:bCs/>
    </w:rPr>
  </w:style>
  <w:style w:type="paragraph" w:styleId="Textodeglobo">
    <w:name w:val="Balloon Text"/>
    <w:basedOn w:val="Normal"/>
    <w:semiHidden/>
    <w:rsid w:val="00B1302F"/>
    <w:rPr>
      <w:rFonts w:ascii="Tahoma" w:hAnsi="Tahoma" w:cs="Tahoma"/>
      <w:sz w:val="16"/>
      <w:szCs w:val="16"/>
    </w:rPr>
  </w:style>
  <w:style w:type="paragraph" w:styleId="Prrafodelista">
    <w:name w:val="List Paragraph"/>
    <w:basedOn w:val="Normal"/>
    <w:uiPriority w:val="34"/>
    <w:qFormat/>
    <w:rsid w:val="00DC3616"/>
    <w:pPr>
      <w:ind w:left="720"/>
      <w:contextualSpacing/>
    </w:pPr>
  </w:style>
  <w:style w:type="character" w:customStyle="1" w:styleId="TextoindependienteCar">
    <w:name w:val="Texto independiente Car"/>
    <w:basedOn w:val="Fuentedeprrafopredeter"/>
    <w:link w:val="Textoindependiente"/>
    <w:rsid w:val="00C238C5"/>
    <w:rPr>
      <w:sz w:val="28"/>
      <w:szCs w:val="24"/>
      <w:lang w:val="es-ES" w:eastAsia="es-ES"/>
    </w:rPr>
  </w:style>
  <w:style w:type="character" w:customStyle="1" w:styleId="Ttulo2Car">
    <w:name w:val="Título 2 Car"/>
    <w:basedOn w:val="Fuentedeprrafopredeter"/>
    <w:link w:val="Ttulo2"/>
    <w:rsid w:val="003A3625"/>
    <w:rPr>
      <w:rFonts w:ascii="Arial" w:hAnsi="Arial" w:cs="Arial"/>
      <w:b/>
      <w:bCs/>
      <w:i/>
      <w:iCs/>
      <w:sz w:val="28"/>
      <w:szCs w:val="28"/>
      <w:lang w:val="es-ES" w:eastAsia="es-ES"/>
    </w:rPr>
  </w:style>
  <w:style w:type="character" w:customStyle="1" w:styleId="EncabezadoCar">
    <w:name w:val="Encabezado Car"/>
    <w:basedOn w:val="Fuentedeprrafopredeter"/>
    <w:link w:val="Encabezado"/>
    <w:uiPriority w:val="99"/>
    <w:rsid w:val="00AD04AB"/>
    <w:rPr>
      <w:sz w:val="24"/>
      <w:szCs w:val="24"/>
      <w:lang w:val="es-ES" w:eastAsia="es-ES"/>
    </w:rPr>
  </w:style>
  <w:style w:type="character" w:customStyle="1" w:styleId="SangradetextonormalCar">
    <w:name w:val="Sangría de texto normal Car"/>
    <w:basedOn w:val="Fuentedeprrafopredeter"/>
    <w:link w:val="Sangradetextonormal"/>
    <w:rsid w:val="00424751"/>
    <w:rPr>
      <w:sz w:val="24"/>
      <w:szCs w:val="24"/>
      <w:lang w:val="es-ES" w:eastAsia="es-ES"/>
    </w:rPr>
  </w:style>
  <w:style w:type="paragraph" w:styleId="Revisin">
    <w:name w:val="Revision"/>
    <w:hidden/>
    <w:uiPriority w:val="99"/>
    <w:semiHidden/>
    <w:rsid w:val="00371FDC"/>
    <w:rPr>
      <w:sz w:val="24"/>
      <w:szCs w:val="24"/>
      <w:lang w:val="es-ES" w:eastAsia="es-ES"/>
    </w:rPr>
  </w:style>
  <w:style w:type="character" w:customStyle="1" w:styleId="TextocomentarioCar">
    <w:name w:val="Texto comentario Car"/>
    <w:basedOn w:val="Fuentedeprrafopredeter"/>
    <w:link w:val="Textocomentario"/>
    <w:uiPriority w:val="99"/>
    <w:rsid w:val="009D3E97"/>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7171">
      <w:bodyDiv w:val="1"/>
      <w:marLeft w:val="0"/>
      <w:marRight w:val="0"/>
      <w:marTop w:val="0"/>
      <w:marBottom w:val="0"/>
      <w:divBdr>
        <w:top w:val="none" w:sz="0" w:space="0" w:color="auto"/>
        <w:left w:val="none" w:sz="0" w:space="0" w:color="auto"/>
        <w:bottom w:val="none" w:sz="0" w:space="0" w:color="auto"/>
        <w:right w:val="none" w:sz="0" w:space="0" w:color="auto"/>
      </w:divBdr>
    </w:div>
    <w:div w:id="33118802">
      <w:bodyDiv w:val="1"/>
      <w:marLeft w:val="0"/>
      <w:marRight w:val="0"/>
      <w:marTop w:val="0"/>
      <w:marBottom w:val="0"/>
      <w:divBdr>
        <w:top w:val="none" w:sz="0" w:space="0" w:color="auto"/>
        <w:left w:val="none" w:sz="0" w:space="0" w:color="auto"/>
        <w:bottom w:val="none" w:sz="0" w:space="0" w:color="auto"/>
        <w:right w:val="none" w:sz="0" w:space="0" w:color="auto"/>
      </w:divBdr>
    </w:div>
    <w:div w:id="84425649">
      <w:bodyDiv w:val="1"/>
      <w:marLeft w:val="0"/>
      <w:marRight w:val="0"/>
      <w:marTop w:val="0"/>
      <w:marBottom w:val="0"/>
      <w:divBdr>
        <w:top w:val="none" w:sz="0" w:space="0" w:color="auto"/>
        <w:left w:val="none" w:sz="0" w:space="0" w:color="auto"/>
        <w:bottom w:val="none" w:sz="0" w:space="0" w:color="auto"/>
        <w:right w:val="none" w:sz="0" w:space="0" w:color="auto"/>
      </w:divBdr>
      <w:divsChild>
        <w:div w:id="912012458">
          <w:marLeft w:val="0"/>
          <w:marRight w:val="0"/>
          <w:marTop w:val="0"/>
          <w:marBottom w:val="0"/>
          <w:divBdr>
            <w:top w:val="none" w:sz="0" w:space="0" w:color="auto"/>
            <w:left w:val="none" w:sz="0" w:space="0" w:color="auto"/>
            <w:bottom w:val="none" w:sz="0" w:space="0" w:color="auto"/>
            <w:right w:val="none" w:sz="0" w:space="0" w:color="auto"/>
          </w:divBdr>
        </w:div>
      </w:divsChild>
    </w:div>
    <w:div w:id="98061706">
      <w:bodyDiv w:val="1"/>
      <w:marLeft w:val="0"/>
      <w:marRight w:val="0"/>
      <w:marTop w:val="0"/>
      <w:marBottom w:val="0"/>
      <w:divBdr>
        <w:top w:val="none" w:sz="0" w:space="0" w:color="auto"/>
        <w:left w:val="none" w:sz="0" w:space="0" w:color="auto"/>
        <w:bottom w:val="none" w:sz="0" w:space="0" w:color="auto"/>
        <w:right w:val="none" w:sz="0" w:space="0" w:color="auto"/>
      </w:divBdr>
    </w:div>
    <w:div w:id="219248772">
      <w:bodyDiv w:val="1"/>
      <w:marLeft w:val="0"/>
      <w:marRight w:val="0"/>
      <w:marTop w:val="0"/>
      <w:marBottom w:val="0"/>
      <w:divBdr>
        <w:top w:val="none" w:sz="0" w:space="0" w:color="auto"/>
        <w:left w:val="none" w:sz="0" w:space="0" w:color="auto"/>
        <w:bottom w:val="none" w:sz="0" w:space="0" w:color="auto"/>
        <w:right w:val="none" w:sz="0" w:space="0" w:color="auto"/>
      </w:divBdr>
    </w:div>
    <w:div w:id="287783797">
      <w:bodyDiv w:val="1"/>
      <w:marLeft w:val="0"/>
      <w:marRight w:val="0"/>
      <w:marTop w:val="0"/>
      <w:marBottom w:val="0"/>
      <w:divBdr>
        <w:top w:val="none" w:sz="0" w:space="0" w:color="auto"/>
        <w:left w:val="none" w:sz="0" w:space="0" w:color="auto"/>
        <w:bottom w:val="none" w:sz="0" w:space="0" w:color="auto"/>
        <w:right w:val="none" w:sz="0" w:space="0" w:color="auto"/>
      </w:divBdr>
    </w:div>
    <w:div w:id="290484337">
      <w:bodyDiv w:val="1"/>
      <w:marLeft w:val="0"/>
      <w:marRight w:val="0"/>
      <w:marTop w:val="0"/>
      <w:marBottom w:val="0"/>
      <w:divBdr>
        <w:top w:val="none" w:sz="0" w:space="0" w:color="auto"/>
        <w:left w:val="none" w:sz="0" w:space="0" w:color="auto"/>
        <w:bottom w:val="none" w:sz="0" w:space="0" w:color="auto"/>
        <w:right w:val="none" w:sz="0" w:space="0" w:color="auto"/>
      </w:divBdr>
    </w:div>
    <w:div w:id="358747929">
      <w:bodyDiv w:val="1"/>
      <w:marLeft w:val="0"/>
      <w:marRight w:val="0"/>
      <w:marTop w:val="0"/>
      <w:marBottom w:val="0"/>
      <w:divBdr>
        <w:top w:val="none" w:sz="0" w:space="0" w:color="auto"/>
        <w:left w:val="none" w:sz="0" w:space="0" w:color="auto"/>
        <w:bottom w:val="none" w:sz="0" w:space="0" w:color="auto"/>
        <w:right w:val="none" w:sz="0" w:space="0" w:color="auto"/>
      </w:divBdr>
    </w:div>
    <w:div w:id="370109340">
      <w:bodyDiv w:val="1"/>
      <w:marLeft w:val="0"/>
      <w:marRight w:val="0"/>
      <w:marTop w:val="0"/>
      <w:marBottom w:val="0"/>
      <w:divBdr>
        <w:top w:val="none" w:sz="0" w:space="0" w:color="auto"/>
        <w:left w:val="none" w:sz="0" w:space="0" w:color="auto"/>
        <w:bottom w:val="none" w:sz="0" w:space="0" w:color="auto"/>
        <w:right w:val="none" w:sz="0" w:space="0" w:color="auto"/>
      </w:divBdr>
    </w:div>
    <w:div w:id="460028753">
      <w:bodyDiv w:val="1"/>
      <w:marLeft w:val="0"/>
      <w:marRight w:val="0"/>
      <w:marTop w:val="0"/>
      <w:marBottom w:val="0"/>
      <w:divBdr>
        <w:top w:val="none" w:sz="0" w:space="0" w:color="auto"/>
        <w:left w:val="none" w:sz="0" w:space="0" w:color="auto"/>
        <w:bottom w:val="none" w:sz="0" w:space="0" w:color="auto"/>
        <w:right w:val="none" w:sz="0" w:space="0" w:color="auto"/>
      </w:divBdr>
    </w:div>
    <w:div w:id="476070361">
      <w:bodyDiv w:val="1"/>
      <w:marLeft w:val="0"/>
      <w:marRight w:val="0"/>
      <w:marTop w:val="0"/>
      <w:marBottom w:val="0"/>
      <w:divBdr>
        <w:top w:val="none" w:sz="0" w:space="0" w:color="auto"/>
        <w:left w:val="none" w:sz="0" w:space="0" w:color="auto"/>
        <w:bottom w:val="none" w:sz="0" w:space="0" w:color="auto"/>
        <w:right w:val="none" w:sz="0" w:space="0" w:color="auto"/>
      </w:divBdr>
      <w:divsChild>
        <w:div w:id="523402493">
          <w:marLeft w:val="0"/>
          <w:marRight w:val="0"/>
          <w:marTop w:val="0"/>
          <w:marBottom w:val="0"/>
          <w:divBdr>
            <w:top w:val="none" w:sz="0" w:space="0" w:color="auto"/>
            <w:left w:val="none" w:sz="0" w:space="0" w:color="auto"/>
            <w:bottom w:val="none" w:sz="0" w:space="0" w:color="auto"/>
            <w:right w:val="none" w:sz="0" w:space="0" w:color="auto"/>
          </w:divBdr>
        </w:div>
      </w:divsChild>
    </w:div>
    <w:div w:id="494807107">
      <w:bodyDiv w:val="1"/>
      <w:marLeft w:val="0"/>
      <w:marRight w:val="0"/>
      <w:marTop w:val="0"/>
      <w:marBottom w:val="0"/>
      <w:divBdr>
        <w:top w:val="none" w:sz="0" w:space="0" w:color="auto"/>
        <w:left w:val="none" w:sz="0" w:space="0" w:color="auto"/>
        <w:bottom w:val="none" w:sz="0" w:space="0" w:color="auto"/>
        <w:right w:val="none" w:sz="0" w:space="0" w:color="auto"/>
      </w:divBdr>
    </w:div>
    <w:div w:id="516232973">
      <w:bodyDiv w:val="1"/>
      <w:marLeft w:val="0"/>
      <w:marRight w:val="0"/>
      <w:marTop w:val="0"/>
      <w:marBottom w:val="0"/>
      <w:divBdr>
        <w:top w:val="none" w:sz="0" w:space="0" w:color="auto"/>
        <w:left w:val="none" w:sz="0" w:space="0" w:color="auto"/>
        <w:bottom w:val="none" w:sz="0" w:space="0" w:color="auto"/>
        <w:right w:val="none" w:sz="0" w:space="0" w:color="auto"/>
      </w:divBdr>
    </w:div>
    <w:div w:id="599799527">
      <w:bodyDiv w:val="1"/>
      <w:marLeft w:val="0"/>
      <w:marRight w:val="0"/>
      <w:marTop w:val="0"/>
      <w:marBottom w:val="0"/>
      <w:divBdr>
        <w:top w:val="none" w:sz="0" w:space="0" w:color="auto"/>
        <w:left w:val="none" w:sz="0" w:space="0" w:color="auto"/>
        <w:bottom w:val="none" w:sz="0" w:space="0" w:color="auto"/>
        <w:right w:val="none" w:sz="0" w:space="0" w:color="auto"/>
      </w:divBdr>
    </w:div>
    <w:div w:id="618609995">
      <w:bodyDiv w:val="1"/>
      <w:marLeft w:val="0"/>
      <w:marRight w:val="0"/>
      <w:marTop w:val="0"/>
      <w:marBottom w:val="0"/>
      <w:divBdr>
        <w:top w:val="none" w:sz="0" w:space="0" w:color="auto"/>
        <w:left w:val="none" w:sz="0" w:space="0" w:color="auto"/>
        <w:bottom w:val="none" w:sz="0" w:space="0" w:color="auto"/>
        <w:right w:val="none" w:sz="0" w:space="0" w:color="auto"/>
      </w:divBdr>
    </w:div>
    <w:div w:id="647519655">
      <w:bodyDiv w:val="1"/>
      <w:marLeft w:val="0"/>
      <w:marRight w:val="0"/>
      <w:marTop w:val="0"/>
      <w:marBottom w:val="0"/>
      <w:divBdr>
        <w:top w:val="none" w:sz="0" w:space="0" w:color="auto"/>
        <w:left w:val="none" w:sz="0" w:space="0" w:color="auto"/>
        <w:bottom w:val="none" w:sz="0" w:space="0" w:color="auto"/>
        <w:right w:val="none" w:sz="0" w:space="0" w:color="auto"/>
      </w:divBdr>
    </w:div>
    <w:div w:id="674528038">
      <w:bodyDiv w:val="1"/>
      <w:marLeft w:val="0"/>
      <w:marRight w:val="0"/>
      <w:marTop w:val="0"/>
      <w:marBottom w:val="0"/>
      <w:divBdr>
        <w:top w:val="none" w:sz="0" w:space="0" w:color="auto"/>
        <w:left w:val="none" w:sz="0" w:space="0" w:color="auto"/>
        <w:bottom w:val="none" w:sz="0" w:space="0" w:color="auto"/>
        <w:right w:val="none" w:sz="0" w:space="0" w:color="auto"/>
      </w:divBdr>
    </w:div>
    <w:div w:id="693964752">
      <w:bodyDiv w:val="1"/>
      <w:marLeft w:val="0"/>
      <w:marRight w:val="0"/>
      <w:marTop w:val="0"/>
      <w:marBottom w:val="0"/>
      <w:divBdr>
        <w:top w:val="none" w:sz="0" w:space="0" w:color="auto"/>
        <w:left w:val="none" w:sz="0" w:space="0" w:color="auto"/>
        <w:bottom w:val="none" w:sz="0" w:space="0" w:color="auto"/>
        <w:right w:val="none" w:sz="0" w:space="0" w:color="auto"/>
      </w:divBdr>
    </w:div>
    <w:div w:id="796526076">
      <w:bodyDiv w:val="1"/>
      <w:marLeft w:val="0"/>
      <w:marRight w:val="0"/>
      <w:marTop w:val="0"/>
      <w:marBottom w:val="0"/>
      <w:divBdr>
        <w:top w:val="none" w:sz="0" w:space="0" w:color="auto"/>
        <w:left w:val="none" w:sz="0" w:space="0" w:color="auto"/>
        <w:bottom w:val="none" w:sz="0" w:space="0" w:color="auto"/>
        <w:right w:val="none" w:sz="0" w:space="0" w:color="auto"/>
      </w:divBdr>
      <w:divsChild>
        <w:div w:id="821196222">
          <w:marLeft w:val="0"/>
          <w:marRight w:val="0"/>
          <w:marTop w:val="0"/>
          <w:marBottom w:val="0"/>
          <w:divBdr>
            <w:top w:val="none" w:sz="0" w:space="0" w:color="auto"/>
            <w:left w:val="none" w:sz="0" w:space="0" w:color="auto"/>
            <w:bottom w:val="none" w:sz="0" w:space="0" w:color="auto"/>
            <w:right w:val="none" w:sz="0" w:space="0" w:color="auto"/>
          </w:divBdr>
        </w:div>
      </w:divsChild>
    </w:div>
    <w:div w:id="859659801">
      <w:bodyDiv w:val="1"/>
      <w:marLeft w:val="0"/>
      <w:marRight w:val="0"/>
      <w:marTop w:val="0"/>
      <w:marBottom w:val="0"/>
      <w:divBdr>
        <w:top w:val="none" w:sz="0" w:space="0" w:color="auto"/>
        <w:left w:val="none" w:sz="0" w:space="0" w:color="auto"/>
        <w:bottom w:val="none" w:sz="0" w:space="0" w:color="auto"/>
        <w:right w:val="none" w:sz="0" w:space="0" w:color="auto"/>
      </w:divBdr>
    </w:div>
    <w:div w:id="914586753">
      <w:bodyDiv w:val="1"/>
      <w:marLeft w:val="0"/>
      <w:marRight w:val="0"/>
      <w:marTop w:val="0"/>
      <w:marBottom w:val="0"/>
      <w:divBdr>
        <w:top w:val="none" w:sz="0" w:space="0" w:color="auto"/>
        <w:left w:val="none" w:sz="0" w:space="0" w:color="auto"/>
        <w:bottom w:val="none" w:sz="0" w:space="0" w:color="auto"/>
        <w:right w:val="none" w:sz="0" w:space="0" w:color="auto"/>
      </w:divBdr>
    </w:div>
    <w:div w:id="999621695">
      <w:bodyDiv w:val="1"/>
      <w:marLeft w:val="0"/>
      <w:marRight w:val="0"/>
      <w:marTop w:val="0"/>
      <w:marBottom w:val="0"/>
      <w:divBdr>
        <w:top w:val="none" w:sz="0" w:space="0" w:color="auto"/>
        <w:left w:val="none" w:sz="0" w:space="0" w:color="auto"/>
        <w:bottom w:val="none" w:sz="0" w:space="0" w:color="auto"/>
        <w:right w:val="none" w:sz="0" w:space="0" w:color="auto"/>
      </w:divBdr>
    </w:div>
    <w:div w:id="1022390840">
      <w:bodyDiv w:val="1"/>
      <w:marLeft w:val="0"/>
      <w:marRight w:val="0"/>
      <w:marTop w:val="0"/>
      <w:marBottom w:val="0"/>
      <w:divBdr>
        <w:top w:val="none" w:sz="0" w:space="0" w:color="auto"/>
        <w:left w:val="none" w:sz="0" w:space="0" w:color="auto"/>
        <w:bottom w:val="none" w:sz="0" w:space="0" w:color="auto"/>
        <w:right w:val="none" w:sz="0" w:space="0" w:color="auto"/>
      </w:divBdr>
    </w:div>
    <w:div w:id="1059937107">
      <w:bodyDiv w:val="1"/>
      <w:marLeft w:val="0"/>
      <w:marRight w:val="0"/>
      <w:marTop w:val="0"/>
      <w:marBottom w:val="0"/>
      <w:divBdr>
        <w:top w:val="none" w:sz="0" w:space="0" w:color="auto"/>
        <w:left w:val="none" w:sz="0" w:space="0" w:color="auto"/>
        <w:bottom w:val="none" w:sz="0" w:space="0" w:color="auto"/>
        <w:right w:val="none" w:sz="0" w:space="0" w:color="auto"/>
      </w:divBdr>
    </w:div>
    <w:div w:id="1072390224">
      <w:bodyDiv w:val="1"/>
      <w:marLeft w:val="0"/>
      <w:marRight w:val="0"/>
      <w:marTop w:val="0"/>
      <w:marBottom w:val="0"/>
      <w:divBdr>
        <w:top w:val="none" w:sz="0" w:space="0" w:color="auto"/>
        <w:left w:val="none" w:sz="0" w:space="0" w:color="auto"/>
        <w:bottom w:val="none" w:sz="0" w:space="0" w:color="auto"/>
        <w:right w:val="none" w:sz="0" w:space="0" w:color="auto"/>
      </w:divBdr>
    </w:div>
    <w:div w:id="1224559940">
      <w:bodyDiv w:val="1"/>
      <w:marLeft w:val="0"/>
      <w:marRight w:val="0"/>
      <w:marTop w:val="0"/>
      <w:marBottom w:val="0"/>
      <w:divBdr>
        <w:top w:val="none" w:sz="0" w:space="0" w:color="auto"/>
        <w:left w:val="none" w:sz="0" w:space="0" w:color="auto"/>
        <w:bottom w:val="none" w:sz="0" w:space="0" w:color="auto"/>
        <w:right w:val="none" w:sz="0" w:space="0" w:color="auto"/>
      </w:divBdr>
    </w:div>
    <w:div w:id="1240679625">
      <w:bodyDiv w:val="1"/>
      <w:marLeft w:val="52"/>
      <w:marRight w:val="52"/>
      <w:marTop w:val="52"/>
      <w:marBottom w:val="13"/>
      <w:divBdr>
        <w:top w:val="none" w:sz="0" w:space="0" w:color="auto"/>
        <w:left w:val="none" w:sz="0" w:space="0" w:color="auto"/>
        <w:bottom w:val="none" w:sz="0" w:space="0" w:color="auto"/>
        <w:right w:val="none" w:sz="0" w:space="0" w:color="auto"/>
      </w:divBdr>
    </w:div>
    <w:div w:id="1259870193">
      <w:bodyDiv w:val="1"/>
      <w:marLeft w:val="0"/>
      <w:marRight w:val="0"/>
      <w:marTop w:val="0"/>
      <w:marBottom w:val="0"/>
      <w:divBdr>
        <w:top w:val="none" w:sz="0" w:space="0" w:color="auto"/>
        <w:left w:val="none" w:sz="0" w:space="0" w:color="auto"/>
        <w:bottom w:val="none" w:sz="0" w:space="0" w:color="auto"/>
        <w:right w:val="none" w:sz="0" w:space="0" w:color="auto"/>
      </w:divBdr>
    </w:div>
    <w:div w:id="1309045940">
      <w:bodyDiv w:val="1"/>
      <w:marLeft w:val="0"/>
      <w:marRight w:val="0"/>
      <w:marTop w:val="0"/>
      <w:marBottom w:val="0"/>
      <w:divBdr>
        <w:top w:val="none" w:sz="0" w:space="0" w:color="auto"/>
        <w:left w:val="none" w:sz="0" w:space="0" w:color="auto"/>
        <w:bottom w:val="none" w:sz="0" w:space="0" w:color="auto"/>
        <w:right w:val="none" w:sz="0" w:space="0" w:color="auto"/>
      </w:divBdr>
    </w:div>
    <w:div w:id="1324820235">
      <w:bodyDiv w:val="1"/>
      <w:marLeft w:val="0"/>
      <w:marRight w:val="0"/>
      <w:marTop w:val="0"/>
      <w:marBottom w:val="0"/>
      <w:divBdr>
        <w:top w:val="none" w:sz="0" w:space="0" w:color="auto"/>
        <w:left w:val="none" w:sz="0" w:space="0" w:color="auto"/>
        <w:bottom w:val="none" w:sz="0" w:space="0" w:color="auto"/>
        <w:right w:val="none" w:sz="0" w:space="0" w:color="auto"/>
      </w:divBdr>
      <w:divsChild>
        <w:div w:id="98256516">
          <w:marLeft w:val="0"/>
          <w:marRight w:val="0"/>
          <w:marTop w:val="0"/>
          <w:marBottom w:val="0"/>
          <w:divBdr>
            <w:top w:val="none" w:sz="0" w:space="0" w:color="auto"/>
            <w:left w:val="none" w:sz="0" w:space="0" w:color="auto"/>
            <w:bottom w:val="none" w:sz="0" w:space="0" w:color="auto"/>
            <w:right w:val="none" w:sz="0" w:space="0" w:color="auto"/>
          </w:divBdr>
        </w:div>
      </w:divsChild>
    </w:div>
    <w:div w:id="1426920901">
      <w:bodyDiv w:val="1"/>
      <w:marLeft w:val="0"/>
      <w:marRight w:val="0"/>
      <w:marTop w:val="0"/>
      <w:marBottom w:val="0"/>
      <w:divBdr>
        <w:top w:val="none" w:sz="0" w:space="0" w:color="auto"/>
        <w:left w:val="none" w:sz="0" w:space="0" w:color="auto"/>
        <w:bottom w:val="none" w:sz="0" w:space="0" w:color="auto"/>
        <w:right w:val="none" w:sz="0" w:space="0" w:color="auto"/>
      </w:divBdr>
    </w:div>
    <w:div w:id="1462991598">
      <w:bodyDiv w:val="1"/>
      <w:marLeft w:val="0"/>
      <w:marRight w:val="0"/>
      <w:marTop w:val="0"/>
      <w:marBottom w:val="0"/>
      <w:divBdr>
        <w:top w:val="none" w:sz="0" w:space="0" w:color="auto"/>
        <w:left w:val="none" w:sz="0" w:space="0" w:color="auto"/>
        <w:bottom w:val="none" w:sz="0" w:space="0" w:color="auto"/>
        <w:right w:val="none" w:sz="0" w:space="0" w:color="auto"/>
      </w:divBdr>
    </w:div>
    <w:div w:id="1483428721">
      <w:bodyDiv w:val="1"/>
      <w:marLeft w:val="0"/>
      <w:marRight w:val="0"/>
      <w:marTop w:val="0"/>
      <w:marBottom w:val="0"/>
      <w:divBdr>
        <w:top w:val="none" w:sz="0" w:space="0" w:color="auto"/>
        <w:left w:val="none" w:sz="0" w:space="0" w:color="auto"/>
        <w:bottom w:val="none" w:sz="0" w:space="0" w:color="auto"/>
        <w:right w:val="none" w:sz="0" w:space="0" w:color="auto"/>
      </w:divBdr>
    </w:div>
    <w:div w:id="1560283712">
      <w:bodyDiv w:val="1"/>
      <w:marLeft w:val="0"/>
      <w:marRight w:val="0"/>
      <w:marTop w:val="0"/>
      <w:marBottom w:val="0"/>
      <w:divBdr>
        <w:top w:val="none" w:sz="0" w:space="0" w:color="auto"/>
        <w:left w:val="none" w:sz="0" w:space="0" w:color="auto"/>
        <w:bottom w:val="none" w:sz="0" w:space="0" w:color="auto"/>
        <w:right w:val="none" w:sz="0" w:space="0" w:color="auto"/>
      </w:divBdr>
      <w:divsChild>
        <w:div w:id="622657865">
          <w:marLeft w:val="0"/>
          <w:marRight w:val="0"/>
          <w:marTop w:val="0"/>
          <w:marBottom w:val="0"/>
          <w:divBdr>
            <w:top w:val="none" w:sz="0" w:space="0" w:color="auto"/>
            <w:left w:val="none" w:sz="0" w:space="0" w:color="auto"/>
            <w:bottom w:val="none" w:sz="0" w:space="0" w:color="auto"/>
            <w:right w:val="none" w:sz="0" w:space="0" w:color="auto"/>
          </w:divBdr>
        </w:div>
      </w:divsChild>
    </w:div>
    <w:div w:id="1621567057">
      <w:bodyDiv w:val="1"/>
      <w:marLeft w:val="0"/>
      <w:marRight w:val="0"/>
      <w:marTop w:val="0"/>
      <w:marBottom w:val="0"/>
      <w:divBdr>
        <w:top w:val="none" w:sz="0" w:space="0" w:color="auto"/>
        <w:left w:val="none" w:sz="0" w:space="0" w:color="auto"/>
        <w:bottom w:val="none" w:sz="0" w:space="0" w:color="auto"/>
        <w:right w:val="none" w:sz="0" w:space="0" w:color="auto"/>
      </w:divBdr>
    </w:div>
    <w:div w:id="1643775207">
      <w:bodyDiv w:val="1"/>
      <w:marLeft w:val="0"/>
      <w:marRight w:val="0"/>
      <w:marTop w:val="0"/>
      <w:marBottom w:val="0"/>
      <w:divBdr>
        <w:top w:val="none" w:sz="0" w:space="0" w:color="auto"/>
        <w:left w:val="none" w:sz="0" w:space="0" w:color="auto"/>
        <w:bottom w:val="none" w:sz="0" w:space="0" w:color="auto"/>
        <w:right w:val="none" w:sz="0" w:space="0" w:color="auto"/>
      </w:divBdr>
    </w:div>
    <w:div w:id="1651908774">
      <w:bodyDiv w:val="1"/>
      <w:marLeft w:val="0"/>
      <w:marRight w:val="0"/>
      <w:marTop w:val="0"/>
      <w:marBottom w:val="0"/>
      <w:divBdr>
        <w:top w:val="none" w:sz="0" w:space="0" w:color="auto"/>
        <w:left w:val="none" w:sz="0" w:space="0" w:color="auto"/>
        <w:bottom w:val="none" w:sz="0" w:space="0" w:color="auto"/>
        <w:right w:val="none" w:sz="0" w:space="0" w:color="auto"/>
      </w:divBdr>
    </w:div>
    <w:div w:id="1699962173">
      <w:bodyDiv w:val="1"/>
      <w:marLeft w:val="0"/>
      <w:marRight w:val="0"/>
      <w:marTop w:val="0"/>
      <w:marBottom w:val="0"/>
      <w:divBdr>
        <w:top w:val="none" w:sz="0" w:space="0" w:color="auto"/>
        <w:left w:val="none" w:sz="0" w:space="0" w:color="auto"/>
        <w:bottom w:val="none" w:sz="0" w:space="0" w:color="auto"/>
        <w:right w:val="none" w:sz="0" w:space="0" w:color="auto"/>
      </w:divBdr>
    </w:div>
    <w:div w:id="1755124457">
      <w:bodyDiv w:val="1"/>
      <w:marLeft w:val="0"/>
      <w:marRight w:val="0"/>
      <w:marTop w:val="0"/>
      <w:marBottom w:val="0"/>
      <w:divBdr>
        <w:top w:val="none" w:sz="0" w:space="0" w:color="auto"/>
        <w:left w:val="none" w:sz="0" w:space="0" w:color="auto"/>
        <w:bottom w:val="none" w:sz="0" w:space="0" w:color="auto"/>
        <w:right w:val="none" w:sz="0" w:space="0" w:color="auto"/>
      </w:divBdr>
    </w:div>
    <w:div w:id="1867713625">
      <w:bodyDiv w:val="1"/>
      <w:marLeft w:val="0"/>
      <w:marRight w:val="0"/>
      <w:marTop w:val="0"/>
      <w:marBottom w:val="0"/>
      <w:divBdr>
        <w:top w:val="none" w:sz="0" w:space="0" w:color="auto"/>
        <w:left w:val="none" w:sz="0" w:space="0" w:color="auto"/>
        <w:bottom w:val="none" w:sz="0" w:space="0" w:color="auto"/>
        <w:right w:val="none" w:sz="0" w:space="0" w:color="auto"/>
      </w:divBdr>
    </w:div>
    <w:div w:id="1884440901">
      <w:bodyDiv w:val="1"/>
      <w:marLeft w:val="0"/>
      <w:marRight w:val="0"/>
      <w:marTop w:val="0"/>
      <w:marBottom w:val="0"/>
      <w:divBdr>
        <w:top w:val="none" w:sz="0" w:space="0" w:color="auto"/>
        <w:left w:val="none" w:sz="0" w:space="0" w:color="auto"/>
        <w:bottom w:val="none" w:sz="0" w:space="0" w:color="auto"/>
        <w:right w:val="none" w:sz="0" w:space="0" w:color="auto"/>
      </w:divBdr>
    </w:div>
    <w:div w:id="1919250325">
      <w:bodyDiv w:val="1"/>
      <w:marLeft w:val="0"/>
      <w:marRight w:val="0"/>
      <w:marTop w:val="0"/>
      <w:marBottom w:val="0"/>
      <w:divBdr>
        <w:top w:val="none" w:sz="0" w:space="0" w:color="auto"/>
        <w:left w:val="none" w:sz="0" w:space="0" w:color="auto"/>
        <w:bottom w:val="none" w:sz="0" w:space="0" w:color="auto"/>
        <w:right w:val="none" w:sz="0" w:space="0" w:color="auto"/>
      </w:divBdr>
    </w:div>
    <w:div w:id="1942099873">
      <w:bodyDiv w:val="1"/>
      <w:marLeft w:val="0"/>
      <w:marRight w:val="0"/>
      <w:marTop w:val="0"/>
      <w:marBottom w:val="0"/>
      <w:divBdr>
        <w:top w:val="none" w:sz="0" w:space="0" w:color="auto"/>
        <w:left w:val="none" w:sz="0" w:space="0" w:color="auto"/>
        <w:bottom w:val="none" w:sz="0" w:space="0" w:color="auto"/>
        <w:right w:val="none" w:sz="0" w:space="0" w:color="auto"/>
      </w:divBdr>
    </w:div>
    <w:div w:id="1973556554">
      <w:bodyDiv w:val="1"/>
      <w:marLeft w:val="0"/>
      <w:marRight w:val="0"/>
      <w:marTop w:val="0"/>
      <w:marBottom w:val="0"/>
      <w:divBdr>
        <w:top w:val="none" w:sz="0" w:space="0" w:color="auto"/>
        <w:left w:val="none" w:sz="0" w:space="0" w:color="auto"/>
        <w:bottom w:val="none" w:sz="0" w:space="0" w:color="auto"/>
        <w:right w:val="none" w:sz="0" w:space="0" w:color="auto"/>
      </w:divBdr>
    </w:div>
    <w:div w:id="1974290400">
      <w:bodyDiv w:val="1"/>
      <w:marLeft w:val="0"/>
      <w:marRight w:val="0"/>
      <w:marTop w:val="0"/>
      <w:marBottom w:val="0"/>
      <w:divBdr>
        <w:top w:val="none" w:sz="0" w:space="0" w:color="auto"/>
        <w:left w:val="none" w:sz="0" w:space="0" w:color="auto"/>
        <w:bottom w:val="none" w:sz="0" w:space="0" w:color="auto"/>
        <w:right w:val="none" w:sz="0" w:space="0" w:color="auto"/>
      </w:divBdr>
    </w:div>
    <w:div w:id="1988704136">
      <w:bodyDiv w:val="1"/>
      <w:marLeft w:val="0"/>
      <w:marRight w:val="0"/>
      <w:marTop w:val="0"/>
      <w:marBottom w:val="0"/>
      <w:divBdr>
        <w:top w:val="none" w:sz="0" w:space="0" w:color="auto"/>
        <w:left w:val="none" w:sz="0" w:space="0" w:color="auto"/>
        <w:bottom w:val="none" w:sz="0" w:space="0" w:color="auto"/>
        <w:right w:val="none" w:sz="0" w:space="0" w:color="auto"/>
      </w:divBdr>
    </w:div>
    <w:div w:id="2057384786">
      <w:bodyDiv w:val="1"/>
      <w:marLeft w:val="0"/>
      <w:marRight w:val="0"/>
      <w:marTop w:val="0"/>
      <w:marBottom w:val="0"/>
      <w:divBdr>
        <w:top w:val="none" w:sz="0" w:space="0" w:color="auto"/>
        <w:left w:val="none" w:sz="0" w:space="0" w:color="auto"/>
        <w:bottom w:val="none" w:sz="0" w:space="0" w:color="auto"/>
        <w:right w:val="none" w:sz="0" w:space="0" w:color="auto"/>
      </w:divBdr>
    </w:div>
    <w:div w:id="21357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Macro-Enabled_Worksheet.xlsm"/><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customXml" Target="../customXml/item2.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uario\Datos%20de%20programa\Microsoft\Plantillas\Documentos%20Corrosi&#243;n.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CFAFEA61DE254B44B363149992BD50B3" ma:contentTypeVersion="15" ma:contentTypeDescription="Crear nuevo documento." ma:contentTypeScope="" ma:versionID="a7687b2abb2e5b2b7cbfea3f4e3fb7e1">
  <xsd:schema xmlns:xsd="http://www.w3.org/2001/XMLSchema" xmlns:xs="http://www.w3.org/2001/XMLSchema" xmlns:p="http://schemas.microsoft.com/office/2006/metadata/properties" xmlns:ns2="730269a7-69c5-483f-a552-e74dab880ae2" xmlns:ns3="40de77e2-37bb-4c7a-ab4d-547915d99553" targetNamespace="http://schemas.microsoft.com/office/2006/metadata/properties" ma:root="true" ma:fieldsID="a66b2b815a291b54a697ebfda97dfbb7" ns2:_="" ns3:_="">
    <xsd:import namespace="730269a7-69c5-483f-a552-e74dab880ae2"/>
    <xsd:import namespace="40de77e2-37bb-4c7a-ab4d-547915d9955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269a7-69c5-483f-a552-e74dab880a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bf393ec-c584-4b8d-8e77-20dadb2446ee"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de77e2-37bb-4c7a-ab4d-547915d9955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4e01dc6-12f5-4119-ba22-46abcd2e9c3e}" ma:internalName="TaxCatchAll" ma:showField="CatchAllData" ma:web="40de77e2-37bb-4c7a-ab4d-547915d9955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30269a7-69c5-483f-a552-e74dab880ae2">
      <Terms xmlns="http://schemas.microsoft.com/office/infopath/2007/PartnerControls"/>
    </lcf76f155ced4ddcb4097134ff3c332f>
    <TaxCatchAll xmlns="40de77e2-37bb-4c7a-ab4d-547915d99553" xsi:nil="true"/>
  </documentManagement>
</p:properties>
</file>

<file path=customXml/itemProps1.xml><?xml version="1.0" encoding="utf-8"?>
<ds:datastoreItem xmlns:ds="http://schemas.openxmlformats.org/officeDocument/2006/customXml" ds:itemID="{AC4A7404-736C-4763-BA52-379B7FA5EF26}">
  <ds:schemaRefs>
    <ds:schemaRef ds:uri="http://schemas.openxmlformats.org/officeDocument/2006/bibliography"/>
  </ds:schemaRefs>
</ds:datastoreItem>
</file>

<file path=customXml/itemProps2.xml><?xml version="1.0" encoding="utf-8"?>
<ds:datastoreItem xmlns:ds="http://schemas.openxmlformats.org/officeDocument/2006/customXml" ds:itemID="{8C1801C4-7603-4DA9-9B71-D243E5AD62C6}"/>
</file>

<file path=customXml/itemProps3.xml><?xml version="1.0" encoding="utf-8"?>
<ds:datastoreItem xmlns:ds="http://schemas.openxmlformats.org/officeDocument/2006/customXml" ds:itemID="{C58DC192-5CF3-4581-B7C8-C054B484F824}"/>
</file>

<file path=customXml/itemProps4.xml><?xml version="1.0" encoding="utf-8"?>
<ds:datastoreItem xmlns:ds="http://schemas.openxmlformats.org/officeDocument/2006/customXml" ds:itemID="{90C2F178-601E-4A71-A3F8-C253D00D4EAD}"/>
</file>

<file path=docProps/app.xml><?xml version="1.0" encoding="utf-8"?>
<Properties xmlns="http://schemas.openxmlformats.org/officeDocument/2006/extended-properties" xmlns:vt="http://schemas.openxmlformats.org/officeDocument/2006/docPropsVTypes">
  <Template>Documentos Corrosión</Template>
  <TotalTime>13</TotalTime>
  <Pages>27</Pages>
  <Words>6576</Words>
  <Characters>36169</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Anexo Técnico</vt:lpstr>
    </vt:vector>
  </TitlesOfParts>
  <Company>PAN AMERICAN ENERGY</Company>
  <LinksUpToDate>false</LinksUpToDate>
  <CharactersWithSpaces>42660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 Técnico</dc:title>
  <dc:creator>GOLFO SAN JORGE</dc:creator>
  <cp:lastModifiedBy>Ortiz, Brenda Debora</cp:lastModifiedBy>
  <cp:revision>2</cp:revision>
  <cp:lastPrinted>2019-01-02T18:39:00Z</cp:lastPrinted>
  <dcterms:created xsi:type="dcterms:W3CDTF">2024-03-15T12:54:00Z</dcterms:created>
  <dcterms:modified xsi:type="dcterms:W3CDTF">2024-03-15T12:54:00Z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0x010100CFAFEA61DE254B44B363149992BD50B3</vt:lpwstr>
  </property>
</Properties>
</file>