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92418" w14:textId="7800E726" w:rsidR="00315727" w:rsidRPr="007D58BF" w:rsidRDefault="006D3FB0" w:rsidP="00315727">
      <w:pPr>
        <w:suppressAutoHyphens/>
        <w:jc w:val="right"/>
        <w:rPr>
          <w:rFonts w:cs="Arial"/>
          <w:spacing w:val="-3"/>
          <w:sz w:val="22"/>
          <w:szCs w:val="22"/>
        </w:rPr>
      </w:pPr>
      <w:r w:rsidRPr="007D58BF">
        <w:rPr>
          <w:rFonts w:cs="Arial"/>
          <w:spacing w:val="-3"/>
          <w:sz w:val="22"/>
          <w:szCs w:val="22"/>
        </w:rPr>
        <w:t>Neuquén</w:t>
      </w:r>
      <w:r w:rsidR="0092342E" w:rsidRPr="007D58BF">
        <w:rPr>
          <w:rFonts w:cs="Arial"/>
          <w:spacing w:val="-3"/>
          <w:sz w:val="22"/>
          <w:szCs w:val="22"/>
        </w:rPr>
        <w:t xml:space="preserve">, </w:t>
      </w:r>
      <w:r w:rsidRPr="007D58BF">
        <w:rPr>
          <w:rFonts w:cs="Arial"/>
          <w:spacing w:val="-3"/>
          <w:sz w:val="22"/>
          <w:szCs w:val="22"/>
        </w:rPr>
        <w:fldChar w:fldCharType="begin"/>
      </w:r>
      <w:r w:rsidRPr="007D58BF">
        <w:rPr>
          <w:rFonts w:cs="Arial"/>
          <w:spacing w:val="-3"/>
          <w:sz w:val="22"/>
          <w:szCs w:val="22"/>
        </w:rPr>
        <w:instrText xml:space="preserve"> TIME \@ "d' de 'MMMM' de 'yyyy" </w:instrText>
      </w:r>
      <w:r w:rsidRPr="007D58BF">
        <w:rPr>
          <w:rFonts w:cs="Arial"/>
          <w:spacing w:val="-3"/>
          <w:sz w:val="22"/>
          <w:szCs w:val="22"/>
        </w:rPr>
        <w:fldChar w:fldCharType="separate"/>
      </w:r>
      <w:r w:rsidR="00935CF3">
        <w:rPr>
          <w:rFonts w:cs="Arial"/>
          <w:noProof/>
          <w:spacing w:val="-3"/>
          <w:sz w:val="22"/>
          <w:szCs w:val="22"/>
        </w:rPr>
        <w:t>14</w:t>
      </w:r>
      <w:r w:rsidR="00935CF3">
        <w:rPr>
          <w:rFonts w:cs="Arial"/>
          <w:noProof/>
          <w:spacing w:val="-3"/>
          <w:sz w:val="22"/>
          <w:szCs w:val="22"/>
        </w:rPr>
        <w:t xml:space="preserve"> de mayo de 2024</w:t>
      </w:r>
      <w:r w:rsidRPr="007D58BF">
        <w:rPr>
          <w:rFonts w:cs="Arial"/>
          <w:spacing w:val="-3"/>
          <w:sz w:val="22"/>
          <w:szCs w:val="22"/>
        </w:rPr>
        <w:fldChar w:fldCharType="end"/>
      </w:r>
    </w:p>
    <w:p w14:paraId="2A2A6571" w14:textId="77777777" w:rsidR="00315727" w:rsidRPr="007D58BF" w:rsidRDefault="00315727" w:rsidP="00315727">
      <w:pPr>
        <w:suppressAutoHyphens/>
        <w:jc w:val="both"/>
        <w:rPr>
          <w:rFonts w:cs="Arial"/>
          <w:spacing w:val="-3"/>
          <w:sz w:val="22"/>
          <w:szCs w:val="22"/>
        </w:rPr>
      </w:pPr>
    </w:p>
    <w:p w14:paraId="5410906E" w14:textId="02536D9B" w:rsidR="00E85263" w:rsidRPr="007D58BF" w:rsidRDefault="00E85263" w:rsidP="00072F0F">
      <w:pPr>
        <w:suppressAutoHyphens/>
        <w:rPr>
          <w:rFonts w:cs="Arial"/>
          <w:spacing w:val="-3"/>
          <w:sz w:val="22"/>
          <w:szCs w:val="22"/>
          <w:lang w:val="es-ES_tradnl"/>
        </w:rPr>
      </w:pPr>
      <w:r w:rsidRPr="007D58BF">
        <w:rPr>
          <w:rFonts w:cs="Arial"/>
          <w:spacing w:val="-3"/>
          <w:sz w:val="22"/>
          <w:szCs w:val="22"/>
          <w:lang w:val="es-ES_tradnl"/>
        </w:rPr>
        <w:t>PETROLERA ACONCAGUA ENERGÍA S.A.</w:t>
      </w:r>
    </w:p>
    <w:p w14:paraId="3E0D4CB6" w14:textId="1A569334" w:rsidR="00E85263" w:rsidRPr="007D58BF" w:rsidRDefault="00E85263" w:rsidP="00072F0F">
      <w:pPr>
        <w:suppressAutoHyphens/>
        <w:rPr>
          <w:rFonts w:cs="Arial"/>
          <w:spacing w:val="-3"/>
          <w:sz w:val="22"/>
          <w:szCs w:val="22"/>
          <w:lang w:val="es-ES_tradnl"/>
        </w:rPr>
      </w:pPr>
      <w:r w:rsidRPr="007D58BF">
        <w:rPr>
          <w:rFonts w:cs="Arial"/>
          <w:spacing w:val="-3"/>
          <w:sz w:val="22"/>
          <w:szCs w:val="22"/>
          <w:lang w:val="es-ES_tradnl"/>
        </w:rPr>
        <w:t>Dr. Ricardo Rojas 401 Piso 7, CABA.</w:t>
      </w:r>
    </w:p>
    <w:p w14:paraId="2864B4C7" w14:textId="2B840859" w:rsidR="00E85263" w:rsidRPr="007D58BF" w:rsidRDefault="00E85263" w:rsidP="00072F0F">
      <w:pPr>
        <w:suppressAutoHyphens/>
        <w:rPr>
          <w:rFonts w:cs="Arial"/>
          <w:spacing w:val="-3"/>
          <w:sz w:val="22"/>
          <w:szCs w:val="22"/>
          <w:lang w:val="es-ES_tradnl"/>
        </w:rPr>
      </w:pPr>
    </w:p>
    <w:p w14:paraId="2638D1C4" w14:textId="77777777" w:rsidR="00E85263" w:rsidRPr="007D58BF" w:rsidRDefault="00E85263" w:rsidP="00072F0F">
      <w:pPr>
        <w:suppressAutoHyphens/>
        <w:rPr>
          <w:rFonts w:cs="Arial"/>
          <w:spacing w:val="-3"/>
          <w:sz w:val="22"/>
          <w:szCs w:val="22"/>
          <w:lang w:val="es-ES_tradnl"/>
        </w:rPr>
      </w:pPr>
    </w:p>
    <w:p w14:paraId="355F1C7F" w14:textId="2C7DAADD" w:rsidR="000D68FC" w:rsidRPr="00B45B8D" w:rsidRDefault="00072F0F" w:rsidP="00072F0F">
      <w:pPr>
        <w:rPr>
          <w:rFonts w:cs="Arial"/>
          <w:spacing w:val="-3"/>
          <w:szCs w:val="24"/>
          <w:lang w:val="en-US"/>
        </w:rPr>
      </w:pPr>
      <w:proofErr w:type="spellStart"/>
      <w:r w:rsidRPr="00B45B8D">
        <w:rPr>
          <w:rFonts w:cs="Arial"/>
          <w:spacing w:val="-3"/>
          <w:szCs w:val="24"/>
          <w:lang w:val="en-US"/>
        </w:rPr>
        <w:t>At’n</w:t>
      </w:r>
      <w:proofErr w:type="spellEnd"/>
      <w:r w:rsidRPr="00B45B8D">
        <w:rPr>
          <w:rFonts w:cs="Arial"/>
          <w:spacing w:val="-3"/>
          <w:szCs w:val="24"/>
          <w:lang w:val="en-US"/>
        </w:rPr>
        <w:t>:</w:t>
      </w:r>
      <w:r w:rsidR="006D3FB0" w:rsidRPr="00B45B8D">
        <w:rPr>
          <w:rFonts w:cs="Arial"/>
          <w:spacing w:val="-3"/>
          <w:szCs w:val="24"/>
          <w:lang w:val="en-US"/>
        </w:rPr>
        <w:t xml:space="preserve"> </w:t>
      </w:r>
      <w:r w:rsidR="003507BF">
        <w:rPr>
          <w:rFonts w:cs="Arial"/>
          <w:spacing w:val="-3"/>
          <w:szCs w:val="24"/>
          <w:lang w:val="en-US"/>
        </w:rPr>
        <w:t>Diego Farias</w:t>
      </w:r>
    </w:p>
    <w:p w14:paraId="357776A1" w14:textId="77777777" w:rsidR="000D68FC" w:rsidRPr="00B45B8D" w:rsidRDefault="000D68FC" w:rsidP="00072F0F">
      <w:pPr>
        <w:rPr>
          <w:rFonts w:cs="Arial"/>
          <w:spacing w:val="-3"/>
          <w:szCs w:val="24"/>
          <w:lang w:val="en-US"/>
        </w:rPr>
      </w:pPr>
    </w:p>
    <w:p w14:paraId="1CFFA56B" w14:textId="698C909F" w:rsidR="00072F0F" w:rsidRDefault="000D68FC" w:rsidP="00072F0F">
      <w:pPr>
        <w:rPr>
          <w:rFonts w:cs="Arial"/>
          <w:spacing w:val="-3"/>
          <w:szCs w:val="24"/>
          <w:lang w:val="en-US"/>
        </w:rPr>
      </w:pPr>
      <w:r w:rsidRPr="00B45B8D">
        <w:rPr>
          <w:rFonts w:cs="Arial"/>
          <w:spacing w:val="-3"/>
          <w:szCs w:val="24"/>
          <w:lang w:val="en-US"/>
        </w:rPr>
        <w:t xml:space="preserve">Mail: </w:t>
      </w:r>
      <w:hyperlink r:id="rId11" w:history="1">
        <w:r w:rsidR="00420988" w:rsidRPr="00B00B07">
          <w:rPr>
            <w:rStyle w:val="Hipervnculo"/>
            <w:rFonts w:ascii="Arial" w:hAnsi="Arial" w:cs="Arial"/>
            <w:spacing w:val="-3"/>
            <w:sz w:val="24"/>
            <w:szCs w:val="24"/>
            <w:lang w:val="en-US"/>
          </w:rPr>
          <w:t>dfarias@aconcaguaenergia.com</w:t>
        </w:r>
      </w:hyperlink>
    </w:p>
    <w:p w14:paraId="225CD8E3" w14:textId="77777777" w:rsidR="000D68FC" w:rsidRPr="00F10F05" w:rsidRDefault="000D68FC" w:rsidP="00072F0F">
      <w:pPr>
        <w:rPr>
          <w:rFonts w:cs="Arial"/>
          <w:spacing w:val="-3"/>
          <w:sz w:val="22"/>
          <w:szCs w:val="22"/>
          <w:lang w:val="en-US"/>
        </w:rPr>
      </w:pPr>
    </w:p>
    <w:p w14:paraId="49943669" w14:textId="77777777" w:rsidR="0073313C" w:rsidRPr="00F10F05" w:rsidRDefault="0073313C" w:rsidP="00072F0F">
      <w:pPr>
        <w:rPr>
          <w:rFonts w:cs="Arial"/>
          <w:spacing w:val="-3"/>
          <w:sz w:val="22"/>
          <w:szCs w:val="22"/>
          <w:lang w:val="en-US"/>
        </w:rPr>
      </w:pPr>
    </w:p>
    <w:p w14:paraId="5682EF6A" w14:textId="3EF5C5DA" w:rsidR="00072F0F" w:rsidRPr="007D58BF" w:rsidRDefault="00072F0F" w:rsidP="00072F0F">
      <w:pPr>
        <w:rPr>
          <w:rFonts w:cs="Arial"/>
          <w:sz w:val="22"/>
          <w:szCs w:val="22"/>
          <w:lang w:val="es-AR" w:eastAsia="es-AR"/>
        </w:rPr>
      </w:pPr>
      <w:r w:rsidRPr="00431266">
        <w:rPr>
          <w:rFonts w:cs="Arial"/>
          <w:spacing w:val="-3"/>
          <w:sz w:val="22"/>
          <w:szCs w:val="22"/>
          <w:lang w:val="es-AR"/>
        </w:rPr>
        <w:t xml:space="preserve">Ref.: </w:t>
      </w:r>
      <w:r w:rsidR="00420988">
        <w:rPr>
          <w:rFonts w:cs="Arial"/>
          <w:spacing w:val="-3"/>
          <w:sz w:val="22"/>
          <w:szCs w:val="22"/>
          <w:lang w:val="es-AR"/>
        </w:rPr>
        <w:t>“</w:t>
      </w:r>
      <w:r w:rsidR="00E00569" w:rsidRPr="00431266">
        <w:rPr>
          <w:rFonts w:cs="Arial"/>
          <w:spacing w:val="-3"/>
          <w:sz w:val="22"/>
          <w:szCs w:val="22"/>
          <w:lang w:val="es-AR"/>
        </w:rPr>
        <w:t xml:space="preserve">Cotización </w:t>
      </w:r>
      <w:r w:rsidR="009D4036">
        <w:rPr>
          <w:rFonts w:cs="Arial"/>
          <w:spacing w:val="-3"/>
          <w:sz w:val="22"/>
          <w:szCs w:val="22"/>
          <w:lang w:val="es-AR"/>
        </w:rPr>
        <w:t xml:space="preserve">Servicio de </w:t>
      </w:r>
      <w:r w:rsidR="00CD1271">
        <w:rPr>
          <w:rFonts w:cs="Arial"/>
          <w:spacing w:val="-3"/>
          <w:sz w:val="22"/>
          <w:szCs w:val="22"/>
          <w:lang w:val="es-AR"/>
        </w:rPr>
        <w:t>Reposición y Recorredor</w:t>
      </w:r>
      <w:r w:rsidR="00420988">
        <w:rPr>
          <w:rFonts w:cs="Arial"/>
          <w:spacing w:val="-3"/>
          <w:sz w:val="22"/>
          <w:szCs w:val="22"/>
          <w:lang w:val="es-AR"/>
        </w:rPr>
        <w:t>”</w:t>
      </w:r>
    </w:p>
    <w:p w14:paraId="24985D8D" w14:textId="77777777" w:rsidR="00315727" w:rsidRPr="007D58BF" w:rsidRDefault="00315727" w:rsidP="00315727">
      <w:pPr>
        <w:suppressAutoHyphens/>
        <w:ind w:left="567" w:hanging="567"/>
        <w:jc w:val="both"/>
        <w:rPr>
          <w:rFonts w:cs="Arial"/>
          <w:b/>
          <w:bCs/>
          <w:sz w:val="22"/>
          <w:szCs w:val="22"/>
          <w:lang w:val="es-AR"/>
        </w:rPr>
      </w:pPr>
    </w:p>
    <w:p w14:paraId="0449BE99" w14:textId="77777777" w:rsidR="00315727" w:rsidRPr="007D58BF" w:rsidRDefault="00315727" w:rsidP="00315727">
      <w:pPr>
        <w:suppressAutoHyphens/>
        <w:jc w:val="both"/>
        <w:rPr>
          <w:rFonts w:cs="Arial"/>
          <w:spacing w:val="-3"/>
          <w:sz w:val="22"/>
          <w:szCs w:val="22"/>
          <w:lang w:val="es-AR"/>
        </w:rPr>
      </w:pPr>
    </w:p>
    <w:p w14:paraId="1C2194ED" w14:textId="77777777" w:rsidR="00315727" w:rsidRPr="007D58BF" w:rsidRDefault="00315727" w:rsidP="00315727">
      <w:pPr>
        <w:suppressAutoHyphens/>
        <w:jc w:val="both"/>
        <w:rPr>
          <w:rFonts w:cs="Arial"/>
          <w:spacing w:val="-3"/>
          <w:sz w:val="22"/>
          <w:szCs w:val="22"/>
        </w:rPr>
      </w:pPr>
      <w:r w:rsidRPr="007D58BF">
        <w:rPr>
          <w:rFonts w:cs="Arial"/>
          <w:spacing w:val="-3"/>
          <w:sz w:val="22"/>
          <w:szCs w:val="22"/>
        </w:rPr>
        <w:t>De nuestra consideración:</w:t>
      </w:r>
    </w:p>
    <w:p w14:paraId="4F5B1B6B" w14:textId="77777777" w:rsidR="00315727" w:rsidRPr="007D58BF" w:rsidRDefault="00315727" w:rsidP="00315727">
      <w:pPr>
        <w:suppressAutoHyphens/>
        <w:jc w:val="both"/>
        <w:rPr>
          <w:rFonts w:cs="Arial"/>
          <w:spacing w:val="-3"/>
          <w:sz w:val="22"/>
          <w:szCs w:val="22"/>
        </w:rPr>
      </w:pPr>
    </w:p>
    <w:p w14:paraId="749265D2" w14:textId="22CDAA4C" w:rsidR="00315727" w:rsidRPr="007D58BF" w:rsidRDefault="000D68FC" w:rsidP="00315727">
      <w:pPr>
        <w:suppressAutoHyphens/>
        <w:jc w:val="both"/>
        <w:rPr>
          <w:sz w:val="22"/>
          <w:szCs w:val="22"/>
        </w:rPr>
      </w:pPr>
      <w:r w:rsidRPr="007D58BF">
        <w:rPr>
          <w:sz w:val="22"/>
          <w:szCs w:val="22"/>
        </w:rPr>
        <w:t>Tenemos el agrado de presentarles la planilla de cotización adjunta por la provisión de</w:t>
      </w:r>
      <w:r w:rsidR="006F3FCB">
        <w:rPr>
          <w:sz w:val="22"/>
          <w:szCs w:val="22"/>
        </w:rPr>
        <w:t>l servicio de referencia.</w:t>
      </w:r>
    </w:p>
    <w:p w14:paraId="462F7697" w14:textId="77777777" w:rsidR="000D68FC" w:rsidRPr="007D58BF" w:rsidRDefault="000D68FC" w:rsidP="00315727">
      <w:pPr>
        <w:suppressAutoHyphens/>
        <w:jc w:val="both"/>
        <w:rPr>
          <w:sz w:val="22"/>
          <w:szCs w:val="22"/>
        </w:rPr>
      </w:pPr>
    </w:p>
    <w:p w14:paraId="2F5923CC" w14:textId="5701C8CF" w:rsidR="00315727" w:rsidRPr="007D58BF" w:rsidRDefault="00315727" w:rsidP="00315727">
      <w:pPr>
        <w:suppressAutoHyphens/>
        <w:jc w:val="both"/>
        <w:rPr>
          <w:sz w:val="22"/>
          <w:szCs w:val="22"/>
        </w:rPr>
      </w:pPr>
      <w:r w:rsidRPr="007D58BF">
        <w:rPr>
          <w:sz w:val="22"/>
          <w:szCs w:val="22"/>
        </w:rPr>
        <w:t>Esperamos que esta oferta resulte de vuestro agrado y quedamos a disposición para responder eventuales consultas relacionadas.</w:t>
      </w:r>
    </w:p>
    <w:p w14:paraId="09BF225A" w14:textId="3F1670CF" w:rsidR="00315727" w:rsidRPr="007D58BF" w:rsidRDefault="00315727" w:rsidP="00315727">
      <w:pPr>
        <w:suppressAutoHyphens/>
        <w:jc w:val="both"/>
        <w:rPr>
          <w:sz w:val="22"/>
          <w:szCs w:val="22"/>
        </w:rPr>
      </w:pPr>
    </w:p>
    <w:p w14:paraId="049596FD" w14:textId="2BA4913F" w:rsidR="00315727" w:rsidRPr="007D58BF" w:rsidRDefault="00315727" w:rsidP="00315727">
      <w:pPr>
        <w:suppressAutoHyphens/>
        <w:jc w:val="both"/>
        <w:rPr>
          <w:sz w:val="22"/>
          <w:szCs w:val="22"/>
        </w:rPr>
      </w:pPr>
      <w:r w:rsidRPr="007D58BF">
        <w:rPr>
          <w:sz w:val="22"/>
          <w:szCs w:val="22"/>
        </w:rPr>
        <w:t>Sin otro particular, aprovechamos la ocasión para saludarles muy atentamente.</w:t>
      </w:r>
    </w:p>
    <w:p w14:paraId="79CE158A" w14:textId="77777777" w:rsidR="00315727" w:rsidRPr="007D58BF" w:rsidRDefault="00315727" w:rsidP="00315727">
      <w:pPr>
        <w:suppressAutoHyphens/>
        <w:jc w:val="both"/>
        <w:rPr>
          <w:sz w:val="22"/>
          <w:szCs w:val="22"/>
        </w:rPr>
      </w:pPr>
    </w:p>
    <w:p w14:paraId="721D40B9" w14:textId="2E53321E" w:rsidR="00315727" w:rsidRDefault="00315727" w:rsidP="00315727">
      <w:pPr>
        <w:suppressAutoHyphens/>
        <w:jc w:val="both"/>
        <w:rPr>
          <w:sz w:val="22"/>
        </w:rPr>
      </w:pPr>
    </w:p>
    <w:p w14:paraId="6748E121" w14:textId="2A15FBAB" w:rsidR="00904E18" w:rsidRDefault="00904E18" w:rsidP="00315727">
      <w:pPr>
        <w:suppressAutoHyphens/>
        <w:jc w:val="both"/>
        <w:rPr>
          <w:sz w:val="22"/>
        </w:rPr>
      </w:pPr>
    </w:p>
    <w:p w14:paraId="71F1ACCA" w14:textId="1DFC0D6B" w:rsidR="00315727" w:rsidRPr="00D21E91" w:rsidRDefault="00315727" w:rsidP="00315727">
      <w:pPr>
        <w:suppressAutoHyphens/>
        <w:ind w:left="4820"/>
        <w:jc w:val="center"/>
        <w:rPr>
          <w:rFonts w:cs="Arial"/>
          <w:sz w:val="22"/>
          <w:lang w:val="es-AR"/>
        </w:rPr>
      </w:pPr>
    </w:p>
    <w:p w14:paraId="28A2A8D0" w14:textId="7DAF9C6C" w:rsidR="00315727" w:rsidRDefault="00315727" w:rsidP="00315727">
      <w:pPr>
        <w:rPr>
          <w:rFonts w:cs="Arial"/>
          <w:b/>
          <w:spacing w:val="-3"/>
          <w:sz w:val="22"/>
        </w:rPr>
      </w:pPr>
      <w:r>
        <w:rPr>
          <w:rFonts w:cs="Arial"/>
          <w:b/>
          <w:spacing w:val="-3"/>
          <w:sz w:val="22"/>
        </w:rPr>
        <w:br w:type="page"/>
      </w:r>
    </w:p>
    <w:p w14:paraId="0332F4AE" w14:textId="77777777" w:rsidR="00315727" w:rsidRPr="007A53F6" w:rsidRDefault="00315727" w:rsidP="007A53F6">
      <w:pPr>
        <w:pStyle w:val="Prrafodelista"/>
        <w:numPr>
          <w:ilvl w:val="0"/>
          <w:numId w:val="24"/>
        </w:numPr>
        <w:suppressAutoHyphens/>
        <w:spacing w:line="276" w:lineRule="auto"/>
        <w:ind w:left="425" w:hanging="425"/>
        <w:jc w:val="both"/>
        <w:rPr>
          <w:rFonts w:cs="Arial"/>
          <w:b/>
          <w:spacing w:val="-3"/>
          <w:sz w:val="20"/>
        </w:rPr>
      </w:pPr>
      <w:r w:rsidRPr="007A53F6">
        <w:rPr>
          <w:rFonts w:cs="Arial"/>
          <w:b/>
          <w:spacing w:val="-3"/>
          <w:sz w:val="20"/>
        </w:rPr>
        <w:lastRenderedPageBreak/>
        <w:t>CONDICIONES COMERCIALES</w:t>
      </w:r>
    </w:p>
    <w:p w14:paraId="1207AA08" w14:textId="77777777" w:rsidR="001F5C6D" w:rsidRDefault="001F5C6D" w:rsidP="007A53F6">
      <w:pPr>
        <w:suppressAutoHyphens/>
        <w:spacing w:line="276" w:lineRule="auto"/>
        <w:jc w:val="both"/>
        <w:rPr>
          <w:rFonts w:cs="Arial"/>
          <w:spacing w:val="-3"/>
          <w:sz w:val="20"/>
        </w:rPr>
      </w:pPr>
    </w:p>
    <w:p w14:paraId="54E164C4" w14:textId="3417D9B4" w:rsidR="00315727" w:rsidRPr="007A53F6" w:rsidRDefault="00B11593" w:rsidP="007A53F6">
      <w:pPr>
        <w:suppressAutoHyphens/>
        <w:spacing w:line="276" w:lineRule="auto"/>
        <w:jc w:val="both"/>
        <w:rPr>
          <w:rFonts w:cs="Arial"/>
          <w:spacing w:val="-3"/>
          <w:sz w:val="20"/>
        </w:rPr>
      </w:pPr>
      <w:r w:rsidRPr="007A53F6">
        <w:rPr>
          <w:rFonts w:cs="Arial"/>
          <w:spacing w:val="-3"/>
          <w:sz w:val="20"/>
        </w:rPr>
        <w:t>A l</w:t>
      </w:r>
      <w:r w:rsidR="00315727" w:rsidRPr="007A53F6">
        <w:rPr>
          <w:rFonts w:cs="Arial"/>
          <w:spacing w:val="-3"/>
          <w:sz w:val="20"/>
        </w:rPr>
        <w:t xml:space="preserve">os precios que se detallan en la presente les corresponden las siguientes condiciones comerciales:  </w:t>
      </w:r>
    </w:p>
    <w:p w14:paraId="65E39DD4" w14:textId="77777777" w:rsidR="00315727" w:rsidRPr="007A53F6" w:rsidRDefault="00315727" w:rsidP="007A53F6">
      <w:pPr>
        <w:suppressAutoHyphens/>
        <w:spacing w:line="276" w:lineRule="auto"/>
        <w:jc w:val="both"/>
        <w:rPr>
          <w:rFonts w:cs="Arial"/>
          <w:spacing w:val="-3"/>
          <w:sz w:val="20"/>
        </w:rPr>
      </w:pPr>
    </w:p>
    <w:p w14:paraId="58BCC742" w14:textId="0D2504CB" w:rsidR="000D68FC"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ACEPTACIÓN:</w:t>
      </w:r>
      <w:r w:rsidR="000D68FC" w:rsidRPr="007A53F6">
        <w:rPr>
          <w:rFonts w:cs="Arial"/>
          <w:spacing w:val="-3"/>
          <w:sz w:val="20"/>
        </w:rPr>
        <w:tab/>
        <w:t xml:space="preserve">Es condición necesaria para dar por aceptada la presente </w:t>
      </w:r>
      <w:r w:rsidR="008070E7" w:rsidRPr="007A53F6">
        <w:rPr>
          <w:rFonts w:cs="Arial"/>
          <w:spacing w:val="-3"/>
          <w:sz w:val="20"/>
        </w:rPr>
        <w:t>O</w:t>
      </w:r>
      <w:r w:rsidR="00303ACC" w:rsidRPr="007A53F6">
        <w:rPr>
          <w:rFonts w:cs="Arial"/>
          <w:spacing w:val="-3"/>
          <w:sz w:val="20"/>
        </w:rPr>
        <w:t>ferta</w:t>
      </w:r>
      <w:r w:rsidR="008070E7" w:rsidRPr="007A53F6">
        <w:rPr>
          <w:rFonts w:cs="Arial"/>
          <w:spacing w:val="-3"/>
          <w:sz w:val="20"/>
        </w:rPr>
        <w:t xml:space="preserve"> </w:t>
      </w:r>
      <w:r w:rsidR="000D68FC" w:rsidRPr="007A53F6">
        <w:rPr>
          <w:rFonts w:cs="Arial"/>
          <w:spacing w:val="-3"/>
          <w:sz w:val="20"/>
        </w:rPr>
        <w:t xml:space="preserve">que la </w:t>
      </w:r>
      <w:r w:rsidR="001D4C94" w:rsidRPr="007A53F6">
        <w:rPr>
          <w:rFonts w:cs="Arial"/>
          <w:spacing w:val="-3"/>
          <w:sz w:val="20"/>
        </w:rPr>
        <w:t xml:space="preserve">aceptación </w:t>
      </w:r>
      <w:r w:rsidR="000D68FC" w:rsidRPr="007A53F6">
        <w:rPr>
          <w:rFonts w:cs="Arial"/>
          <w:spacing w:val="-3"/>
          <w:sz w:val="20"/>
        </w:rPr>
        <w:t>sea firma</w:t>
      </w:r>
      <w:r w:rsidR="00303ACC" w:rsidRPr="007A53F6">
        <w:rPr>
          <w:rFonts w:cs="Arial"/>
          <w:spacing w:val="-3"/>
          <w:sz w:val="20"/>
        </w:rPr>
        <w:t>da</w:t>
      </w:r>
      <w:r w:rsidR="000D68FC" w:rsidRPr="007A53F6">
        <w:rPr>
          <w:rFonts w:cs="Arial"/>
          <w:spacing w:val="-3"/>
          <w:sz w:val="20"/>
        </w:rPr>
        <w:t xml:space="preserve"> por un apoderado de </w:t>
      </w:r>
      <w:r w:rsidR="001D4C94" w:rsidRPr="007A53F6">
        <w:rPr>
          <w:rFonts w:cs="Arial"/>
          <w:spacing w:val="-3"/>
          <w:sz w:val="20"/>
        </w:rPr>
        <w:t xml:space="preserve">Petrolera </w:t>
      </w:r>
      <w:r w:rsidR="000D68FC" w:rsidRPr="007A53F6">
        <w:rPr>
          <w:rFonts w:cs="Arial"/>
          <w:spacing w:val="-3"/>
          <w:sz w:val="20"/>
        </w:rPr>
        <w:t>Aconcagua Energía</w:t>
      </w:r>
      <w:r w:rsidR="001D4C94" w:rsidRPr="007A53F6">
        <w:rPr>
          <w:rFonts w:cs="Arial"/>
          <w:spacing w:val="-3"/>
          <w:sz w:val="20"/>
        </w:rPr>
        <w:t xml:space="preserve"> S.A.</w:t>
      </w:r>
      <w:r w:rsidR="00F058B3" w:rsidRPr="007A53F6">
        <w:rPr>
          <w:rFonts w:cs="Arial"/>
          <w:spacing w:val="-3"/>
          <w:sz w:val="20"/>
        </w:rPr>
        <w:t xml:space="preserve"> </w:t>
      </w:r>
      <w:r w:rsidR="001D4C94" w:rsidRPr="007A53F6">
        <w:rPr>
          <w:rFonts w:cs="Arial"/>
          <w:spacing w:val="-3"/>
          <w:sz w:val="20"/>
        </w:rPr>
        <w:t>con facultades suficientes</w:t>
      </w:r>
      <w:r w:rsidR="000D68FC" w:rsidRPr="007A53F6">
        <w:rPr>
          <w:rFonts w:cs="Arial"/>
          <w:spacing w:val="-3"/>
          <w:sz w:val="20"/>
        </w:rPr>
        <w:t xml:space="preserve"> debidamente respaldado por</w:t>
      </w:r>
      <w:r w:rsidR="008470B9" w:rsidRPr="007A53F6">
        <w:rPr>
          <w:rFonts w:cs="Arial"/>
          <w:spacing w:val="-3"/>
          <w:sz w:val="20"/>
        </w:rPr>
        <w:t xml:space="preserve"> el poder del firmante. </w:t>
      </w:r>
    </w:p>
    <w:p w14:paraId="5A26A2FD" w14:textId="77777777" w:rsidR="000D68FC" w:rsidRPr="007A53F6" w:rsidRDefault="000D68FC" w:rsidP="007A53F6">
      <w:pPr>
        <w:suppressAutoHyphens/>
        <w:spacing w:line="276" w:lineRule="auto"/>
        <w:ind w:left="2835" w:hanging="2835"/>
        <w:jc w:val="both"/>
        <w:rPr>
          <w:rFonts w:cs="Arial"/>
          <w:spacing w:val="-3"/>
          <w:sz w:val="20"/>
        </w:rPr>
      </w:pPr>
    </w:p>
    <w:p w14:paraId="682AAAB3" w14:textId="48499370"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PRECIO:</w:t>
      </w:r>
      <w:r w:rsidR="00315727" w:rsidRPr="007A53F6">
        <w:rPr>
          <w:rFonts w:cs="Arial"/>
          <w:spacing w:val="-3"/>
          <w:sz w:val="20"/>
        </w:rPr>
        <w:tab/>
        <w:t>Los precios de la presente cotización son en dólares estadounidenses y no incluyen IVA, ni ningún otro impuesto o gravamen que deba ser discriminado en el comprobante.</w:t>
      </w:r>
    </w:p>
    <w:p w14:paraId="06D30F3B" w14:textId="5DAF208C" w:rsidR="001D4C94" w:rsidRPr="007A53F6" w:rsidRDefault="007D44D7" w:rsidP="007A53F6">
      <w:pPr>
        <w:pStyle w:val="Prrafodelista"/>
        <w:spacing w:line="276" w:lineRule="auto"/>
        <w:ind w:left="2835"/>
        <w:jc w:val="both"/>
        <w:rPr>
          <w:rFonts w:cs="Arial"/>
          <w:spacing w:val="-3"/>
          <w:sz w:val="20"/>
        </w:rPr>
      </w:pPr>
      <w:r w:rsidRPr="007A53F6">
        <w:rPr>
          <w:rFonts w:cs="Arial"/>
          <w:spacing w:val="-3"/>
          <w:sz w:val="20"/>
        </w:rPr>
        <w:t>El p</w:t>
      </w:r>
      <w:r w:rsidR="001D4C94" w:rsidRPr="007A53F6">
        <w:rPr>
          <w:rFonts w:cs="Arial"/>
          <w:spacing w:val="-3"/>
          <w:sz w:val="20"/>
        </w:rPr>
        <w:t xml:space="preserve">recio cotizado por </w:t>
      </w:r>
      <w:r w:rsidRPr="007A53F6">
        <w:rPr>
          <w:rFonts w:cs="Arial"/>
          <w:spacing w:val="-3"/>
          <w:sz w:val="20"/>
        </w:rPr>
        <w:t>PECOM</w:t>
      </w:r>
      <w:r w:rsidR="001D4C94" w:rsidRPr="007A53F6">
        <w:rPr>
          <w:rFonts w:cs="Arial"/>
          <w:spacing w:val="-3"/>
          <w:sz w:val="20"/>
        </w:rPr>
        <w:t xml:space="preserve"> se limita únicamente a los costos y gastos expresamente indicados y/o nominados en la presente Oferta. En virtud de lo expuesto, PECOM entiende que el Cliente asume y acepta que el Precio no comprende costos ni gastos implícitos, imprevistos ni incidentales. </w:t>
      </w:r>
    </w:p>
    <w:p w14:paraId="147D5C70" w14:textId="07DF6279" w:rsidR="001D4C94" w:rsidRPr="007A53F6" w:rsidRDefault="001D4C94" w:rsidP="007A53F6">
      <w:pPr>
        <w:widowControl w:val="0"/>
        <w:autoSpaceDE w:val="0"/>
        <w:autoSpaceDN w:val="0"/>
        <w:adjustRightInd w:val="0"/>
        <w:spacing w:line="276" w:lineRule="auto"/>
        <w:ind w:left="2835" w:right="282" w:firstLine="1"/>
        <w:jc w:val="both"/>
        <w:rPr>
          <w:rFonts w:cs="Arial"/>
          <w:spacing w:val="-3"/>
          <w:sz w:val="20"/>
        </w:rPr>
      </w:pPr>
      <w:r w:rsidRPr="007A53F6">
        <w:rPr>
          <w:rFonts w:cs="Arial"/>
          <w:spacing w:val="-3"/>
          <w:sz w:val="20"/>
        </w:rPr>
        <w:t>El precio que la Oferta propone como Precio se encuentra sujeto a la aceptación de la Oferta en los términos y condiciones que por la presente se formulan.</w:t>
      </w:r>
    </w:p>
    <w:p w14:paraId="0E495EC1" w14:textId="6035935F" w:rsidR="007D44D7" w:rsidRPr="007A53F6" w:rsidRDefault="007D44D7" w:rsidP="007A53F6">
      <w:pPr>
        <w:pStyle w:val="Prrafodelista"/>
        <w:spacing w:line="276" w:lineRule="auto"/>
        <w:ind w:left="2835"/>
        <w:jc w:val="both"/>
        <w:rPr>
          <w:rFonts w:cs="Arial"/>
          <w:spacing w:val="-3"/>
          <w:sz w:val="20"/>
        </w:rPr>
      </w:pPr>
      <w:r w:rsidRPr="007A53F6">
        <w:rPr>
          <w:rFonts w:cs="Arial"/>
          <w:spacing w:val="-3"/>
          <w:sz w:val="20"/>
        </w:rPr>
        <w:t xml:space="preserve">Esta Oferta contempla el pago de los impuestos, tasas y obligaciones vigentes a la fecha de presentación de la Oferta, exceptuando el IVA. Ante todo acto de gobierno y/o acto del príncipe y/o cambio de leyes que modifique las condiciones establecidas en el Contrato, y/o se crearen nuevas obligaciones o cargas fiscales, impositivas, aduaneras, laborales, gremiales y/o previsionales y/o ambientales cualquier otra normativa que sea obligatoria para </w:t>
      </w:r>
      <w:proofErr w:type="spellStart"/>
      <w:r w:rsidRPr="007A53F6">
        <w:rPr>
          <w:rFonts w:cs="Arial"/>
          <w:spacing w:val="-3"/>
          <w:sz w:val="20"/>
        </w:rPr>
        <w:t>Pecom</w:t>
      </w:r>
      <w:proofErr w:type="spellEnd"/>
      <w:r w:rsidRPr="007A53F6">
        <w:rPr>
          <w:rFonts w:cs="Arial"/>
          <w:spacing w:val="-3"/>
          <w:sz w:val="20"/>
        </w:rPr>
        <w:t xml:space="preserve"> Servicios Energía S.A., sean éstas de carácter nacional, provincial y/o municipal, o en caso que las vigentes a la fecha de presentación de nuestra Oferta sean modificadas, se deberán ajustar los precios teniendo en cuenta la real incidencia de tales obligaciones o modificaciones sobre los costos y plazos de </w:t>
      </w:r>
      <w:proofErr w:type="spellStart"/>
      <w:r w:rsidRPr="007A53F6">
        <w:rPr>
          <w:rFonts w:cs="Arial"/>
          <w:spacing w:val="-3"/>
          <w:sz w:val="20"/>
        </w:rPr>
        <w:t>Pecom</w:t>
      </w:r>
      <w:proofErr w:type="spellEnd"/>
      <w:r w:rsidRPr="007A53F6">
        <w:rPr>
          <w:rFonts w:cs="Arial"/>
          <w:spacing w:val="-3"/>
          <w:sz w:val="20"/>
        </w:rPr>
        <w:t xml:space="preserve"> Servicios Energía S.A.</w:t>
      </w:r>
    </w:p>
    <w:p w14:paraId="4C7FC996" w14:textId="77777777" w:rsidR="000D68FC" w:rsidRPr="007A53F6" w:rsidRDefault="000D68FC" w:rsidP="007A53F6">
      <w:pPr>
        <w:suppressAutoHyphens/>
        <w:spacing w:line="276" w:lineRule="auto"/>
        <w:ind w:left="2835" w:hanging="2835"/>
        <w:jc w:val="both"/>
        <w:rPr>
          <w:rFonts w:cs="Arial"/>
          <w:spacing w:val="-3"/>
          <w:sz w:val="20"/>
        </w:rPr>
      </w:pPr>
    </w:p>
    <w:p w14:paraId="12A44730" w14:textId="7589A307" w:rsidR="00BE167B"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CERTIFICACIÓN:</w:t>
      </w:r>
      <w:r w:rsidRPr="007A53F6">
        <w:rPr>
          <w:rFonts w:cs="Arial"/>
          <w:spacing w:val="-3"/>
          <w:sz w:val="20"/>
        </w:rPr>
        <w:tab/>
      </w:r>
      <w:r w:rsidR="00654B5E" w:rsidRPr="007A53F6">
        <w:rPr>
          <w:rFonts w:cs="Arial"/>
          <w:spacing w:val="-3"/>
          <w:sz w:val="20"/>
        </w:rPr>
        <w:t xml:space="preserve">Es condición necesaria </w:t>
      </w:r>
      <w:r w:rsidR="00BE167B" w:rsidRPr="007A53F6">
        <w:rPr>
          <w:rFonts w:cs="Arial"/>
          <w:spacing w:val="-3"/>
          <w:sz w:val="20"/>
        </w:rPr>
        <w:t xml:space="preserve">para el inicio </w:t>
      </w:r>
      <w:r w:rsidR="00654B5E" w:rsidRPr="007A53F6">
        <w:rPr>
          <w:rFonts w:cs="Arial"/>
          <w:spacing w:val="-3"/>
          <w:sz w:val="20"/>
        </w:rPr>
        <w:t>que</w:t>
      </w:r>
      <w:r w:rsidR="00BE167B" w:rsidRPr="007A53F6">
        <w:rPr>
          <w:rFonts w:cs="Arial"/>
          <w:spacing w:val="-3"/>
          <w:sz w:val="20"/>
        </w:rPr>
        <w:t xml:space="preserve"> el Cliente </w:t>
      </w:r>
      <w:r w:rsidR="00654B5E" w:rsidRPr="007A53F6">
        <w:rPr>
          <w:rFonts w:cs="Arial"/>
          <w:spacing w:val="-3"/>
          <w:sz w:val="20"/>
        </w:rPr>
        <w:t>indique explícitamente el</w:t>
      </w:r>
      <w:r w:rsidR="00BE167B" w:rsidRPr="007A53F6">
        <w:rPr>
          <w:rFonts w:cs="Arial"/>
          <w:spacing w:val="-3"/>
          <w:sz w:val="20"/>
        </w:rPr>
        <w:t xml:space="preserve"> nombre del</w:t>
      </w:r>
      <w:r w:rsidR="00654B5E" w:rsidRPr="007A53F6">
        <w:rPr>
          <w:rFonts w:cs="Arial"/>
          <w:spacing w:val="-3"/>
          <w:sz w:val="20"/>
        </w:rPr>
        <w:t xml:space="preserve"> responsable y la función que desempeña en </w:t>
      </w:r>
      <w:r w:rsidR="00BE167B" w:rsidRPr="007A53F6">
        <w:rPr>
          <w:rFonts w:cs="Arial"/>
          <w:spacing w:val="-3"/>
          <w:sz w:val="20"/>
        </w:rPr>
        <w:t xml:space="preserve">el </w:t>
      </w:r>
      <w:r w:rsidR="004001BD" w:rsidRPr="007A53F6">
        <w:rPr>
          <w:rFonts w:cs="Arial"/>
          <w:spacing w:val="-3"/>
          <w:sz w:val="20"/>
        </w:rPr>
        <w:t>Cliente, quien</w:t>
      </w:r>
      <w:r w:rsidR="00BE167B" w:rsidRPr="007A53F6">
        <w:rPr>
          <w:rFonts w:cs="Arial"/>
          <w:spacing w:val="-3"/>
          <w:sz w:val="20"/>
        </w:rPr>
        <w:t xml:space="preserve"> </w:t>
      </w:r>
      <w:r w:rsidR="00654B5E" w:rsidRPr="007A53F6">
        <w:rPr>
          <w:rFonts w:cs="Arial"/>
          <w:spacing w:val="-3"/>
          <w:sz w:val="20"/>
        </w:rPr>
        <w:t>realizará la certificación</w:t>
      </w:r>
      <w:r w:rsidR="008470B9" w:rsidRPr="007A53F6">
        <w:rPr>
          <w:rFonts w:cs="Arial"/>
          <w:spacing w:val="-3"/>
          <w:sz w:val="20"/>
        </w:rPr>
        <w:t xml:space="preserve"> de la prestación de servicios y provisión de materiales</w:t>
      </w:r>
      <w:r w:rsidR="00654B5E" w:rsidRPr="007A53F6">
        <w:rPr>
          <w:rFonts w:cs="Arial"/>
          <w:spacing w:val="-3"/>
          <w:sz w:val="20"/>
        </w:rPr>
        <w:t xml:space="preserve">. La misma deberá </w:t>
      </w:r>
      <w:r w:rsidR="008470B9" w:rsidRPr="007A53F6">
        <w:rPr>
          <w:rFonts w:cs="Arial"/>
          <w:spacing w:val="-3"/>
          <w:sz w:val="20"/>
        </w:rPr>
        <w:t>completarse</w:t>
      </w:r>
      <w:r w:rsidR="00654B5E" w:rsidRPr="007A53F6">
        <w:rPr>
          <w:rFonts w:cs="Arial"/>
          <w:spacing w:val="-3"/>
          <w:sz w:val="20"/>
        </w:rPr>
        <w:t xml:space="preserve"> dentro de las 48 </w:t>
      </w:r>
      <w:proofErr w:type="spellStart"/>
      <w:r w:rsidR="00654B5E" w:rsidRPr="007A53F6">
        <w:rPr>
          <w:rFonts w:cs="Arial"/>
          <w:spacing w:val="-3"/>
          <w:sz w:val="20"/>
        </w:rPr>
        <w:t>hs</w:t>
      </w:r>
      <w:proofErr w:type="spellEnd"/>
      <w:r w:rsidR="00654B5E" w:rsidRPr="007A53F6">
        <w:rPr>
          <w:rFonts w:cs="Arial"/>
          <w:spacing w:val="-3"/>
          <w:sz w:val="20"/>
        </w:rPr>
        <w:t xml:space="preserve"> posteriores a la ejecución de la tarea. Caso contrario se dará por aprobada y se presentará la FC correspondiente sin requerimiento de documento adicional alguno por parte de Aconcagua Energía. </w:t>
      </w:r>
      <w:r w:rsidR="00BE167B" w:rsidRPr="007A53F6">
        <w:rPr>
          <w:rFonts w:cs="Arial"/>
          <w:spacing w:val="-3"/>
          <w:sz w:val="20"/>
        </w:rPr>
        <w:t>En caso de discrepancia en la valoración de los trabajos, el Cliente deberá certificar aquellas prestaciones que se encuentren aprobadas y sólo quedarán pendiente de pago las que hubieren sido cuestionadas.</w:t>
      </w:r>
    </w:p>
    <w:p w14:paraId="6EBD0205" w14:textId="61A967DE" w:rsidR="00BE167B" w:rsidRPr="007A53F6" w:rsidRDefault="00BE167B" w:rsidP="007A53F6">
      <w:pPr>
        <w:pStyle w:val="Prrafodelista"/>
        <w:spacing w:line="276" w:lineRule="auto"/>
        <w:ind w:left="2835"/>
        <w:jc w:val="both"/>
        <w:rPr>
          <w:rFonts w:cs="Arial"/>
          <w:spacing w:val="-3"/>
          <w:sz w:val="20"/>
        </w:rPr>
      </w:pPr>
      <w:r w:rsidRPr="007A53F6">
        <w:rPr>
          <w:rFonts w:cs="Arial"/>
          <w:spacing w:val="-3"/>
          <w:sz w:val="20"/>
        </w:rPr>
        <w:t xml:space="preserve">Sin perjuicio de lo establecido en la presente clausula la mora del Cliente se producirá en forma de automática por el mero vencimiento del referido plazo de </w:t>
      </w:r>
      <w:r w:rsidR="007760BA" w:rsidRPr="007A53F6">
        <w:rPr>
          <w:rFonts w:cs="Arial"/>
          <w:spacing w:val="-3"/>
          <w:sz w:val="20"/>
        </w:rPr>
        <w:t>48</w:t>
      </w:r>
      <w:r w:rsidRPr="007A53F6">
        <w:rPr>
          <w:rFonts w:cs="Arial"/>
          <w:spacing w:val="-3"/>
          <w:sz w:val="20"/>
        </w:rPr>
        <w:t xml:space="preserve"> (</w:t>
      </w:r>
      <w:r w:rsidR="007760BA" w:rsidRPr="007A53F6">
        <w:rPr>
          <w:rFonts w:cs="Arial"/>
          <w:spacing w:val="-3"/>
          <w:sz w:val="20"/>
        </w:rPr>
        <w:t>cuarenta y ocho</w:t>
      </w:r>
      <w:r w:rsidRPr="007A53F6">
        <w:rPr>
          <w:rFonts w:cs="Arial"/>
          <w:spacing w:val="-3"/>
          <w:sz w:val="20"/>
        </w:rPr>
        <w:t>)</w:t>
      </w:r>
      <w:r w:rsidR="004F2F4E" w:rsidRPr="007A53F6">
        <w:rPr>
          <w:rFonts w:cs="Arial"/>
          <w:spacing w:val="-3"/>
          <w:sz w:val="20"/>
        </w:rPr>
        <w:t xml:space="preserve"> </w:t>
      </w:r>
      <w:r w:rsidR="007760BA" w:rsidRPr="007A53F6">
        <w:rPr>
          <w:rFonts w:cs="Arial"/>
          <w:spacing w:val="-3"/>
          <w:sz w:val="20"/>
        </w:rPr>
        <w:t>horas</w:t>
      </w:r>
      <w:r w:rsidRPr="007A53F6">
        <w:rPr>
          <w:rFonts w:cs="Arial"/>
          <w:spacing w:val="-3"/>
          <w:sz w:val="20"/>
        </w:rPr>
        <w:t xml:space="preserve">, </w:t>
      </w:r>
      <w:r w:rsidR="007760BA" w:rsidRPr="007A53F6">
        <w:rPr>
          <w:rFonts w:cs="Arial"/>
          <w:spacing w:val="-3"/>
          <w:sz w:val="20"/>
        </w:rPr>
        <w:t xml:space="preserve">y </w:t>
      </w:r>
      <w:r w:rsidR="004F2F4E" w:rsidRPr="007A53F6">
        <w:rPr>
          <w:rFonts w:cs="Arial"/>
          <w:spacing w:val="-3"/>
          <w:sz w:val="20"/>
        </w:rPr>
        <w:t>generará</w:t>
      </w:r>
      <w:r w:rsidR="007760BA" w:rsidRPr="007A53F6">
        <w:rPr>
          <w:rFonts w:cs="Arial"/>
          <w:spacing w:val="-3"/>
          <w:sz w:val="20"/>
        </w:rPr>
        <w:t xml:space="preserve"> </w:t>
      </w:r>
      <w:r w:rsidRPr="007A53F6">
        <w:rPr>
          <w:rFonts w:cs="Arial"/>
          <w:spacing w:val="-3"/>
          <w:sz w:val="20"/>
        </w:rPr>
        <w:t xml:space="preserve">el inicio del devengamiento del interés </w:t>
      </w:r>
      <w:r w:rsidR="004F2F4E" w:rsidRPr="007A53F6">
        <w:rPr>
          <w:rFonts w:cs="Arial"/>
          <w:spacing w:val="-3"/>
          <w:sz w:val="20"/>
        </w:rPr>
        <w:lastRenderedPageBreak/>
        <w:t xml:space="preserve">compensatorio </w:t>
      </w:r>
      <w:r w:rsidRPr="007A53F6">
        <w:rPr>
          <w:rFonts w:cs="Arial"/>
          <w:spacing w:val="-3"/>
          <w:sz w:val="20"/>
        </w:rPr>
        <w:t>diario</w:t>
      </w:r>
      <w:r w:rsidR="004F2F4E" w:rsidRPr="007A53F6">
        <w:rPr>
          <w:rFonts w:cs="Arial"/>
          <w:spacing w:val="-3"/>
          <w:sz w:val="20"/>
        </w:rPr>
        <w:t xml:space="preserve"> de 0,5% aplicado sobre la moneda cotizada (dólares estadounidenses)</w:t>
      </w:r>
      <w:r w:rsidRPr="007A53F6">
        <w:rPr>
          <w:rFonts w:cs="Arial"/>
          <w:spacing w:val="-3"/>
          <w:sz w:val="20"/>
        </w:rPr>
        <w:t xml:space="preserve">. La aprobación parcial del Certificado devengará el referido interés sobre la porción no aprobada </w:t>
      </w:r>
      <w:r w:rsidR="00EE256F" w:rsidRPr="007A53F6">
        <w:rPr>
          <w:rFonts w:cs="Arial"/>
          <w:spacing w:val="-3"/>
          <w:sz w:val="20"/>
        </w:rPr>
        <w:t>en caso de que</w:t>
      </w:r>
      <w:r w:rsidRPr="007A53F6">
        <w:rPr>
          <w:rFonts w:cs="Arial"/>
          <w:spacing w:val="-3"/>
          <w:sz w:val="20"/>
        </w:rPr>
        <w:t xml:space="preserve">, sometida la controversia resultante a la vía de resolución prevista en la presente Oferta, el tribunal interviniente fallase favorablemente hacia </w:t>
      </w:r>
      <w:proofErr w:type="spellStart"/>
      <w:r w:rsidRPr="007A53F6">
        <w:rPr>
          <w:rFonts w:cs="Arial"/>
          <w:spacing w:val="-3"/>
          <w:sz w:val="20"/>
        </w:rPr>
        <w:t>Pecom</w:t>
      </w:r>
      <w:proofErr w:type="spellEnd"/>
      <w:r w:rsidRPr="007A53F6">
        <w:rPr>
          <w:rFonts w:cs="Arial"/>
          <w:spacing w:val="-3"/>
          <w:sz w:val="20"/>
        </w:rPr>
        <w:t xml:space="preserve"> Servicios Energía S.A., entendiéndose que dicho interés se aplicará a la porción reconocida por dicho tribunal hasta la efectiva cancelación de dicho importe.</w:t>
      </w:r>
    </w:p>
    <w:p w14:paraId="78B1E1C0" w14:textId="77777777" w:rsidR="00654B5E" w:rsidRPr="007A53F6" w:rsidRDefault="00654B5E" w:rsidP="007A53F6">
      <w:pPr>
        <w:suppressAutoHyphens/>
        <w:spacing w:line="276" w:lineRule="auto"/>
        <w:ind w:left="2835" w:hanging="2835"/>
        <w:jc w:val="both"/>
        <w:rPr>
          <w:rFonts w:cs="Arial"/>
          <w:spacing w:val="-3"/>
          <w:sz w:val="20"/>
        </w:rPr>
      </w:pPr>
    </w:p>
    <w:p w14:paraId="29DC962F" w14:textId="1AD927C9" w:rsidR="000D68FC"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ORDEN DE COMPRA:</w:t>
      </w:r>
      <w:r w:rsidR="00654B5E" w:rsidRPr="007A53F6">
        <w:rPr>
          <w:rFonts w:cs="Arial"/>
          <w:spacing w:val="-3"/>
          <w:sz w:val="20"/>
        </w:rPr>
        <w:tab/>
        <w:t xml:space="preserve">La OC deberá ser emitida en un plazo no mayor a 5 días hábiles luego de la emisión del certificado. </w:t>
      </w:r>
    </w:p>
    <w:p w14:paraId="47E38951" w14:textId="77777777" w:rsidR="00315727" w:rsidRPr="007A53F6" w:rsidRDefault="00315727" w:rsidP="007A53F6">
      <w:pPr>
        <w:suppressAutoHyphens/>
        <w:spacing w:line="276" w:lineRule="auto"/>
        <w:ind w:left="2835" w:hanging="2835"/>
        <w:jc w:val="both"/>
        <w:rPr>
          <w:rFonts w:cs="Arial"/>
          <w:spacing w:val="-3"/>
          <w:sz w:val="20"/>
        </w:rPr>
      </w:pPr>
    </w:p>
    <w:p w14:paraId="7F17BEAA" w14:textId="682D4AC4"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FACTURACIÓN:</w:t>
      </w:r>
      <w:r w:rsidR="00315727" w:rsidRPr="007A53F6">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7A53F6" w:rsidRDefault="00315727" w:rsidP="007A53F6">
      <w:pPr>
        <w:suppressAutoHyphens/>
        <w:spacing w:line="276" w:lineRule="auto"/>
        <w:jc w:val="both"/>
        <w:rPr>
          <w:rFonts w:cs="Arial"/>
          <w:spacing w:val="-3"/>
          <w:sz w:val="20"/>
        </w:rPr>
      </w:pPr>
    </w:p>
    <w:p w14:paraId="646F4710" w14:textId="3905ED82" w:rsidR="00BE167B"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DIFERENCIA DE CAMBIO:</w:t>
      </w:r>
      <w:r w:rsidR="00315727" w:rsidRPr="007A53F6">
        <w:rPr>
          <w:rFonts w:cs="Arial"/>
          <w:spacing w:val="-3"/>
          <w:sz w:val="20"/>
        </w:rPr>
        <w:tab/>
      </w:r>
      <w:r w:rsidR="00BE167B" w:rsidRPr="007A53F6">
        <w:rPr>
          <w:rFonts w:cs="Arial"/>
          <w:spacing w:val="-3"/>
          <w:sz w:val="20"/>
        </w:rPr>
        <w:t xml:space="preserve">Los precios expresados en </w:t>
      </w:r>
      <w:proofErr w:type="gramStart"/>
      <w:r w:rsidR="00BE167B" w:rsidRPr="007A53F6">
        <w:rPr>
          <w:rFonts w:cs="Arial"/>
          <w:spacing w:val="-3"/>
          <w:sz w:val="20"/>
        </w:rPr>
        <w:t>Dólares Estadounidenses</w:t>
      </w:r>
      <w:proofErr w:type="gramEnd"/>
      <w:r w:rsidR="00BE167B" w:rsidRPr="007A53F6">
        <w:rPr>
          <w:rFonts w:cs="Arial"/>
          <w:spacing w:val="-3"/>
          <w:sz w:val="20"/>
        </w:rPr>
        <w:t xml:space="preserve"> serán pagados en Pesos de la República Argentina convertidos al tipo de cambio vendedor del Dólar Estadounidense que informe el Banco de la Nación Argentina vigente al cierre del día hábil anterior del referido pago. </w:t>
      </w:r>
    </w:p>
    <w:p w14:paraId="41706DAA" w14:textId="51975FC2" w:rsidR="00315727" w:rsidRPr="007A53F6" w:rsidRDefault="00315727" w:rsidP="007A53F6">
      <w:pPr>
        <w:suppressAutoHyphens/>
        <w:spacing w:line="276" w:lineRule="auto"/>
        <w:ind w:left="2835"/>
        <w:jc w:val="both"/>
        <w:rPr>
          <w:rFonts w:cs="Arial"/>
          <w:spacing w:val="-3"/>
          <w:sz w:val="20"/>
        </w:rPr>
      </w:pPr>
      <w:r w:rsidRPr="007A53F6">
        <w:rPr>
          <w:rFonts w:cs="Arial"/>
          <w:spacing w:val="-3"/>
          <w:sz w:val="20"/>
        </w:rPr>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7A53F6" w:rsidRDefault="00315727" w:rsidP="007A53F6">
      <w:pPr>
        <w:suppressAutoHyphens/>
        <w:spacing w:line="276" w:lineRule="auto"/>
        <w:ind w:left="2835" w:hanging="2835"/>
        <w:jc w:val="both"/>
        <w:rPr>
          <w:rFonts w:cs="Arial"/>
          <w:spacing w:val="-3"/>
          <w:sz w:val="20"/>
        </w:rPr>
      </w:pPr>
    </w:p>
    <w:p w14:paraId="5AC7B648" w14:textId="068AF251"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FORMA DE PAGO:</w:t>
      </w:r>
      <w:r w:rsidR="00315727" w:rsidRPr="007A53F6">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79ADE835" w14:textId="3B029554" w:rsidR="00315727" w:rsidRPr="007A53F6" w:rsidRDefault="00315727" w:rsidP="007A53F6">
      <w:pPr>
        <w:suppressAutoHyphens/>
        <w:spacing w:line="276" w:lineRule="auto"/>
        <w:ind w:left="2835" w:hanging="2835"/>
        <w:jc w:val="both"/>
        <w:rPr>
          <w:rFonts w:cs="Arial"/>
          <w:spacing w:val="-3"/>
          <w:sz w:val="20"/>
        </w:rPr>
      </w:pPr>
      <w:r w:rsidRPr="007A53F6">
        <w:rPr>
          <w:rFonts w:cs="Arial"/>
          <w:spacing w:val="-3"/>
          <w:sz w:val="20"/>
        </w:rPr>
        <w:tab/>
        <w:t>Cualquier pago que se efectúe con anterioridad a la fecha de vencimiento deberá ser convenido por las partes, en caso contrario será a cuenta del total resultante a la fecha de vencimiento.</w:t>
      </w:r>
    </w:p>
    <w:p w14:paraId="21340AEA" w14:textId="77777777" w:rsidR="00EE256F" w:rsidRPr="007A53F6" w:rsidRDefault="00EE256F" w:rsidP="007A53F6">
      <w:pPr>
        <w:suppressAutoHyphens/>
        <w:spacing w:line="276" w:lineRule="auto"/>
        <w:ind w:left="2835" w:hanging="2835"/>
        <w:jc w:val="both"/>
        <w:rPr>
          <w:rFonts w:cs="Arial"/>
          <w:spacing w:val="-3"/>
          <w:sz w:val="20"/>
        </w:rPr>
      </w:pPr>
    </w:p>
    <w:p w14:paraId="2ED77CA3" w14:textId="42CB5A96" w:rsidR="007760BA"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MORA:</w:t>
      </w:r>
      <w:r w:rsidR="00315727" w:rsidRPr="007A53F6">
        <w:rPr>
          <w:rFonts w:cs="Arial"/>
          <w:spacing w:val="-3"/>
          <w:sz w:val="20"/>
        </w:rPr>
        <w:tab/>
      </w:r>
      <w:r w:rsidR="007760BA" w:rsidRPr="007A53F6">
        <w:rPr>
          <w:rFonts w:cs="Arial"/>
          <w:spacing w:val="-3"/>
          <w:sz w:val="20"/>
        </w:rPr>
        <w:t xml:space="preserve">La mora del Cliente se producirá en forma de automática y de pleno derecho, sin necesidad de notificación alguna, por el mero vencimiento de los plazos establecidos en la presente Oferta y </w:t>
      </w:r>
      <w:r w:rsidR="00EE256F" w:rsidRPr="007A53F6">
        <w:rPr>
          <w:rFonts w:cs="Arial"/>
          <w:spacing w:val="-3"/>
          <w:sz w:val="20"/>
        </w:rPr>
        <w:t>generará</w:t>
      </w:r>
      <w:r w:rsidR="007760BA" w:rsidRPr="007A53F6">
        <w:rPr>
          <w:rFonts w:cs="Arial"/>
          <w:spacing w:val="-3"/>
          <w:sz w:val="20"/>
        </w:rPr>
        <w:t xml:space="preserve"> el inicio del devengamiento del interés diario </w:t>
      </w:r>
      <w:r w:rsidR="00EE256F" w:rsidRPr="007A53F6">
        <w:rPr>
          <w:rFonts w:cs="Arial"/>
          <w:spacing w:val="-3"/>
          <w:sz w:val="20"/>
        </w:rPr>
        <w:t xml:space="preserve">de 0,5% en dólares, </w:t>
      </w:r>
      <w:r w:rsidR="007760BA" w:rsidRPr="007A53F6">
        <w:rPr>
          <w:rFonts w:cs="Arial"/>
          <w:spacing w:val="-3"/>
          <w:sz w:val="20"/>
        </w:rPr>
        <w:t>a partir del vencimiento de la obligación de pago y hasta el efectivo pago.</w:t>
      </w:r>
    </w:p>
    <w:p w14:paraId="5C9CC7D1" w14:textId="77777777" w:rsidR="00D62FDB" w:rsidRPr="007A53F6" w:rsidRDefault="00D62FDB" w:rsidP="007A53F6">
      <w:pPr>
        <w:suppressAutoHyphens/>
        <w:spacing w:line="276" w:lineRule="auto"/>
        <w:ind w:left="2835" w:hanging="2835"/>
        <w:jc w:val="both"/>
        <w:rPr>
          <w:rFonts w:cs="Arial"/>
          <w:spacing w:val="-3"/>
          <w:sz w:val="20"/>
        </w:rPr>
      </w:pPr>
    </w:p>
    <w:p w14:paraId="1247BB5B" w14:textId="100643DD"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PUNITORIOS:</w:t>
      </w:r>
      <w:r w:rsidR="007760BA" w:rsidRPr="007A53F6">
        <w:rPr>
          <w:rFonts w:cs="Arial"/>
          <w:spacing w:val="-3"/>
          <w:sz w:val="20"/>
        </w:rPr>
        <w:tab/>
      </w:r>
      <w:r w:rsidR="00315727" w:rsidRPr="007A53F6">
        <w:rPr>
          <w:rFonts w:cs="Arial"/>
          <w:spacing w:val="-3"/>
          <w:sz w:val="20"/>
        </w:rPr>
        <w:t xml:space="preserve">En caso de incurrir en mora en el pago de las facturas, se aplicarán intereses punitorios a una tasa del </w:t>
      </w:r>
      <w:r w:rsidR="000D68FC" w:rsidRPr="007A53F6">
        <w:rPr>
          <w:rFonts w:cs="Arial"/>
          <w:spacing w:val="-3"/>
          <w:sz w:val="20"/>
        </w:rPr>
        <w:t>0</w:t>
      </w:r>
      <w:r w:rsidR="00315727" w:rsidRPr="007A53F6">
        <w:rPr>
          <w:rFonts w:cs="Arial"/>
          <w:spacing w:val="-3"/>
          <w:sz w:val="20"/>
        </w:rPr>
        <w:t xml:space="preserve">,5% efectiva </w:t>
      </w:r>
      <w:r w:rsidR="000D68FC" w:rsidRPr="007A53F6">
        <w:rPr>
          <w:rFonts w:cs="Arial"/>
          <w:spacing w:val="-3"/>
          <w:sz w:val="20"/>
        </w:rPr>
        <w:t>diaria</w:t>
      </w:r>
      <w:r w:rsidR="00315727" w:rsidRPr="007A53F6">
        <w:rPr>
          <w:rFonts w:cs="Arial"/>
          <w:spacing w:val="-3"/>
          <w:sz w:val="20"/>
        </w:rPr>
        <w:t xml:space="preserve"> en dólares.</w:t>
      </w:r>
    </w:p>
    <w:p w14:paraId="5B662025" w14:textId="77777777" w:rsidR="00EE256F" w:rsidRPr="007A53F6" w:rsidRDefault="00EE256F" w:rsidP="007A53F6">
      <w:pPr>
        <w:suppressAutoHyphens/>
        <w:spacing w:line="276" w:lineRule="auto"/>
        <w:ind w:left="2835" w:hanging="2835"/>
        <w:jc w:val="both"/>
        <w:rPr>
          <w:rFonts w:cs="Arial"/>
          <w:spacing w:val="-3"/>
          <w:sz w:val="20"/>
        </w:rPr>
      </w:pPr>
    </w:p>
    <w:p w14:paraId="61784BAD" w14:textId="1BFA6BEB" w:rsidR="007D44D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lastRenderedPageBreak/>
        <w:t>RESCISIÓN:</w:t>
      </w:r>
      <w:r w:rsidR="00EE256F" w:rsidRPr="007A53F6">
        <w:rPr>
          <w:rFonts w:cs="Arial"/>
          <w:spacing w:val="-3"/>
          <w:sz w:val="20"/>
        </w:rPr>
        <w:tab/>
      </w:r>
      <w:proofErr w:type="spellStart"/>
      <w:r w:rsidR="007D44D7" w:rsidRPr="007A53F6">
        <w:rPr>
          <w:rFonts w:cs="Arial"/>
          <w:spacing w:val="-3"/>
          <w:sz w:val="20"/>
        </w:rPr>
        <w:t>Pecom</w:t>
      </w:r>
      <w:proofErr w:type="spellEnd"/>
      <w:r w:rsidR="007D44D7" w:rsidRPr="007A53F6">
        <w:rPr>
          <w:rFonts w:cs="Arial"/>
          <w:spacing w:val="-3"/>
          <w:sz w:val="20"/>
        </w:rPr>
        <w:t xml:space="preserve"> Servicios Energía S.A. se reserva el derecho de rescindir el Contrato en caso de que el Cliente injustificadamente no abonase las facturas, por más de 30 (treinta) días corridos, o alcanzare un total de 60 (sesenta) días de forma acumulada, notificando previamente su decisión al Cliente con una anticipación de 60 (sesenta) días, sin que el Cliente pueda reclamar compensación, indemnización y/o cumplimiento de las obligaciones de </w:t>
      </w:r>
      <w:proofErr w:type="spellStart"/>
      <w:r w:rsidR="007D44D7" w:rsidRPr="007A53F6">
        <w:rPr>
          <w:rFonts w:cs="Arial"/>
          <w:spacing w:val="-3"/>
          <w:sz w:val="20"/>
        </w:rPr>
        <w:t>Pecom</w:t>
      </w:r>
      <w:proofErr w:type="spellEnd"/>
      <w:r w:rsidR="007D44D7" w:rsidRPr="007A53F6">
        <w:rPr>
          <w:rFonts w:cs="Arial"/>
          <w:spacing w:val="-3"/>
          <w:sz w:val="20"/>
        </w:rPr>
        <w:t xml:space="preserve"> Servicios Energía S.A.</w:t>
      </w:r>
      <w:r w:rsidR="004001BD" w:rsidRPr="007A53F6">
        <w:rPr>
          <w:rFonts w:cs="Arial"/>
          <w:spacing w:val="-3"/>
          <w:sz w:val="20"/>
        </w:rPr>
        <w:t xml:space="preserve"> </w:t>
      </w:r>
      <w:r w:rsidR="007D44D7" w:rsidRPr="007A53F6">
        <w:rPr>
          <w:rFonts w:cs="Arial"/>
          <w:spacing w:val="-3"/>
          <w:sz w:val="20"/>
        </w:rPr>
        <w:t xml:space="preserve">Ante una eventual rescisión por parte de </w:t>
      </w:r>
      <w:proofErr w:type="spellStart"/>
      <w:r w:rsidR="007D44D7" w:rsidRPr="007A53F6">
        <w:rPr>
          <w:rFonts w:cs="Arial"/>
          <w:spacing w:val="-3"/>
          <w:sz w:val="20"/>
        </w:rPr>
        <w:t>Pecom</w:t>
      </w:r>
      <w:proofErr w:type="spellEnd"/>
      <w:r w:rsidR="007D44D7" w:rsidRPr="007A53F6">
        <w:rPr>
          <w:rFonts w:cs="Arial"/>
          <w:spacing w:val="-3"/>
          <w:sz w:val="20"/>
        </w:rPr>
        <w:t xml:space="preserve"> Servicios Energía S.A., el Cliente deberá abonar a </w:t>
      </w:r>
      <w:proofErr w:type="spellStart"/>
      <w:r w:rsidR="007D44D7" w:rsidRPr="007A53F6">
        <w:rPr>
          <w:rFonts w:cs="Arial"/>
          <w:spacing w:val="-3"/>
          <w:sz w:val="20"/>
        </w:rPr>
        <w:t>Pecom</w:t>
      </w:r>
      <w:proofErr w:type="spellEnd"/>
      <w:r w:rsidR="007D44D7" w:rsidRPr="007A53F6">
        <w:rPr>
          <w:rFonts w:cs="Arial"/>
          <w:spacing w:val="-3"/>
          <w:sz w:val="20"/>
        </w:rPr>
        <w:t xml:space="preserve"> Servicios Energía S.A. todos los trabajos realizados al momento de la rescisión y/o resolución anticipada del Contrato y todos los costos en que </w:t>
      </w:r>
      <w:proofErr w:type="spellStart"/>
      <w:r w:rsidR="007D44D7" w:rsidRPr="007A53F6">
        <w:rPr>
          <w:rFonts w:cs="Arial"/>
          <w:spacing w:val="-3"/>
          <w:sz w:val="20"/>
        </w:rPr>
        <w:t>Pecom</w:t>
      </w:r>
      <w:proofErr w:type="spellEnd"/>
      <w:r w:rsidR="007D44D7" w:rsidRPr="007A53F6">
        <w:rPr>
          <w:rFonts w:cs="Arial"/>
          <w:spacing w:val="-3"/>
          <w:sz w:val="20"/>
        </w:rPr>
        <w:t xml:space="preserve"> Servicios Energía S.A. hubiese incurrido, lo que incluye pero no se limita a costos vinculados a desmovilización del personal y costos de rescisión anticipada de subcontratos y/o avisos de compra, costos de compra de materiales que se hayan realizado hasta la fecha de rescisión y que se entreguen al Cliente, y demás costos que las Partes razonablemente estimen sean de aplicación. </w:t>
      </w:r>
    </w:p>
    <w:p w14:paraId="4C353CF9" w14:textId="33FDF38E" w:rsidR="007D44D7" w:rsidRPr="007A53F6" w:rsidRDefault="007D44D7" w:rsidP="007A53F6">
      <w:pPr>
        <w:pStyle w:val="Prrafodelista"/>
        <w:spacing w:line="276" w:lineRule="auto"/>
        <w:ind w:left="2835"/>
        <w:jc w:val="both"/>
        <w:rPr>
          <w:rFonts w:cs="Arial"/>
          <w:spacing w:val="-3"/>
          <w:sz w:val="20"/>
        </w:rPr>
      </w:pPr>
      <w:r w:rsidRPr="007A53F6">
        <w:rPr>
          <w:rFonts w:cs="Arial"/>
          <w:spacing w:val="-3"/>
          <w:sz w:val="20"/>
        </w:rPr>
        <w:t xml:space="preserve">En cualquier momento durante la vigencia del contrato, </w:t>
      </w:r>
      <w:proofErr w:type="spellStart"/>
      <w:r w:rsidRPr="007A53F6">
        <w:rPr>
          <w:rFonts w:cs="Arial"/>
          <w:spacing w:val="-3"/>
          <w:sz w:val="20"/>
        </w:rPr>
        <w:t>Pecom</w:t>
      </w:r>
      <w:proofErr w:type="spellEnd"/>
      <w:r w:rsidRPr="007A53F6">
        <w:rPr>
          <w:rFonts w:cs="Arial"/>
          <w:spacing w:val="-3"/>
          <w:sz w:val="20"/>
        </w:rPr>
        <w:t xml:space="preserve"> Servicios Energía S.A. estará facultado a terminar anticipadamente el contrato a su exclusiva voluntad y sin obligación de expresar causa, así como también sin cargo ni penalización de ninguna naturaleza para </w:t>
      </w:r>
      <w:proofErr w:type="spellStart"/>
      <w:r w:rsidRPr="007A53F6">
        <w:rPr>
          <w:rFonts w:cs="Arial"/>
          <w:spacing w:val="-3"/>
          <w:sz w:val="20"/>
        </w:rPr>
        <w:t>Pecom</w:t>
      </w:r>
      <w:proofErr w:type="spellEnd"/>
      <w:r w:rsidRPr="007A53F6">
        <w:rPr>
          <w:rFonts w:cs="Arial"/>
          <w:spacing w:val="-3"/>
          <w:sz w:val="20"/>
        </w:rPr>
        <w:t xml:space="preserve"> Servicios Energía S.A., a cuyos efectos </w:t>
      </w:r>
      <w:proofErr w:type="spellStart"/>
      <w:r w:rsidRPr="007A53F6">
        <w:rPr>
          <w:rFonts w:cs="Arial"/>
          <w:spacing w:val="-3"/>
          <w:sz w:val="20"/>
        </w:rPr>
        <w:t>Pecom</w:t>
      </w:r>
      <w:proofErr w:type="spellEnd"/>
      <w:r w:rsidRPr="007A53F6">
        <w:rPr>
          <w:rFonts w:cs="Arial"/>
          <w:spacing w:val="-3"/>
          <w:sz w:val="20"/>
        </w:rPr>
        <w:t xml:space="preserve"> Servicios Energía S.A. notificará al Cliente por medio fehaciente dicha decisión con una anticipación no menor a </w:t>
      </w:r>
      <w:r w:rsidR="00BE167B" w:rsidRPr="007A53F6">
        <w:rPr>
          <w:rFonts w:cs="Arial"/>
          <w:spacing w:val="-3"/>
          <w:sz w:val="20"/>
        </w:rPr>
        <w:t xml:space="preserve">treinta </w:t>
      </w:r>
      <w:r w:rsidRPr="007A53F6">
        <w:rPr>
          <w:rFonts w:cs="Arial"/>
          <w:spacing w:val="-3"/>
          <w:sz w:val="20"/>
        </w:rPr>
        <w:t>(</w:t>
      </w:r>
      <w:r w:rsidR="00BE167B" w:rsidRPr="007A53F6">
        <w:rPr>
          <w:rFonts w:cs="Arial"/>
          <w:spacing w:val="-3"/>
          <w:sz w:val="20"/>
        </w:rPr>
        <w:t>3</w:t>
      </w:r>
      <w:r w:rsidRPr="007A53F6">
        <w:rPr>
          <w:rFonts w:cs="Arial"/>
          <w:spacing w:val="-3"/>
          <w:sz w:val="20"/>
        </w:rPr>
        <w:t xml:space="preserve">0) días a la fecha de finalización. </w:t>
      </w:r>
      <w:r w:rsidR="00BE167B" w:rsidRPr="007A53F6">
        <w:rPr>
          <w:rFonts w:cs="Arial"/>
          <w:spacing w:val="-3"/>
          <w:sz w:val="20"/>
        </w:rPr>
        <w:t>n</w:t>
      </w:r>
      <w:r w:rsidRPr="007A53F6">
        <w:rPr>
          <w:rFonts w:cs="Arial"/>
          <w:spacing w:val="-3"/>
          <w:sz w:val="20"/>
        </w:rPr>
        <w:t xml:space="preserve">otificada la voluntad del </w:t>
      </w:r>
      <w:proofErr w:type="spellStart"/>
      <w:r w:rsidRPr="007A53F6">
        <w:rPr>
          <w:rFonts w:cs="Arial"/>
          <w:spacing w:val="-3"/>
          <w:sz w:val="20"/>
        </w:rPr>
        <w:t>Pecom</w:t>
      </w:r>
      <w:proofErr w:type="spellEnd"/>
      <w:r w:rsidRPr="007A53F6">
        <w:rPr>
          <w:rFonts w:cs="Arial"/>
          <w:spacing w:val="-3"/>
          <w:sz w:val="20"/>
        </w:rPr>
        <w:t xml:space="preserve"> Servicios Energía S.A. de poner fin al contrato en los términos del presente apartado, el Cliente no formulará a </w:t>
      </w:r>
      <w:proofErr w:type="spellStart"/>
      <w:r w:rsidRPr="007A53F6">
        <w:rPr>
          <w:rFonts w:cs="Arial"/>
          <w:spacing w:val="-3"/>
          <w:sz w:val="20"/>
        </w:rPr>
        <w:t>Pecom</w:t>
      </w:r>
      <w:proofErr w:type="spellEnd"/>
      <w:r w:rsidRPr="007A53F6">
        <w:rPr>
          <w:rFonts w:cs="Arial"/>
          <w:spacing w:val="-3"/>
          <w:sz w:val="20"/>
        </w:rPr>
        <w:t xml:space="preserve"> Servicios Energía S.A. reclamo por concepto alguno derivado de dicha determinación de </w:t>
      </w:r>
      <w:proofErr w:type="spellStart"/>
      <w:r w:rsidRPr="007A53F6">
        <w:rPr>
          <w:rFonts w:cs="Arial"/>
          <w:spacing w:val="-3"/>
          <w:sz w:val="20"/>
        </w:rPr>
        <w:t>Pecom</w:t>
      </w:r>
      <w:proofErr w:type="spellEnd"/>
      <w:r w:rsidRPr="007A53F6">
        <w:rPr>
          <w:rFonts w:cs="Arial"/>
          <w:spacing w:val="-3"/>
          <w:sz w:val="20"/>
        </w:rPr>
        <w:t xml:space="preserve"> Servicios Energía S.A.</w:t>
      </w:r>
    </w:p>
    <w:p w14:paraId="572C81B1" w14:textId="77777777" w:rsidR="007D44D7" w:rsidRPr="007A53F6" w:rsidRDefault="007D44D7" w:rsidP="007A53F6">
      <w:pPr>
        <w:suppressAutoHyphens/>
        <w:spacing w:line="276" w:lineRule="auto"/>
        <w:ind w:left="2835" w:hanging="2835"/>
        <w:jc w:val="both"/>
        <w:rPr>
          <w:rFonts w:cs="Arial"/>
          <w:spacing w:val="-3"/>
          <w:sz w:val="20"/>
        </w:rPr>
      </w:pPr>
    </w:p>
    <w:p w14:paraId="689EFE16" w14:textId="0AD53EC5" w:rsidR="009A0E6F"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LUGAR DE ENTREGA:</w:t>
      </w:r>
      <w:r w:rsidR="00315727" w:rsidRPr="007A53F6">
        <w:rPr>
          <w:rFonts w:cs="Arial"/>
          <w:spacing w:val="-3"/>
          <w:sz w:val="20"/>
        </w:rPr>
        <w:tab/>
      </w:r>
      <w:r w:rsidR="003A1AE9">
        <w:rPr>
          <w:rFonts w:cs="Arial"/>
          <w:spacing w:val="-3"/>
          <w:sz w:val="20"/>
        </w:rPr>
        <w:t>Catriel</w:t>
      </w:r>
    </w:p>
    <w:p w14:paraId="32CE73CF" w14:textId="77777777" w:rsidR="00315727" w:rsidRPr="007A53F6" w:rsidRDefault="00315727" w:rsidP="007A53F6">
      <w:pPr>
        <w:suppressAutoHyphens/>
        <w:spacing w:line="276" w:lineRule="auto"/>
        <w:ind w:left="2835" w:hanging="2835"/>
        <w:jc w:val="both"/>
        <w:rPr>
          <w:rFonts w:cs="Arial"/>
          <w:spacing w:val="-3"/>
          <w:sz w:val="20"/>
        </w:rPr>
      </w:pPr>
    </w:p>
    <w:p w14:paraId="47F82242" w14:textId="7E55CF26" w:rsidR="00F3250E"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PLAZO DE ENTREGA:</w:t>
      </w:r>
      <w:r w:rsidR="00315727" w:rsidRPr="007A53F6">
        <w:rPr>
          <w:rFonts w:cs="Arial"/>
          <w:spacing w:val="-3"/>
          <w:sz w:val="20"/>
        </w:rPr>
        <w:tab/>
      </w:r>
      <w:r w:rsidR="000D68FC" w:rsidRPr="007A53F6">
        <w:rPr>
          <w:rFonts w:cs="Arial"/>
          <w:spacing w:val="-3"/>
          <w:sz w:val="20"/>
        </w:rPr>
        <w:t xml:space="preserve">A </w:t>
      </w:r>
      <w:r w:rsidR="00C15CA6" w:rsidRPr="007A53F6">
        <w:rPr>
          <w:rFonts w:cs="Arial"/>
          <w:spacing w:val="-3"/>
          <w:sz w:val="20"/>
        </w:rPr>
        <w:t>c</w:t>
      </w:r>
      <w:r w:rsidR="00C15CA6">
        <w:rPr>
          <w:rFonts w:cs="Arial"/>
          <w:spacing w:val="-3"/>
          <w:sz w:val="20"/>
        </w:rPr>
        <w:t>onvenir entre las partes.</w:t>
      </w:r>
    </w:p>
    <w:p w14:paraId="770B97DD" w14:textId="77777777" w:rsidR="00EE256F" w:rsidRPr="007A53F6" w:rsidRDefault="00EE256F" w:rsidP="007A53F6">
      <w:pPr>
        <w:suppressAutoHyphens/>
        <w:spacing w:line="276" w:lineRule="auto"/>
        <w:ind w:left="2835" w:hanging="2835"/>
        <w:jc w:val="both"/>
        <w:rPr>
          <w:rFonts w:cs="Arial"/>
          <w:spacing w:val="-3"/>
          <w:sz w:val="20"/>
        </w:rPr>
      </w:pPr>
    </w:p>
    <w:p w14:paraId="1C41AD77" w14:textId="521000AF" w:rsidR="00315727"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ORDEN DE COMPRA:</w:t>
      </w:r>
      <w:r w:rsidR="00315727" w:rsidRPr="007A53F6">
        <w:rPr>
          <w:rFonts w:cs="Arial"/>
          <w:spacing w:val="-3"/>
          <w:sz w:val="20"/>
        </w:rPr>
        <w:tab/>
        <w:t>En caso de ser favorecidos, solicitamos extenderla a nombre de:</w:t>
      </w:r>
    </w:p>
    <w:p w14:paraId="1EA87DA9" w14:textId="77777777" w:rsidR="00315727" w:rsidRPr="007A53F6" w:rsidRDefault="00315727" w:rsidP="007A53F6">
      <w:pPr>
        <w:suppressAutoHyphens/>
        <w:spacing w:line="276" w:lineRule="auto"/>
        <w:ind w:left="2835"/>
        <w:jc w:val="both"/>
        <w:rPr>
          <w:rFonts w:cs="Arial"/>
          <w:spacing w:val="-3"/>
          <w:sz w:val="20"/>
        </w:rPr>
      </w:pPr>
    </w:p>
    <w:p w14:paraId="5741A680" w14:textId="7DE44E1D" w:rsidR="0092342E" w:rsidRPr="007A53F6" w:rsidRDefault="0092342E" w:rsidP="001F5C6D">
      <w:pPr>
        <w:suppressAutoHyphens/>
        <w:ind w:left="3600" w:hanging="55"/>
        <w:jc w:val="both"/>
        <w:rPr>
          <w:rFonts w:cs="Arial"/>
          <w:b/>
          <w:spacing w:val="-3"/>
          <w:sz w:val="20"/>
        </w:rPr>
      </w:pPr>
      <w:proofErr w:type="spellStart"/>
      <w:r w:rsidRPr="007A53F6">
        <w:rPr>
          <w:rFonts w:cs="Arial"/>
          <w:b/>
          <w:spacing w:val="-3"/>
          <w:sz w:val="20"/>
        </w:rPr>
        <w:t>Pecom</w:t>
      </w:r>
      <w:proofErr w:type="spellEnd"/>
      <w:r w:rsidRPr="007A53F6">
        <w:rPr>
          <w:rFonts w:cs="Arial"/>
          <w:b/>
          <w:spacing w:val="-3"/>
          <w:sz w:val="20"/>
        </w:rPr>
        <w:t xml:space="preserve"> Servicios Energía S.A</w:t>
      </w:r>
      <w:r w:rsidR="00680A9B" w:rsidRPr="007A53F6">
        <w:rPr>
          <w:rFonts w:cs="Arial"/>
          <w:b/>
          <w:spacing w:val="-3"/>
          <w:sz w:val="20"/>
        </w:rPr>
        <w:t>.</w:t>
      </w:r>
      <w:r w:rsidRPr="007A53F6">
        <w:rPr>
          <w:rFonts w:cs="Arial"/>
          <w:b/>
          <w:spacing w:val="-3"/>
          <w:sz w:val="20"/>
        </w:rPr>
        <w:t xml:space="preserve"> </w:t>
      </w:r>
    </w:p>
    <w:p w14:paraId="2F78BD79" w14:textId="77777777" w:rsidR="00A02055" w:rsidRDefault="00C94140" w:rsidP="001F5C6D">
      <w:pPr>
        <w:suppressAutoHyphens/>
        <w:ind w:left="3544"/>
        <w:jc w:val="both"/>
        <w:rPr>
          <w:rFonts w:cs="Arial"/>
          <w:b/>
          <w:spacing w:val="-3"/>
          <w:sz w:val="20"/>
        </w:rPr>
      </w:pPr>
      <w:r w:rsidRPr="007A53F6">
        <w:rPr>
          <w:rFonts w:cs="Arial"/>
          <w:b/>
          <w:spacing w:val="-3"/>
          <w:sz w:val="20"/>
        </w:rPr>
        <w:t xml:space="preserve">Uruguay 4075 Victoria Partido de San Fernando. </w:t>
      </w:r>
    </w:p>
    <w:p w14:paraId="43CCB162" w14:textId="09AC3BA4" w:rsidR="00C94140" w:rsidRPr="007A53F6" w:rsidRDefault="00C94140" w:rsidP="001F5C6D">
      <w:pPr>
        <w:suppressAutoHyphens/>
        <w:ind w:left="3544"/>
        <w:jc w:val="both"/>
        <w:rPr>
          <w:rFonts w:cs="Arial"/>
          <w:b/>
          <w:spacing w:val="-3"/>
          <w:sz w:val="20"/>
        </w:rPr>
      </w:pPr>
      <w:r w:rsidRPr="007A53F6">
        <w:rPr>
          <w:rFonts w:cs="Arial"/>
          <w:b/>
          <w:spacing w:val="-3"/>
          <w:sz w:val="20"/>
        </w:rPr>
        <w:t>Provincia de Buenos Aires, CP 1644</w:t>
      </w:r>
    </w:p>
    <w:p w14:paraId="34E717F5" w14:textId="4B698E16" w:rsidR="0092342E" w:rsidRPr="007A53F6" w:rsidRDefault="0030684E" w:rsidP="001F5C6D">
      <w:pPr>
        <w:suppressAutoHyphens/>
        <w:ind w:left="3544"/>
        <w:jc w:val="both"/>
        <w:rPr>
          <w:rFonts w:cs="Arial"/>
          <w:b/>
          <w:spacing w:val="-3"/>
          <w:sz w:val="20"/>
          <w:lang w:val="en-US"/>
        </w:rPr>
      </w:pPr>
      <w:r w:rsidRPr="007A53F6">
        <w:rPr>
          <w:rFonts w:cs="Arial"/>
          <w:b/>
          <w:bCs/>
          <w:spacing w:val="-3"/>
          <w:sz w:val="20"/>
          <w:lang w:val="es-ES_tradnl"/>
        </w:rPr>
        <w:tab/>
      </w:r>
      <w:proofErr w:type="spellStart"/>
      <w:r w:rsidRPr="007A53F6">
        <w:rPr>
          <w:rFonts w:cs="Arial"/>
          <w:b/>
          <w:bCs/>
          <w:spacing w:val="-3"/>
          <w:sz w:val="20"/>
          <w:lang w:val="en-US"/>
        </w:rPr>
        <w:t>At’n</w:t>
      </w:r>
      <w:proofErr w:type="spellEnd"/>
      <w:r w:rsidRPr="007A53F6">
        <w:rPr>
          <w:rFonts w:cs="Arial"/>
          <w:b/>
          <w:bCs/>
          <w:spacing w:val="-3"/>
          <w:sz w:val="20"/>
          <w:lang w:val="en-US"/>
        </w:rPr>
        <w:t>:</w:t>
      </w:r>
      <w:r w:rsidRPr="007A53F6">
        <w:rPr>
          <w:rFonts w:cs="Arial"/>
          <w:b/>
          <w:bCs/>
          <w:spacing w:val="-3"/>
          <w:sz w:val="20"/>
          <w:lang w:val="en-US"/>
        </w:rPr>
        <w:tab/>
        <w:t>Jimmy Lopez</w:t>
      </w:r>
    </w:p>
    <w:p w14:paraId="2084AC5B" w14:textId="1EFFE6F5" w:rsidR="0096161A" w:rsidRPr="007A53F6" w:rsidRDefault="00F3250E" w:rsidP="001F5C6D">
      <w:pPr>
        <w:suppressAutoHyphens/>
        <w:ind w:left="2835" w:firstLine="709"/>
        <w:jc w:val="both"/>
        <w:rPr>
          <w:rFonts w:cs="Arial"/>
          <w:bCs/>
          <w:sz w:val="20"/>
          <w:lang w:val="en-US"/>
        </w:rPr>
      </w:pPr>
      <w:r w:rsidRPr="007A53F6">
        <w:rPr>
          <w:rFonts w:cs="Arial"/>
          <w:b/>
          <w:sz w:val="20"/>
          <w:lang w:val="en-US"/>
        </w:rPr>
        <w:tab/>
      </w:r>
      <w:bookmarkStart w:id="0" w:name="_Hlk64636779"/>
      <w:r w:rsidRPr="007A53F6">
        <w:rPr>
          <w:rFonts w:cs="Arial"/>
          <w:b/>
          <w:sz w:val="20"/>
          <w:lang w:val="en-US"/>
        </w:rPr>
        <w:t>Email:</w:t>
      </w:r>
      <w:r w:rsidR="0096161A" w:rsidRPr="007A53F6">
        <w:rPr>
          <w:rFonts w:cs="Arial"/>
          <w:bCs/>
          <w:sz w:val="20"/>
          <w:lang w:val="en-US"/>
        </w:rPr>
        <w:t xml:space="preserve"> </w:t>
      </w:r>
      <w:r w:rsidR="00E00569" w:rsidRPr="007A53F6">
        <w:rPr>
          <w:rFonts w:cs="Arial"/>
          <w:bCs/>
          <w:sz w:val="20"/>
          <w:lang w:val="en-US"/>
        </w:rPr>
        <w:tab/>
      </w:r>
      <w:hyperlink r:id="rId12" w:history="1">
        <w:r w:rsidR="00E00569" w:rsidRPr="007A53F6">
          <w:rPr>
            <w:rStyle w:val="Hipervnculo"/>
            <w:rFonts w:ascii="Arial" w:hAnsi="Arial" w:cs="Arial"/>
            <w:lang w:val="en-US"/>
          </w:rPr>
          <w:t>jimmy.lopez@pecomenergia.com.ar</w:t>
        </w:r>
      </w:hyperlink>
    </w:p>
    <w:p w14:paraId="794D403D" w14:textId="4AC9132F" w:rsidR="00F3250E" w:rsidRPr="007A53F6" w:rsidRDefault="00E00569" w:rsidP="001F5C6D">
      <w:pPr>
        <w:suppressAutoHyphens/>
        <w:ind w:left="2835" w:firstLine="709"/>
        <w:jc w:val="both"/>
        <w:rPr>
          <w:rFonts w:cs="Arial"/>
          <w:sz w:val="20"/>
        </w:rPr>
      </w:pPr>
      <w:r w:rsidRPr="007A53F6">
        <w:rPr>
          <w:rFonts w:cs="Arial"/>
          <w:sz w:val="20"/>
          <w:lang w:val="en-US"/>
        </w:rPr>
        <w:tab/>
      </w:r>
      <w:r w:rsidRPr="007A53F6">
        <w:rPr>
          <w:rFonts w:cs="Arial"/>
          <w:sz w:val="20"/>
          <w:lang w:val="en-US"/>
        </w:rPr>
        <w:tab/>
      </w:r>
      <w:hyperlink r:id="rId13" w:history="1">
        <w:r w:rsidRPr="007A53F6">
          <w:rPr>
            <w:rStyle w:val="Hipervnculo"/>
            <w:rFonts w:ascii="Arial" w:hAnsi="Arial" w:cs="Arial"/>
          </w:rPr>
          <w:t>comercial@pecomenergia.com.ar</w:t>
        </w:r>
      </w:hyperlink>
    </w:p>
    <w:bookmarkEnd w:id="0"/>
    <w:p w14:paraId="463889BD" w14:textId="5C67E66A" w:rsidR="00315727" w:rsidRPr="007A53F6" w:rsidRDefault="00315727" w:rsidP="001F5C6D">
      <w:pPr>
        <w:suppressAutoHyphens/>
        <w:ind w:left="3544" w:hanging="3600"/>
        <w:jc w:val="both"/>
        <w:rPr>
          <w:rFonts w:cs="Arial"/>
          <w:spacing w:val="-3"/>
          <w:sz w:val="20"/>
          <w:lang w:val="es-AR"/>
        </w:rPr>
      </w:pPr>
      <w:r w:rsidRPr="007A53F6">
        <w:rPr>
          <w:rFonts w:cs="Arial"/>
          <w:b/>
          <w:spacing w:val="-3"/>
          <w:sz w:val="20"/>
          <w:lang w:val="es-AR"/>
        </w:rPr>
        <w:tab/>
      </w:r>
    </w:p>
    <w:p w14:paraId="2E8F2E4E" w14:textId="3075583E" w:rsidR="004A6D66" w:rsidRPr="007A53F6" w:rsidRDefault="004A6D66" w:rsidP="007A53F6">
      <w:pPr>
        <w:widowControl w:val="0"/>
        <w:spacing w:line="276" w:lineRule="auto"/>
        <w:ind w:left="2832" w:hanging="2832"/>
        <w:jc w:val="both"/>
        <w:rPr>
          <w:rFonts w:cs="Arial"/>
          <w:spacing w:val="-3"/>
          <w:sz w:val="20"/>
        </w:rPr>
      </w:pPr>
      <w:r w:rsidRPr="007A53F6">
        <w:rPr>
          <w:rFonts w:cs="Arial"/>
          <w:spacing w:val="-3"/>
          <w:sz w:val="20"/>
        </w:rPr>
        <w:t xml:space="preserve">FUERZA MAYOR: </w:t>
      </w:r>
      <w:r w:rsidRPr="007A53F6">
        <w:rPr>
          <w:rFonts w:cs="Arial"/>
          <w:spacing w:val="-3"/>
          <w:sz w:val="20"/>
        </w:rPr>
        <w:tab/>
        <w:t xml:space="preserve">La expresión Caso Fortuito y Fuerza Mayor tendrá el significado asignado por el artículo 1730 del Código Civil y Comercial de la Nación. Si el PROVEEDOR se viese afectados hechos calificados como Caso Fortuito y Fuerza Mayor, deberá comunicarlo al Cliente tan pronto como le sea posible, quedando suspendidas </w:t>
      </w:r>
      <w:r w:rsidRPr="007A53F6">
        <w:rPr>
          <w:rFonts w:cs="Arial"/>
          <w:spacing w:val="-3"/>
          <w:sz w:val="20"/>
        </w:rPr>
        <w:lastRenderedPageBreak/>
        <w:t>sus obligaciones hasta tanto no cese el hecho que dio origen a la Fuerza Mayor o Caso Fortuito, sin que por ello el Cliente pueda imputar incumplimiento alguno al Proveedor.</w:t>
      </w:r>
    </w:p>
    <w:p w14:paraId="45F03430" w14:textId="77777777" w:rsidR="004A6D66" w:rsidRPr="007A53F6" w:rsidRDefault="004A6D66" w:rsidP="007A53F6">
      <w:pPr>
        <w:tabs>
          <w:tab w:val="left" w:pos="-720"/>
        </w:tabs>
        <w:spacing w:line="276" w:lineRule="auto"/>
        <w:jc w:val="both"/>
        <w:rPr>
          <w:rFonts w:cs="Arial"/>
          <w:spacing w:val="-3"/>
          <w:sz w:val="20"/>
        </w:rPr>
      </w:pPr>
    </w:p>
    <w:p w14:paraId="2B0EE4B7" w14:textId="7AE32789" w:rsidR="004A6D66" w:rsidRPr="007A53F6" w:rsidRDefault="004A6D66" w:rsidP="007A53F6">
      <w:pPr>
        <w:tabs>
          <w:tab w:val="left" w:pos="-720"/>
        </w:tabs>
        <w:spacing w:line="276" w:lineRule="auto"/>
        <w:ind w:left="2835" w:hanging="2835"/>
        <w:jc w:val="both"/>
        <w:rPr>
          <w:rFonts w:cs="Arial"/>
          <w:spacing w:val="-3"/>
          <w:sz w:val="20"/>
        </w:rPr>
      </w:pPr>
      <w:r w:rsidRPr="007A53F6">
        <w:rPr>
          <w:rFonts w:cs="Arial"/>
          <w:spacing w:val="-3"/>
          <w:sz w:val="20"/>
        </w:rPr>
        <w:t>RESOLUCION ANTICIPADA:</w:t>
      </w:r>
      <w:r w:rsidRPr="007A53F6">
        <w:rPr>
          <w:rFonts w:cs="Arial"/>
          <w:spacing w:val="-3"/>
          <w:sz w:val="20"/>
        </w:rPr>
        <w:tab/>
        <w:t>Si por cualquier circunstancia el Cliente resolviera o rescindiera la Orden de Compra o el contrato antes de su cumplimiento, deberá abonar al Proveedor todos los costos en que este hubiera incurrido para dar cumplimiento a la Orden de Compra o Contrato.</w:t>
      </w:r>
    </w:p>
    <w:p w14:paraId="57668409" w14:textId="77777777" w:rsidR="004A6D66" w:rsidRPr="007A53F6" w:rsidRDefault="004A6D66" w:rsidP="007A53F6">
      <w:pPr>
        <w:tabs>
          <w:tab w:val="left" w:pos="-720"/>
        </w:tabs>
        <w:spacing w:line="276" w:lineRule="auto"/>
        <w:jc w:val="both"/>
        <w:rPr>
          <w:rFonts w:cs="Arial"/>
          <w:spacing w:val="-3"/>
          <w:sz w:val="20"/>
        </w:rPr>
      </w:pPr>
    </w:p>
    <w:p w14:paraId="27BFE322" w14:textId="710AC580" w:rsidR="004A6D66" w:rsidRPr="007A53F6" w:rsidRDefault="004A6D66" w:rsidP="007A53F6">
      <w:pPr>
        <w:widowControl w:val="0"/>
        <w:spacing w:line="276" w:lineRule="auto"/>
        <w:ind w:left="2832" w:hanging="2832"/>
        <w:jc w:val="both"/>
        <w:rPr>
          <w:rFonts w:cs="Arial"/>
          <w:spacing w:val="-3"/>
          <w:sz w:val="20"/>
        </w:rPr>
      </w:pPr>
      <w:r w:rsidRPr="007A53F6">
        <w:rPr>
          <w:rFonts w:cs="Arial"/>
          <w:bCs/>
          <w:spacing w:val="-3"/>
          <w:sz w:val="20"/>
        </w:rPr>
        <w:t xml:space="preserve">CONFIDENCIALIDAD: </w:t>
      </w:r>
      <w:r w:rsidRPr="007A53F6">
        <w:rPr>
          <w:rFonts w:cs="Arial"/>
          <w:bCs/>
          <w:spacing w:val="-3"/>
          <w:sz w:val="20"/>
        </w:rPr>
        <w:tab/>
      </w:r>
      <w:r w:rsidRPr="007A53F6">
        <w:rPr>
          <w:rFonts w:cs="Arial"/>
          <w:spacing w:val="-3"/>
          <w:sz w:val="20"/>
        </w:rPr>
        <w:t>Las partes se manejarán con absoluta confidencialidad toda información vinculada directa o indirectamente a cuestiones empresariales y/u operacionales. La confidencialidad alcanzará a toda documentación contractual relacionada con la ejecución de la contratación y cualquier otra información brindada por las partes u obtenida en virtud o en ocasión de la ejecución de la contratación. El compromiso de confidencialidad sólo podrá ser exceptuado mediante autorización previa y por escrito de la otra parte. Finalizada la relación contractual por cualquier causa que fuere, cada parte deberá devolver a la otra parte toda la documentación entregada por ésta para la ejecución s, incluyendo cualquier copia que hubiera efectuado y destruir cualquier copia adicional en cualquier soporte que fuera</w:t>
      </w:r>
      <w:r w:rsidR="00EE256F" w:rsidRPr="007A53F6">
        <w:rPr>
          <w:rFonts w:cs="Arial"/>
          <w:spacing w:val="-3"/>
          <w:sz w:val="20"/>
        </w:rPr>
        <w:t>.</w:t>
      </w:r>
    </w:p>
    <w:p w14:paraId="4547A301" w14:textId="77777777" w:rsidR="004001BD" w:rsidRPr="007A53F6" w:rsidRDefault="004001BD" w:rsidP="007A53F6">
      <w:pPr>
        <w:widowControl w:val="0"/>
        <w:spacing w:line="276" w:lineRule="auto"/>
        <w:ind w:left="2832" w:hanging="2832"/>
        <w:jc w:val="both"/>
        <w:rPr>
          <w:rFonts w:cs="Arial"/>
          <w:spacing w:val="-3"/>
          <w:sz w:val="20"/>
        </w:rPr>
      </w:pPr>
    </w:p>
    <w:p w14:paraId="619DB075" w14:textId="227356F3"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CONFLICTOS SOCIALES:</w:t>
      </w:r>
      <w:r w:rsidR="00EE256F" w:rsidRPr="007A53F6">
        <w:rPr>
          <w:rFonts w:cs="Arial"/>
          <w:spacing w:val="-3"/>
          <w:sz w:val="20"/>
        </w:rPr>
        <w:tab/>
      </w:r>
      <w:r w:rsidR="004A6D66" w:rsidRPr="007A53F6">
        <w:rPr>
          <w:rFonts w:cs="Arial"/>
          <w:spacing w:val="-3"/>
          <w:sz w:val="20"/>
        </w:rPr>
        <w:t xml:space="preserve">Consideramos que el vínculo y la gestión de los eventuales conflictos con las comunidades locales serán administrados por el Cliente. Por consiguiente, el Cliente deberá reconocer a </w:t>
      </w:r>
      <w:proofErr w:type="spellStart"/>
      <w:r w:rsidR="004A6D66" w:rsidRPr="007A53F6">
        <w:rPr>
          <w:rFonts w:cs="Arial"/>
          <w:spacing w:val="-3"/>
          <w:sz w:val="20"/>
        </w:rPr>
        <w:t>Pecom</w:t>
      </w:r>
      <w:proofErr w:type="spellEnd"/>
      <w:r w:rsidR="004A6D66" w:rsidRPr="007A53F6">
        <w:rPr>
          <w:rFonts w:cs="Arial"/>
          <w:spacing w:val="-3"/>
          <w:sz w:val="20"/>
        </w:rPr>
        <w:t xml:space="preserve"> Servicios Energía S.A. </w:t>
      </w:r>
      <w:r w:rsidR="00EE256F" w:rsidRPr="007A53F6">
        <w:rPr>
          <w:rFonts w:cs="Arial"/>
          <w:spacing w:val="-3"/>
          <w:sz w:val="20"/>
        </w:rPr>
        <w:t xml:space="preserve">los costos asociados </w:t>
      </w:r>
      <w:r w:rsidR="00D216DF" w:rsidRPr="007A53F6">
        <w:rPr>
          <w:rFonts w:cs="Arial"/>
          <w:spacing w:val="-3"/>
          <w:sz w:val="20"/>
        </w:rPr>
        <w:t xml:space="preserve">a la interrupción de las operaciones, </w:t>
      </w:r>
      <w:r w:rsidR="004A6D66" w:rsidRPr="007A53F6">
        <w:rPr>
          <w:rFonts w:cs="Arial"/>
          <w:spacing w:val="-3"/>
          <w:sz w:val="20"/>
        </w:rPr>
        <w:t>así como también la extensión del plazo de prestación de los Servicios por un lapso análogo a la suspensión de los trabajos.</w:t>
      </w:r>
    </w:p>
    <w:p w14:paraId="544D166F" w14:textId="77777777" w:rsidR="004A6D66" w:rsidRPr="007A53F6" w:rsidRDefault="004A6D66" w:rsidP="007A53F6">
      <w:pPr>
        <w:suppressAutoHyphens/>
        <w:spacing w:line="276" w:lineRule="auto"/>
        <w:ind w:left="2835" w:hanging="2835"/>
        <w:jc w:val="both"/>
        <w:rPr>
          <w:rFonts w:cs="Arial"/>
          <w:spacing w:val="-3"/>
          <w:sz w:val="20"/>
        </w:rPr>
      </w:pPr>
    </w:p>
    <w:p w14:paraId="3C516E54" w14:textId="77777777" w:rsidR="00D216DF" w:rsidRPr="007A53F6" w:rsidRDefault="00D62FDB" w:rsidP="007A53F6">
      <w:pPr>
        <w:spacing w:line="276" w:lineRule="auto"/>
        <w:jc w:val="both"/>
        <w:rPr>
          <w:rFonts w:cs="Arial"/>
          <w:spacing w:val="-3"/>
          <w:sz w:val="20"/>
        </w:rPr>
      </w:pPr>
      <w:r w:rsidRPr="007A53F6">
        <w:rPr>
          <w:rFonts w:cs="Arial"/>
          <w:spacing w:val="-3"/>
          <w:sz w:val="20"/>
        </w:rPr>
        <w:t>EXCLUSIÓN DE DAÑOS</w:t>
      </w:r>
      <w:r w:rsidR="00D216DF" w:rsidRPr="007A53F6">
        <w:rPr>
          <w:rFonts w:cs="Arial"/>
          <w:spacing w:val="-3"/>
          <w:sz w:val="20"/>
        </w:rPr>
        <w:t xml:space="preserve"> </w:t>
      </w:r>
    </w:p>
    <w:p w14:paraId="41A05A04" w14:textId="435924DD"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INDIRECTOS:</w:t>
      </w:r>
      <w:r w:rsidR="00D216DF" w:rsidRPr="007A53F6">
        <w:rPr>
          <w:rFonts w:cs="Arial"/>
          <w:spacing w:val="-3"/>
          <w:sz w:val="20"/>
        </w:rPr>
        <w:tab/>
      </w:r>
      <w:r w:rsidR="00D216DF" w:rsidRPr="007A53F6">
        <w:rPr>
          <w:rFonts w:cs="Arial"/>
          <w:spacing w:val="-3"/>
          <w:sz w:val="20"/>
        </w:rPr>
        <w:tab/>
      </w:r>
      <w:r w:rsidR="004A6D66" w:rsidRPr="007A53F6">
        <w:rPr>
          <w:rFonts w:cs="Arial"/>
          <w:spacing w:val="-3"/>
          <w:sz w:val="20"/>
        </w:rPr>
        <w:t xml:space="preserve">La Oferta se ha elaborado en el entendimiento de que </w:t>
      </w:r>
      <w:proofErr w:type="spellStart"/>
      <w:r w:rsidR="004A6D66" w:rsidRPr="007A53F6">
        <w:rPr>
          <w:rFonts w:cs="Arial"/>
          <w:spacing w:val="-3"/>
          <w:sz w:val="20"/>
        </w:rPr>
        <w:t>Pecom</w:t>
      </w:r>
      <w:proofErr w:type="spellEnd"/>
      <w:r w:rsidR="004A6D66" w:rsidRPr="007A53F6">
        <w:rPr>
          <w:rFonts w:cs="Arial"/>
          <w:spacing w:val="-3"/>
          <w:sz w:val="20"/>
        </w:rPr>
        <w:t xml:space="preserve"> Servicios Energía S.A. sólo responderá por los daños directos que fueren atribuibles exclusivamente a la misma, causados únicamente por su acción u omisión y/o el de aquéllos por los que deba legalmente responder. </w:t>
      </w:r>
      <w:proofErr w:type="spellStart"/>
      <w:r w:rsidR="004A6D66" w:rsidRPr="007A53F6">
        <w:rPr>
          <w:rFonts w:cs="Arial"/>
          <w:spacing w:val="-3"/>
          <w:sz w:val="20"/>
        </w:rPr>
        <w:t>Pecom</w:t>
      </w:r>
      <w:proofErr w:type="spellEnd"/>
      <w:r w:rsidR="004A6D66" w:rsidRPr="007A53F6">
        <w:rPr>
          <w:rFonts w:cs="Arial"/>
          <w:spacing w:val="-3"/>
          <w:sz w:val="20"/>
        </w:rPr>
        <w:t xml:space="preserve"> Servicios Energía S.A.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6AC69B78" w14:textId="77777777" w:rsidR="004A6D66" w:rsidRPr="007A53F6" w:rsidRDefault="004A6D66" w:rsidP="007A53F6">
      <w:pPr>
        <w:spacing w:line="276" w:lineRule="auto"/>
        <w:jc w:val="both"/>
        <w:rPr>
          <w:rFonts w:cs="Arial"/>
          <w:spacing w:val="-3"/>
          <w:sz w:val="20"/>
        </w:rPr>
      </w:pPr>
    </w:p>
    <w:p w14:paraId="5B7C09E8" w14:textId="77777777" w:rsidR="00D216DF" w:rsidRPr="007A53F6" w:rsidRDefault="00D62FDB" w:rsidP="007A53F6">
      <w:pPr>
        <w:spacing w:line="276" w:lineRule="auto"/>
        <w:jc w:val="both"/>
        <w:rPr>
          <w:rFonts w:cs="Arial"/>
          <w:spacing w:val="-3"/>
          <w:sz w:val="20"/>
        </w:rPr>
      </w:pPr>
      <w:r w:rsidRPr="007A53F6">
        <w:rPr>
          <w:rFonts w:cs="Arial"/>
          <w:spacing w:val="-3"/>
          <w:sz w:val="20"/>
        </w:rPr>
        <w:t xml:space="preserve">LÍMITE MÁXIMO DE </w:t>
      </w:r>
    </w:p>
    <w:p w14:paraId="50F50245" w14:textId="406B31BC" w:rsidR="004A6D66" w:rsidRPr="007A53F6" w:rsidRDefault="00D62FDB" w:rsidP="007A53F6">
      <w:pPr>
        <w:spacing w:line="276" w:lineRule="auto"/>
        <w:ind w:left="2835" w:hanging="2835"/>
        <w:jc w:val="both"/>
        <w:rPr>
          <w:rFonts w:cs="Arial"/>
          <w:spacing w:val="-3"/>
          <w:sz w:val="20"/>
        </w:rPr>
      </w:pPr>
      <w:r w:rsidRPr="007A53F6">
        <w:rPr>
          <w:rFonts w:cs="Arial"/>
          <w:spacing w:val="-3"/>
          <w:sz w:val="20"/>
        </w:rPr>
        <w:t>RESPONSABILIDAD:</w:t>
      </w:r>
      <w:r w:rsidR="00D216DF" w:rsidRPr="007A53F6">
        <w:rPr>
          <w:rFonts w:cs="Arial"/>
          <w:spacing w:val="-3"/>
          <w:sz w:val="20"/>
        </w:rPr>
        <w:tab/>
      </w:r>
      <w:r w:rsidR="00D216DF" w:rsidRPr="007A53F6">
        <w:rPr>
          <w:rFonts w:cs="Arial"/>
          <w:spacing w:val="-3"/>
          <w:sz w:val="20"/>
        </w:rPr>
        <w:tab/>
      </w:r>
      <w:r w:rsidR="004A6D66" w:rsidRPr="007A53F6">
        <w:rPr>
          <w:rFonts w:cs="Arial"/>
          <w:spacing w:val="-3"/>
          <w:sz w:val="20"/>
        </w:rPr>
        <w:t xml:space="preserve">El límite máximo de responsabilidad total acumulado de </w:t>
      </w:r>
      <w:proofErr w:type="spellStart"/>
      <w:r w:rsidR="004A6D66" w:rsidRPr="007A53F6">
        <w:rPr>
          <w:rFonts w:cs="Arial"/>
          <w:spacing w:val="-3"/>
          <w:sz w:val="20"/>
        </w:rPr>
        <w:t>Pecom</w:t>
      </w:r>
      <w:proofErr w:type="spellEnd"/>
      <w:r w:rsidR="004A6D66" w:rsidRPr="007A53F6">
        <w:rPr>
          <w:rFonts w:cs="Arial"/>
          <w:spacing w:val="-3"/>
          <w:sz w:val="20"/>
        </w:rPr>
        <w:t xml:space="preserve"> Servicios Energía S.A. por cualquier causa, incluyendo todo incumplimiento del Acuerdo del que resulten multas y/o penalidades y/o daños o perjuicios, en ningún caso </w:t>
      </w:r>
      <w:r w:rsidR="004A6D66" w:rsidRPr="007A53F6">
        <w:rPr>
          <w:rFonts w:cs="Arial"/>
          <w:spacing w:val="-3"/>
          <w:sz w:val="20"/>
        </w:rPr>
        <w:lastRenderedPageBreak/>
        <w:t>será superior al monto acumulado total del diez por ciento (10%) del valor del valor de la Orden de Compra.</w:t>
      </w:r>
    </w:p>
    <w:p w14:paraId="4FB38946" w14:textId="77777777" w:rsidR="007D44D7" w:rsidRPr="007A53F6" w:rsidRDefault="007D44D7" w:rsidP="007A53F6">
      <w:pPr>
        <w:spacing w:line="276" w:lineRule="auto"/>
        <w:jc w:val="both"/>
        <w:rPr>
          <w:rFonts w:cs="Arial"/>
          <w:spacing w:val="-3"/>
          <w:sz w:val="20"/>
        </w:rPr>
      </w:pPr>
    </w:p>
    <w:p w14:paraId="5DC76BD2" w14:textId="0B1C48D3" w:rsidR="007D44D7" w:rsidRPr="007A53F6" w:rsidRDefault="00D62FDB" w:rsidP="007A53F6">
      <w:pPr>
        <w:spacing w:line="276" w:lineRule="auto"/>
        <w:jc w:val="both"/>
        <w:rPr>
          <w:rFonts w:cs="Arial"/>
          <w:spacing w:val="-3"/>
          <w:sz w:val="20"/>
        </w:rPr>
      </w:pPr>
      <w:r w:rsidRPr="007A53F6">
        <w:rPr>
          <w:rFonts w:cs="Arial"/>
          <w:spacing w:val="-3"/>
          <w:sz w:val="20"/>
        </w:rPr>
        <w:t>CUSTODIA:</w:t>
      </w:r>
      <w:r w:rsidR="00D216DF" w:rsidRPr="007A53F6">
        <w:rPr>
          <w:rFonts w:cs="Arial"/>
          <w:spacing w:val="-3"/>
          <w:sz w:val="20"/>
        </w:rPr>
        <w:tab/>
      </w:r>
      <w:r w:rsidR="00D216DF" w:rsidRPr="007A53F6">
        <w:rPr>
          <w:rFonts w:cs="Arial"/>
          <w:spacing w:val="-3"/>
          <w:sz w:val="20"/>
        </w:rPr>
        <w:tab/>
      </w:r>
      <w:r w:rsidR="00D216DF" w:rsidRPr="007A53F6">
        <w:rPr>
          <w:rFonts w:cs="Arial"/>
          <w:spacing w:val="-3"/>
          <w:sz w:val="20"/>
        </w:rPr>
        <w:tab/>
      </w:r>
      <w:r w:rsidR="007D44D7" w:rsidRPr="007A53F6">
        <w:rPr>
          <w:rFonts w:cs="Arial"/>
          <w:spacing w:val="-3"/>
          <w:sz w:val="20"/>
        </w:rPr>
        <w:t>El almacenaje de los materiales y/o equipos se encuentra a cargo del Cliente.</w:t>
      </w:r>
    </w:p>
    <w:p w14:paraId="5A00C2E7" w14:textId="20B2B7F0" w:rsidR="004A6D66" w:rsidRPr="007A53F6" w:rsidRDefault="007D44D7" w:rsidP="007A53F6">
      <w:pPr>
        <w:spacing w:line="276" w:lineRule="auto"/>
        <w:ind w:left="2836"/>
        <w:jc w:val="both"/>
        <w:rPr>
          <w:rFonts w:cs="Arial"/>
          <w:spacing w:val="-3"/>
          <w:sz w:val="20"/>
        </w:rPr>
      </w:pPr>
      <w:proofErr w:type="spellStart"/>
      <w:r w:rsidRPr="007A53F6">
        <w:rPr>
          <w:rFonts w:cs="Arial"/>
          <w:spacing w:val="-3"/>
          <w:sz w:val="20"/>
        </w:rPr>
        <w:t>Pecom</w:t>
      </w:r>
      <w:proofErr w:type="spellEnd"/>
      <w:r w:rsidRPr="007A53F6">
        <w:rPr>
          <w:rFonts w:cs="Arial"/>
          <w:spacing w:val="-3"/>
          <w:sz w:val="20"/>
        </w:rPr>
        <w:t xml:space="preserve"> Servicios Energía S.A.</w:t>
      </w:r>
      <w:r w:rsidR="004A6D66" w:rsidRPr="007A53F6">
        <w:rPr>
          <w:rFonts w:cs="Arial"/>
          <w:spacing w:val="-3"/>
          <w:sz w:val="20"/>
        </w:rPr>
        <w:t xml:space="preserve"> no será responsable de la custodia del sitio donde se prestarán los </w:t>
      </w:r>
      <w:r w:rsidRPr="007A53F6">
        <w:rPr>
          <w:rFonts w:cs="Arial"/>
          <w:spacing w:val="-3"/>
          <w:sz w:val="20"/>
        </w:rPr>
        <w:t>s</w:t>
      </w:r>
      <w:r w:rsidR="004A6D66" w:rsidRPr="007A53F6">
        <w:rPr>
          <w:rFonts w:cs="Arial"/>
          <w:spacing w:val="-3"/>
          <w:sz w:val="20"/>
        </w:rPr>
        <w:t xml:space="preserve">ervicios y/o de los equipos y materiales del Cliente en el sitio de prestación de los Servicios, ni considerado depositario de los mismos. </w:t>
      </w:r>
    </w:p>
    <w:p w14:paraId="7EE19146" w14:textId="77777777" w:rsidR="004A6D66" w:rsidRPr="007A53F6" w:rsidRDefault="004A6D66" w:rsidP="007A53F6">
      <w:pPr>
        <w:suppressAutoHyphens/>
        <w:spacing w:line="276" w:lineRule="auto"/>
        <w:ind w:left="2835" w:hanging="2835"/>
        <w:jc w:val="both"/>
        <w:rPr>
          <w:rFonts w:cs="Arial"/>
          <w:spacing w:val="-3"/>
          <w:sz w:val="20"/>
        </w:rPr>
      </w:pPr>
    </w:p>
    <w:p w14:paraId="43F07B84" w14:textId="00AFB1A4" w:rsidR="00D62FDB" w:rsidRPr="007A53F6" w:rsidRDefault="00D62FDB" w:rsidP="007A53F6">
      <w:pPr>
        <w:spacing w:line="276" w:lineRule="auto"/>
        <w:ind w:left="2835" w:hanging="2835"/>
        <w:jc w:val="both"/>
        <w:rPr>
          <w:rFonts w:cs="Arial"/>
          <w:spacing w:val="-3"/>
          <w:sz w:val="20"/>
        </w:rPr>
      </w:pPr>
      <w:r w:rsidRPr="007A53F6">
        <w:rPr>
          <w:rFonts w:cs="Arial"/>
          <w:spacing w:val="-3"/>
          <w:sz w:val="20"/>
        </w:rPr>
        <w:t>PROPIEDAD INTELECTUAL:</w:t>
      </w:r>
      <w:r w:rsidR="00D216DF" w:rsidRPr="007A53F6">
        <w:rPr>
          <w:rFonts w:cs="Arial"/>
          <w:spacing w:val="-3"/>
          <w:sz w:val="20"/>
        </w:rPr>
        <w:tab/>
      </w:r>
      <w:r w:rsidRPr="007A53F6">
        <w:rPr>
          <w:rFonts w:cs="Arial"/>
          <w:spacing w:val="-3"/>
          <w:sz w:val="20"/>
        </w:rPr>
        <w:t xml:space="preserve">PECOM es el único titular de todo y cualquier desarrollo de propiedad intelectual y/o las patentes de los productos. El Cliente acepta y declara que cualquier desarrollo de productos o </w:t>
      </w:r>
      <w:proofErr w:type="spellStart"/>
      <w:r w:rsidRPr="007A53F6">
        <w:rPr>
          <w:rFonts w:cs="Arial"/>
          <w:spacing w:val="-3"/>
          <w:sz w:val="20"/>
        </w:rPr>
        <w:t>blending</w:t>
      </w:r>
      <w:proofErr w:type="spellEnd"/>
      <w:r w:rsidRPr="007A53F6">
        <w:rPr>
          <w:rFonts w:cs="Arial"/>
          <w:spacing w:val="-3"/>
          <w:sz w:val="20"/>
        </w:rPr>
        <w:t xml:space="preserve"> que el Cliente solicite al Contratista bajo el presente, la propiedad intelectual de los mismos será de propiedad exclusiva de PECOM.</w:t>
      </w:r>
      <w:r w:rsidR="00D216DF" w:rsidRPr="007A53F6">
        <w:rPr>
          <w:rFonts w:cs="Arial"/>
          <w:spacing w:val="-3"/>
          <w:sz w:val="20"/>
        </w:rPr>
        <w:t xml:space="preserve"> </w:t>
      </w:r>
      <w:r w:rsidRPr="007A53F6">
        <w:rPr>
          <w:rFonts w:cs="Arial"/>
          <w:spacing w:val="-3"/>
          <w:sz w:val="20"/>
        </w:rPr>
        <w:t xml:space="preserve">PECOM conservará los derechos de propiedad intelectual de todos los productos que desarrolla y desarrolle en el futuro, sin asumir ninguna obligación frente al Cliente tendiente a cederlos y/o transmitirlos ya que forma parte de su </w:t>
      </w:r>
      <w:proofErr w:type="spellStart"/>
      <w:r w:rsidRPr="007A53F6">
        <w:rPr>
          <w:rFonts w:cs="Arial"/>
          <w:spacing w:val="-3"/>
          <w:sz w:val="20"/>
        </w:rPr>
        <w:t>expertíse</w:t>
      </w:r>
      <w:proofErr w:type="spellEnd"/>
      <w:r w:rsidRPr="007A53F6">
        <w:rPr>
          <w:rFonts w:cs="Arial"/>
          <w:spacing w:val="-3"/>
          <w:sz w:val="20"/>
        </w:rPr>
        <w:t xml:space="preserve"> y/o know-how.</w:t>
      </w:r>
    </w:p>
    <w:p w14:paraId="6F3E85D1" w14:textId="77777777" w:rsidR="00D216DF" w:rsidRPr="007A53F6" w:rsidRDefault="00D216DF" w:rsidP="007A53F6">
      <w:pPr>
        <w:spacing w:line="276" w:lineRule="auto"/>
        <w:ind w:left="2835" w:hanging="2835"/>
        <w:jc w:val="both"/>
        <w:rPr>
          <w:rFonts w:cs="Arial"/>
          <w:spacing w:val="-3"/>
          <w:sz w:val="20"/>
        </w:rPr>
      </w:pPr>
    </w:p>
    <w:p w14:paraId="17DBCF18" w14:textId="32247AE3" w:rsidR="00D216DF" w:rsidRPr="007A53F6" w:rsidRDefault="00D62FDB" w:rsidP="007A53F6">
      <w:pPr>
        <w:suppressAutoHyphens/>
        <w:spacing w:line="276" w:lineRule="auto"/>
        <w:ind w:left="2835" w:hanging="2835"/>
        <w:jc w:val="both"/>
        <w:rPr>
          <w:rFonts w:cs="Arial"/>
          <w:spacing w:val="-3"/>
          <w:sz w:val="20"/>
        </w:rPr>
      </w:pPr>
      <w:r w:rsidRPr="007A53F6">
        <w:rPr>
          <w:rFonts w:cs="Arial"/>
          <w:spacing w:val="-3"/>
          <w:sz w:val="20"/>
        </w:rPr>
        <w:t>GARANTIA</w:t>
      </w:r>
      <w:r w:rsidR="00D216DF" w:rsidRPr="007A53F6">
        <w:rPr>
          <w:rFonts w:cs="Arial"/>
          <w:spacing w:val="-3"/>
          <w:sz w:val="20"/>
        </w:rPr>
        <w:t>:</w:t>
      </w:r>
      <w:r w:rsidR="00D216DF" w:rsidRPr="007A53F6">
        <w:rPr>
          <w:rFonts w:cs="Arial"/>
          <w:spacing w:val="-3"/>
          <w:sz w:val="20"/>
        </w:rPr>
        <w:tab/>
      </w:r>
      <w:r w:rsidRPr="007A53F6">
        <w:rPr>
          <w:rFonts w:cs="Arial"/>
          <w:spacing w:val="-3"/>
          <w:sz w:val="20"/>
        </w:rPr>
        <w:t xml:space="preserve">PECOM garantiza la calidad de los Productos. Si el Cliente antes de utilizar, manipular, mezclar, modifico su envase, </w:t>
      </w:r>
      <w:r w:rsidR="00696E9A" w:rsidRPr="007A53F6">
        <w:rPr>
          <w:rFonts w:cs="Arial"/>
          <w:spacing w:val="-3"/>
          <w:sz w:val="20"/>
        </w:rPr>
        <w:t>etc.</w:t>
      </w:r>
      <w:r w:rsidRPr="007A53F6">
        <w:rPr>
          <w:rFonts w:cs="Arial"/>
          <w:spacing w:val="-3"/>
          <w:sz w:val="20"/>
        </w:rPr>
        <w:t xml:space="preserve"> verificase que </w:t>
      </w:r>
      <w:r w:rsidR="00D216DF" w:rsidRPr="007A53F6">
        <w:rPr>
          <w:rFonts w:cs="Arial"/>
          <w:spacing w:val="-3"/>
          <w:sz w:val="20"/>
        </w:rPr>
        <w:t>los productos no cumplen</w:t>
      </w:r>
      <w:r w:rsidRPr="007A53F6">
        <w:rPr>
          <w:rFonts w:cs="Arial"/>
          <w:spacing w:val="-3"/>
          <w:sz w:val="20"/>
        </w:rPr>
        <w:t xml:space="preserve"> con la calidad, deberá informar de inmediato, dentro de los 5 días contados desde la fecha de entrega a PECOM adjuntando las pruebas / análisis de este incumplimiento, de verificarse el caso, PECOM remplazada la cantidad </w:t>
      </w:r>
    </w:p>
    <w:p w14:paraId="647F366A" w14:textId="3E8BE4F8" w:rsidR="00D62FDB" w:rsidRPr="007A53F6" w:rsidRDefault="00D62FDB" w:rsidP="007A53F6">
      <w:pPr>
        <w:suppressAutoHyphens/>
        <w:spacing w:line="276" w:lineRule="auto"/>
        <w:ind w:left="2835"/>
        <w:jc w:val="both"/>
        <w:rPr>
          <w:rFonts w:cs="Arial"/>
          <w:spacing w:val="-3"/>
          <w:sz w:val="20"/>
        </w:rPr>
      </w:pPr>
      <w:r w:rsidRPr="007A53F6">
        <w:rPr>
          <w:rFonts w:cs="Arial"/>
          <w:spacing w:val="-3"/>
          <w:sz w:val="20"/>
        </w:rPr>
        <w:t>de producto que no cumpla con la especificada calidad lo más rápido que pueda sin costo alguno para el cliente, siendo esta la única responsabilidad a cargo de PECOM, no pudiendo el Cliente reclamar daño o perjuicio alguno.</w:t>
      </w:r>
    </w:p>
    <w:p w14:paraId="54500257" w14:textId="78129EDB" w:rsidR="00D216DF" w:rsidRPr="007A53F6" w:rsidRDefault="00D62FDB" w:rsidP="007A53F6">
      <w:pPr>
        <w:pStyle w:val="Textoindependiente"/>
        <w:spacing w:line="276" w:lineRule="auto"/>
        <w:ind w:left="2836"/>
        <w:rPr>
          <w:rFonts w:cs="Arial"/>
          <w:spacing w:val="-3"/>
          <w:sz w:val="20"/>
        </w:rPr>
      </w:pPr>
      <w:r w:rsidRPr="007A53F6">
        <w:rPr>
          <w:rFonts w:cs="Arial"/>
          <w:spacing w:val="-3"/>
          <w:sz w:val="20"/>
        </w:rPr>
        <w:t>A efectos de verificar la calidad del producto PECOM podrá hacer sobre el mismo análisis de laboratorio para verificación del estado de los producto</w:t>
      </w:r>
      <w:r w:rsidR="00D216DF" w:rsidRPr="007A53F6">
        <w:rPr>
          <w:rFonts w:cs="Arial"/>
          <w:spacing w:val="-3"/>
          <w:sz w:val="20"/>
        </w:rPr>
        <w:t>s</w:t>
      </w:r>
      <w:r w:rsidRPr="007A53F6">
        <w:rPr>
          <w:rFonts w:cs="Arial"/>
          <w:spacing w:val="-3"/>
          <w:sz w:val="20"/>
        </w:rPr>
        <w:t xml:space="preserve"> y revisión de los sellos de seguridad de ambas tapas del tambor donde está el producto, comprobado que la calidad es la correcta o que las tapas del </w:t>
      </w:r>
      <w:r w:rsidR="0030684E" w:rsidRPr="007A53F6">
        <w:rPr>
          <w:rFonts w:cs="Arial"/>
          <w:spacing w:val="-3"/>
          <w:sz w:val="20"/>
        </w:rPr>
        <w:t>tambor fueron adulteradas, PECO</w:t>
      </w:r>
      <w:r w:rsidRPr="007A53F6">
        <w:rPr>
          <w:rFonts w:cs="Arial"/>
          <w:spacing w:val="-3"/>
          <w:sz w:val="20"/>
        </w:rPr>
        <w:t>M procederá a facturar al Cliente el Producto remplazado a valores actuales.</w:t>
      </w:r>
    </w:p>
    <w:p w14:paraId="56798B42" w14:textId="3527D62B" w:rsidR="00D62FDB" w:rsidRPr="007A53F6" w:rsidRDefault="00D62FDB" w:rsidP="007A53F6">
      <w:pPr>
        <w:pStyle w:val="Textoindependiente"/>
        <w:spacing w:line="276" w:lineRule="auto"/>
        <w:ind w:left="2836"/>
        <w:rPr>
          <w:rFonts w:cs="Arial"/>
          <w:spacing w:val="-3"/>
          <w:sz w:val="20"/>
        </w:rPr>
      </w:pPr>
      <w:r w:rsidRPr="007A53F6">
        <w:rPr>
          <w:rFonts w:cs="Arial"/>
          <w:spacing w:val="-3"/>
          <w:sz w:val="20"/>
        </w:rPr>
        <w:t>Para que la garantía sea válida el Cliente debe demostrar que no ha modificado la composición del producto y que ha almacenado el mismo en las condiciones adecuadas.</w:t>
      </w:r>
    </w:p>
    <w:p w14:paraId="0FE0594B" w14:textId="72AA4E18" w:rsidR="00D62FDB" w:rsidRPr="007A53F6" w:rsidRDefault="00D62FDB" w:rsidP="007A53F6">
      <w:pPr>
        <w:pStyle w:val="Textoindependiente"/>
        <w:spacing w:line="276" w:lineRule="auto"/>
        <w:ind w:left="2835"/>
        <w:rPr>
          <w:rFonts w:cs="Arial"/>
          <w:spacing w:val="-3"/>
          <w:sz w:val="20"/>
        </w:rPr>
      </w:pPr>
      <w:r w:rsidRPr="007A53F6">
        <w:rPr>
          <w:rFonts w:cs="Arial"/>
          <w:spacing w:val="-3"/>
          <w:sz w:val="20"/>
        </w:rPr>
        <w:tab/>
        <w:t>El Cliente no podrá utilizar ni vender el producto que este fuera de especificación de calidad ya sea por falla de producción de PECOM o que se generó por la manipulación, almacenado, etc. que realizo el Cliente, debiendo mantener indemne a PECOM en caso de incumplimiento.</w:t>
      </w:r>
    </w:p>
    <w:p w14:paraId="4CE1B96F" w14:textId="77777777" w:rsidR="00D62FDB" w:rsidRPr="007A53F6" w:rsidRDefault="00D62FDB" w:rsidP="007A53F6">
      <w:pPr>
        <w:suppressAutoHyphens/>
        <w:spacing w:line="276" w:lineRule="auto"/>
        <w:ind w:left="2835" w:hanging="2835"/>
        <w:jc w:val="both"/>
        <w:rPr>
          <w:rFonts w:cs="Arial"/>
          <w:spacing w:val="-3"/>
          <w:sz w:val="20"/>
        </w:rPr>
      </w:pPr>
    </w:p>
    <w:p w14:paraId="2AE39BA8" w14:textId="3C8B1F39" w:rsidR="00315727" w:rsidRPr="007A53F6" w:rsidRDefault="00D62FDB" w:rsidP="007A53F6">
      <w:pPr>
        <w:suppressAutoHyphens/>
        <w:spacing w:line="276" w:lineRule="auto"/>
        <w:ind w:left="2835" w:hanging="2835"/>
        <w:jc w:val="both"/>
        <w:rPr>
          <w:rFonts w:cs="Arial"/>
          <w:noProof/>
          <w:spacing w:val="-3"/>
          <w:sz w:val="20"/>
        </w:rPr>
      </w:pPr>
      <w:r w:rsidRPr="007A53F6">
        <w:rPr>
          <w:rFonts w:cs="Arial"/>
          <w:spacing w:val="-3"/>
          <w:sz w:val="20"/>
        </w:rPr>
        <w:t>VALIDEZ:</w:t>
      </w:r>
      <w:r w:rsidR="00315727" w:rsidRPr="007A53F6">
        <w:rPr>
          <w:rFonts w:cs="Arial"/>
          <w:spacing w:val="-3"/>
          <w:sz w:val="20"/>
        </w:rPr>
        <w:tab/>
      </w:r>
      <w:r w:rsidR="004A6D66" w:rsidRPr="007A53F6">
        <w:rPr>
          <w:rFonts w:cs="Arial"/>
          <w:spacing w:val="-3"/>
          <w:sz w:val="20"/>
        </w:rPr>
        <w:t>L</w:t>
      </w:r>
      <w:r w:rsidR="00315727" w:rsidRPr="007A53F6">
        <w:rPr>
          <w:rFonts w:cs="Arial"/>
          <w:spacing w:val="-3"/>
          <w:sz w:val="20"/>
        </w:rPr>
        <w:t>os términos de esta propuesta</w:t>
      </w:r>
      <w:r w:rsidR="004A6D66" w:rsidRPr="007A53F6">
        <w:rPr>
          <w:rFonts w:cs="Arial"/>
          <w:spacing w:val="-3"/>
          <w:sz w:val="20"/>
        </w:rPr>
        <w:t xml:space="preserve"> se mantienen por</w:t>
      </w:r>
      <w:r w:rsidR="00D216DF" w:rsidRPr="007A53F6">
        <w:rPr>
          <w:rFonts w:cs="Arial"/>
          <w:spacing w:val="-3"/>
          <w:sz w:val="20"/>
        </w:rPr>
        <w:t xml:space="preserve"> </w:t>
      </w:r>
      <w:r w:rsidR="00315727" w:rsidRPr="007A53F6">
        <w:rPr>
          <w:rFonts w:cs="Arial"/>
          <w:spacing w:val="-3"/>
          <w:sz w:val="20"/>
        </w:rPr>
        <w:t xml:space="preserve">el lapso de </w:t>
      </w:r>
      <w:r w:rsidR="000D68FC" w:rsidRPr="007A53F6">
        <w:rPr>
          <w:rFonts w:cs="Arial"/>
          <w:spacing w:val="-3"/>
          <w:sz w:val="20"/>
        </w:rPr>
        <w:t>3</w:t>
      </w:r>
      <w:r w:rsidR="00315727" w:rsidRPr="007A53F6">
        <w:rPr>
          <w:rFonts w:cs="Arial"/>
          <w:spacing w:val="-3"/>
          <w:sz w:val="20"/>
        </w:rPr>
        <w:t>0 días</w:t>
      </w:r>
      <w:r w:rsidR="004A6D66" w:rsidRPr="007A53F6">
        <w:rPr>
          <w:rFonts w:cs="Arial"/>
          <w:spacing w:val="-3"/>
          <w:sz w:val="20"/>
        </w:rPr>
        <w:t xml:space="preserve"> corridos a contar desde la fecha de la presente Oferta</w:t>
      </w:r>
      <w:r w:rsidR="00315727" w:rsidRPr="007A53F6">
        <w:rPr>
          <w:rFonts w:cs="Arial"/>
          <w:spacing w:val="-3"/>
          <w:sz w:val="20"/>
        </w:rPr>
        <w:t xml:space="preserve">, dentro de cuyo plazo deberá obrar en nuestro poder la Orden de Compra. </w:t>
      </w:r>
      <w:r w:rsidR="004A6D66" w:rsidRPr="007A53F6">
        <w:rPr>
          <w:rFonts w:cs="Arial"/>
          <w:spacing w:val="-3"/>
          <w:sz w:val="20"/>
        </w:rPr>
        <w:t>Transcurrido el plazo antes indicado</w:t>
      </w:r>
      <w:r w:rsidR="00265CEE" w:rsidRPr="007A53F6">
        <w:rPr>
          <w:rFonts w:cs="Arial"/>
          <w:spacing w:val="-3"/>
          <w:sz w:val="20"/>
        </w:rPr>
        <w:t xml:space="preserve"> </w:t>
      </w:r>
      <w:r w:rsidR="004A6D66" w:rsidRPr="007A53F6">
        <w:rPr>
          <w:rFonts w:cs="Arial"/>
          <w:spacing w:val="-3"/>
          <w:sz w:val="20"/>
        </w:rPr>
        <w:t xml:space="preserve">la </w:t>
      </w:r>
      <w:r w:rsidR="004A6D66" w:rsidRPr="007A53F6">
        <w:rPr>
          <w:rFonts w:cs="Arial"/>
          <w:spacing w:val="-3"/>
          <w:sz w:val="20"/>
        </w:rPr>
        <w:lastRenderedPageBreak/>
        <w:t xml:space="preserve">presente Oferta queda sin efecto de pleno derecho, sin necesidad de notificación alguna a su parte, debiendo su parte volver a </w:t>
      </w:r>
      <w:r w:rsidR="00315727" w:rsidRPr="007A53F6">
        <w:rPr>
          <w:rFonts w:cs="Arial"/>
          <w:spacing w:val="-3"/>
          <w:sz w:val="20"/>
        </w:rPr>
        <w:t>consultar.</w:t>
      </w:r>
      <w:r w:rsidR="00315727" w:rsidRPr="007A53F6">
        <w:rPr>
          <w:rFonts w:cs="Arial"/>
          <w:noProof/>
          <w:spacing w:val="-3"/>
          <w:sz w:val="20"/>
        </w:rPr>
        <w:t xml:space="preserve"> </w:t>
      </w:r>
    </w:p>
    <w:p w14:paraId="78D7569E" w14:textId="77777777" w:rsidR="00315727" w:rsidRPr="007A53F6" w:rsidRDefault="00315727" w:rsidP="007A53F6">
      <w:pPr>
        <w:suppressAutoHyphens/>
        <w:spacing w:line="276" w:lineRule="auto"/>
        <w:jc w:val="both"/>
        <w:rPr>
          <w:rFonts w:cs="Arial"/>
          <w:sz w:val="20"/>
          <w:u w:val="single"/>
          <w:lang w:val="es-AR"/>
        </w:rPr>
      </w:pPr>
    </w:p>
    <w:p w14:paraId="27B0D04E" w14:textId="77777777" w:rsidR="00265CEE" w:rsidRPr="007A53F6" w:rsidRDefault="00D62FDB" w:rsidP="007A53F6">
      <w:pPr>
        <w:spacing w:line="276" w:lineRule="auto"/>
        <w:ind w:left="2832" w:hanging="2832"/>
        <w:jc w:val="both"/>
        <w:rPr>
          <w:rFonts w:cs="Arial"/>
          <w:spacing w:val="-3"/>
          <w:sz w:val="20"/>
        </w:rPr>
      </w:pPr>
      <w:r w:rsidRPr="007A53F6">
        <w:rPr>
          <w:rFonts w:cs="Arial"/>
          <w:iCs/>
          <w:sz w:val="20"/>
          <w:lang w:val="es-AR"/>
        </w:rPr>
        <w:t xml:space="preserve">JURISDICCIÓN </w:t>
      </w:r>
      <w:r w:rsidRPr="007A53F6">
        <w:rPr>
          <w:rFonts w:cs="Arial"/>
          <w:spacing w:val="-3"/>
          <w:sz w:val="20"/>
        </w:rPr>
        <w:t xml:space="preserve">Y LEY </w:t>
      </w:r>
    </w:p>
    <w:p w14:paraId="643A00E2" w14:textId="77777777" w:rsidR="007264EB" w:rsidRDefault="00D62FDB" w:rsidP="007264EB">
      <w:pPr>
        <w:spacing w:line="276" w:lineRule="auto"/>
        <w:ind w:left="2832" w:hanging="2832"/>
        <w:jc w:val="both"/>
        <w:rPr>
          <w:rFonts w:cs="Arial"/>
          <w:spacing w:val="-3"/>
          <w:sz w:val="20"/>
        </w:rPr>
      </w:pPr>
      <w:r w:rsidRPr="007A53F6">
        <w:rPr>
          <w:rFonts w:cs="Arial"/>
          <w:spacing w:val="-3"/>
          <w:sz w:val="20"/>
        </w:rPr>
        <w:t>APLICABLE</w:t>
      </w:r>
      <w:r w:rsidRPr="007A53F6">
        <w:rPr>
          <w:rFonts w:cs="Arial"/>
          <w:iCs/>
          <w:sz w:val="20"/>
          <w:lang w:val="es-AR"/>
        </w:rPr>
        <w:t>:</w:t>
      </w:r>
      <w:r w:rsidR="00265CEE" w:rsidRPr="007A53F6">
        <w:rPr>
          <w:rFonts w:cs="Arial"/>
          <w:spacing w:val="-3"/>
          <w:sz w:val="20"/>
        </w:rPr>
        <w:tab/>
      </w:r>
      <w:r w:rsidR="00315727" w:rsidRPr="007A53F6">
        <w:rPr>
          <w:rFonts w:cs="Arial"/>
          <w:bCs/>
          <w:iCs/>
          <w:sz w:val="20"/>
        </w:rPr>
        <w:t xml:space="preserve">A todos los efectos derivados de la presente, y ante cualquier conflicto o divergencia que pudiera surgir en relación </w:t>
      </w:r>
      <w:r w:rsidR="00BB0601" w:rsidRPr="007A53F6">
        <w:rPr>
          <w:rFonts w:cs="Arial"/>
          <w:bCs/>
          <w:iCs/>
          <w:sz w:val="20"/>
        </w:rPr>
        <w:t>con</w:t>
      </w:r>
      <w:r w:rsidR="00315727" w:rsidRPr="007A53F6">
        <w:rPr>
          <w:rFonts w:cs="Arial"/>
          <w:bCs/>
          <w:iCs/>
          <w:sz w:val="20"/>
        </w:rPr>
        <w:t xml:space="preserve"> la interpretación, celebración, cumplimiento, ejecución y/o pago de las prestaciones objeto de </w:t>
      </w:r>
      <w:proofErr w:type="gramStart"/>
      <w:r w:rsidR="00315727" w:rsidRPr="007A53F6">
        <w:rPr>
          <w:rFonts w:cs="Arial"/>
          <w:bCs/>
          <w:iCs/>
          <w:sz w:val="20"/>
        </w:rPr>
        <w:t>la misma</w:t>
      </w:r>
      <w:proofErr w:type="gramEnd"/>
      <w:r w:rsidR="00315727" w:rsidRPr="007A53F6">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00315727" w:rsidRPr="007A53F6">
        <w:rPr>
          <w:rFonts w:cs="Arial"/>
          <w:iCs/>
          <w:sz w:val="20"/>
        </w:rPr>
        <w:t xml:space="preserve">. </w:t>
      </w:r>
      <w:r w:rsidR="001D4C94" w:rsidRPr="007A53F6">
        <w:rPr>
          <w:rFonts w:cs="Arial"/>
          <w:spacing w:val="-3"/>
          <w:sz w:val="20"/>
        </w:rPr>
        <w:t>La ejecución de la contratación y toda documentación contractual relacionada con ello se regirán y serán interpretados de conformidad con las leyes de la República Argentina</w:t>
      </w:r>
      <w:bookmarkStart w:id="1" w:name="_Hlk123051926"/>
      <w:r w:rsidR="007264EB">
        <w:rPr>
          <w:rFonts w:cs="Arial"/>
          <w:spacing w:val="-3"/>
          <w:sz w:val="20"/>
        </w:rPr>
        <w:t>.</w:t>
      </w:r>
    </w:p>
    <w:p w14:paraId="58427E37" w14:textId="6768BEC0" w:rsidR="007264EB" w:rsidRPr="007264EB" w:rsidRDefault="00D62FDB" w:rsidP="007264EB">
      <w:pPr>
        <w:spacing w:line="276" w:lineRule="auto"/>
        <w:ind w:left="2832"/>
        <w:jc w:val="both"/>
        <w:rPr>
          <w:rFonts w:cs="Arial"/>
          <w:spacing w:val="-3"/>
          <w:sz w:val="20"/>
        </w:rPr>
      </w:pPr>
      <w:r w:rsidRPr="007264EB">
        <w:rPr>
          <w:rFonts w:cs="Arial"/>
          <w:spacing w:val="-3"/>
          <w:sz w:val="20"/>
        </w:rPr>
        <w:t>Se deja constancia de que la Oferta se presenta en un contexto macroeconómico muy</w:t>
      </w:r>
      <w:r w:rsidR="007264EB">
        <w:rPr>
          <w:rFonts w:cs="Arial"/>
          <w:spacing w:val="-3"/>
          <w:sz w:val="20"/>
        </w:rPr>
        <w:t xml:space="preserve"> </w:t>
      </w:r>
      <w:r w:rsidR="007264EB" w:rsidRPr="007264EB">
        <w:rPr>
          <w:rFonts w:cs="Arial"/>
          <w:spacing w:val="-3"/>
          <w:sz w:val="20"/>
        </w:rPr>
        <w:t xml:space="preserve">complejo, con altos índices inflacionarios y restricciones al acceso al dólar y a los mercados internacionales de insumos y equipos. </w:t>
      </w:r>
    </w:p>
    <w:p w14:paraId="40889C75" w14:textId="09F0FBCB" w:rsidR="004001BD" w:rsidRPr="007264EB" w:rsidRDefault="00D62FDB" w:rsidP="00B65B76">
      <w:pPr>
        <w:spacing w:line="276" w:lineRule="auto"/>
        <w:ind w:left="2832" w:firstLine="3"/>
        <w:jc w:val="both"/>
        <w:rPr>
          <w:rFonts w:cs="Arial"/>
          <w:bCs/>
          <w:iCs/>
          <w:sz w:val="20"/>
          <w:lang w:val="es-AR"/>
        </w:rPr>
      </w:pPr>
      <w:r w:rsidRPr="007A53F6">
        <w:rPr>
          <w:rFonts w:cs="Arial"/>
          <w:bCs/>
          <w:iCs/>
          <w:sz w:val="20"/>
        </w:rPr>
        <w:t xml:space="preserve"> </w:t>
      </w:r>
      <w:bookmarkEnd w:id="1"/>
      <w:r w:rsidR="00E00569" w:rsidRPr="007A53F6">
        <w:rPr>
          <w:rFonts w:cs="Arial"/>
          <w:bCs/>
          <w:iCs/>
          <w:sz w:val="20"/>
        </w:rPr>
        <w:tab/>
      </w:r>
    </w:p>
    <w:p w14:paraId="0E87BDA0" w14:textId="08826810" w:rsidR="004001BD" w:rsidRPr="007A53F6" w:rsidRDefault="004001BD" w:rsidP="007A53F6">
      <w:pPr>
        <w:spacing w:line="276" w:lineRule="auto"/>
        <w:jc w:val="both"/>
        <w:rPr>
          <w:rFonts w:cs="Arial"/>
          <w:bCs/>
          <w:iCs/>
          <w:sz w:val="20"/>
        </w:rPr>
      </w:pPr>
    </w:p>
    <w:p w14:paraId="0DDEE57D" w14:textId="3B169E50" w:rsidR="004001BD" w:rsidRDefault="004001BD" w:rsidP="00265CEE">
      <w:pPr>
        <w:jc w:val="both"/>
        <w:rPr>
          <w:rFonts w:cs="Arial"/>
          <w:bCs/>
          <w:iCs/>
          <w:sz w:val="16"/>
          <w:szCs w:val="16"/>
        </w:rPr>
      </w:pPr>
    </w:p>
    <w:p w14:paraId="6DC43BDA" w14:textId="1C38FD67" w:rsidR="004001BD" w:rsidRDefault="004001BD" w:rsidP="00265CEE">
      <w:pPr>
        <w:jc w:val="both"/>
        <w:rPr>
          <w:rFonts w:cs="Arial"/>
          <w:bCs/>
          <w:iCs/>
          <w:sz w:val="16"/>
          <w:szCs w:val="16"/>
        </w:rPr>
      </w:pPr>
    </w:p>
    <w:p w14:paraId="515E1EC6" w14:textId="031243FB" w:rsidR="004001BD" w:rsidRDefault="004001BD" w:rsidP="00265CEE">
      <w:pPr>
        <w:jc w:val="both"/>
        <w:rPr>
          <w:rFonts w:cs="Arial"/>
          <w:bCs/>
          <w:iCs/>
          <w:sz w:val="16"/>
          <w:szCs w:val="16"/>
        </w:rPr>
      </w:pPr>
    </w:p>
    <w:p w14:paraId="0D9F3120" w14:textId="2F2C522C" w:rsidR="004001BD" w:rsidRDefault="004001BD" w:rsidP="00265CEE">
      <w:pPr>
        <w:jc w:val="both"/>
        <w:rPr>
          <w:rFonts w:cs="Arial"/>
          <w:bCs/>
          <w:iCs/>
          <w:sz w:val="16"/>
          <w:szCs w:val="16"/>
        </w:rPr>
      </w:pPr>
    </w:p>
    <w:p w14:paraId="525928A4" w14:textId="4179006F" w:rsidR="004001BD" w:rsidRDefault="004001BD" w:rsidP="00265CEE">
      <w:pPr>
        <w:jc w:val="both"/>
        <w:rPr>
          <w:rFonts w:cs="Arial"/>
          <w:bCs/>
          <w:iCs/>
          <w:sz w:val="16"/>
          <w:szCs w:val="16"/>
        </w:rPr>
      </w:pPr>
    </w:p>
    <w:p w14:paraId="5A126888" w14:textId="0F410AD1" w:rsidR="004001BD" w:rsidRDefault="004001BD" w:rsidP="00265CEE">
      <w:pPr>
        <w:jc w:val="both"/>
        <w:rPr>
          <w:rFonts w:cs="Arial"/>
          <w:bCs/>
          <w:iCs/>
          <w:sz w:val="16"/>
          <w:szCs w:val="16"/>
        </w:rPr>
      </w:pPr>
    </w:p>
    <w:tbl>
      <w:tblPr>
        <w:tblStyle w:val="Tablaconcuadrcula"/>
        <w:tblW w:w="0" w:type="auto"/>
        <w:tblLook w:val="04A0" w:firstRow="1" w:lastRow="0" w:firstColumn="1" w:lastColumn="0" w:noHBand="0" w:noVBand="1"/>
      </w:tblPr>
      <w:tblGrid>
        <w:gridCol w:w="4206"/>
        <w:gridCol w:w="2660"/>
        <w:gridCol w:w="2773"/>
      </w:tblGrid>
      <w:tr w:rsidR="00315727" w14:paraId="4D9D63B3" w14:textId="77777777" w:rsidTr="00F3250E">
        <w:trPr>
          <w:trHeight w:val="3347"/>
        </w:trPr>
        <w:tc>
          <w:tcPr>
            <w:tcW w:w="4206" w:type="dxa"/>
            <w:tcBorders>
              <w:top w:val="nil"/>
              <w:left w:val="nil"/>
              <w:right w:val="nil"/>
            </w:tcBorders>
            <w:vAlign w:val="center"/>
          </w:tcPr>
          <w:p w14:paraId="4916BD68" w14:textId="2864A12B" w:rsidR="0035261E" w:rsidRDefault="0035261E" w:rsidP="00315727">
            <w:pPr>
              <w:jc w:val="center"/>
              <w:rPr>
                <w:b/>
                <w:sz w:val="22"/>
                <w:szCs w:val="22"/>
              </w:rPr>
            </w:pPr>
          </w:p>
          <w:p w14:paraId="5E89DB16" w14:textId="77777777" w:rsidR="0035261E" w:rsidRDefault="0035261E" w:rsidP="00315727">
            <w:pPr>
              <w:jc w:val="center"/>
              <w:rPr>
                <w:b/>
                <w:sz w:val="22"/>
                <w:szCs w:val="22"/>
              </w:rPr>
            </w:pPr>
          </w:p>
          <w:p w14:paraId="3F7652E2" w14:textId="77777777" w:rsidR="0035261E" w:rsidRDefault="0035261E" w:rsidP="00315727">
            <w:pPr>
              <w:jc w:val="center"/>
              <w:rPr>
                <w:b/>
                <w:sz w:val="22"/>
                <w:szCs w:val="22"/>
              </w:rPr>
            </w:pPr>
          </w:p>
          <w:p w14:paraId="75E90B28" w14:textId="69A6CF94" w:rsidR="0035261E" w:rsidRDefault="0035261E" w:rsidP="00315727">
            <w:pPr>
              <w:jc w:val="center"/>
              <w:rPr>
                <w:b/>
                <w:sz w:val="22"/>
                <w:szCs w:val="22"/>
              </w:rPr>
            </w:pPr>
          </w:p>
        </w:tc>
        <w:tc>
          <w:tcPr>
            <w:tcW w:w="2660" w:type="dxa"/>
            <w:tcBorders>
              <w:top w:val="nil"/>
              <w:left w:val="nil"/>
              <w:bottom w:val="nil"/>
              <w:right w:val="nil"/>
            </w:tcBorders>
            <w:vAlign w:val="center"/>
          </w:tcPr>
          <w:p w14:paraId="085DF233" w14:textId="124AD924" w:rsidR="00315727" w:rsidRDefault="00315727" w:rsidP="00315727">
            <w:pPr>
              <w:jc w:val="center"/>
              <w:rPr>
                <w:b/>
                <w:sz w:val="22"/>
                <w:szCs w:val="22"/>
              </w:rPr>
            </w:pPr>
          </w:p>
          <w:p w14:paraId="17213AF6" w14:textId="77777777" w:rsidR="00266289" w:rsidRDefault="00266289" w:rsidP="00266289">
            <w:pPr>
              <w:rPr>
                <w:b/>
                <w:sz w:val="22"/>
                <w:szCs w:val="22"/>
              </w:rPr>
            </w:pPr>
          </w:p>
          <w:p w14:paraId="70DFBE30" w14:textId="77777777" w:rsidR="00266289" w:rsidRDefault="00266289" w:rsidP="00266289">
            <w:pPr>
              <w:rPr>
                <w:b/>
                <w:sz w:val="22"/>
                <w:szCs w:val="22"/>
              </w:rPr>
            </w:pPr>
          </w:p>
          <w:p w14:paraId="52903AF0" w14:textId="77777777" w:rsidR="00266289" w:rsidRDefault="00266289" w:rsidP="00266289">
            <w:pPr>
              <w:rPr>
                <w:b/>
                <w:sz w:val="22"/>
                <w:szCs w:val="22"/>
              </w:rPr>
            </w:pPr>
          </w:p>
        </w:tc>
        <w:tc>
          <w:tcPr>
            <w:tcW w:w="2773"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F3250E">
        <w:trPr>
          <w:trHeight w:val="575"/>
        </w:trPr>
        <w:tc>
          <w:tcPr>
            <w:tcW w:w="4206" w:type="dxa"/>
            <w:tcBorders>
              <w:left w:val="nil"/>
              <w:bottom w:val="nil"/>
              <w:right w:val="nil"/>
            </w:tcBorders>
            <w:vAlign w:val="center"/>
          </w:tcPr>
          <w:p w14:paraId="2A06A49F" w14:textId="6C8CC702" w:rsidR="00315727" w:rsidRDefault="0092342E" w:rsidP="0092342E">
            <w:pPr>
              <w:jc w:val="center"/>
              <w:rPr>
                <w:b/>
                <w:sz w:val="22"/>
                <w:szCs w:val="22"/>
              </w:rPr>
            </w:pPr>
            <w:proofErr w:type="spellStart"/>
            <w:r w:rsidRPr="0092342E">
              <w:rPr>
                <w:b/>
                <w:sz w:val="22"/>
                <w:szCs w:val="22"/>
              </w:rPr>
              <w:t>Pecom</w:t>
            </w:r>
            <w:proofErr w:type="spellEnd"/>
            <w:r w:rsidRPr="0092342E">
              <w:rPr>
                <w:b/>
                <w:sz w:val="22"/>
                <w:szCs w:val="22"/>
              </w:rPr>
              <w:t xml:space="preserve"> Servicios Energía S.A.</w:t>
            </w:r>
          </w:p>
        </w:tc>
        <w:tc>
          <w:tcPr>
            <w:tcW w:w="2660"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2773"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4DEBEC60" w14:textId="5A09B8D6" w:rsidR="009A0E6F" w:rsidRDefault="009A0E6F" w:rsidP="009A0E6F">
      <w:pPr>
        <w:pStyle w:val="Prrafodelista"/>
        <w:suppressAutoHyphens/>
        <w:spacing w:after="120"/>
        <w:ind w:left="426"/>
        <w:jc w:val="both"/>
        <w:rPr>
          <w:rFonts w:cs="Arial"/>
          <w:b/>
          <w:bCs/>
          <w:sz w:val="22"/>
          <w:lang w:val="es-AR"/>
        </w:rPr>
      </w:pPr>
    </w:p>
    <w:p w14:paraId="4204D7D0" w14:textId="4ED819E2" w:rsidR="00265CEE" w:rsidRDefault="00265CEE" w:rsidP="009A0E6F">
      <w:pPr>
        <w:pStyle w:val="Prrafodelista"/>
        <w:suppressAutoHyphens/>
        <w:spacing w:after="120"/>
        <w:ind w:left="426"/>
        <w:jc w:val="both"/>
        <w:rPr>
          <w:rFonts w:cs="Arial"/>
          <w:b/>
          <w:bCs/>
          <w:sz w:val="22"/>
          <w:lang w:val="es-AR"/>
        </w:rPr>
      </w:pPr>
    </w:p>
    <w:p w14:paraId="5365CC57" w14:textId="035D0C43" w:rsidR="00265CEE" w:rsidRDefault="00265CEE" w:rsidP="009A0E6F">
      <w:pPr>
        <w:pStyle w:val="Prrafodelista"/>
        <w:suppressAutoHyphens/>
        <w:spacing w:after="120"/>
        <w:ind w:left="426"/>
        <w:jc w:val="both"/>
        <w:rPr>
          <w:rFonts w:cs="Arial"/>
          <w:b/>
          <w:bCs/>
          <w:sz w:val="22"/>
          <w:lang w:val="es-AR"/>
        </w:rPr>
      </w:pPr>
    </w:p>
    <w:p w14:paraId="380E4E67" w14:textId="498B467A" w:rsidR="00265CEE" w:rsidRDefault="00265CEE" w:rsidP="009A0E6F">
      <w:pPr>
        <w:pStyle w:val="Prrafodelista"/>
        <w:suppressAutoHyphens/>
        <w:spacing w:after="120"/>
        <w:ind w:left="426"/>
        <w:jc w:val="both"/>
        <w:rPr>
          <w:rFonts w:cs="Arial"/>
          <w:b/>
          <w:bCs/>
          <w:sz w:val="22"/>
          <w:lang w:val="es-AR"/>
        </w:rPr>
      </w:pPr>
    </w:p>
    <w:p w14:paraId="1ADA8761" w14:textId="77777777" w:rsidR="00B65B76" w:rsidRDefault="00B65B76" w:rsidP="009A0E6F">
      <w:pPr>
        <w:pStyle w:val="Prrafodelista"/>
        <w:suppressAutoHyphens/>
        <w:spacing w:after="120"/>
        <w:ind w:left="426"/>
        <w:jc w:val="both"/>
        <w:rPr>
          <w:rFonts w:cs="Arial"/>
          <w:b/>
          <w:bCs/>
          <w:sz w:val="22"/>
          <w:lang w:val="es-AR"/>
        </w:rPr>
      </w:pPr>
    </w:p>
    <w:p w14:paraId="48CFF722" w14:textId="6645C9BA" w:rsidR="00C72402" w:rsidRDefault="00140BFD" w:rsidP="00C72402">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lastRenderedPageBreak/>
        <w:t>PLANILLA DE PR</w:t>
      </w:r>
      <w:r w:rsidR="003E5C92">
        <w:rPr>
          <w:rFonts w:cs="Arial"/>
          <w:b/>
          <w:bCs/>
          <w:sz w:val="22"/>
          <w:lang w:val="es-AR"/>
        </w:rPr>
        <w:t>ECIOS</w:t>
      </w:r>
    </w:p>
    <w:p w14:paraId="1E58C215" w14:textId="77777777" w:rsidR="00C72402" w:rsidRDefault="00C72402" w:rsidP="00C72402">
      <w:pPr>
        <w:pStyle w:val="Prrafodelista"/>
        <w:suppressAutoHyphens/>
        <w:spacing w:after="120"/>
        <w:ind w:left="426"/>
        <w:jc w:val="both"/>
        <w:rPr>
          <w:rFonts w:cs="Arial"/>
          <w:b/>
          <w:bCs/>
          <w:sz w:val="22"/>
          <w:lang w:val="es-AR"/>
        </w:rPr>
      </w:pPr>
    </w:p>
    <w:tbl>
      <w:tblPr>
        <w:tblW w:w="6580" w:type="dxa"/>
        <w:jc w:val="center"/>
        <w:tblCellMar>
          <w:left w:w="70" w:type="dxa"/>
          <w:right w:w="70" w:type="dxa"/>
        </w:tblCellMar>
        <w:tblLook w:val="04A0" w:firstRow="1" w:lastRow="0" w:firstColumn="1" w:lastColumn="0" w:noHBand="0" w:noVBand="1"/>
      </w:tblPr>
      <w:tblGrid>
        <w:gridCol w:w="567"/>
        <w:gridCol w:w="2451"/>
        <w:gridCol w:w="1470"/>
        <w:gridCol w:w="753"/>
        <w:gridCol w:w="1339"/>
      </w:tblGrid>
      <w:tr w:rsidR="00D97141" w:rsidRPr="006618FF" w14:paraId="15FF9A5D" w14:textId="77777777" w:rsidTr="00D97141">
        <w:trPr>
          <w:trHeight w:val="741"/>
          <w:jc w:val="center"/>
        </w:trPr>
        <w:tc>
          <w:tcPr>
            <w:tcW w:w="520" w:type="dxa"/>
            <w:tcBorders>
              <w:top w:val="single" w:sz="4" w:space="0" w:color="auto"/>
              <w:left w:val="single" w:sz="4" w:space="0" w:color="auto"/>
              <w:bottom w:val="single" w:sz="4" w:space="0" w:color="auto"/>
              <w:right w:val="nil"/>
            </w:tcBorders>
            <w:shd w:val="clear" w:color="000000" w:fill="002060"/>
            <w:vAlign w:val="center"/>
            <w:hideMark/>
          </w:tcPr>
          <w:p w14:paraId="1B20D79A" w14:textId="77777777" w:rsidR="00D97141" w:rsidRPr="006618FF" w:rsidRDefault="00D97141" w:rsidP="00D71683">
            <w:pPr>
              <w:jc w:val="center"/>
              <w:rPr>
                <w:rFonts w:ascii="Exo" w:hAnsi="Exo" w:cs="Arial"/>
                <w:b/>
                <w:bCs/>
                <w:color w:val="FFFFFF"/>
                <w:sz w:val="20"/>
                <w:lang w:val="es-AR" w:eastAsia="es-AR"/>
              </w:rPr>
            </w:pPr>
            <w:r w:rsidRPr="006618FF">
              <w:rPr>
                <w:rFonts w:ascii="Exo" w:hAnsi="Exo" w:cs="Arial"/>
                <w:b/>
                <w:bCs/>
                <w:color w:val="FFFFFF"/>
                <w:sz w:val="20"/>
                <w:lang w:val="es-AR" w:eastAsia="es-AR"/>
              </w:rPr>
              <w:t>Ítem</w:t>
            </w:r>
          </w:p>
        </w:tc>
        <w:tc>
          <w:tcPr>
            <w:tcW w:w="2540" w:type="dxa"/>
            <w:tcBorders>
              <w:top w:val="single" w:sz="4" w:space="0" w:color="auto"/>
              <w:left w:val="nil"/>
              <w:bottom w:val="single" w:sz="4" w:space="0" w:color="auto"/>
              <w:right w:val="nil"/>
            </w:tcBorders>
            <w:shd w:val="clear" w:color="000000" w:fill="002060"/>
            <w:vAlign w:val="center"/>
            <w:hideMark/>
          </w:tcPr>
          <w:p w14:paraId="55FC002B" w14:textId="77777777" w:rsidR="00D97141" w:rsidRPr="006618FF" w:rsidRDefault="00D97141" w:rsidP="00D71683">
            <w:pPr>
              <w:jc w:val="center"/>
              <w:rPr>
                <w:rFonts w:ascii="Exo" w:hAnsi="Exo" w:cs="Arial"/>
                <w:b/>
                <w:bCs/>
                <w:color w:val="FFFFFF"/>
                <w:sz w:val="20"/>
                <w:lang w:val="es-AR" w:eastAsia="es-AR"/>
              </w:rPr>
            </w:pPr>
            <w:r w:rsidRPr="006618FF">
              <w:rPr>
                <w:rFonts w:ascii="Exo" w:hAnsi="Exo" w:cs="Arial"/>
                <w:b/>
                <w:bCs/>
                <w:color w:val="FFFFFF"/>
                <w:sz w:val="20"/>
                <w:lang w:val="es-AR" w:eastAsia="es-AR"/>
              </w:rPr>
              <w:t>Descripción</w:t>
            </w:r>
          </w:p>
        </w:tc>
        <w:tc>
          <w:tcPr>
            <w:tcW w:w="1380" w:type="dxa"/>
            <w:tcBorders>
              <w:top w:val="single" w:sz="4" w:space="0" w:color="auto"/>
              <w:left w:val="nil"/>
              <w:bottom w:val="single" w:sz="4" w:space="0" w:color="auto"/>
              <w:right w:val="nil"/>
            </w:tcBorders>
            <w:shd w:val="clear" w:color="000000" w:fill="002060"/>
            <w:vAlign w:val="center"/>
            <w:hideMark/>
          </w:tcPr>
          <w:p w14:paraId="3F9F4790" w14:textId="77777777" w:rsidR="00D97141" w:rsidRPr="006618FF" w:rsidRDefault="00D97141" w:rsidP="00D71683">
            <w:pPr>
              <w:jc w:val="center"/>
              <w:rPr>
                <w:rFonts w:ascii="Exo" w:hAnsi="Exo" w:cs="Arial"/>
                <w:b/>
                <w:bCs/>
                <w:color w:val="FFFFFF"/>
                <w:sz w:val="20"/>
                <w:lang w:val="es-AR" w:eastAsia="es-AR"/>
              </w:rPr>
            </w:pPr>
            <w:r w:rsidRPr="006618FF">
              <w:rPr>
                <w:rFonts w:ascii="Exo" w:hAnsi="Exo" w:cs="Arial"/>
                <w:b/>
                <w:bCs/>
                <w:color w:val="FFFFFF"/>
                <w:sz w:val="20"/>
                <w:lang w:val="es-AR" w:eastAsia="es-AR"/>
              </w:rPr>
              <w:t>Denominación comercial</w:t>
            </w:r>
          </w:p>
        </w:tc>
        <w:tc>
          <w:tcPr>
            <w:tcW w:w="780" w:type="dxa"/>
            <w:tcBorders>
              <w:top w:val="single" w:sz="4" w:space="0" w:color="auto"/>
              <w:left w:val="nil"/>
              <w:bottom w:val="single" w:sz="4" w:space="0" w:color="auto"/>
              <w:right w:val="nil"/>
            </w:tcBorders>
            <w:shd w:val="clear" w:color="000000" w:fill="002060"/>
            <w:vAlign w:val="center"/>
            <w:hideMark/>
          </w:tcPr>
          <w:p w14:paraId="5C894643" w14:textId="77777777" w:rsidR="00D97141" w:rsidRPr="006618FF" w:rsidRDefault="00D97141" w:rsidP="00D71683">
            <w:pPr>
              <w:jc w:val="center"/>
              <w:rPr>
                <w:rFonts w:ascii="Exo" w:hAnsi="Exo" w:cs="Arial"/>
                <w:b/>
                <w:bCs/>
                <w:color w:val="FFFFFF"/>
                <w:sz w:val="20"/>
                <w:lang w:val="es-AR" w:eastAsia="es-AR"/>
              </w:rPr>
            </w:pPr>
            <w:r w:rsidRPr="006618FF">
              <w:rPr>
                <w:rFonts w:ascii="Exo" w:hAnsi="Exo" w:cs="Arial"/>
                <w:b/>
                <w:bCs/>
                <w:color w:val="FFFFFF"/>
                <w:sz w:val="20"/>
                <w:lang w:val="es-AR" w:eastAsia="es-AR"/>
              </w:rPr>
              <w:t>UM</w:t>
            </w:r>
          </w:p>
        </w:tc>
        <w:tc>
          <w:tcPr>
            <w:tcW w:w="1360" w:type="dxa"/>
            <w:tcBorders>
              <w:top w:val="single" w:sz="4" w:space="0" w:color="auto"/>
              <w:left w:val="nil"/>
              <w:bottom w:val="single" w:sz="4" w:space="0" w:color="auto"/>
              <w:right w:val="single" w:sz="4" w:space="0" w:color="auto"/>
            </w:tcBorders>
            <w:shd w:val="clear" w:color="000000" w:fill="002060"/>
            <w:vAlign w:val="center"/>
            <w:hideMark/>
          </w:tcPr>
          <w:p w14:paraId="19596836" w14:textId="77777777" w:rsidR="00D97141" w:rsidRPr="006618FF" w:rsidRDefault="00D97141" w:rsidP="00D71683">
            <w:pPr>
              <w:jc w:val="center"/>
              <w:rPr>
                <w:rFonts w:ascii="Exo" w:hAnsi="Exo" w:cs="Arial"/>
                <w:b/>
                <w:bCs/>
                <w:color w:val="FFFFFF"/>
                <w:sz w:val="20"/>
                <w:lang w:val="es-AR" w:eastAsia="es-AR"/>
              </w:rPr>
            </w:pPr>
            <w:r w:rsidRPr="006618FF">
              <w:rPr>
                <w:rFonts w:ascii="Exo" w:hAnsi="Exo" w:cs="Arial"/>
                <w:b/>
                <w:bCs/>
                <w:color w:val="FFFFFF"/>
                <w:sz w:val="20"/>
                <w:lang w:val="es-AR" w:eastAsia="es-AR"/>
              </w:rPr>
              <w:t>Precio [USD/mes]</w:t>
            </w:r>
          </w:p>
        </w:tc>
      </w:tr>
      <w:tr w:rsidR="00D97141" w:rsidRPr="006618FF" w14:paraId="27A0B493" w14:textId="77777777" w:rsidTr="00D97141">
        <w:trPr>
          <w:trHeight w:val="553"/>
          <w:jc w:val="center"/>
        </w:trPr>
        <w:tc>
          <w:tcPr>
            <w:tcW w:w="520" w:type="dxa"/>
            <w:tcBorders>
              <w:top w:val="single" w:sz="4" w:space="0" w:color="auto"/>
              <w:left w:val="single" w:sz="4" w:space="0" w:color="auto"/>
              <w:bottom w:val="single" w:sz="4" w:space="0" w:color="auto"/>
              <w:right w:val="nil"/>
            </w:tcBorders>
            <w:shd w:val="clear" w:color="auto" w:fill="auto"/>
            <w:vAlign w:val="center"/>
            <w:hideMark/>
          </w:tcPr>
          <w:p w14:paraId="09D1A4DA" w14:textId="77777777" w:rsidR="00D97141" w:rsidRPr="006618FF" w:rsidRDefault="00D97141" w:rsidP="00D71683">
            <w:pPr>
              <w:jc w:val="center"/>
              <w:rPr>
                <w:rFonts w:ascii="Exo" w:hAnsi="Exo" w:cs="Arial"/>
                <w:color w:val="000000"/>
                <w:sz w:val="20"/>
                <w:lang w:val="es-AR" w:eastAsia="es-AR"/>
              </w:rPr>
            </w:pPr>
            <w:r w:rsidRPr="006618FF">
              <w:rPr>
                <w:rFonts w:ascii="Exo" w:hAnsi="Exo" w:cs="Arial"/>
                <w:color w:val="000000"/>
                <w:sz w:val="20"/>
                <w:lang w:val="es-AR" w:eastAsia="es-AR"/>
              </w:rPr>
              <w:t>1</w:t>
            </w:r>
          </w:p>
        </w:tc>
        <w:tc>
          <w:tcPr>
            <w:tcW w:w="2540" w:type="dxa"/>
            <w:tcBorders>
              <w:top w:val="single" w:sz="4" w:space="0" w:color="auto"/>
              <w:left w:val="nil"/>
              <w:bottom w:val="single" w:sz="4" w:space="0" w:color="auto"/>
              <w:right w:val="nil"/>
            </w:tcBorders>
            <w:shd w:val="clear" w:color="auto" w:fill="auto"/>
            <w:vAlign w:val="center"/>
            <w:hideMark/>
          </w:tcPr>
          <w:p w14:paraId="4AADE21D" w14:textId="3B7EA86E" w:rsidR="00D97141" w:rsidRPr="006618FF" w:rsidRDefault="00D97141" w:rsidP="00D71683">
            <w:pPr>
              <w:jc w:val="center"/>
              <w:rPr>
                <w:rFonts w:ascii="Exo" w:hAnsi="Exo" w:cs="Arial"/>
                <w:color w:val="000000"/>
                <w:sz w:val="20"/>
                <w:lang w:val="es-AR" w:eastAsia="es-AR"/>
              </w:rPr>
            </w:pPr>
            <w:proofErr w:type="spellStart"/>
            <w:r>
              <w:rPr>
                <w:rFonts w:ascii="Exo" w:hAnsi="Exo" w:cs="Arial"/>
                <w:color w:val="000000"/>
                <w:sz w:val="20"/>
                <w:lang w:val="es-AR" w:eastAsia="es-AR"/>
              </w:rPr>
              <w:t>Monoetilenglicol</w:t>
            </w:r>
            <w:proofErr w:type="spellEnd"/>
          </w:p>
        </w:tc>
        <w:tc>
          <w:tcPr>
            <w:tcW w:w="1380" w:type="dxa"/>
            <w:tcBorders>
              <w:top w:val="single" w:sz="4" w:space="0" w:color="auto"/>
              <w:left w:val="nil"/>
              <w:bottom w:val="single" w:sz="4" w:space="0" w:color="auto"/>
              <w:right w:val="nil"/>
            </w:tcBorders>
            <w:shd w:val="clear" w:color="auto" w:fill="auto"/>
            <w:vAlign w:val="center"/>
            <w:hideMark/>
          </w:tcPr>
          <w:p w14:paraId="0BC83EBE" w14:textId="3A919BA0" w:rsidR="00D97141" w:rsidRPr="006618FF" w:rsidRDefault="00D97141" w:rsidP="00D71683">
            <w:pPr>
              <w:jc w:val="center"/>
              <w:rPr>
                <w:rFonts w:ascii="Exo" w:hAnsi="Exo" w:cs="Arial"/>
                <w:color w:val="000000"/>
                <w:sz w:val="20"/>
                <w:lang w:val="es-AR" w:eastAsia="es-AR"/>
              </w:rPr>
            </w:pPr>
            <w:r>
              <w:rPr>
                <w:rFonts w:ascii="Exo" w:hAnsi="Exo" w:cs="Arial"/>
                <w:color w:val="000000"/>
                <w:sz w:val="20"/>
                <w:lang w:val="es-AR" w:eastAsia="es-AR"/>
              </w:rPr>
              <w:t>SB25</w:t>
            </w:r>
          </w:p>
        </w:tc>
        <w:tc>
          <w:tcPr>
            <w:tcW w:w="780" w:type="dxa"/>
            <w:tcBorders>
              <w:top w:val="single" w:sz="4" w:space="0" w:color="auto"/>
              <w:left w:val="nil"/>
              <w:bottom w:val="single" w:sz="4" w:space="0" w:color="auto"/>
              <w:right w:val="nil"/>
            </w:tcBorders>
            <w:shd w:val="clear" w:color="auto" w:fill="auto"/>
            <w:vAlign w:val="center"/>
            <w:hideMark/>
          </w:tcPr>
          <w:p w14:paraId="1C1BA816" w14:textId="77777777" w:rsidR="00D97141" w:rsidRPr="006618FF" w:rsidRDefault="00D97141" w:rsidP="00D71683">
            <w:pPr>
              <w:jc w:val="center"/>
              <w:rPr>
                <w:rFonts w:ascii="Exo" w:hAnsi="Exo" w:cs="Arial"/>
                <w:color w:val="000000"/>
                <w:sz w:val="20"/>
                <w:lang w:val="es-AR" w:eastAsia="es-AR"/>
              </w:rPr>
            </w:pPr>
            <w:r w:rsidRPr="006618FF">
              <w:rPr>
                <w:rFonts w:ascii="Exo" w:hAnsi="Exo" w:cs="Arial"/>
                <w:color w:val="000000"/>
                <w:sz w:val="20"/>
                <w:lang w:val="es-AR" w:eastAsia="es-AR"/>
              </w:rPr>
              <w:t>litro</w:t>
            </w:r>
          </w:p>
        </w:tc>
        <w:tc>
          <w:tcPr>
            <w:tcW w:w="1360" w:type="dxa"/>
            <w:tcBorders>
              <w:top w:val="single" w:sz="4" w:space="0" w:color="auto"/>
              <w:left w:val="nil"/>
              <w:bottom w:val="single" w:sz="4" w:space="0" w:color="auto"/>
              <w:right w:val="single" w:sz="4" w:space="0" w:color="auto"/>
            </w:tcBorders>
            <w:shd w:val="clear" w:color="auto" w:fill="auto"/>
            <w:vAlign w:val="center"/>
            <w:hideMark/>
          </w:tcPr>
          <w:p w14:paraId="6C0C1C25" w14:textId="407AC517" w:rsidR="00D97141" w:rsidRPr="006618FF" w:rsidRDefault="00836B6D" w:rsidP="00D71683">
            <w:pPr>
              <w:jc w:val="center"/>
              <w:rPr>
                <w:rFonts w:ascii="Exo" w:hAnsi="Exo" w:cs="Arial"/>
                <w:b/>
                <w:bCs/>
                <w:color w:val="000000"/>
                <w:sz w:val="20"/>
                <w:lang w:val="es-AR" w:eastAsia="es-AR"/>
              </w:rPr>
            </w:pPr>
            <w:r>
              <w:rPr>
                <w:rFonts w:ascii="Exo" w:hAnsi="Exo" w:cs="Arial"/>
                <w:b/>
                <w:bCs/>
                <w:color w:val="000000"/>
                <w:sz w:val="20"/>
                <w:lang w:val="es-AR" w:eastAsia="es-AR"/>
              </w:rPr>
              <w:t>3,49</w:t>
            </w:r>
          </w:p>
        </w:tc>
      </w:tr>
    </w:tbl>
    <w:p w14:paraId="177CE190" w14:textId="77777777" w:rsidR="00836B6D" w:rsidRDefault="00836B6D" w:rsidP="001D35B5">
      <w:pPr>
        <w:suppressAutoHyphens/>
        <w:spacing w:after="120"/>
        <w:ind w:left="360"/>
        <w:jc w:val="both"/>
        <w:rPr>
          <w:rFonts w:cs="Arial"/>
          <w:b/>
          <w:bCs/>
          <w:sz w:val="22"/>
          <w:lang w:val="es-AR"/>
        </w:rPr>
      </w:pPr>
    </w:p>
    <w:p w14:paraId="1D2C995F" w14:textId="77777777" w:rsidR="00836B6D" w:rsidRDefault="00836B6D" w:rsidP="001D35B5">
      <w:pPr>
        <w:suppressAutoHyphens/>
        <w:spacing w:after="120"/>
        <w:ind w:left="360"/>
        <w:jc w:val="both"/>
        <w:rPr>
          <w:rFonts w:cs="Arial"/>
          <w:b/>
          <w:bCs/>
          <w:sz w:val="22"/>
          <w:lang w:val="es-AR"/>
        </w:rPr>
      </w:pPr>
    </w:p>
    <w:sectPr w:rsidR="00836B6D" w:rsidSect="0077405F">
      <w:headerReference w:type="even" r:id="rId14"/>
      <w:headerReference w:type="default" r:id="rId15"/>
      <w:footerReference w:type="default" r:id="rId16"/>
      <w:headerReference w:type="first" r:id="rId17"/>
      <w:footerReference w:type="first" r:id="rId18"/>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C6894" w14:textId="77777777" w:rsidR="0024019C" w:rsidRDefault="0024019C">
      <w:r>
        <w:separator/>
      </w:r>
    </w:p>
  </w:endnote>
  <w:endnote w:type="continuationSeparator" w:id="0">
    <w:p w14:paraId="1780D30C" w14:textId="77777777" w:rsidR="0024019C" w:rsidRDefault="0024019C">
      <w:r>
        <w:continuationSeparator/>
      </w:r>
    </w:p>
  </w:endnote>
  <w:endnote w:type="continuationNotice" w:id="1">
    <w:p w14:paraId="1223BDD5" w14:textId="77777777" w:rsidR="0024019C" w:rsidRDefault="00240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5912" w14:textId="77777777" w:rsidR="00F3250E" w:rsidRDefault="00F3250E" w:rsidP="00F3250E">
    <w:pPr>
      <w:pStyle w:val="Piedepgina"/>
      <w:tabs>
        <w:tab w:val="clear" w:pos="4419"/>
        <w:tab w:val="clear" w:pos="8838"/>
      </w:tabs>
      <w:rPr>
        <w:rFonts w:ascii="HelveticaNeueLT Std" w:hAnsi="HelveticaNeueLT Std" w:cs="Helvetica"/>
        <w:i/>
        <w:sz w:val="18"/>
        <w:lang w:val="es-ES_tradnl"/>
      </w:rPr>
    </w:pPr>
  </w:p>
  <w:p w14:paraId="1F1CD864" w14:textId="7FC9534D" w:rsidR="00F3250E" w:rsidRPr="003E6CCA" w:rsidRDefault="00F3250E" w:rsidP="001F5C6D">
    <w:pPr>
      <w:pStyle w:val="Piedepgina"/>
      <w:tabs>
        <w:tab w:val="clear" w:pos="4419"/>
        <w:tab w:val="clear" w:pos="8838"/>
        <w:tab w:val="left" w:pos="8080"/>
      </w:tabs>
      <w:rPr>
        <w:rFonts w:ascii="HelveticaNeueLT Std" w:hAnsi="HelveticaNeueLT Std" w:cs="Helvetica"/>
        <w:i/>
        <w:sz w:val="18"/>
        <w:lang w:val="es-ES_tradnl"/>
      </w:rPr>
    </w:pPr>
    <w:r>
      <w:rPr>
        <w:rFonts w:ascii="Times New Roman" w:hAnsi="Times New Roman"/>
        <w:noProof/>
        <w:lang w:val="en-GB"/>
      </w:rPr>
      <mc:AlternateContent>
        <mc:Choice Requires="wps">
          <w:drawing>
            <wp:anchor distT="0" distB="0" distL="114300" distR="114300" simplePos="0" relativeHeight="251658240" behindDoc="0" locked="0" layoutInCell="1" allowOverlap="1" wp14:anchorId="5E6EC855" wp14:editId="5B084A55">
              <wp:simplePos x="0" y="0"/>
              <wp:positionH relativeFrom="column">
                <wp:posOffset>-57282</wp:posOffset>
              </wp:positionH>
              <wp:positionV relativeFrom="paragraph">
                <wp:posOffset>151666</wp:posOffset>
              </wp:positionV>
              <wp:extent cx="6175169" cy="16164"/>
              <wp:effectExtent l="0" t="0" r="35560" b="222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5169" cy="16164"/>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4C890BC"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1.95pt" to="481.7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VauAEAAE0DAAAOAAAAZHJzL2Uyb0RvYy54bWysU01v2zAMvQ/ofxB0X2wHrbcZcXpI2126&#10;LkC7H8BIsi1MFgVRiZ1/X0lNsm67DbsIFD+eHh+p1e08GnZQnjTalleLkjNlBUpt+5b/eHn4+Jkz&#10;CmAlGLSq5UdF/HZ99WE1uUYtcUAjlWcRxFIzuZYPIbimKEgMagRaoFM2Bjv0I4R49X0hPUwRfTTF&#10;sizrYkIvnUehiKL37i3I1xm/65QI37uOVGCm5ZFbyKfP5y6dxXoFTe/BDVqcaMA/sBhB2/joBeoO&#10;ArC9139BjVp4JOzCQuBYYNdpoXIPsZuq/KOb5wGcyr1EcchdZKL/ByueDhu79Ym6mO2ze0Txk5jF&#10;zQC2V5nAy9HFwVVJqmJy1FxK0oXc1rPd9A1lzIF9wKzC3PkxQcb+2JzFPl7EVnNgIjrr6tNNVX/h&#10;TMRYVVf1dX4BmnOx8xS+KhxZMlputE1aQAOHRwqJDDTnlOS2+KCNyfM0lk0tX95cl2WuIDRapmjK&#10;I9/vNsazA6SVKJdlnbcgov2W5nFvZUYbFMj7kx1Amzc75ht7UiSJkDaOmh3K49aflYozyzRP+5WW&#10;4v09V//6BetXAAAA//8DAFBLAwQUAAYACAAAACEA9PKyuOAAAAAIAQAADwAAAGRycy9kb3ducmV2&#10;LnhtbEyPwU7DMBBE70j8g7VIXFDr0EJUhzhVhYrEiaotF25usk2ixOsodpOUr2c5wXF2VjNv0vVk&#10;WzFg72tHGh7nEQik3BU1lRo+j2+zFQgfDBWmdYQaruhhnd3epCYp3Eh7HA6hFBxCPjEaqhC6REqf&#10;V2iNn7sOib2z660JLPtSFr0ZOdy2chFFsbSmJm6oTIevFebN4WI1NP5rs/0er/tG7tTHg3rfDsMx&#10;0vr+btq8gAg4hb9n+MVndMiY6eQuVHjRapgpnhI0LJYKBPsqXj6DOPEhfgKZpfL/gOwHAAD//wMA&#10;UEsBAi0AFAAGAAgAAAAhALaDOJL+AAAA4QEAABMAAAAAAAAAAAAAAAAAAAAAAFtDb250ZW50X1R5&#10;cGVzXS54bWxQSwECLQAUAAYACAAAACEAOP0h/9YAAACUAQAACwAAAAAAAAAAAAAAAAAvAQAAX3Jl&#10;bHMvLnJlbHNQSwECLQAUAAYACAAAACEAMkR1WrgBAABNAwAADgAAAAAAAAAAAAAAAAAuAgAAZHJz&#10;L2Uyb0RvYy54bWxQSwECLQAUAAYACAAAACEA9PKyuOAAAAAIAQAADwAAAAAAAAAAAAAAAAASBAAA&#10;ZHJzL2Rvd25yZXYueG1sUEsFBgAAAAAEAAQA8wAAAB8FAAAAAA==&#10;" strokecolor="#002060" strokeweight="2pt"/>
          </w:pict>
        </mc:Fallback>
      </mc:AlternateContent>
    </w:r>
    <w:r w:rsidR="00B65B76">
      <w:rPr>
        <w:rFonts w:ascii="HelveticaNeueLT Std" w:hAnsi="HelveticaNeueLT Std" w:cs="Helvetica"/>
        <w:i/>
        <w:sz w:val="18"/>
        <w:lang w:val="es-ES_tradnl"/>
      </w:rPr>
      <w:t xml:space="preserve">Neuquén, </w:t>
    </w:r>
    <w:r w:rsidR="00935CF3">
      <w:rPr>
        <w:rFonts w:ascii="HelveticaNeueLT Std" w:hAnsi="HelveticaNeueLT Std" w:cs="Helvetica"/>
        <w:i/>
        <w:sz w:val="18"/>
        <w:lang w:val="es-ES_tradnl"/>
      </w:rPr>
      <w:t>14 de mayo</w:t>
    </w:r>
    <w:r w:rsidR="00B65B76">
      <w:rPr>
        <w:rFonts w:ascii="HelveticaNeueLT Std" w:hAnsi="HelveticaNeueLT Std" w:cs="Helvetica"/>
        <w:i/>
        <w:sz w:val="18"/>
        <w:lang w:val="es-ES_tradnl"/>
      </w:rPr>
      <w:t xml:space="preserve"> de 202</w:t>
    </w:r>
    <w:r w:rsidR="00A56774">
      <w:rPr>
        <w:rFonts w:ascii="HelveticaNeueLT Std" w:hAnsi="HelveticaNeueLT Std" w:cs="Helvetica"/>
        <w:i/>
        <w:sz w:val="18"/>
        <w:lang w:val="es-ES_tradnl"/>
      </w:rPr>
      <w:t>4</w:t>
    </w:r>
    <w:r w:rsidR="00B65B76">
      <w:rPr>
        <w:rFonts w:ascii="HelveticaNeueLT Std" w:hAnsi="HelveticaNeueLT Std" w:cs="Helvetica"/>
        <w:i/>
        <w:sz w:val="18"/>
        <w:lang w:val="es-ES_tradnl"/>
      </w:rPr>
      <w:tab/>
    </w:r>
    <w:r w:rsidRPr="003E6CCA">
      <w:rPr>
        <w:rFonts w:ascii="HelveticaNeueLT Std" w:hAnsi="HelveticaNeueLT Std" w:cs="Helvetica"/>
        <w:i/>
        <w:sz w:val="18"/>
        <w:lang w:val="es-ES_tradnl"/>
      </w:rPr>
      <w:t xml:space="preserve">Página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PAGE </w:instrText>
    </w:r>
    <w:r w:rsidRPr="003E6CCA">
      <w:rPr>
        <w:rStyle w:val="Nmerodepgina"/>
        <w:rFonts w:ascii="HelveticaNeueLT Std" w:hAnsi="HelveticaNeueLT Std" w:cs="Helvetica"/>
        <w:i/>
        <w:sz w:val="18"/>
      </w:rPr>
      <w:fldChar w:fldCharType="separate"/>
    </w:r>
    <w:r w:rsidR="00E812D4">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r w:rsidRPr="00C57145">
      <w:rPr>
        <w:rStyle w:val="Nmerodepgina"/>
        <w:rFonts w:ascii="HelveticaNeueLT Std" w:hAnsi="HelveticaNeueLT Std" w:cs="Helvetica"/>
        <w:i/>
        <w:sz w:val="18"/>
        <w:lang w:val="es-AR"/>
      </w:rPr>
      <w:t xml:space="preserve"> de </w:t>
    </w:r>
    <w:r w:rsidRPr="003E6CCA">
      <w:rPr>
        <w:rStyle w:val="Nmerodepgina"/>
        <w:rFonts w:ascii="HelveticaNeueLT Std" w:hAnsi="HelveticaNeueLT Std" w:cs="Helvetica"/>
        <w:i/>
        <w:sz w:val="18"/>
      </w:rPr>
      <w:fldChar w:fldCharType="begin"/>
    </w:r>
    <w:r w:rsidRPr="00C57145">
      <w:rPr>
        <w:rStyle w:val="Nmerodepgina"/>
        <w:rFonts w:ascii="HelveticaNeueLT Std" w:hAnsi="HelveticaNeueLT Std" w:cs="Helvetica"/>
        <w:i/>
        <w:sz w:val="18"/>
        <w:lang w:val="es-AR"/>
      </w:rPr>
      <w:instrText xml:space="preserve"> NUMPAGES </w:instrText>
    </w:r>
    <w:r w:rsidRPr="003E6CCA">
      <w:rPr>
        <w:rStyle w:val="Nmerodepgina"/>
        <w:rFonts w:ascii="HelveticaNeueLT Std" w:hAnsi="HelveticaNeueLT Std" w:cs="Helvetica"/>
        <w:i/>
        <w:sz w:val="18"/>
      </w:rPr>
      <w:fldChar w:fldCharType="separate"/>
    </w:r>
    <w:r w:rsidR="00E812D4">
      <w:rPr>
        <w:rStyle w:val="Nmerodepgina"/>
        <w:rFonts w:ascii="HelveticaNeueLT Std" w:hAnsi="HelveticaNeueLT Std" w:cs="Helvetica"/>
        <w:i/>
        <w:noProof/>
        <w:sz w:val="18"/>
        <w:lang w:val="es-AR"/>
      </w:rPr>
      <w:t>7</w:t>
    </w:r>
    <w:r w:rsidRPr="003E6CCA">
      <w:rPr>
        <w:rStyle w:val="Nmerodepgina"/>
        <w:rFonts w:ascii="HelveticaNeueLT Std" w:hAnsi="HelveticaNeueLT Std" w:cs="Helvetica"/>
        <w:i/>
        <w:sz w:val="18"/>
      </w:rPr>
      <w:fldChar w:fldCharType="end"/>
    </w:r>
  </w:p>
  <w:p w14:paraId="30A6276E" w14:textId="77777777" w:rsidR="00F3250E" w:rsidRPr="006758B9" w:rsidRDefault="00F3250E" w:rsidP="00F3250E">
    <w:pPr>
      <w:pStyle w:val="Piedepgina"/>
      <w:tabs>
        <w:tab w:val="right" w:pos="8931"/>
      </w:tabs>
      <w:ind w:right="-143"/>
      <w:rPr>
        <w:rFonts w:ascii="HelveticaNeueLT Std" w:hAnsi="HelveticaNeueLT Std" w:cs="Helvetica"/>
        <w:sz w:val="16"/>
        <w:lang w:val="es-ES_tradnl"/>
      </w:rPr>
    </w:pPr>
  </w:p>
  <w:p w14:paraId="71437C27" w14:textId="77777777" w:rsidR="00F3250E" w:rsidRPr="00C57145" w:rsidRDefault="00F3250E" w:rsidP="00F3250E">
    <w:pPr>
      <w:pStyle w:val="Piedepgina"/>
      <w:tabs>
        <w:tab w:val="right" w:pos="8931"/>
      </w:tabs>
      <w:ind w:right="-143"/>
      <w:rPr>
        <w:rFonts w:ascii="HelveticaNeueLT Std" w:hAnsi="HelveticaNeueLT Std" w:cs="Helvetica"/>
        <w:b/>
        <w:i/>
        <w:sz w:val="18"/>
        <w:lang w:val="es-AR"/>
      </w:rPr>
    </w:pPr>
    <w:proofErr w:type="spellStart"/>
    <w:r w:rsidRPr="00C57145">
      <w:rPr>
        <w:rFonts w:ascii="HelveticaNeueLT Std" w:hAnsi="HelveticaNeueLT Std" w:cs="Helvetica"/>
        <w:i/>
        <w:sz w:val="18"/>
        <w:lang w:val="es-AR"/>
      </w:rPr>
      <w:t>P</w:t>
    </w:r>
    <w:r>
      <w:rPr>
        <w:rFonts w:ascii="HelveticaNeueLT Std" w:hAnsi="HelveticaNeueLT Std" w:cs="Helvetica"/>
        <w:i/>
        <w:sz w:val="18"/>
        <w:lang w:val="es-AR"/>
      </w:rPr>
      <w:t>ecom</w:t>
    </w:r>
    <w:proofErr w:type="spellEnd"/>
    <w:r w:rsidRPr="00C57145">
      <w:rPr>
        <w:rFonts w:ascii="HelveticaNeueLT Std" w:hAnsi="HelveticaNeueLT Std" w:cs="Helvetica"/>
        <w:i/>
        <w:sz w:val="18"/>
        <w:lang w:val="es-AR"/>
      </w:rPr>
      <w:t xml:space="preserve"> Servicios Energía S.A.</w:t>
    </w:r>
  </w:p>
  <w:p w14:paraId="44FED22A" w14:textId="77777777" w:rsidR="00F3250E" w:rsidRPr="003E6CCA" w:rsidRDefault="00F3250E" w:rsidP="00F3250E">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7ED1619B" w14:textId="77777777" w:rsidR="00F3250E" w:rsidRPr="003E6CCA" w:rsidRDefault="00F3250E" w:rsidP="00F3250E">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07F6988B" w:rsidR="0002303C" w:rsidRPr="00F3250E" w:rsidRDefault="00F3250E" w:rsidP="00F3250E">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70722B" w:rsidRPr="00DD1A18">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81313" w14:textId="77777777" w:rsidR="0024019C" w:rsidRDefault="0024019C">
      <w:r>
        <w:separator/>
      </w:r>
    </w:p>
  </w:footnote>
  <w:footnote w:type="continuationSeparator" w:id="0">
    <w:p w14:paraId="0884202C" w14:textId="77777777" w:rsidR="0024019C" w:rsidRDefault="0024019C">
      <w:r>
        <w:continuationSeparator/>
      </w:r>
    </w:p>
  </w:footnote>
  <w:footnote w:type="continuationNotice" w:id="1">
    <w:p w14:paraId="6AB6B2FE" w14:textId="77777777" w:rsidR="0024019C" w:rsidRDefault="002401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3C17" w14:textId="77777777" w:rsidR="007D58BF" w:rsidRDefault="007D58BF" w:rsidP="007D58BF">
    <w:pPr>
      <w:ind w:left="-284"/>
    </w:pPr>
    <w:r>
      <w:rPr>
        <w:noProof/>
        <w:lang w:val="es-AR" w:eastAsia="es-AR"/>
      </w:rPr>
      <w:drawing>
        <wp:inline distT="0" distB="0" distL="0" distR="0" wp14:anchorId="49E0566B" wp14:editId="3E6035FD">
          <wp:extent cx="1685925" cy="571500"/>
          <wp:effectExtent l="0" t="0" r="9525" b="0"/>
          <wp:docPr id="1737261023" name="Imagen 173726102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61023" name="Imagen 1737261023" descr="Logotipo, nombre de la empres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61121EC9" w14:textId="77777777" w:rsidR="007D58BF" w:rsidRPr="007D58BF" w:rsidRDefault="007D58BF" w:rsidP="007D58BF">
    <w:pPr>
      <w:rPr>
        <w:rFonts w:cs="Arial"/>
        <w:bCs/>
        <w:noProof/>
        <w:sz w:val="20"/>
        <w:lang w:val="pt-BR"/>
      </w:rPr>
    </w:pPr>
    <w:r w:rsidRPr="007D58BF">
      <w:rPr>
        <w:rFonts w:cs="Arial"/>
        <w:bCs/>
        <w:noProof/>
        <w:sz w:val="20"/>
        <w:lang w:val="pt-BR"/>
      </w:rPr>
      <mc:AlternateContent>
        <mc:Choice Requires="wps">
          <w:drawing>
            <wp:anchor distT="4294967295" distB="4294967295" distL="114300" distR="114300" simplePos="0" relativeHeight="251658241" behindDoc="0" locked="0" layoutInCell="1" allowOverlap="1" wp14:anchorId="0C041310" wp14:editId="135C12B9">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F45DBD4" id="Conector recto 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0F33FC75" w14:textId="2C93EDB3" w:rsidR="007D58BF" w:rsidRPr="00E80D74" w:rsidRDefault="007D58BF" w:rsidP="007D58BF">
    <w:pPr>
      <w:rPr>
        <w:rFonts w:cs="Arial"/>
        <w:bCs/>
        <w:noProof/>
        <w:sz w:val="20"/>
        <w:lang w:val="pt-BR"/>
      </w:rPr>
    </w:pPr>
    <w:r w:rsidRPr="00E80D74">
      <w:rPr>
        <w:rFonts w:cs="Arial"/>
        <w:bCs/>
        <w:noProof/>
        <w:sz w:val="20"/>
        <w:lang w:val="pt-BR"/>
      </w:rPr>
      <w:t>Petrolera Aconcagua Energía S.A.</w:t>
    </w:r>
  </w:p>
  <w:p w14:paraId="5868DC82" w14:textId="4EC3EA57" w:rsidR="007D58BF" w:rsidRPr="00E80D74" w:rsidRDefault="007D58BF" w:rsidP="007D58BF">
    <w:pPr>
      <w:rPr>
        <w:rFonts w:cs="Arial"/>
        <w:bCs/>
        <w:noProof/>
        <w:sz w:val="20"/>
        <w:lang w:val="pt-BR"/>
      </w:rPr>
    </w:pPr>
    <w:r w:rsidRPr="00E80D74">
      <w:rPr>
        <w:rFonts w:cs="Arial"/>
        <w:bCs/>
        <w:noProof/>
        <w:sz w:val="20"/>
        <w:lang w:val="pt-BR"/>
      </w:rPr>
      <w:t>“</w:t>
    </w:r>
    <w:r w:rsidR="009D4036" w:rsidRPr="00E80D74">
      <w:rPr>
        <w:rFonts w:cs="Arial"/>
        <w:spacing w:val="-3"/>
        <w:sz w:val="20"/>
        <w:lang w:val="es-AR"/>
      </w:rPr>
      <w:t xml:space="preserve">Cotización Servicio de </w:t>
    </w:r>
    <w:r w:rsidR="00EF0A25">
      <w:rPr>
        <w:rFonts w:cs="Arial"/>
        <w:spacing w:val="-3"/>
        <w:sz w:val="20"/>
        <w:lang w:val="es-AR"/>
      </w:rPr>
      <w:t>Reposición y Recorredor</w:t>
    </w:r>
    <w:r w:rsidRPr="00E80D74">
      <w:rPr>
        <w:rFonts w:cs="Arial"/>
        <w:bCs/>
        <w:noProof/>
        <w:sz w:val="20"/>
        <w:lang w:val="pt-BR"/>
      </w:rPr>
      <w:t>”</w:t>
    </w:r>
  </w:p>
  <w:p w14:paraId="41FBF5E6" w14:textId="6928AF26" w:rsidR="008553E5" w:rsidRPr="007D58BF" w:rsidRDefault="008553E5" w:rsidP="007D58B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40" name="Imagen 40"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41" name="Imagen 41"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506"/>
    <w:multiLevelType w:val="hybridMultilevel"/>
    <w:tmpl w:val="F140D30A"/>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6F0294"/>
    <w:multiLevelType w:val="hybridMultilevel"/>
    <w:tmpl w:val="0E449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9E6961"/>
    <w:multiLevelType w:val="hybridMultilevel"/>
    <w:tmpl w:val="F5DEFBCE"/>
    <w:lvl w:ilvl="0" w:tplc="2C0A000D">
      <w:start w:val="1"/>
      <w:numFmt w:val="bullet"/>
      <w:lvlText w:val=""/>
      <w:lvlJc w:val="left"/>
      <w:pPr>
        <w:ind w:left="1019" w:hanging="360"/>
      </w:pPr>
      <w:rPr>
        <w:rFonts w:ascii="Wingdings" w:hAnsi="Wingdings" w:hint="default"/>
      </w:rPr>
    </w:lvl>
    <w:lvl w:ilvl="1" w:tplc="2C0A0003">
      <w:start w:val="1"/>
      <w:numFmt w:val="bullet"/>
      <w:lvlText w:val="o"/>
      <w:lvlJc w:val="left"/>
      <w:pPr>
        <w:ind w:left="1739" w:hanging="360"/>
      </w:pPr>
      <w:rPr>
        <w:rFonts w:ascii="Courier New" w:hAnsi="Courier New" w:cs="Courier New" w:hint="default"/>
      </w:rPr>
    </w:lvl>
    <w:lvl w:ilvl="2" w:tplc="2C0A0005">
      <w:start w:val="1"/>
      <w:numFmt w:val="bullet"/>
      <w:lvlText w:val=""/>
      <w:lvlJc w:val="left"/>
      <w:pPr>
        <w:ind w:left="2459" w:hanging="360"/>
      </w:pPr>
      <w:rPr>
        <w:rFonts w:ascii="Wingdings" w:hAnsi="Wingdings" w:hint="default"/>
      </w:rPr>
    </w:lvl>
    <w:lvl w:ilvl="3" w:tplc="2C0A0001" w:tentative="1">
      <w:start w:val="1"/>
      <w:numFmt w:val="bullet"/>
      <w:lvlText w:val=""/>
      <w:lvlJc w:val="left"/>
      <w:pPr>
        <w:ind w:left="3179" w:hanging="360"/>
      </w:pPr>
      <w:rPr>
        <w:rFonts w:ascii="Symbol" w:hAnsi="Symbol" w:hint="default"/>
      </w:rPr>
    </w:lvl>
    <w:lvl w:ilvl="4" w:tplc="2C0A0003" w:tentative="1">
      <w:start w:val="1"/>
      <w:numFmt w:val="bullet"/>
      <w:lvlText w:val="o"/>
      <w:lvlJc w:val="left"/>
      <w:pPr>
        <w:ind w:left="3899" w:hanging="360"/>
      </w:pPr>
      <w:rPr>
        <w:rFonts w:ascii="Courier New" w:hAnsi="Courier New" w:cs="Courier New" w:hint="default"/>
      </w:rPr>
    </w:lvl>
    <w:lvl w:ilvl="5" w:tplc="2C0A0005" w:tentative="1">
      <w:start w:val="1"/>
      <w:numFmt w:val="bullet"/>
      <w:lvlText w:val=""/>
      <w:lvlJc w:val="left"/>
      <w:pPr>
        <w:ind w:left="4619" w:hanging="360"/>
      </w:pPr>
      <w:rPr>
        <w:rFonts w:ascii="Wingdings" w:hAnsi="Wingdings" w:hint="default"/>
      </w:rPr>
    </w:lvl>
    <w:lvl w:ilvl="6" w:tplc="2C0A0001" w:tentative="1">
      <w:start w:val="1"/>
      <w:numFmt w:val="bullet"/>
      <w:lvlText w:val=""/>
      <w:lvlJc w:val="left"/>
      <w:pPr>
        <w:ind w:left="5339" w:hanging="360"/>
      </w:pPr>
      <w:rPr>
        <w:rFonts w:ascii="Symbol" w:hAnsi="Symbol" w:hint="default"/>
      </w:rPr>
    </w:lvl>
    <w:lvl w:ilvl="7" w:tplc="2C0A0003" w:tentative="1">
      <w:start w:val="1"/>
      <w:numFmt w:val="bullet"/>
      <w:lvlText w:val="o"/>
      <w:lvlJc w:val="left"/>
      <w:pPr>
        <w:ind w:left="6059" w:hanging="360"/>
      </w:pPr>
      <w:rPr>
        <w:rFonts w:ascii="Courier New" w:hAnsi="Courier New" w:cs="Courier New" w:hint="default"/>
      </w:rPr>
    </w:lvl>
    <w:lvl w:ilvl="8" w:tplc="2C0A0005" w:tentative="1">
      <w:start w:val="1"/>
      <w:numFmt w:val="bullet"/>
      <w:lvlText w:val=""/>
      <w:lvlJc w:val="left"/>
      <w:pPr>
        <w:ind w:left="6779" w:hanging="360"/>
      </w:pPr>
      <w:rPr>
        <w:rFonts w:ascii="Wingdings" w:hAnsi="Wingdings" w:hint="default"/>
      </w:rPr>
    </w:lvl>
  </w:abstractNum>
  <w:abstractNum w:abstractNumId="5"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D762D5"/>
    <w:multiLevelType w:val="hybridMultilevel"/>
    <w:tmpl w:val="E46A7CE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15D37165"/>
    <w:multiLevelType w:val="hybridMultilevel"/>
    <w:tmpl w:val="DE3E76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2" w15:restartNumberingAfterBreak="0">
    <w:nsid w:val="17606D4C"/>
    <w:multiLevelType w:val="hybridMultilevel"/>
    <w:tmpl w:val="738E8354"/>
    <w:lvl w:ilvl="0" w:tplc="FFFFFFF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315D08"/>
    <w:multiLevelType w:val="hybridMultilevel"/>
    <w:tmpl w:val="A4DC2BAA"/>
    <w:lvl w:ilvl="0" w:tplc="2C0A000D">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9"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DA77EB7"/>
    <w:multiLevelType w:val="multilevel"/>
    <w:tmpl w:val="AF467E2C"/>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FC22AEE"/>
    <w:multiLevelType w:val="hybridMultilevel"/>
    <w:tmpl w:val="87868C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BA7387"/>
    <w:multiLevelType w:val="hybridMultilevel"/>
    <w:tmpl w:val="C5C842CE"/>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F175E71"/>
    <w:multiLevelType w:val="hybridMultilevel"/>
    <w:tmpl w:val="CD9201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0116C31"/>
    <w:multiLevelType w:val="hybridMultilevel"/>
    <w:tmpl w:val="63D2EE7A"/>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27"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8" w15:restartNumberingAfterBreak="0">
    <w:nsid w:val="555679CA"/>
    <w:multiLevelType w:val="hybridMultilevel"/>
    <w:tmpl w:val="E440F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7DA06CC"/>
    <w:multiLevelType w:val="hybridMultilevel"/>
    <w:tmpl w:val="CB8662D0"/>
    <w:lvl w:ilvl="0" w:tplc="2C0A0001">
      <w:start w:val="1"/>
      <w:numFmt w:val="bullet"/>
      <w:lvlText w:val=""/>
      <w:lvlJc w:val="left"/>
      <w:pPr>
        <w:ind w:left="1778" w:hanging="360"/>
      </w:pPr>
      <w:rPr>
        <w:rFonts w:ascii="Symbol" w:hAnsi="Symbol" w:hint="default"/>
      </w:rPr>
    </w:lvl>
    <w:lvl w:ilvl="1" w:tplc="2C0A0003" w:tentative="1">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3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3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EC32B90"/>
    <w:multiLevelType w:val="hybridMultilevel"/>
    <w:tmpl w:val="93F0E2F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130062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4952EA"/>
    <w:multiLevelType w:val="hybridMultilevel"/>
    <w:tmpl w:val="5C9089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D04850"/>
    <w:multiLevelType w:val="hybridMultilevel"/>
    <w:tmpl w:val="E138CDF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805271177">
    <w:abstractNumId w:val="31"/>
  </w:num>
  <w:num w:numId="2" w16cid:durableId="901991260">
    <w:abstractNumId w:val="1"/>
  </w:num>
  <w:num w:numId="3" w16cid:durableId="1962180320">
    <w:abstractNumId w:val="27"/>
  </w:num>
  <w:num w:numId="4" w16cid:durableId="675770403">
    <w:abstractNumId w:val="17"/>
  </w:num>
  <w:num w:numId="5" w16cid:durableId="57481461">
    <w:abstractNumId w:val="35"/>
  </w:num>
  <w:num w:numId="6" w16cid:durableId="1066142753">
    <w:abstractNumId w:val="33"/>
  </w:num>
  <w:num w:numId="7" w16cid:durableId="1030565832">
    <w:abstractNumId w:val="23"/>
  </w:num>
  <w:num w:numId="8" w16cid:durableId="1934045604">
    <w:abstractNumId w:val="13"/>
  </w:num>
  <w:num w:numId="9" w16cid:durableId="1030835572">
    <w:abstractNumId w:val="40"/>
  </w:num>
  <w:num w:numId="10" w16cid:durableId="74591770">
    <w:abstractNumId w:val="2"/>
  </w:num>
  <w:num w:numId="11" w16cid:durableId="1144352702">
    <w:abstractNumId w:val="29"/>
  </w:num>
  <w:num w:numId="12" w16cid:durableId="1564026174">
    <w:abstractNumId w:val="5"/>
  </w:num>
  <w:num w:numId="13" w16cid:durableId="1201472284">
    <w:abstractNumId w:val="19"/>
  </w:num>
  <w:num w:numId="14" w16cid:durableId="1516461645">
    <w:abstractNumId w:val="39"/>
  </w:num>
  <w:num w:numId="15" w16cid:durableId="1844009600">
    <w:abstractNumId w:val="8"/>
  </w:num>
  <w:num w:numId="16" w16cid:durableId="149832888">
    <w:abstractNumId w:val="20"/>
  </w:num>
  <w:num w:numId="17" w16cid:durableId="652638508">
    <w:abstractNumId w:val="10"/>
  </w:num>
  <w:num w:numId="18" w16cid:durableId="1725132829">
    <w:abstractNumId w:val="38"/>
  </w:num>
  <w:num w:numId="19" w16cid:durableId="794837031">
    <w:abstractNumId w:val="7"/>
  </w:num>
  <w:num w:numId="20" w16cid:durableId="647591293">
    <w:abstractNumId w:val="14"/>
  </w:num>
  <w:num w:numId="21" w16cid:durableId="1002782305">
    <w:abstractNumId w:val="15"/>
  </w:num>
  <w:num w:numId="22" w16cid:durableId="634146726">
    <w:abstractNumId w:val="41"/>
  </w:num>
  <w:num w:numId="23" w16cid:durableId="1046291496">
    <w:abstractNumId w:val="9"/>
  </w:num>
  <w:num w:numId="24" w16cid:durableId="1580552803">
    <w:abstractNumId w:val="21"/>
  </w:num>
  <w:num w:numId="25" w16cid:durableId="1091973662">
    <w:abstractNumId w:val="32"/>
  </w:num>
  <w:num w:numId="26" w16cid:durableId="1204906884">
    <w:abstractNumId w:val="16"/>
  </w:num>
  <w:num w:numId="27" w16cid:durableId="215626638">
    <w:abstractNumId w:val="11"/>
  </w:num>
  <w:num w:numId="28" w16cid:durableId="273027641">
    <w:abstractNumId w:val="0"/>
  </w:num>
  <w:num w:numId="29" w16cid:durableId="1009527607">
    <w:abstractNumId w:val="37"/>
  </w:num>
  <w:num w:numId="30" w16cid:durableId="444470766">
    <w:abstractNumId w:val="3"/>
  </w:num>
  <w:num w:numId="31" w16cid:durableId="579293185">
    <w:abstractNumId w:val="26"/>
  </w:num>
  <w:num w:numId="32" w16cid:durableId="445468444">
    <w:abstractNumId w:val="22"/>
  </w:num>
  <w:num w:numId="33" w16cid:durableId="607127661">
    <w:abstractNumId w:val="30"/>
  </w:num>
  <w:num w:numId="34" w16cid:durableId="963387511">
    <w:abstractNumId w:val="28"/>
  </w:num>
  <w:num w:numId="35" w16cid:durableId="5251526">
    <w:abstractNumId w:val="25"/>
  </w:num>
  <w:num w:numId="36" w16cid:durableId="473766071">
    <w:abstractNumId w:val="36"/>
  </w:num>
  <w:num w:numId="37" w16cid:durableId="540821819">
    <w:abstractNumId w:val="6"/>
  </w:num>
  <w:num w:numId="38" w16cid:durableId="1634675386">
    <w:abstractNumId w:val="34"/>
  </w:num>
  <w:num w:numId="39" w16cid:durableId="1113984160">
    <w:abstractNumId w:val="4"/>
  </w:num>
  <w:num w:numId="40" w16cid:durableId="588461589">
    <w:abstractNumId w:val="42"/>
  </w:num>
  <w:num w:numId="41" w16cid:durableId="1963994155">
    <w:abstractNumId w:val="18"/>
  </w:num>
  <w:num w:numId="42" w16cid:durableId="1088770324">
    <w:abstractNumId w:val="24"/>
  </w:num>
  <w:num w:numId="43" w16cid:durableId="13930389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48AB"/>
    <w:rsid w:val="00006018"/>
    <w:rsid w:val="000209D5"/>
    <w:rsid w:val="0002303C"/>
    <w:rsid w:val="00064607"/>
    <w:rsid w:val="00064B32"/>
    <w:rsid w:val="00065BF3"/>
    <w:rsid w:val="0007218D"/>
    <w:rsid w:val="00072F0F"/>
    <w:rsid w:val="00091BF0"/>
    <w:rsid w:val="000A1C29"/>
    <w:rsid w:val="000C597F"/>
    <w:rsid w:val="000D68FC"/>
    <w:rsid w:val="000F2243"/>
    <w:rsid w:val="000F55F1"/>
    <w:rsid w:val="00105A77"/>
    <w:rsid w:val="00130F48"/>
    <w:rsid w:val="00140BFD"/>
    <w:rsid w:val="0014435F"/>
    <w:rsid w:val="00150670"/>
    <w:rsid w:val="0016164C"/>
    <w:rsid w:val="00180837"/>
    <w:rsid w:val="0018089B"/>
    <w:rsid w:val="001822C7"/>
    <w:rsid w:val="00194CDE"/>
    <w:rsid w:val="001B054A"/>
    <w:rsid w:val="001B414E"/>
    <w:rsid w:val="001C4EB4"/>
    <w:rsid w:val="001D0BE9"/>
    <w:rsid w:val="001D179A"/>
    <w:rsid w:val="001D35B5"/>
    <w:rsid w:val="001D4C94"/>
    <w:rsid w:val="001D7A6D"/>
    <w:rsid w:val="001E5C3F"/>
    <w:rsid w:val="001F1453"/>
    <w:rsid w:val="001F266B"/>
    <w:rsid w:val="001F4A9C"/>
    <w:rsid w:val="001F5C6D"/>
    <w:rsid w:val="00202C8C"/>
    <w:rsid w:val="00202D86"/>
    <w:rsid w:val="002229E3"/>
    <w:rsid w:val="002309CF"/>
    <w:rsid w:val="00230CD6"/>
    <w:rsid w:val="00232E15"/>
    <w:rsid w:val="00236F7D"/>
    <w:rsid w:val="0024019C"/>
    <w:rsid w:val="002429CE"/>
    <w:rsid w:val="00261F87"/>
    <w:rsid w:val="00265CEE"/>
    <w:rsid w:val="00266289"/>
    <w:rsid w:val="002822F6"/>
    <w:rsid w:val="002864D7"/>
    <w:rsid w:val="00291417"/>
    <w:rsid w:val="002B2501"/>
    <w:rsid w:val="002C450D"/>
    <w:rsid w:val="002D5FD3"/>
    <w:rsid w:val="00303ACC"/>
    <w:rsid w:val="0030630D"/>
    <w:rsid w:val="0030684E"/>
    <w:rsid w:val="0030711F"/>
    <w:rsid w:val="00315727"/>
    <w:rsid w:val="00341941"/>
    <w:rsid w:val="003504A7"/>
    <w:rsid w:val="003507BF"/>
    <w:rsid w:val="0035261E"/>
    <w:rsid w:val="003528C2"/>
    <w:rsid w:val="003644B1"/>
    <w:rsid w:val="00367809"/>
    <w:rsid w:val="00374CC6"/>
    <w:rsid w:val="00391F60"/>
    <w:rsid w:val="003961BD"/>
    <w:rsid w:val="00396B1F"/>
    <w:rsid w:val="003A1AE9"/>
    <w:rsid w:val="003B6A0A"/>
    <w:rsid w:val="003C3EF5"/>
    <w:rsid w:val="003C62F4"/>
    <w:rsid w:val="003D0B26"/>
    <w:rsid w:val="003D18A0"/>
    <w:rsid w:val="003D2F14"/>
    <w:rsid w:val="003D3811"/>
    <w:rsid w:val="003D4C6A"/>
    <w:rsid w:val="003D7B57"/>
    <w:rsid w:val="003E0585"/>
    <w:rsid w:val="003E5C92"/>
    <w:rsid w:val="004001BD"/>
    <w:rsid w:val="00405B4E"/>
    <w:rsid w:val="00420988"/>
    <w:rsid w:val="00431266"/>
    <w:rsid w:val="004342B0"/>
    <w:rsid w:val="00440719"/>
    <w:rsid w:val="00450D4A"/>
    <w:rsid w:val="00455508"/>
    <w:rsid w:val="00467321"/>
    <w:rsid w:val="00480201"/>
    <w:rsid w:val="00480B54"/>
    <w:rsid w:val="00480C76"/>
    <w:rsid w:val="00492022"/>
    <w:rsid w:val="0049228C"/>
    <w:rsid w:val="004A395D"/>
    <w:rsid w:val="004A6D66"/>
    <w:rsid w:val="004C56ED"/>
    <w:rsid w:val="004D2A22"/>
    <w:rsid w:val="004F2F4E"/>
    <w:rsid w:val="0050667E"/>
    <w:rsid w:val="005207F6"/>
    <w:rsid w:val="00521448"/>
    <w:rsid w:val="005227E8"/>
    <w:rsid w:val="00531F96"/>
    <w:rsid w:val="00541EA5"/>
    <w:rsid w:val="00551675"/>
    <w:rsid w:val="00563A03"/>
    <w:rsid w:val="00563F31"/>
    <w:rsid w:val="00572A14"/>
    <w:rsid w:val="00576E69"/>
    <w:rsid w:val="0057797F"/>
    <w:rsid w:val="00590C78"/>
    <w:rsid w:val="005A7AB1"/>
    <w:rsid w:val="005B25DE"/>
    <w:rsid w:val="005B3953"/>
    <w:rsid w:val="005B5E67"/>
    <w:rsid w:val="005B6A22"/>
    <w:rsid w:val="005C0127"/>
    <w:rsid w:val="005C462E"/>
    <w:rsid w:val="005C634F"/>
    <w:rsid w:val="005C7234"/>
    <w:rsid w:val="005D3D80"/>
    <w:rsid w:val="005D5866"/>
    <w:rsid w:val="005D5EB6"/>
    <w:rsid w:val="005D685B"/>
    <w:rsid w:val="005E1197"/>
    <w:rsid w:val="005E7585"/>
    <w:rsid w:val="005F31F9"/>
    <w:rsid w:val="00601297"/>
    <w:rsid w:val="006038EE"/>
    <w:rsid w:val="00607999"/>
    <w:rsid w:val="00635055"/>
    <w:rsid w:val="00641817"/>
    <w:rsid w:val="006441DF"/>
    <w:rsid w:val="00650004"/>
    <w:rsid w:val="00654B5E"/>
    <w:rsid w:val="00662289"/>
    <w:rsid w:val="00674A09"/>
    <w:rsid w:val="00680A9B"/>
    <w:rsid w:val="00693C48"/>
    <w:rsid w:val="00696E9A"/>
    <w:rsid w:val="006A56A1"/>
    <w:rsid w:val="006B604A"/>
    <w:rsid w:val="006C399C"/>
    <w:rsid w:val="006D232B"/>
    <w:rsid w:val="006D3FB0"/>
    <w:rsid w:val="006D498A"/>
    <w:rsid w:val="006E5207"/>
    <w:rsid w:val="006E5B85"/>
    <w:rsid w:val="006F3FCB"/>
    <w:rsid w:val="006F4D3D"/>
    <w:rsid w:val="006F5008"/>
    <w:rsid w:val="0070722B"/>
    <w:rsid w:val="007211F5"/>
    <w:rsid w:val="007224B5"/>
    <w:rsid w:val="007264EB"/>
    <w:rsid w:val="0073313C"/>
    <w:rsid w:val="0074052E"/>
    <w:rsid w:val="00772E59"/>
    <w:rsid w:val="00773E85"/>
    <w:rsid w:val="0077405F"/>
    <w:rsid w:val="007760BA"/>
    <w:rsid w:val="007815B9"/>
    <w:rsid w:val="00781F02"/>
    <w:rsid w:val="007821D2"/>
    <w:rsid w:val="00782999"/>
    <w:rsid w:val="007903B7"/>
    <w:rsid w:val="00794A9D"/>
    <w:rsid w:val="007959CD"/>
    <w:rsid w:val="007A53F6"/>
    <w:rsid w:val="007A67E2"/>
    <w:rsid w:val="007B2675"/>
    <w:rsid w:val="007C4FB7"/>
    <w:rsid w:val="007D44D7"/>
    <w:rsid w:val="007D58BF"/>
    <w:rsid w:val="007F1BE0"/>
    <w:rsid w:val="007F1DEC"/>
    <w:rsid w:val="00803E0D"/>
    <w:rsid w:val="008070E7"/>
    <w:rsid w:val="00814D75"/>
    <w:rsid w:val="00817F0C"/>
    <w:rsid w:val="00824E38"/>
    <w:rsid w:val="0083089B"/>
    <w:rsid w:val="00836B6D"/>
    <w:rsid w:val="0084264F"/>
    <w:rsid w:val="00846768"/>
    <w:rsid w:val="008470B9"/>
    <w:rsid w:val="00854305"/>
    <w:rsid w:val="008553E5"/>
    <w:rsid w:val="00862CE7"/>
    <w:rsid w:val="008653B2"/>
    <w:rsid w:val="00865F71"/>
    <w:rsid w:val="008805C5"/>
    <w:rsid w:val="00886A87"/>
    <w:rsid w:val="00887000"/>
    <w:rsid w:val="008A01AF"/>
    <w:rsid w:val="008A1028"/>
    <w:rsid w:val="008B6920"/>
    <w:rsid w:val="008C2AB5"/>
    <w:rsid w:val="008E303B"/>
    <w:rsid w:val="00904E18"/>
    <w:rsid w:val="009116A5"/>
    <w:rsid w:val="0092342E"/>
    <w:rsid w:val="00923EBC"/>
    <w:rsid w:val="009252BD"/>
    <w:rsid w:val="0093419A"/>
    <w:rsid w:val="00934A3A"/>
    <w:rsid w:val="00935CF3"/>
    <w:rsid w:val="00936984"/>
    <w:rsid w:val="009373ED"/>
    <w:rsid w:val="00953CFA"/>
    <w:rsid w:val="0096161A"/>
    <w:rsid w:val="00964BE0"/>
    <w:rsid w:val="00983C16"/>
    <w:rsid w:val="00986FD6"/>
    <w:rsid w:val="009875FE"/>
    <w:rsid w:val="009A0651"/>
    <w:rsid w:val="009A0E6F"/>
    <w:rsid w:val="009C044D"/>
    <w:rsid w:val="009D0DBF"/>
    <w:rsid w:val="009D128A"/>
    <w:rsid w:val="009D4036"/>
    <w:rsid w:val="009E601D"/>
    <w:rsid w:val="00A02055"/>
    <w:rsid w:val="00A10178"/>
    <w:rsid w:val="00A331F9"/>
    <w:rsid w:val="00A43E10"/>
    <w:rsid w:val="00A46295"/>
    <w:rsid w:val="00A56774"/>
    <w:rsid w:val="00A719A0"/>
    <w:rsid w:val="00A73181"/>
    <w:rsid w:val="00A76DF8"/>
    <w:rsid w:val="00A920CF"/>
    <w:rsid w:val="00A92866"/>
    <w:rsid w:val="00AB0193"/>
    <w:rsid w:val="00AB40B0"/>
    <w:rsid w:val="00AD2BD6"/>
    <w:rsid w:val="00AF0E13"/>
    <w:rsid w:val="00AF36E9"/>
    <w:rsid w:val="00B11593"/>
    <w:rsid w:val="00B14438"/>
    <w:rsid w:val="00B17D6F"/>
    <w:rsid w:val="00B200D8"/>
    <w:rsid w:val="00B24E7E"/>
    <w:rsid w:val="00B445A4"/>
    <w:rsid w:val="00B45B8D"/>
    <w:rsid w:val="00B65B76"/>
    <w:rsid w:val="00B769C9"/>
    <w:rsid w:val="00B81E8C"/>
    <w:rsid w:val="00B94A25"/>
    <w:rsid w:val="00B94E89"/>
    <w:rsid w:val="00B9525F"/>
    <w:rsid w:val="00B9541C"/>
    <w:rsid w:val="00BB0601"/>
    <w:rsid w:val="00BB34AB"/>
    <w:rsid w:val="00BC59C1"/>
    <w:rsid w:val="00BD5CC8"/>
    <w:rsid w:val="00BD7372"/>
    <w:rsid w:val="00BE0BB4"/>
    <w:rsid w:val="00BE107D"/>
    <w:rsid w:val="00BE167B"/>
    <w:rsid w:val="00BE672C"/>
    <w:rsid w:val="00BF1DD0"/>
    <w:rsid w:val="00C1019F"/>
    <w:rsid w:val="00C15CA6"/>
    <w:rsid w:val="00C21357"/>
    <w:rsid w:val="00C32387"/>
    <w:rsid w:val="00C37FDE"/>
    <w:rsid w:val="00C55CC0"/>
    <w:rsid w:val="00C5705E"/>
    <w:rsid w:val="00C72402"/>
    <w:rsid w:val="00C72F73"/>
    <w:rsid w:val="00C75A1A"/>
    <w:rsid w:val="00C82122"/>
    <w:rsid w:val="00C84B4F"/>
    <w:rsid w:val="00C85813"/>
    <w:rsid w:val="00C91100"/>
    <w:rsid w:val="00C93440"/>
    <w:rsid w:val="00C93FF4"/>
    <w:rsid w:val="00C94140"/>
    <w:rsid w:val="00CA0223"/>
    <w:rsid w:val="00CB0A97"/>
    <w:rsid w:val="00CB128B"/>
    <w:rsid w:val="00CD1271"/>
    <w:rsid w:val="00CE392E"/>
    <w:rsid w:val="00CE6BA6"/>
    <w:rsid w:val="00D021CC"/>
    <w:rsid w:val="00D1574D"/>
    <w:rsid w:val="00D16093"/>
    <w:rsid w:val="00D160BC"/>
    <w:rsid w:val="00D216DF"/>
    <w:rsid w:val="00D33C65"/>
    <w:rsid w:val="00D34F1E"/>
    <w:rsid w:val="00D62FDB"/>
    <w:rsid w:val="00D6734B"/>
    <w:rsid w:val="00D81B24"/>
    <w:rsid w:val="00D828AB"/>
    <w:rsid w:val="00D85824"/>
    <w:rsid w:val="00D91936"/>
    <w:rsid w:val="00D94023"/>
    <w:rsid w:val="00D96AE0"/>
    <w:rsid w:val="00D96D3E"/>
    <w:rsid w:val="00D97141"/>
    <w:rsid w:val="00DA7EA4"/>
    <w:rsid w:val="00DB6808"/>
    <w:rsid w:val="00DC5504"/>
    <w:rsid w:val="00DE7FDE"/>
    <w:rsid w:val="00DF42F0"/>
    <w:rsid w:val="00DF78A8"/>
    <w:rsid w:val="00E00569"/>
    <w:rsid w:val="00E029DB"/>
    <w:rsid w:val="00E24FBF"/>
    <w:rsid w:val="00E2670C"/>
    <w:rsid w:val="00E30466"/>
    <w:rsid w:val="00E3345A"/>
    <w:rsid w:val="00E40E77"/>
    <w:rsid w:val="00E4701A"/>
    <w:rsid w:val="00E47F3F"/>
    <w:rsid w:val="00E5000F"/>
    <w:rsid w:val="00E641A5"/>
    <w:rsid w:val="00E64716"/>
    <w:rsid w:val="00E748FC"/>
    <w:rsid w:val="00E80D74"/>
    <w:rsid w:val="00E812D4"/>
    <w:rsid w:val="00E85263"/>
    <w:rsid w:val="00E86746"/>
    <w:rsid w:val="00E93732"/>
    <w:rsid w:val="00EB5875"/>
    <w:rsid w:val="00EC0AE0"/>
    <w:rsid w:val="00EC6E98"/>
    <w:rsid w:val="00EE256F"/>
    <w:rsid w:val="00EE3945"/>
    <w:rsid w:val="00EE64CE"/>
    <w:rsid w:val="00EE6955"/>
    <w:rsid w:val="00EF0A25"/>
    <w:rsid w:val="00EF12B1"/>
    <w:rsid w:val="00EF1756"/>
    <w:rsid w:val="00F058B3"/>
    <w:rsid w:val="00F10F05"/>
    <w:rsid w:val="00F11F03"/>
    <w:rsid w:val="00F137D8"/>
    <w:rsid w:val="00F13E62"/>
    <w:rsid w:val="00F30FCE"/>
    <w:rsid w:val="00F32104"/>
    <w:rsid w:val="00F3250E"/>
    <w:rsid w:val="00F57ACB"/>
    <w:rsid w:val="00F82DCA"/>
    <w:rsid w:val="00F91C2B"/>
    <w:rsid w:val="00FA0A11"/>
    <w:rsid w:val="00FA2366"/>
    <w:rsid w:val="00FA5B3B"/>
    <w:rsid w:val="00FB4922"/>
    <w:rsid w:val="00FE08F4"/>
    <w:rsid w:val="00FE2D64"/>
    <w:rsid w:val="00FE2F20"/>
    <w:rsid w:val="00FE6ECA"/>
    <w:rsid w:val="00FF52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904B0F8-B196-459F-8541-A0540B31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uiPriority w:val="99"/>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PiedepginaCar">
    <w:name w:val="Pie de página Car"/>
    <w:basedOn w:val="Fuentedeprrafopredeter"/>
    <w:link w:val="Piedepgina"/>
    <w:rsid w:val="00F3250E"/>
    <w:rPr>
      <w:rFonts w:ascii="Arial" w:hAnsi="Arial"/>
      <w:sz w:val="24"/>
      <w:lang w:val="es-ES" w:eastAsia="es-ES"/>
    </w:rPr>
  </w:style>
  <w:style w:type="character" w:customStyle="1" w:styleId="fontstyle0">
    <w:name w:val="fontstyle0"/>
    <w:basedOn w:val="Fuentedeprrafopredeter"/>
    <w:rsid w:val="007903B7"/>
  </w:style>
  <w:style w:type="character" w:styleId="Refdecomentario">
    <w:name w:val="annotation reference"/>
    <w:basedOn w:val="Fuentedeprrafopredeter"/>
    <w:uiPriority w:val="99"/>
    <w:semiHidden/>
    <w:unhideWhenUsed/>
    <w:rsid w:val="007760BA"/>
    <w:rPr>
      <w:sz w:val="16"/>
      <w:szCs w:val="16"/>
    </w:rPr>
  </w:style>
  <w:style w:type="paragraph" w:styleId="Textocomentario">
    <w:name w:val="annotation text"/>
    <w:basedOn w:val="Normal"/>
    <w:link w:val="TextocomentarioCar"/>
    <w:uiPriority w:val="99"/>
    <w:semiHidden/>
    <w:unhideWhenUsed/>
    <w:rsid w:val="007760BA"/>
    <w:rPr>
      <w:sz w:val="20"/>
    </w:rPr>
  </w:style>
  <w:style w:type="character" w:customStyle="1" w:styleId="TextocomentarioCar">
    <w:name w:val="Texto comentario Car"/>
    <w:basedOn w:val="Fuentedeprrafopredeter"/>
    <w:link w:val="Textocomentario"/>
    <w:uiPriority w:val="99"/>
    <w:semiHidden/>
    <w:rsid w:val="007760BA"/>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7760BA"/>
    <w:rPr>
      <w:b/>
      <w:bCs/>
    </w:rPr>
  </w:style>
  <w:style w:type="character" w:customStyle="1" w:styleId="AsuntodelcomentarioCar">
    <w:name w:val="Asunto del comentario Car"/>
    <w:basedOn w:val="TextocomentarioCar"/>
    <w:link w:val="Asuntodelcomentario"/>
    <w:uiPriority w:val="99"/>
    <w:semiHidden/>
    <w:rsid w:val="007760BA"/>
    <w:rPr>
      <w:rFonts w:ascii="Arial" w:hAnsi="Arial"/>
      <w:b/>
      <w:bCs/>
      <w:lang w:val="es-ES" w:eastAsia="es-ES"/>
    </w:rPr>
  </w:style>
  <w:style w:type="paragraph" w:customStyle="1" w:styleId="Default">
    <w:name w:val="Default"/>
    <w:rsid w:val="007264E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218">
      <w:bodyDiv w:val="1"/>
      <w:marLeft w:val="0"/>
      <w:marRight w:val="0"/>
      <w:marTop w:val="0"/>
      <w:marBottom w:val="0"/>
      <w:divBdr>
        <w:top w:val="none" w:sz="0" w:space="0" w:color="auto"/>
        <w:left w:val="none" w:sz="0" w:space="0" w:color="auto"/>
        <w:bottom w:val="none" w:sz="0" w:space="0" w:color="auto"/>
        <w:right w:val="none" w:sz="0" w:space="0" w:color="auto"/>
      </w:divBdr>
    </w:div>
    <w:div w:id="100032177">
      <w:bodyDiv w:val="1"/>
      <w:marLeft w:val="0"/>
      <w:marRight w:val="0"/>
      <w:marTop w:val="0"/>
      <w:marBottom w:val="0"/>
      <w:divBdr>
        <w:top w:val="none" w:sz="0" w:space="0" w:color="auto"/>
        <w:left w:val="none" w:sz="0" w:space="0" w:color="auto"/>
        <w:bottom w:val="none" w:sz="0" w:space="0" w:color="auto"/>
        <w:right w:val="none" w:sz="0" w:space="0" w:color="auto"/>
      </w:divBdr>
    </w:div>
    <w:div w:id="137187827">
      <w:bodyDiv w:val="1"/>
      <w:marLeft w:val="0"/>
      <w:marRight w:val="0"/>
      <w:marTop w:val="0"/>
      <w:marBottom w:val="0"/>
      <w:divBdr>
        <w:top w:val="none" w:sz="0" w:space="0" w:color="auto"/>
        <w:left w:val="none" w:sz="0" w:space="0" w:color="auto"/>
        <w:bottom w:val="none" w:sz="0" w:space="0" w:color="auto"/>
        <w:right w:val="none" w:sz="0" w:space="0" w:color="auto"/>
      </w:divBdr>
    </w:div>
    <w:div w:id="186259252">
      <w:bodyDiv w:val="1"/>
      <w:marLeft w:val="0"/>
      <w:marRight w:val="0"/>
      <w:marTop w:val="0"/>
      <w:marBottom w:val="0"/>
      <w:divBdr>
        <w:top w:val="none" w:sz="0" w:space="0" w:color="auto"/>
        <w:left w:val="none" w:sz="0" w:space="0" w:color="auto"/>
        <w:bottom w:val="none" w:sz="0" w:space="0" w:color="auto"/>
        <w:right w:val="none" w:sz="0" w:space="0" w:color="auto"/>
      </w:divBdr>
    </w:div>
    <w:div w:id="208762809">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8732361">
      <w:bodyDiv w:val="1"/>
      <w:marLeft w:val="0"/>
      <w:marRight w:val="0"/>
      <w:marTop w:val="0"/>
      <w:marBottom w:val="0"/>
      <w:divBdr>
        <w:top w:val="none" w:sz="0" w:space="0" w:color="auto"/>
        <w:left w:val="none" w:sz="0" w:space="0" w:color="auto"/>
        <w:bottom w:val="none" w:sz="0" w:space="0" w:color="auto"/>
        <w:right w:val="none" w:sz="0" w:space="0" w:color="auto"/>
      </w:divBdr>
    </w:div>
    <w:div w:id="300113538">
      <w:bodyDiv w:val="1"/>
      <w:marLeft w:val="0"/>
      <w:marRight w:val="0"/>
      <w:marTop w:val="0"/>
      <w:marBottom w:val="0"/>
      <w:divBdr>
        <w:top w:val="none" w:sz="0" w:space="0" w:color="auto"/>
        <w:left w:val="none" w:sz="0" w:space="0" w:color="auto"/>
        <w:bottom w:val="none" w:sz="0" w:space="0" w:color="auto"/>
        <w:right w:val="none" w:sz="0" w:space="0" w:color="auto"/>
      </w:divBdr>
    </w:div>
    <w:div w:id="474446618">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542985164">
      <w:bodyDiv w:val="1"/>
      <w:marLeft w:val="0"/>
      <w:marRight w:val="0"/>
      <w:marTop w:val="0"/>
      <w:marBottom w:val="0"/>
      <w:divBdr>
        <w:top w:val="none" w:sz="0" w:space="0" w:color="auto"/>
        <w:left w:val="none" w:sz="0" w:space="0" w:color="auto"/>
        <w:bottom w:val="none" w:sz="0" w:space="0" w:color="auto"/>
        <w:right w:val="none" w:sz="0" w:space="0" w:color="auto"/>
      </w:divBdr>
    </w:div>
    <w:div w:id="636689306">
      <w:bodyDiv w:val="1"/>
      <w:marLeft w:val="0"/>
      <w:marRight w:val="0"/>
      <w:marTop w:val="0"/>
      <w:marBottom w:val="0"/>
      <w:divBdr>
        <w:top w:val="none" w:sz="0" w:space="0" w:color="auto"/>
        <w:left w:val="none" w:sz="0" w:space="0" w:color="auto"/>
        <w:bottom w:val="none" w:sz="0" w:space="0" w:color="auto"/>
        <w:right w:val="none" w:sz="0" w:space="0" w:color="auto"/>
      </w:divBdr>
    </w:div>
    <w:div w:id="643700403">
      <w:bodyDiv w:val="1"/>
      <w:marLeft w:val="0"/>
      <w:marRight w:val="0"/>
      <w:marTop w:val="0"/>
      <w:marBottom w:val="0"/>
      <w:divBdr>
        <w:top w:val="none" w:sz="0" w:space="0" w:color="auto"/>
        <w:left w:val="none" w:sz="0" w:space="0" w:color="auto"/>
        <w:bottom w:val="none" w:sz="0" w:space="0" w:color="auto"/>
        <w:right w:val="none" w:sz="0" w:space="0" w:color="auto"/>
      </w:divBdr>
    </w:div>
    <w:div w:id="795366580">
      <w:bodyDiv w:val="1"/>
      <w:marLeft w:val="0"/>
      <w:marRight w:val="0"/>
      <w:marTop w:val="0"/>
      <w:marBottom w:val="0"/>
      <w:divBdr>
        <w:top w:val="none" w:sz="0" w:space="0" w:color="auto"/>
        <w:left w:val="none" w:sz="0" w:space="0" w:color="auto"/>
        <w:bottom w:val="none" w:sz="0" w:space="0" w:color="auto"/>
        <w:right w:val="none" w:sz="0" w:space="0" w:color="auto"/>
      </w:divBdr>
    </w:div>
    <w:div w:id="796414635">
      <w:bodyDiv w:val="1"/>
      <w:marLeft w:val="0"/>
      <w:marRight w:val="0"/>
      <w:marTop w:val="0"/>
      <w:marBottom w:val="0"/>
      <w:divBdr>
        <w:top w:val="none" w:sz="0" w:space="0" w:color="auto"/>
        <w:left w:val="none" w:sz="0" w:space="0" w:color="auto"/>
        <w:bottom w:val="none" w:sz="0" w:space="0" w:color="auto"/>
        <w:right w:val="none" w:sz="0" w:space="0" w:color="auto"/>
      </w:divBdr>
    </w:div>
    <w:div w:id="904729320">
      <w:bodyDiv w:val="1"/>
      <w:marLeft w:val="0"/>
      <w:marRight w:val="0"/>
      <w:marTop w:val="0"/>
      <w:marBottom w:val="0"/>
      <w:divBdr>
        <w:top w:val="none" w:sz="0" w:space="0" w:color="auto"/>
        <w:left w:val="none" w:sz="0" w:space="0" w:color="auto"/>
        <w:bottom w:val="none" w:sz="0" w:space="0" w:color="auto"/>
        <w:right w:val="none" w:sz="0" w:space="0" w:color="auto"/>
      </w:divBdr>
    </w:div>
    <w:div w:id="929315751">
      <w:bodyDiv w:val="1"/>
      <w:marLeft w:val="0"/>
      <w:marRight w:val="0"/>
      <w:marTop w:val="0"/>
      <w:marBottom w:val="0"/>
      <w:divBdr>
        <w:top w:val="none" w:sz="0" w:space="0" w:color="auto"/>
        <w:left w:val="none" w:sz="0" w:space="0" w:color="auto"/>
        <w:bottom w:val="none" w:sz="0" w:space="0" w:color="auto"/>
        <w:right w:val="none" w:sz="0" w:space="0" w:color="auto"/>
      </w:divBdr>
    </w:div>
    <w:div w:id="972558403">
      <w:bodyDiv w:val="1"/>
      <w:marLeft w:val="0"/>
      <w:marRight w:val="0"/>
      <w:marTop w:val="0"/>
      <w:marBottom w:val="0"/>
      <w:divBdr>
        <w:top w:val="none" w:sz="0" w:space="0" w:color="auto"/>
        <w:left w:val="none" w:sz="0" w:space="0" w:color="auto"/>
        <w:bottom w:val="none" w:sz="0" w:space="0" w:color="auto"/>
        <w:right w:val="none" w:sz="0" w:space="0" w:color="auto"/>
      </w:divBdr>
    </w:div>
    <w:div w:id="98824607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129593116">
      <w:bodyDiv w:val="1"/>
      <w:marLeft w:val="0"/>
      <w:marRight w:val="0"/>
      <w:marTop w:val="0"/>
      <w:marBottom w:val="0"/>
      <w:divBdr>
        <w:top w:val="none" w:sz="0" w:space="0" w:color="auto"/>
        <w:left w:val="none" w:sz="0" w:space="0" w:color="auto"/>
        <w:bottom w:val="none" w:sz="0" w:space="0" w:color="auto"/>
        <w:right w:val="none" w:sz="0" w:space="0" w:color="auto"/>
      </w:divBdr>
    </w:div>
    <w:div w:id="1170681867">
      <w:bodyDiv w:val="1"/>
      <w:marLeft w:val="0"/>
      <w:marRight w:val="0"/>
      <w:marTop w:val="0"/>
      <w:marBottom w:val="0"/>
      <w:divBdr>
        <w:top w:val="none" w:sz="0" w:space="0" w:color="auto"/>
        <w:left w:val="none" w:sz="0" w:space="0" w:color="auto"/>
        <w:bottom w:val="none" w:sz="0" w:space="0" w:color="auto"/>
        <w:right w:val="none" w:sz="0" w:space="0" w:color="auto"/>
      </w:divBdr>
    </w:div>
    <w:div w:id="1190946241">
      <w:bodyDiv w:val="1"/>
      <w:marLeft w:val="0"/>
      <w:marRight w:val="0"/>
      <w:marTop w:val="0"/>
      <w:marBottom w:val="0"/>
      <w:divBdr>
        <w:top w:val="none" w:sz="0" w:space="0" w:color="auto"/>
        <w:left w:val="none" w:sz="0" w:space="0" w:color="auto"/>
        <w:bottom w:val="none" w:sz="0" w:space="0" w:color="auto"/>
        <w:right w:val="none" w:sz="0" w:space="0" w:color="auto"/>
      </w:divBdr>
    </w:div>
    <w:div w:id="1304501621">
      <w:bodyDiv w:val="1"/>
      <w:marLeft w:val="0"/>
      <w:marRight w:val="0"/>
      <w:marTop w:val="0"/>
      <w:marBottom w:val="0"/>
      <w:divBdr>
        <w:top w:val="none" w:sz="0" w:space="0" w:color="auto"/>
        <w:left w:val="none" w:sz="0" w:space="0" w:color="auto"/>
        <w:bottom w:val="none" w:sz="0" w:space="0" w:color="auto"/>
        <w:right w:val="none" w:sz="0" w:space="0" w:color="auto"/>
      </w:divBdr>
    </w:div>
    <w:div w:id="1346899574">
      <w:bodyDiv w:val="1"/>
      <w:marLeft w:val="0"/>
      <w:marRight w:val="0"/>
      <w:marTop w:val="0"/>
      <w:marBottom w:val="0"/>
      <w:divBdr>
        <w:top w:val="none" w:sz="0" w:space="0" w:color="auto"/>
        <w:left w:val="none" w:sz="0" w:space="0" w:color="auto"/>
        <w:bottom w:val="none" w:sz="0" w:space="0" w:color="auto"/>
        <w:right w:val="none" w:sz="0" w:space="0" w:color="auto"/>
      </w:divBdr>
    </w:div>
    <w:div w:id="1442990107">
      <w:bodyDiv w:val="1"/>
      <w:marLeft w:val="0"/>
      <w:marRight w:val="0"/>
      <w:marTop w:val="0"/>
      <w:marBottom w:val="0"/>
      <w:divBdr>
        <w:top w:val="none" w:sz="0" w:space="0" w:color="auto"/>
        <w:left w:val="none" w:sz="0" w:space="0" w:color="auto"/>
        <w:bottom w:val="none" w:sz="0" w:space="0" w:color="auto"/>
        <w:right w:val="none" w:sz="0" w:space="0" w:color="auto"/>
      </w:divBdr>
    </w:div>
    <w:div w:id="1498305531">
      <w:bodyDiv w:val="1"/>
      <w:marLeft w:val="0"/>
      <w:marRight w:val="0"/>
      <w:marTop w:val="0"/>
      <w:marBottom w:val="0"/>
      <w:divBdr>
        <w:top w:val="none" w:sz="0" w:space="0" w:color="auto"/>
        <w:left w:val="none" w:sz="0" w:space="0" w:color="auto"/>
        <w:bottom w:val="none" w:sz="0" w:space="0" w:color="auto"/>
        <w:right w:val="none" w:sz="0" w:space="0" w:color="auto"/>
      </w:divBdr>
    </w:div>
    <w:div w:id="1548371388">
      <w:bodyDiv w:val="1"/>
      <w:marLeft w:val="0"/>
      <w:marRight w:val="0"/>
      <w:marTop w:val="0"/>
      <w:marBottom w:val="0"/>
      <w:divBdr>
        <w:top w:val="none" w:sz="0" w:space="0" w:color="auto"/>
        <w:left w:val="none" w:sz="0" w:space="0" w:color="auto"/>
        <w:bottom w:val="none" w:sz="0" w:space="0" w:color="auto"/>
        <w:right w:val="none" w:sz="0" w:space="0" w:color="auto"/>
      </w:divBdr>
    </w:div>
    <w:div w:id="1559513121">
      <w:bodyDiv w:val="1"/>
      <w:marLeft w:val="0"/>
      <w:marRight w:val="0"/>
      <w:marTop w:val="0"/>
      <w:marBottom w:val="0"/>
      <w:divBdr>
        <w:top w:val="none" w:sz="0" w:space="0" w:color="auto"/>
        <w:left w:val="none" w:sz="0" w:space="0" w:color="auto"/>
        <w:bottom w:val="none" w:sz="0" w:space="0" w:color="auto"/>
        <w:right w:val="none" w:sz="0" w:space="0" w:color="auto"/>
      </w:divBdr>
    </w:div>
    <w:div w:id="1585334600">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679039200">
      <w:bodyDiv w:val="1"/>
      <w:marLeft w:val="0"/>
      <w:marRight w:val="0"/>
      <w:marTop w:val="0"/>
      <w:marBottom w:val="0"/>
      <w:divBdr>
        <w:top w:val="none" w:sz="0" w:space="0" w:color="auto"/>
        <w:left w:val="none" w:sz="0" w:space="0" w:color="auto"/>
        <w:bottom w:val="none" w:sz="0" w:space="0" w:color="auto"/>
        <w:right w:val="none" w:sz="0" w:space="0" w:color="auto"/>
      </w:divBdr>
    </w:div>
    <w:div w:id="1732538712">
      <w:bodyDiv w:val="1"/>
      <w:marLeft w:val="0"/>
      <w:marRight w:val="0"/>
      <w:marTop w:val="0"/>
      <w:marBottom w:val="0"/>
      <w:divBdr>
        <w:top w:val="none" w:sz="0" w:space="0" w:color="auto"/>
        <w:left w:val="none" w:sz="0" w:space="0" w:color="auto"/>
        <w:bottom w:val="none" w:sz="0" w:space="0" w:color="auto"/>
        <w:right w:val="none" w:sz="0" w:space="0" w:color="auto"/>
      </w:divBdr>
    </w:div>
    <w:div w:id="1797065907">
      <w:bodyDiv w:val="1"/>
      <w:marLeft w:val="0"/>
      <w:marRight w:val="0"/>
      <w:marTop w:val="0"/>
      <w:marBottom w:val="0"/>
      <w:divBdr>
        <w:top w:val="none" w:sz="0" w:space="0" w:color="auto"/>
        <w:left w:val="none" w:sz="0" w:space="0" w:color="auto"/>
        <w:bottom w:val="none" w:sz="0" w:space="0" w:color="auto"/>
        <w:right w:val="none" w:sz="0" w:space="0" w:color="auto"/>
      </w:divBdr>
    </w:div>
    <w:div w:id="1820540164">
      <w:bodyDiv w:val="1"/>
      <w:marLeft w:val="0"/>
      <w:marRight w:val="0"/>
      <w:marTop w:val="0"/>
      <w:marBottom w:val="0"/>
      <w:divBdr>
        <w:top w:val="none" w:sz="0" w:space="0" w:color="auto"/>
        <w:left w:val="none" w:sz="0" w:space="0" w:color="auto"/>
        <w:bottom w:val="none" w:sz="0" w:space="0" w:color="auto"/>
        <w:right w:val="none" w:sz="0" w:space="0" w:color="auto"/>
      </w:divBdr>
    </w:div>
    <w:div w:id="1829055970">
      <w:bodyDiv w:val="1"/>
      <w:marLeft w:val="0"/>
      <w:marRight w:val="0"/>
      <w:marTop w:val="0"/>
      <w:marBottom w:val="0"/>
      <w:divBdr>
        <w:top w:val="none" w:sz="0" w:space="0" w:color="auto"/>
        <w:left w:val="none" w:sz="0" w:space="0" w:color="auto"/>
        <w:bottom w:val="none" w:sz="0" w:space="0" w:color="auto"/>
        <w:right w:val="none" w:sz="0" w:space="0" w:color="auto"/>
      </w:divBdr>
    </w:div>
    <w:div w:id="1829665207">
      <w:bodyDiv w:val="1"/>
      <w:marLeft w:val="0"/>
      <w:marRight w:val="0"/>
      <w:marTop w:val="0"/>
      <w:marBottom w:val="0"/>
      <w:divBdr>
        <w:top w:val="none" w:sz="0" w:space="0" w:color="auto"/>
        <w:left w:val="none" w:sz="0" w:space="0" w:color="auto"/>
        <w:bottom w:val="none" w:sz="0" w:space="0" w:color="auto"/>
        <w:right w:val="none" w:sz="0" w:space="0" w:color="auto"/>
      </w:divBdr>
    </w:div>
    <w:div w:id="1844322402">
      <w:bodyDiv w:val="1"/>
      <w:marLeft w:val="0"/>
      <w:marRight w:val="0"/>
      <w:marTop w:val="0"/>
      <w:marBottom w:val="0"/>
      <w:divBdr>
        <w:top w:val="none" w:sz="0" w:space="0" w:color="auto"/>
        <w:left w:val="none" w:sz="0" w:space="0" w:color="auto"/>
        <w:bottom w:val="none" w:sz="0" w:space="0" w:color="auto"/>
        <w:right w:val="none" w:sz="0" w:space="0" w:color="auto"/>
      </w:divBdr>
    </w:div>
    <w:div w:id="1845047188">
      <w:bodyDiv w:val="1"/>
      <w:marLeft w:val="0"/>
      <w:marRight w:val="0"/>
      <w:marTop w:val="0"/>
      <w:marBottom w:val="0"/>
      <w:divBdr>
        <w:top w:val="none" w:sz="0" w:space="0" w:color="auto"/>
        <w:left w:val="none" w:sz="0" w:space="0" w:color="auto"/>
        <w:bottom w:val="none" w:sz="0" w:space="0" w:color="auto"/>
        <w:right w:val="none" w:sz="0" w:space="0" w:color="auto"/>
      </w:divBdr>
    </w:div>
    <w:div w:id="1860390493">
      <w:bodyDiv w:val="1"/>
      <w:marLeft w:val="0"/>
      <w:marRight w:val="0"/>
      <w:marTop w:val="0"/>
      <w:marBottom w:val="0"/>
      <w:divBdr>
        <w:top w:val="none" w:sz="0" w:space="0" w:color="auto"/>
        <w:left w:val="none" w:sz="0" w:space="0" w:color="auto"/>
        <w:bottom w:val="none" w:sz="0" w:space="0" w:color="auto"/>
        <w:right w:val="none" w:sz="0" w:space="0" w:color="auto"/>
      </w:divBdr>
    </w:div>
    <w:div w:id="1890609074">
      <w:bodyDiv w:val="1"/>
      <w:marLeft w:val="0"/>
      <w:marRight w:val="0"/>
      <w:marTop w:val="0"/>
      <w:marBottom w:val="0"/>
      <w:divBdr>
        <w:top w:val="none" w:sz="0" w:space="0" w:color="auto"/>
        <w:left w:val="none" w:sz="0" w:space="0" w:color="auto"/>
        <w:bottom w:val="none" w:sz="0" w:space="0" w:color="auto"/>
        <w:right w:val="none" w:sz="0" w:space="0" w:color="auto"/>
      </w:divBdr>
    </w:div>
    <w:div w:id="1929464706">
      <w:bodyDiv w:val="1"/>
      <w:marLeft w:val="0"/>
      <w:marRight w:val="0"/>
      <w:marTop w:val="0"/>
      <w:marBottom w:val="0"/>
      <w:divBdr>
        <w:top w:val="none" w:sz="0" w:space="0" w:color="auto"/>
        <w:left w:val="none" w:sz="0" w:space="0" w:color="auto"/>
        <w:bottom w:val="none" w:sz="0" w:space="0" w:color="auto"/>
        <w:right w:val="none" w:sz="0" w:space="0" w:color="auto"/>
      </w:divBdr>
    </w:div>
    <w:div w:id="1952668525">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0964525">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6460402">
      <w:bodyDiv w:val="1"/>
      <w:marLeft w:val="0"/>
      <w:marRight w:val="0"/>
      <w:marTop w:val="0"/>
      <w:marBottom w:val="0"/>
      <w:divBdr>
        <w:top w:val="none" w:sz="0" w:space="0" w:color="auto"/>
        <w:left w:val="none" w:sz="0" w:space="0" w:color="auto"/>
        <w:bottom w:val="none" w:sz="0" w:space="0" w:color="auto"/>
        <w:right w:val="none" w:sz="0" w:space="0" w:color="auto"/>
      </w:divBdr>
    </w:div>
    <w:div w:id="2135587720">
      <w:bodyDiv w:val="1"/>
      <w:marLeft w:val="0"/>
      <w:marRight w:val="0"/>
      <w:marTop w:val="0"/>
      <w:marBottom w:val="0"/>
      <w:divBdr>
        <w:top w:val="none" w:sz="0" w:space="0" w:color="auto"/>
        <w:left w:val="none" w:sz="0" w:space="0" w:color="auto"/>
        <w:bottom w:val="none" w:sz="0" w:space="0" w:color="auto"/>
        <w:right w:val="none" w:sz="0" w:space="0" w:color="auto"/>
      </w:divBdr>
    </w:div>
    <w:div w:id="2140951055">
      <w:bodyDiv w:val="1"/>
      <w:marLeft w:val="0"/>
      <w:marRight w:val="0"/>
      <w:marTop w:val="0"/>
      <w:marBottom w:val="0"/>
      <w:divBdr>
        <w:top w:val="none" w:sz="0" w:space="0" w:color="auto"/>
        <w:left w:val="none" w:sz="0" w:space="0" w:color="auto"/>
        <w:bottom w:val="none" w:sz="0" w:space="0" w:color="auto"/>
        <w:right w:val="none" w:sz="0" w:space="0" w:color="auto"/>
      </w:divBdr>
      <w:divsChild>
        <w:div w:id="1682731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mercial@pecomenergia.com.a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immy.lopez@pecomenergia.com.ar"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farias@aconcaguaenergia.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50CDBB38-F552-4551-A9F9-4D186C6C2323}">
  <ds:schemaRefs>
    <ds:schemaRef ds:uri="http://schemas.openxmlformats.org/officeDocument/2006/bibliography"/>
  </ds:schemaRefs>
</ds:datastoreItem>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02D966F3-A205-49BC-A8BC-145CBC2C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8</Pages>
  <Words>2291</Words>
  <Characters>12606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14868</CharactersWithSpaces>
  <SharedDoc>false</SharedDoc>
  <HLinks>
    <vt:vector size="6" baseType="variant">
      <vt:variant>
        <vt:i4>6291488</vt:i4>
      </vt:variant>
      <vt:variant>
        <vt:i4>0</vt:i4>
      </vt:variant>
      <vt:variant>
        <vt:i4>0</vt:i4>
      </vt:variant>
      <vt:variant>
        <vt:i4>5</vt:i4>
      </vt:variant>
      <vt:variant>
        <vt:lpwstr>http://www.bolland.com.ar/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creator>Jimmy</dc:creator>
  <cp:lastModifiedBy>Villanova Briceño, Joanna Carolina</cp:lastModifiedBy>
  <cp:revision>131</cp:revision>
  <cp:lastPrinted>2023-04-25T18:24:00Z</cp:lastPrinted>
  <dcterms:created xsi:type="dcterms:W3CDTF">2023-04-25T18:31:00Z</dcterms:created>
  <dcterms:modified xsi:type="dcterms:W3CDTF">2024-05-14T11:50:00Z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