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7089" w14:textId="77777777" w:rsidR="004C5D8E" w:rsidRDefault="004C5D8E" w:rsidP="006D4A09">
      <w:pPr>
        <w:pBdr>
          <w:top w:val="single" w:sz="4" w:space="1" w:color="auto"/>
          <w:left w:val="single" w:sz="4" w:space="5" w:color="auto"/>
          <w:bottom w:val="single" w:sz="4" w:space="30" w:color="auto"/>
          <w:right w:val="single" w:sz="4" w:space="4" w:color="auto"/>
        </w:pBdr>
        <w:spacing w:before="100" w:beforeAutospacing="1" w:after="100" w:afterAutospacing="1"/>
        <w:ind w:firstLine="284"/>
        <w:jc w:val="center"/>
        <w:rPr>
          <w:sz w:val="32"/>
          <w:szCs w:val="32"/>
        </w:rPr>
      </w:pPr>
    </w:p>
    <w:p w14:paraId="19FE0566" w14:textId="77777777" w:rsidR="004C5D8E" w:rsidRDefault="004C5D8E" w:rsidP="00637905">
      <w:pPr>
        <w:pBdr>
          <w:top w:val="single" w:sz="4" w:space="1" w:color="auto"/>
          <w:left w:val="single" w:sz="4" w:space="5" w:color="auto"/>
          <w:bottom w:val="single" w:sz="4" w:space="30" w:color="auto"/>
          <w:right w:val="single" w:sz="4" w:space="4" w:color="auto"/>
        </w:pBdr>
        <w:ind w:firstLine="284"/>
        <w:jc w:val="center"/>
      </w:pPr>
    </w:p>
    <w:p w14:paraId="49DF202E"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AED51E8"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D6C38AC" w14:textId="77777777" w:rsidR="00085B09" w:rsidRDefault="00085B09" w:rsidP="00637905">
      <w:pPr>
        <w:pBdr>
          <w:top w:val="single" w:sz="4" w:space="1" w:color="auto"/>
          <w:left w:val="single" w:sz="4" w:space="5" w:color="auto"/>
          <w:bottom w:val="single" w:sz="4" w:space="30" w:color="auto"/>
          <w:right w:val="single" w:sz="4" w:space="4" w:color="auto"/>
        </w:pBdr>
        <w:ind w:firstLine="284"/>
        <w:jc w:val="center"/>
      </w:pPr>
    </w:p>
    <w:p w14:paraId="3BC72761" w14:textId="55B9BC71" w:rsidR="004C5D8E" w:rsidRDefault="00597E8D" w:rsidP="00637905">
      <w:pPr>
        <w:pBdr>
          <w:top w:val="single" w:sz="4" w:space="1" w:color="auto"/>
          <w:left w:val="single" w:sz="4" w:space="5" w:color="auto"/>
          <w:bottom w:val="single" w:sz="4" w:space="30" w:color="auto"/>
          <w:right w:val="single" w:sz="4" w:space="4" w:color="auto"/>
        </w:pBdr>
        <w:ind w:firstLine="284"/>
        <w:jc w:val="center"/>
      </w:pPr>
      <w:r w:rsidRPr="00597E8D">
        <w:rPr>
          <w:noProof/>
        </w:rPr>
        <w:drawing>
          <wp:inline distT="0" distB="0" distL="0" distR="0" wp14:anchorId="3F465A01" wp14:editId="20A3E0DB">
            <wp:extent cx="3886200" cy="1386694"/>
            <wp:effectExtent l="0" t="0" r="0" b="4445"/>
            <wp:docPr id="4" name="Imagen 4" descr="C:\Users\jvbriceno\Documents\Formatos\Logos\PECOM_original_logo_G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briceno\Documents\Formatos\Logos\PECOM_original_logo_GP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608" cy="1400399"/>
                    </a:xfrm>
                    <a:prstGeom prst="rect">
                      <a:avLst/>
                    </a:prstGeom>
                    <a:noFill/>
                    <a:ln>
                      <a:noFill/>
                    </a:ln>
                  </pic:spPr>
                </pic:pic>
              </a:graphicData>
            </a:graphic>
          </wp:inline>
        </w:drawing>
      </w:r>
    </w:p>
    <w:p w14:paraId="623E88AE" w14:textId="77777777" w:rsidR="00637905" w:rsidRPr="00637905" w:rsidRDefault="00637905" w:rsidP="00637905">
      <w:pPr>
        <w:pBdr>
          <w:top w:val="single" w:sz="4" w:space="1" w:color="auto"/>
          <w:left w:val="single" w:sz="4" w:space="5" w:color="auto"/>
          <w:bottom w:val="single" w:sz="4" w:space="30" w:color="auto"/>
          <w:right w:val="single" w:sz="4" w:space="4" w:color="auto"/>
        </w:pBdr>
        <w:ind w:firstLine="284"/>
        <w:jc w:val="center"/>
      </w:pPr>
    </w:p>
    <w:p w14:paraId="140E7040" w14:textId="77777777" w:rsidR="00833BC0" w:rsidRDefault="00833BC0" w:rsidP="006D4A09">
      <w:pPr>
        <w:pBdr>
          <w:top w:val="single" w:sz="4" w:space="1" w:color="auto"/>
          <w:left w:val="single" w:sz="4" w:space="5" w:color="auto"/>
          <w:bottom w:val="single" w:sz="4" w:space="30" w:color="auto"/>
          <w:right w:val="single" w:sz="4" w:space="4" w:color="auto"/>
        </w:pBdr>
        <w:ind w:firstLine="284"/>
        <w:jc w:val="center"/>
      </w:pPr>
    </w:p>
    <w:p w14:paraId="08F51674" w14:textId="57F7C1DB" w:rsidR="004C5D8E" w:rsidRDefault="004C5D8E"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0A715C43" w14:textId="77777777" w:rsidR="00690A85" w:rsidRDefault="00690A85"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39ED1D14" w14:textId="1FC9C139" w:rsidR="005E4102" w:rsidRDefault="00B13C01" w:rsidP="006D4A09">
      <w:pPr>
        <w:pBdr>
          <w:top w:val="single" w:sz="4" w:space="1" w:color="auto"/>
          <w:left w:val="single" w:sz="4" w:space="5" w:color="auto"/>
          <w:bottom w:val="single" w:sz="4" w:space="30" w:color="auto"/>
          <w:right w:val="single" w:sz="4" w:space="4" w:color="auto"/>
        </w:pBdr>
        <w:spacing w:after="240"/>
        <w:ind w:firstLine="284"/>
        <w:jc w:val="center"/>
        <w:rPr>
          <w:b/>
          <w:caps/>
          <w:sz w:val="36"/>
          <w:szCs w:val="36"/>
          <w:lang w:val="es-AR"/>
        </w:rPr>
      </w:pPr>
      <w:r>
        <w:rPr>
          <w:b/>
          <w:caps/>
          <w:sz w:val="36"/>
          <w:szCs w:val="36"/>
          <w:lang w:val="es-AR"/>
        </w:rPr>
        <w:t>PROPUESTA Económica</w:t>
      </w:r>
    </w:p>
    <w:p w14:paraId="0560DF1E" w14:textId="6BD2BCDB" w:rsidR="005F0F6E" w:rsidRDefault="00AC1316" w:rsidP="00AC1316">
      <w:pPr>
        <w:pBdr>
          <w:top w:val="single" w:sz="4" w:space="1" w:color="auto"/>
          <w:left w:val="single" w:sz="4" w:space="5" w:color="auto"/>
          <w:bottom w:val="single" w:sz="4" w:space="30" w:color="auto"/>
          <w:right w:val="single" w:sz="4" w:space="4" w:color="auto"/>
        </w:pBdr>
        <w:spacing w:after="240"/>
        <w:ind w:firstLine="284"/>
        <w:jc w:val="center"/>
        <w:rPr>
          <w:caps/>
          <w:szCs w:val="24"/>
          <w:lang w:val="es-AR"/>
        </w:rPr>
      </w:pPr>
      <w:r>
        <w:rPr>
          <w:caps/>
          <w:sz w:val="28"/>
          <w:szCs w:val="28"/>
          <w:lang w:val="es-AR"/>
        </w:rPr>
        <w:t>Servicio DIS Y Materiales asociados</w:t>
      </w:r>
    </w:p>
    <w:p w14:paraId="0105858B" w14:textId="40B822AF" w:rsidR="004647F3" w:rsidRPr="000039B6" w:rsidRDefault="009D7579" w:rsidP="009B20C4">
      <w:pPr>
        <w:pBdr>
          <w:top w:val="single" w:sz="4" w:space="1" w:color="auto"/>
          <w:left w:val="single" w:sz="4" w:space="5" w:color="auto"/>
          <w:bottom w:val="single" w:sz="4" w:space="30" w:color="auto"/>
          <w:right w:val="single" w:sz="4" w:space="4" w:color="auto"/>
        </w:pBdr>
        <w:spacing w:after="240"/>
        <w:ind w:firstLine="284"/>
        <w:jc w:val="center"/>
        <w:rPr>
          <w:sz w:val="32"/>
          <w:szCs w:val="32"/>
          <w:lang w:val="es-AR"/>
        </w:rPr>
      </w:pPr>
      <w:r w:rsidRPr="009D7579">
        <w:rPr>
          <w:sz w:val="32"/>
          <w:szCs w:val="32"/>
          <w:lang w:val="es-AR"/>
        </w:rPr>
        <w:t>Licitación N°</w:t>
      </w:r>
      <w:r w:rsidR="00893DEA" w:rsidRPr="00893DEA">
        <w:rPr>
          <w:sz w:val="32"/>
          <w:szCs w:val="32"/>
          <w:lang w:val="es-AR"/>
        </w:rPr>
        <w:t>2000927066</w:t>
      </w:r>
    </w:p>
    <w:p w14:paraId="4BF3F234" w14:textId="7B7F60A7" w:rsidR="00916CCD" w:rsidRPr="0081710C"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b/>
          <w:caps/>
          <w:sz w:val="28"/>
          <w:szCs w:val="28"/>
          <w:lang w:val="es-AR"/>
        </w:rPr>
      </w:pPr>
      <w:r>
        <w:rPr>
          <w:b/>
          <w:caps/>
          <w:sz w:val="28"/>
          <w:szCs w:val="28"/>
          <w:lang w:val="es-AR"/>
        </w:rPr>
        <w:t>PAN AMERICAN ENERGY</w:t>
      </w:r>
    </w:p>
    <w:p w14:paraId="32069F22" w14:textId="4B4C443E" w:rsidR="0081710C" w:rsidRDefault="001A5003"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sz w:val="28"/>
          <w:szCs w:val="28"/>
          <w:lang w:val="es-AR"/>
        </w:rPr>
        <w:t>ACAMBUCO</w:t>
      </w:r>
    </w:p>
    <w:p w14:paraId="11CC7924" w14:textId="5A674E24" w:rsidR="00920A9D" w:rsidRPr="00A856D3"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noProof/>
          <w:sz w:val="28"/>
          <w:szCs w:val="28"/>
          <w:lang w:val="es-AR"/>
        </w:rPr>
        <w:drawing>
          <wp:inline distT="0" distB="0" distL="0" distR="0" wp14:anchorId="482D94FF" wp14:editId="51E15140">
            <wp:extent cx="2136914" cy="1140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e_color.png"/>
                    <pic:cNvPicPr/>
                  </pic:nvPicPr>
                  <pic:blipFill>
                    <a:blip r:embed="rId12">
                      <a:extLst>
                        <a:ext uri="{28A0092B-C50C-407E-A947-70E740481C1C}">
                          <a14:useLocalDpi xmlns:a14="http://schemas.microsoft.com/office/drawing/2010/main" val="0"/>
                        </a:ext>
                      </a:extLst>
                    </a:blip>
                    <a:stretch>
                      <a:fillRect/>
                    </a:stretch>
                  </pic:blipFill>
                  <pic:spPr>
                    <a:xfrm>
                      <a:off x="0" y="0"/>
                      <a:ext cx="2141524" cy="1142651"/>
                    </a:xfrm>
                    <a:prstGeom prst="rect">
                      <a:avLst/>
                    </a:prstGeom>
                  </pic:spPr>
                </pic:pic>
              </a:graphicData>
            </a:graphic>
          </wp:inline>
        </w:drawing>
      </w:r>
    </w:p>
    <w:p w14:paraId="2FB47DF9" w14:textId="77777777" w:rsidR="00AE31B1" w:rsidRDefault="00AE31B1"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3A5194B8" w14:textId="77777777" w:rsidR="00BE6F05" w:rsidRDefault="00BE6F05"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66C339D2" w14:textId="73742D9B" w:rsidR="0004286C" w:rsidRPr="0004286C" w:rsidRDefault="00893DEA" w:rsidP="0007701A">
      <w:pPr>
        <w:pBdr>
          <w:top w:val="single" w:sz="4" w:space="1" w:color="auto"/>
          <w:left w:val="single" w:sz="4" w:space="5" w:color="auto"/>
          <w:bottom w:val="single" w:sz="4" w:space="30" w:color="auto"/>
          <w:right w:val="single" w:sz="4" w:space="4" w:color="auto"/>
        </w:pBdr>
        <w:ind w:firstLine="284"/>
        <w:jc w:val="right"/>
        <w:rPr>
          <w:caps/>
          <w:sz w:val="28"/>
          <w:szCs w:val="32"/>
          <w:lang w:val="es-AR"/>
        </w:rPr>
      </w:pPr>
      <w:r>
        <w:rPr>
          <w:sz w:val="28"/>
          <w:szCs w:val="28"/>
        </w:rPr>
        <w:t>Mayo 2024</w:t>
      </w:r>
    </w:p>
    <w:p w14:paraId="6A8E2B77" w14:textId="77777777" w:rsidR="00131199" w:rsidRDefault="00131199" w:rsidP="00B3641A">
      <w:pPr>
        <w:spacing w:before="120" w:after="120"/>
        <w:jc w:val="both"/>
        <w:rPr>
          <w:b/>
          <w:sz w:val="28"/>
          <w:szCs w:val="28"/>
        </w:rPr>
      </w:pPr>
    </w:p>
    <w:p w14:paraId="325390CE" w14:textId="3A309252" w:rsidR="00EE3B8A" w:rsidRDefault="00EE3B8A" w:rsidP="00EE3B8A">
      <w:pPr>
        <w:spacing w:before="120" w:after="240" w:line="360" w:lineRule="auto"/>
        <w:rPr>
          <w:b/>
          <w:color w:val="FF0000"/>
        </w:rPr>
      </w:pPr>
    </w:p>
    <w:p w14:paraId="746A2588" w14:textId="77777777" w:rsidR="00AC1316" w:rsidRPr="00EE3B8A" w:rsidRDefault="00AC1316" w:rsidP="00400647">
      <w:pPr>
        <w:spacing w:before="120" w:after="240" w:line="276" w:lineRule="auto"/>
        <w:rPr>
          <w:b/>
          <w:color w:val="FF0000"/>
        </w:rPr>
      </w:pPr>
    </w:p>
    <w:p w14:paraId="21259AEE" w14:textId="4A04D554" w:rsidR="00F235DF" w:rsidRPr="00626E36" w:rsidRDefault="00B13C01" w:rsidP="00400647">
      <w:pPr>
        <w:pStyle w:val="Prrafodelista"/>
        <w:numPr>
          <w:ilvl w:val="0"/>
          <w:numId w:val="2"/>
        </w:numPr>
        <w:spacing w:before="120" w:after="240" w:line="276" w:lineRule="auto"/>
        <w:ind w:left="567" w:hanging="567"/>
        <w:outlineLvl w:val="0"/>
        <w:rPr>
          <w:b/>
        </w:rPr>
      </w:pPr>
      <w:r>
        <w:rPr>
          <w:rFonts w:cs="Arial"/>
          <w:b/>
          <w:color w:val="000000"/>
          <w:szCs w:val="24"/>
        </w:rPr>
        <w:lastRenderedPageBreak/>
        <w:t>N</w:t>
      </w:r>
      <w:r w:rsidR="00B270F0">
        <w:rPr>
          <w:rFonts w:cs="Arial"/>
          <w:b/>
          <w:color w:val="000000"/>
          <w:szCs w:val="24"/>
        </w:rPr>
        <w:t>OTA DE PRESENTACIÓN</w:t>
      </w:r>
    </w:p>
    <w:p w14:paraId="2084FB32" w14:textId="7A4C7568" w:rsidR="00B13C01" w:rsidRPr="00F27E39" w:rsidRDefault="00B13C01" w:rsidP="00400647">
      <w:pPr>
        <w:suppressAutoHyphens/>
        <w:spacing w:line="276" w:lineRule="auto"/>
        <w:jc w:val="right"/>
        <w:rPr>
          <w:spacing w:val="-3"/>
          <w:sz w:val="22"/>
          <w:szCs w:val="22"/>
        </w:rPr>
      </w:pPr>
      <w:r w:rsidRPr="00F27E39">
        <w:rPr>
          <w:spacing w:val="-3"/>
          <w:sz w:val="22"/>
          <w:szCs w:val="22"/>
        </w:rPr>
        <w:t xml:space="preserve">Neuquén, </w:t>
      </w:r>
      <w:r w:rsidR="00893DEA">
        <w:rPr>
          <w:spacing w:val="-3"/>
          <w:sz w:val="22"/>
          <w:szCs w:val="22"/>
        </w:rPr>
        <w:t>7 de mayo de 2024</w:t>
      </w:r>
    </w:p>
    <w:p w14:paraId="28A55F38" w14:textId="77777777" w:rsidR="00B13C01" w:rsidRPr="00F27E39" w:rsidRDefault="00B13C01" w:rsidP="00400647">
      <w:pPr>
        <w:tabs>
          <w:tab w:val="left" w:pos="3469"/>
        </w:tabs>
        <w:suppressAutoHyphens/>
        <w:spacing w:line="276" w:lineRule="auto"/>
        <w:jc w:val="both"/>
        <w:rPr>
          <w:rFonts w:cs="Arial"/>
          <w:spacing w:val="-3"/>
          <w:sz w:val="22"/>
          <w:szCs w:val="22"/>
        </w:rPr>
      </w:pPr>
      <w:r w:rsidRPr="00F27E39">
        <w:rPr>
          <w:rFonts w:cs="Arial"/>
          <w:spacing w:val="-3"/>
          <w:sz w:val="22"/>
          <w:szCs w:val="22"/>
        </w:rPr>
        <w:tab/>
      </w:r>
    </w:p>
    <w:p w14:paraId="6B42A7B4" w14:textId="25341CAF" w:rsidR="00B13C01" w:rsidRPr="00F27E39" w:rsidRDefault="00B13C01" w:rsidP="00400647">
      <w:pPr>
        <w:suppressAutoHyphens/>
        <w:spacing w:line="276" w:lineRule="auto"/>
        <w:rPr>
          <w:rFonts w:cs="Arial"/>
          <w:b/>
          <w:sz w:val="22"/>
          <w:szCs w:val="22"/>
        </w:rPr>
      </w:pPr>
      <w:r w:rsidRPr="00F27E39">
        <w:rPr>
          <w:rFonts w:cs="Arial"/>
          <w:b/>
          <w:sz w:val="22"/>
          <w:szCs w:val="22"/>
        </w:rPr>
        <w:t xml:space="preserve">Pan American Energy S.L </w:t>
      </w:r>
      <w:proofErr w:type="spellStart"/>
      <w:r w:rsidRPr="00F27E39">
        <w:rPr>
          <w:rFonts w:cs="Arial"/>
          <w:b/>
          <w:sz w:val="22"/>
          <w:szCs w:val="22"/>
        </w:rPr>
        <w:t>Suc</w:t>
      </w:r>
      <w:proofErr w:type="spellEnd"/>
      <w:r w:rsidRPr="00F27E39">
        <w:rPr>
          <w:rFonts w:cs="Arial"/>
          <w:b/>
          <w:sz w:val="22"/>
          <w:szCs w:val="22"/>
        </w:rPr>
        <w:t>. Arg</w:t>
      </w:r>
      <w:r w:rsidR="00B91318">
        <w:rPr>
          <w:rFonts w:cs="Arial"/>
          <w:b/>
          <w:sz w:val="22"/>
          <w:szCs w:val="22"/>
        </w:rPr>
        <w:t>.</w:t>
      </w:r>
    </w:p>
    <w:p w14:paraId="7728A5B7" w14:textId="77777777" w:rsidR="00B13C01" w:rsidRPr="00F27E39" w:rsidRDefault="00B13C01" w:rsidP="00400647">
      <w:pPr>
        <w:suppressAutoHyphens/>
        <w:spacing w:line="276" w:lineRule="auto"/>
        <w:rPr>
          <w:rFonts w:cs="Arial"/>
          <w:sz w:val="22"/>
          <w:szCs w:val="22"/>
        </w:rPr>
      </w:pPr>
    </w:p>
    <w:p w14:paraId="6D6A4B19" w14:textId="77777777" w:rsidR="00B13C01" w:rsidRPr="00F27E39" w:rsidRDefault="00B13C01" w:rsidP="00400647">
      <w:pPr>
        <w:spacing w:line="276" w:lineRule="auto"/>
        <w:rPr>
          <w:rFonts w:cs="Arial"/>
          <w:spacing w:val="-3"/>
          <w:sz w:val="22"/>
          <w:szCs w:val="22"/>
          <w:lang w:val="es-AR"/>
        </w:rPr>
      </w:pPr>
    </w:p>
    <w:p w14:paraId="21CFF465" w14:textId="0587F96D" w:rsidR="00B13C01" w:rsidRPr="00F27E39" w:rsidRDefault="00B13C01" w:rsidP="00400647">
      <w:pPr>
        <w:spacing w:line="276" w:lineRule="auto"/>
        <w:rPr>
          <w:rFonts w:cs="Arial"/>
          <w:color w:val="242424"/>
          <w:sz w:val="22"/>
          <w:szCs w:val="22"/>
          <w:shd w:val="clear" w:color="auto" w:fill="FFFFFF"/>
        </w:rPr>
      </w:pPr>
      <w:proofErr w:type="spellStart"/>
      <w:r w:rsidRPr="00F27E39">
        <w:rPr>
          <w:rFonts w:cs="Arial"/>
          <w:spacing w:val="-3"/>
          <w:sz w:val="22"/>
          <w:szCs w:val="22"/>
          <w:lang w:val="es-AR"/>
        </w:rPr>
        <w:t>At’n</w:t>
      </w:r>
      <w:proofErr w:type="spellEnd"/>
      <w:r w:rsidRPr="00F27E39">
        <w:rPr>
          <w:rFonts w:cs="Arial"/>
          <w:spacing w:val="-3"/>
          <w:sz w:val="22"/>
          <w:szCs w:val="22"/>
          <w:lang w:val="es-AR"/>
        </w:rPr>
        <w:t xml:space="preserve">.: </w:t>
      </w:r>
      <w:r w:rsidR="00893DEA">
        <w:rPr>
          <w:rFonts w:cs="Arial"/>
          <w:sz w:val="22"/>
          <w:szCs w:val="22"/>
          <w:lang w:eastAsia="es-AR"/>
        </w:rPr>
        <w:t>Jorge Jensen</w:t>
      </w:r>
    </w:p>
    <w:p w14:paraId="41DF9956" w14:textId="77777777" w:rsidR="00B13C01" w:rsidRPr="00F27E39" w:rsidRDefault="00B13C01" w:rsidP="00400647">
      <w:pPr>
        <w:spacing w:line="276" w:lineRule="auto"/>
        <w:rPr>
          <w:rFonts w:cs="Arial"/>
          <w:spacing w:val="-3"/>
          <w:sz w:val="22"/>
          <w:szCs w:val="22"/>
          <w:lang w:val="es-AR"/>
        </w:rPr>
      </w:pPr>
    </w:p>
    <w:p w14:paraId="3A0A5F7E" w14:textId="46FF613C" w:rsidR="00B13C01" w:rsidRPr="00F27E39" w:rsidRDefault="00B13C01" w:rsidP="00400647">
      <w:pPr>
        <w:spacing w:line="276" w:lineRule="auto"/>
        <w:rPr>
          <w:rFonts w:cs="Arial"/>
          <w:color w:val="242424"/>
          <w:sz w:val="22"/>
          <w:szCs w:val="22"/>
          <w:shd w:val="clear" w:color="auto" w:fill="FFFFFF"/>
        </w:rPr>
      </w:pPr>
      <w:r w:rsidRPr="00F27E39">
        <w:rPr>
          <w:rFonts w:cs="Arial"/>
          <w:spacing w:val="-3"/>
          <w:sz w:val="22"/>
          <w:szCs w:val="22"/>
          <w:lang w:val="es-AR"/>
        </w:rPr>
        <w:t xml:space="preserve">E-mail: </w:t>
      </w:r>
      <w:hyperlink r:id="rId13" w:history="1">
        <w:r w:rsidR="00DA4F85" w:rsidRPr="00DA4F85">
          <w:rPr>
            <w:rStyle w:val="Hipervnculo"/>
            <w:sz w:val="22"/>
            <w:szCs w:val="22"/>
            <w:lang w:eastAsia="es-AR"/>
          </w:rPr>
          <w:t>jjensen@pan-energy.com</w:t>
        </w:r>
      </w:hyperlink>
    </w:p>
    <w:p w14:paraId="3AFE4A27" w14:textId="77777777" w:rsidR="00B13C01" w:rsidRPr="00F27E39" w:rsidRDefault="00B13C01" w:rsidP="00400647">
      <w:pPr>
        <w:spacing w:line="276" w:lineRule="auto"/>
        <w:rPr>
          <w:rFonts w:ascii="Segoe UI" w:hAnsi="Segoe UI" w:cs="Segoe UI"/>
          <w:color w:val="242424"/>
          <w:sz w:val="22"/>
          <w:szCs w:val="22"/>
          <w:shd w:val="clear" w:color="auto" w:fill="FFFFFF"/>
        </w:rPr>
      </w:pPr>
    </w:p>
    <w:p w14:paraId="7A2C524D" w14:textId="444D6EC4" w:rsidR="00B13C01" w:rsidRPr="00F27E39" w:rsidRDefault="00B13C01" w:rsidP="008C5F7B">
      <w:pPr>
        <w:spacing w:line="276" w:lineRule="auto"/>
        <w:rPr>
          <w:rFonts w:cs="Arial"/>
          <w:b/>
          <w:bCs/>
          <w:sz w:val="22"/>
          <w:szCs w:val="22"/>
          <w:lang w:val="es-AR"/>
        </w:rPr>
      </w:pPr>
      <w:r w:rsidRPr="009D7579">
        <w:rPr>
          <w:rFonts w:cs="Arial"/>
          <w:b/>
          <w:spacing w:val="-3"/>
          <w:sz w:val="22"/>
          <w:szCs w:val="22"/>
          <w:lang w:val="es-AR"/>
        </w:rPr>
        <w:t xml:space="preserve">Ref.: </w:t>
      </w:r>
      <w:r w:rsidR="008C5F7B" w:rsidRPr="008C5F7B">
        <w:rPr>
          <w:rFonts w:cs="Arial"/>
          <w:b/>
          <w:spacing w:val="-3"/>
          <w:sz w:val="22"/>
          <w:szCs w:val="22"/>
          <w:lang w:val="es-AR"/>
        </w:rPr>
        <w:t>Licitación 2000927066 - INSP CAPILAR Y MED FIS (3000055623)</w:t>
      </w:r>
    </w:p>
    <w:p w14:paraId="115E5BE5" w14:textId="77777777" w:rsidR="00B13C01" w:rsidRPr="00F27E39" w:rsidRDefault="00B13C01" w:rsidP="00400647">
      <w:pPr>
        <w:suppressAutoHyphens/>
        <w:spacing w:line="276" w:lineRule="auto"/>
        <w:jc w:val="both"/>
        <w:rPr>
          <w:rFonts w:cs="Arial"/>
          <w:spacing w:val="-3"/>
          <w:sz w:val="22"/>
          <w:szCs w:val="22"/>
          <w:lang w:val="es-AR"/>
        </w:rPr>
      </w:pPr>
    </w:p>
    <w:p w14:paraId="6BF826D9" w14:textId="77777777" w:rsidR="00B13C01" w:rsidRPr="00F27E39" w:rsidRDefault="00B13C01" w:rsidP="00400647">
      <w:pPr>
        <w:suppressAutoHyphens/>
        <w:spacing w:line="276" w:lineRule="auto"/>
        <w:jc w:val="both"/>
        <w:rPr>
          <w:rFonts w:cs="Arial"/>
          <w:spacing w:val="-3"/>
          <w:sz w:val="22"/>
          <w:szCs w:val="22"/>
        </w:rPr>
      </w:pPr>
      <w:r w:rsidRPr="00F27E39">
        <w:rPr>
          <w:rFonts w:cs="Arial"/>
          <w:spacing w:val="-3"/>
          <w:sz w:val="22"/>
          <w:szCs w:val="22"/>
        </w:rPr>
        <w:t>De nuestra consideración:</w:t>
      </w:r>
    </w:p>
    <w:p w14:paraId="29F737B0" w14:textId="77777777" w:rsidR="00B13C01" w:rsidRPr="00F27E39" w:rsidRDefault="00B13C01" w:rsidP="00400647">
      <w:pPr>
        <w:suppressAutoHyphens/>
        <w:spacing w:line="276" w:lineRule="auto"/>
        <w:jc w:val="both"/>
        <w:rPr>
          <w:rFonts w:cs="Arial"/>
          <w:spacing w:val="-3"/>
          <w:sz w:val="22"/>
          <w:szCs w:val="22"/>
        </w:rPr>
      </w:pPr>
    </w:p>
    <w:p w14:paraId="47AA2997" w14:textId="7F3EE3E0" w:rsidR="00B13C01" w:rsidRPr="00F27E39" w:rsidRDefault="00B13C01" w:rsidP="00400647">
      <w:pPr>
        <w:suppressAutoHyphens/>
        <w:spacing w:line="276" w:lineRule="auto"/>
        <w:jc w:val="both"/>
        <w:rPr>
          <w:rFonts w:cs="Arial"/>
          <w:sz w:val="22"/>
          <w:szCs w:val="22"/>
        </w:rPr>
      </w:pPr>
      <w:r w:rsidRPr="00F27E39">
        <w:rPr>
          <w:rFonts w:cs="Arial"/>
          <w:sz w:val="22"/>
          <w:szCs w:val="22"/>
        </w:rPr>
        <w:t>Tenemos el agrado de presentarles la planilla de cotización adjunta por la provisión de</w:t>
      </w:r>
      <w:r w:rsidR="006B347D" w:rsidRPr="00F27E39">
        <w:rPr>
          <w:rFonts w:cs="Arial"/>
          <w:sz w:val="22"/>
          <w:szCs w:val="22"/>
        </w:rPr>
        <w:t>l servicio DIS y materiales asociados, según licitación de referencia.</w:t>
      </w:r>
    </w:p>
    <w:p w14:paraId="6EBE8349" w14:textId="77777777" w:rsidR="006B347D" w:rsidRPr="00F27E39" w:rsidRDefault="006B347D" w:rsidP="00400647">
      <w:pPr>
        <w:suppressAutoHyphens/>
        <w:spacing w:line="276" w:lineRule="auto"/>
        <w:jc w:val="both"/>
        <w:rPr>
          <w:rFonts w:cs="Arial"/>
          <w:sz w:val="22"/>
          <w:szCs w:val="22"/>
        </w:rPr>
      </w:pPr>
    </w:p>
    <w:p w14:paraId="660A5C8C" w14:textId="5B3D31ED" w:rsidR="00B13C01" w:rsidRPr="00F27E39" w:rsidRDefault="00B13C01" w:rsidP="00400647">
      <w:pPr>
        <w:suppressAutoHyphens/>
        <w:spacing w:line="276" w:lineRule="auto"/>
        <w:jc w:val="both"/>
        <w:rPr>
          <w:rFonts w:cs="Arial"/>
          <w:sz w:val="22"/>
          <w:szCs w:val="22"/>
        </w:rPr>
      </w:pPr>
      <w:r w:rsidRPr="00F27E39">
        <w:rPr>
          <w:rFonts w:cs="Arial"/>
          <w:sz w:val="22"/>
          <w:szCs w:val="22"/>
        </w:rPr>
        <w:t>Esperamos que esta oferta resulte de vuestro agrado y quedamos a disposición para responder eventuales consultas relacionadas.</w:t>
      </w:r>
    </w:p>
    <w:p w14:paraId="368D46C5" w14:textId="35E28FEB" w:rsidR="00B13C01" w:rsidRPr="0009065C" w:rsidRDefault="00B13C01" w:rsidP="00400647">
      <w:pPr>
        <w:suppressAutoHyphens/>
        <w:spacing w:line="276" w:lineRule="auto"/>
        <w:jc w:val="both"/>
        <w:rPr>
          <w:rFonts w:cs="Arial"/>
          <w:sz w:val="22"/>
          <w:szCs w:val="22"/>
        </w:rPr>
      </w:pPr>
    </w:p>
    <w:p w14:paraId="64E0BA39" w14:textId="50D55FF1" w:rsidR="00B13C01" w:rsidRDefault="00B13C01" w:rsidP="0040064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1C550190" w14:textId="5E7CAB5E" w:rsidR="00B13C01" w:rsidRDefault="00B13C01" w:rsidP="00B13C01">
      <w:pPr>
        <w:suppressAutoHyphens/>
        <w:jc w:val="both"/>
        <w:rPr>
          <w:sz w:val="22"/>
        </w:rPr>
      </w:pPr>
    </w:p>
    <w:p w14:paraId="0429B786" w14:textId="10128094" w:rsidR="00B13C01" w:rsidRDefault="00B13C01" w:rsidP="00B13C01">
      <w:pPr>
        <w:suppressAutoHyphens/>
        <w:jc w:val="both"/>
        <w:rPr>
          <w:sz w:val="22"/>
        </w:rPr>
      </w:pPr>
    </w:p>
    <w:p w14:paraId="4F724AB9" w14:textId="6E7407F7" w:rsidR="00B13C01" w:rsidRDefault="00B13C01" w:rsidP="00B13C01">
      <w:pPr>
        <w:suppressAutoHyphens/>
        <w:jc w:val="both"/>
        <w:rPr>
          <w:sz w:val="22"/>
        </w:rPr>
      </w:pPr>
    </w:p>
    <w:p w14:paraId="6EA97A23" w14:textId="6F0BC46F" w:rsidR="00B13C01" w:rsidRPr="000A48F6" w:rsidRDefault="00B13C01" w:rsidP="00B13C01">
      <w:pPr>
        <w:suppressAutoHyphens/>
        <w:ind w:left="3828"/>
        <w:jc w:val="center"/>
        <w:rPr>
          <w:rFonts w:cs="Arial"/>
          <w:sz w:val="22"/>
        </w:rPr>
      </w:pPr>
    </w:p>
    <w:p w14:paraId="76BF963C" w14:textId="010625B8" w:rsidR="00B13C01" w:rsidRDefault="00B13C01" w:rsidP="00B13C01">
      <w:pPr>
        <w:rPr>
          <w:rFonts w:cs="Arial"/>
          <w:b/>
          <w:spacing w:val="-3"/>
          <w:sz w:val="22"/>
        </w:rPr>
      </w:pPr>
      <w:r>
        <w:rPr>
          <w:rFonts w:cs="Arial"/>
          <w:b/>
          <w:spacing w:val="-3"/>
          <w:sz w:val="22"/>
        </w:rPr>
        <w:br w:type="page"/>
      </w:r>
    </w:p>
    <w:p w14:paraId="2EF37003" w14:textId="77777777" w:rsidR="00B13C01" w:rsidRPr="00B270F0" w:rsidRDefault="00B13C01" w:rsidP="00400647">
      <w:pPr>
        <w:pStyle w:val="Prrafodelista"/>
        <w:numPr>
          <w:ilvl w:val="0"/>
          <w:numId w:val="2"/>
        </w:numPr>
        <w:spacing w:line="276" w:lineRule="auto"/>
        <w:ind w:left="567" w:hanging="567"/>
        <w:outlineLvl w:val="0"/>
        <w:rPr>
          <w:rFonts w:cs="Arial"/>
          <w:b/>
          <w:color w:val="000000"/>
          <w:szCs w:val="24"/>
        </w:rPr>
      </w:pPr>
      <w:r w:rsidRPr="00B270F0">
        <w:rPr>
          <w:rFonts w:cs="Arial"/>
          <w:b/>
          <w:color w:val="000000"/>
          <w:szCs w:val="24"/>
        </w:rPr>
        <w:lastRenderedPageBreak/>
        <w:t>CONDICIONES COMERCIALES</w:t>
      </w:r>
    </w:p>
    <w:p w14:paraId="07B0A451" w14:textId="77777777" w:rsidR="00F27E39" w:rsidRDefault="00F27E39" w:rsidP="00400647">
      <w:pPr>
        <w:suppressAutoHyphens/>
        <w:spacing w:line="276" w:lineRule="auto"/>
        <w:jc w:val="both"/>
        <w:rPr>
          <w:rFonts w:cs="Arial"/>
          <w:spacing w:val="-3"/>
          <w:sz w:val="22"/>
        </w:rPr>
      </w:pPr>
    </w:p>
    <w:p w14:paraId="0D8D9A3E" w14:textId="4761A2D5" w:rsidR="00B13C01" w:rsidRDefault="00B13C01" w:rsidP="00400647">
      <w:pPr>
        <w:suppressAutoHyphens/>
        <w:spacing w:line="276" w:lineRule="auto"/>
        <w:jc w:val="both"/>
        <w:rPr>
          <w:rFonts w:cs="Arial"/>
          <w:spacing w:val="-3"/>
          <w:sz w:val="22"/>
        </w:rPr>
      </w:pPr>
      <w:r>
        <w:rPr>
          <w:rFonts w:cs="Arial"/>
          <w:spacing w:val="-3"/>
          <w:sz w:val="22"/>
        </w:rPr>
        <w:t xml:space="preserve">A los precios que se detallan en la presente les corresponden las siguientes condiciones comerciales:  </w:t>
      </w:r>
    </w:p>
    <w:p w14:paraId="0C62F10D" w14:textId="77777777" w:rsidR="00B13C01" w:rsidRDefault="00B13C01" w:rsidP="00400647">
      <w:pPr>
        <w:suppressAutoHyphens/>
        <w:spacing w:line="276" w:lineRule="auto"/>
        <w:jc w:val="both"/>
        <w:rPr>
          <w:rFonts w:cs="Arial"/>
          <w:spacing w:val="-3"/>
          <w:sz w:val="22"/>
        </w:rPr>
      </w:pPr>
    </w:p>
    <w:p w14:paraId="4AC63FDC"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t>Los precios de la presente cotización son en dólares estadounidenses y no incluyen IVA, ni ningún otro impuesto o gravamen que deba ser discriminado en el comprobante.</w:t>
      </w:r>
    </w:p>
    <w:p w14:paraId="328CC758" w14:textId="77777777" w:rsidR="00B13C01" w:rsidRPr="00C37772" w:rsidRDefault="00B13C01" w:rsidP="00400647">
      <w:pPr>
        <w:suppressAutoHyphens/>
        <w:spacing w:line="276" w:lineRule="auto"/>
        <w:ind w:left="2835" w:hanging="2835"/>
        <w:jc w:val="both"/>
        <w:rPr>
          <w:rFonts w:cs="Arial"/>
          <w:spacing w:val="-3"/>
          <w:sz w:val="20"/>
        </w:rPr>
      </w:pPr>
    </w:p>
    <w:p w14:paraId="5DC84E70"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687605DD" w14:textId="77777777" w:rsidR="00B13C01" w:rsidRPr="00C37772" w:rsidRDefault="00B13C01" w:rsidP="00400647">
      <w:pPr>
        <w:suppressAutoHyphens/>
        <w:spacing w:line="276" w:lineRule="auto"/>
        <w:ind w:left="2835" w:hanging="2835"/>
        <w:jc w:val="both"/>
        <w:rPr>
          <w:rFonts w:cs="Arial"/>
          <w:spacing w:val="-3"/>
          <w:sz w:val="20"/>
        </w:rPr>
      </w:pPr>
    </w:p>
    <w:p w14:paraId="12CBCDB3"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2F9EFA69" w14:textId="77777777" w:rsidR="00B13C01" w:rsidRPr="00C37772" w:rsidRDefault="00B13C01" w:rsidP="00400647">
      <w:pPr>
        <w:suppressAutoHyphens/>
        <w:spacing w:line="276" w:lineRule="auto"/>
        <w:ind w:left="2835" w:hanging="2835"/>
        <w:jc w:val="both"/>
        <w:rPr>
          <w:rFonts w:cs="Arial"/>
          <w:spacing w:val="-3"/>
          <w:sz w:val="20"/>
        </w:rPr>
      </w:pPr>
    </w:p>
    <w:p w14:paraId="00F95255"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Forma de Pago:</w:t>
      </w:r>
      <w:r w:rsidRPr="00C37772">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7D84597"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ab/>
        <w:t>Cualquier pago que se efectúe con anterioridad a la fecha de vencimiento deberá ser convenido por las partes, en caso contrario será a cuenta del total resultante a la fecha de vencimiento.</w:t>
      </w:r>
    </w:p>
    <w:p w14:paraId="3EF2B355" w14:textId="77777777" w:rsidR="00B13C01" w:rsidRPr="00C37772" w:rsidRDefault="00B13C01" w:rsidP="00400647">
      <w:pPr>
        <w:suppressAutoHyphens/>
        <w:spacing w:line="276" w:lineRule="auto"/>
        <w:ind w:left="2835" w:hanging="2835"/>
        <w:jc w:val="both"/>
        <w:rPr>
          <w:rFonts w:cs="Arial"/>
          <w:spacing w:val="-3"/>
          <w:sz w:val="20"/>
        </w:rPr>
      </w:pPr>
    </w:p>
    <w:p w14:paraId="7FD6A475"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Mora:</w:t>
      </w:r>
      <w:r w:rsidRPr="00C37772">
        <w:rPr>
          <w:rFonts w:cs="Arial"/>
          <w:spacing w:val="-3"/>
          <w:sz w:val="20"/>
        </w:rPr>
        <w:tab/>
        <w:t>En caso de incurrir en mora en el pago de las facturas, se aplicarán intereses punitorios a una tasa del 2,5% efectiva mensual en dólares.</w:t>
      </w:r>
    </w:p>
    <w:p w14:paraId="687021E0" w14:textId="77777777" w:rsidR="00B13C01" w:rsidRPr="00C37772" w:rsidRDefault="00B13C01" w:rsidP="00400647">
      <w:pPr>
        <w:suppressAutoHyphens/>
        <w:spacing w:line="276" w:lineRule="auto"/>
        <w:ind w:left="2835" w:hanging="2835"/>
        <w:jc w:val="both"/>
        <w:rPr>
          <w:rFonts w:cs="Arial"/>
          <w:spacing w:val="-3"/>
          <w:sz w:val="20"/>
        </w:rPr>
      </w:pPr>
    </w:p>
    <w:p w14:paraId="30D07481" w14:textId="636CEF9C"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B347D">
        <w:rPr>
          <w:rFonts w:cs="Arial"/>
          <w:spacing w:val="-3"/>
          <w:sz w:val="20"/>
        </w:rPr>
        <w:t xml:space="preserve">Yacimientos de </w:t>
      </w:r>
      <w:r w:rsidR="001A5003">
        <w:rPr>
          <w:rFonts w:cs="Arial"/>
          <w:spacing w:val="-3"/>
          <w:sz w:val="20"/>
        </w:rPr>
        <w:t>PAE en Salta.</w:t>
      </w:r>
    </w:p>
    <w:p w14:paraId="48124271" w14:textId="77777777" w:rsidR="00B13C01" w:rsidRPr="00C37772" w:rsidRDefault="00B13C01" w:rsidP="00400647">
      <w:pPr>
        <w:suppressAutoHyphens/>
        <w:spacing w:line="276" w:lineRule="auto"/>
        <w:ind w:left="2835" w:hanging="2835"/>
        <w:jc w:val="both"/>
        <w:rPr>
          <w:rFonts w:cs="Arial"/>
          <w:spacing w:val="-3"/>
          <w:sz w:val="20"/>
        </w:rPr>
      </w:pPr>
    </w:p>
    <w:p w14:paraId="7F8BD11F" w14:textId="6FCB77CF"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Plazo de entrega:</w:t>
      </w:r>
      <w:r w:rsidRPr="00C37772">
        <w:rPr>
          <w:rFonts w:cs="Arial"/>
          <w:spacing w:val="-3"/>
          <w:sz w:val="20"/>
        </w:rPr>
        <w:tab/>
        <w:t>A acor</w:t>
      </w:r>
      <w:r>
        <w:rPr>
          <w:rFonts w:cs="Arial"/>
          <w:spacing w:val="-3"/>
          <w:sz w:val="20"/>
        </w:rPr>
        <w:t>dar entre las partes (PAE</w:t>
      </w:r>
      <w:r w:rsidRPr="00C37772">
        <w:rPr>
          <w:rFonts w:cs="Arial"/>
          <w:spacing w:val="-3"/>
          <w:sz w:val="20"/>
        </w:rPr>
        <w:t xml:space="preserve"> y PECOM)</w:t>
      </w:r>
      <w:r w:rsidR="00400647">
        <w:rPr>
          <w:rFonts w:cs="Arial"/>
          <w:spacing w:val="-3"/>
          <w:sz w:val="20"/>
        </w:rPr>
        <w:t>.</w:t>
      </w:r>
    </w:p>
    <w:p w14:paraId="31E29DEE"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ab/>
      </w:r>
    </w:p>
    <w:p w14:paraId="5DD17D1D" w14:textId="7865ADDA"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8B9B094" w14:textId="77777777" w:rsidR="00B13C01" w:rsidRPr="00C37772" w:rsidRDefault="00B13C01" w:rsidP="00400647">
      <w:pPr>
        <w:spacing w:line="276" w:lineRule="auto"/>
        <w:rPr>
          <w:rFonts w:cs="Arial"/>
          <w:spacing w:val="-3"/>
          <w:sz w:val="20"/>
        </w:rPr>
      </w:pPr>
    </w:p>
    <w:p w14:paraId="16B7FEF3" w14:textId="77777777" w:rsidR="00B13C01" w:rsidRPr="00C37772" w:rsidRDefault="00B13C01" w:rsidP="00400647">
      <w:pPr>
        <w:suppressAutoHyphens/>
        <w:ind w:left="3600" w:hanging="55"/>
        <w:jc w:val="both"/>
        <w:rPr>
          <w:rFonts w:cs="Arial"/>
          <w:b/>
          <w:spacing w:val="-3"/>
          <w:sz w:val="20"/>
        </w:rPr>
      </w:pPr>
      <w:r w:rsidRPr="00C37772">
        <w:rPr>
          <w:rFonts w:cs="Arial"/>
          <w:b/>
          <w:spacing w:val="-3"/>
          <w:sz w:val="20"/>
        </w:rPr>
        <w:t>Pecom Servicios Energía S.A.</w:t>
      </w:r>
    </w:p>
    <w:p w14:paraId="2BBC7A4F" w14:textId="77777777" w:rsidR="00B13C01" w:rsidRPr="00C37772" w:rsidRDefault="00B13C01" w:rsidP="00400647">
      <w:pPr>
        <w:suppressAutoHyphens/>
        <w:ind w:left="7089" w:hanging="3544"/>
        <w:jc w:val="both"/>
        <w:rPr>
          <w:rFonts w:cs="Arial"/>
          <w:b/>
          <w:spacing w:val="-3"/>
          <w:sz w:val="20"/>
        </w:rPr>
      </w:pPr>
      <w:r w:rsidRPr="00C37772">
        <w:rPr>
          <w:rFonts w:cs="Arial"/>
          <w:b/>
          <w:spacing w:val="-3"/>
          <w:sz w:val="20"/>
        </w:rPr>
        <w:t>Carlos Pellegrini 3125</w:t>
      </w:r>
    </w:p>
    <w:p w14:paraId="78ACEDDB" w14:textId="77777777" w:rsidR="00B13C01" w:rsidRPr="00C37772" w:rsidRDefault="00B13C01" w:rsidP="00400647">
      <w:pPr>
        <w:suppressAutoHyphens/>
        <w:ind w:left="7089" w:hanging="3544"/>
        <w:jc w:val="both"/>
        <w:rPr>
          <w:rFonts w:cs="Arial"/>
          <w:b/>
          <w:spacing w:val="-3"/>
          <w:sz w:val="20"/>
        </w:rPr>
      </w:pPr>
      <w:r w:rsidRPr="00C37772">
        <w:rPr>
          <w:rFonts w:cs="Arial"/>
          <w:b/>
          <w:spacing w:val="-3"/>
          <w:sz w:val="20"/>
        </w:rPr>
        <w:t>Parque Industrial Neuquén</w:t>
      </w:r>
    </w:p>
    <w:p w14:paraId="1D2DDD80" w14:textId="77777777" w:rsidR="00B13C01" w:rsidRPr="00C37772" w:rsidRDefault="00B13C01" w:rsidP="00400647">
      <w:pPr>
        <w:suppressAutoHyphens/>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0397438E" w14:textId="30692902" w:rsidR="00B13C01" w:rsidRPr="00C37772" w:rsidRDefault="006B347D" w:rsidP="00400647">
      <w:pPr>
        <w:suppressAutoHyphens/>
        <w:ind w:left="7089" w:hanging="3544"/>
        <w:jc w:val="both"/>
        <w:rPr>
          <w:rFonts w:cs="Arial"/>
          <w:b/>
          <w:spacing w:val="-3"/>
          <w:sz w:val="20"/>
        </w:rPr>
      </w:pPr>
      <w:proofErr w:type="spellStart"/>
      <w:r>
        <w:rPr>
          <w:rFonts w:cs="Arial"/>
          <w:b/>
          <w:bCs/>
          <w:spacing w:val="-3"/>
          <w:sz w:val="20"/>
          <w:lang w:val="es-ES_tradnl"/>
        </w:rPr>
        <w:t>At’n</w:t>
      </w:r>
      <w:proofErr w:type="spellEnd"/>
      <w:r>
        <w:rPr>
          <w:rFonts w:cs="Arial"/>
          <w:b/>
          <w:bCs/>
          <w:spacing w:val="-3"/>
          <w:sz w:val="20"/>
          <w:lang w:val="es-ES_tradnl"/>
        </w:rPr>
        <w:t>:  Fernando Gimenez</w:t>
      </w:r>
    </w:p>
    <w:p w14:paraId="5D076012" w14:textId="77777777" w:rsidR="00B13C01" w:rsidRPr="000039B6" w:rsidRDefault="00B13C01" w:rsidP="00400647">
      <w:pPr>
        <w:suppressAutoHyphens/>
        <w:ind w:left="2835" w:firstLine="709"/>
        <w:jc w:val="both"/>
        <w:rPr>
          <w:rFonts w:cs="Arial"/>
          <w:b/>
          <w:iCs/>
          <w:spacing w:val="-3"/>
          <w:sz w:val="20"/>
        </w:rPr>
      </w:pPr>
      <w:r w:rsidRPr="000039B6">
        <w:rPr>
          <w:rFonts w:cs="Arial"/>
          <w:b/>
          <w:sz w:val="20"/>
        </w:rPr>
        <w:t xml:space="preserve">Email: </w:t>
      </w:r>
      <w:hyperlink r:id="rId14" w:history="1">
        <w:r w:rsidRPr="00C37772">
          <w:rPr>
            <w:rStyle w:val="Hipervnculo"/>
            <w:rFonts w:ascii="Arial" w:hAnsi="Arial" w:cs="Arial"/>
            <w:b/>
            <w:lang w:val="pt-BR"/>
          </w:rPr>
          <w:t>Comercial@pecomenergia.com.ar</w:t>
        </w:r>
      </w:hyperlink>
      <w:r w:rsidRPr="000039B6">
        <w:rPr>
          <w:rFonts w:cs="Arial"/>
          <w:b/>
          <w:iCs/>
          <w:sz w:val="20"/>
        </w:rPr>
        <w:t xml:space="preserve"> </w:t>
      </w:r>
    </w:p>
    <w:p w14:paraId="7EFD894C" w14:textId="66FE7818" w:rsidR="00B13C01" w:rsidRPr="00C37772" w:rsidRDefault="006B347D" w:rsidP="00400647">
      <w:pPr>
        <w:suppressAutoHyphens/>
        <w:ind w:left="3544"/>
        <w:jc w:val="both"/>
        <w:rPr>
          <w:rFonts w:cs="Arial"/>
          <w:b/>
          <w:color w:val="000080"/>
          <w:sz w:val="20"/>
          <w:u w:val="single"/>
          <w:lang w:val="es-AR"/>
        </w:rPr>
      </w:pPr>
      <w:r w:rsidRPr="006B347D">
        <w:rPr>
          <w:rFonts w:cs="Arial"/>
          <w:b/>
          <w:color w:val="000080"/>
          <w:sz w:val="20"/>
          <w:u w:val="single"/>
          <w:lang w:val="es-AR"/>
        </w:rPr>
        <w:t>CarlosF.Gimenez@pecomenergia.com.ar</w:t>
      </w:r>
      <w:r w:rsidRPr="00C37772">
        <w:rPr>
          <w:rFonts w:cs="Arial"/>
          <w:b/>
          <w:color w:val="000080"/>
          <w:sz w:val="20"/>
          <w:u w:val="single"/>
          <w:lang w:val="es-AR"/>
        </w:rPr>
        <w:t xml:space="preserve"> </w:t>
      </w:r>
    </w:p>
    <w:p w14:paraId="5F8924FD" w14:textId="77777777" w:rsidR="00B13C01" w:rsidRPr="00C37772" w:rsidRDefault="00B13C01" w:rsidP="00400647">
      <w:pPr>
        <w:suppressAutoHyphens/>
        <w:spacing w:line="276" w:lineRule="auto"/>
        <w:jc w:val="both"/>
        <w:rPr>
          <w:rFonts w:cs="Arial"/>
          <w:spacing w:val="-3"/>
          <w:sz w:val="20"/>
        </w:rPr>
      </w:pPr>
    </w:p>
    <w:p w14:paraId="2B5CEBD5" w14:textId="3928D90C" w:rsidR="00B13C01" w:rsidRPr="00C37772" w:rsidRDefault="00B13C01" w:rsidP="00400647">
      <w:pPr>
        <w:suppressAutoHyphens/>
        <w:spacing w:line="276" w:lineRule="auto"/>
        <w:ind w:left="2835" w:hanging="2835"/>
        <w:jc w:val="both"/>
        <w:rPr>
          <w:rFonts w:cs="Arial"/>
          <w:noProof/>
          <w:spacing w:val="-3"/>
          <w:sz w:val="20"/>
        </w:rPr>
      </w:pPr>
      <w:r w:rsidRPr="00C37772">
        <w:rPr>
          <w:rFonts w:cs="Arial"/>
          <w:spacing w:val="-3"/>
          <w:sz w:val="20"/>
        </w:rPr>
        <w:t>Validez:</w:t>
      </w:r>
      <w:r w:rsidRPr="00C37772">
        <w:rPr>
          <w:rFonts w:cs="Arial"/>
          <w:spacing w:val="-3"/>
          <w:sz w:val="20"/>
        </w:rPr>
        <w:tab/>
        <w:t>Mantenemos los términos de esta propuesta hasta por el lapso</w:t>
      </w:r>
      <w:r w:rsidR="006B347D">
        <w:rPr>
          <w:rFonts w:cs="Arial"/>
          <w:spacing w:val="-3"/>
          <w:sz w:val="20"/>
        </w:rPr>
        <w:t xml:space="preserve">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16F98D53" w14:textId="77777777" w:rsidR="00B13C01" w:rsidRDefault="00B13C01" w:rsidP="00400647">
      <w:pPr>
        <w:suppressAutoHyphens/>
        <w:spacing w:line="276" w:lineRule="auto"/>
        <w:ind w:left="2835" w:hanging="2835"/>
        <w:jc w:val="both"/>
        <w:rPr>
          <w:rFonts w:cs="Arial"/>
          <w:sz w:val="20"/>
        </w:rPr>
      </w:pPr>
      <w:r w:rsidRPr="00C37772">
        <w:rPr>
          <w:rFonts w:cs="Arial"/>
          <w:sz w:val="20"/>
          <w:lang w:val="es-AR"/>
        </w:rPr>
        <w:lastRenderedPageBreak/>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7EAF68B0" w14:textId="77777777" w:rsidR="00B13C01" w:rsidRPr="00C37772" w:rsidRDefault="00B13C01" w:rsidP="00400647">
      <w:pPr>
        <w:suppressAutoHyphens/>
        <w:spacing w:line="276" w:lineRule="auto"/>
        <w:ind w:left="2835" w:hanging="2835"/>
        <w:jc w:val="both"/>
        <w:rPr>
          <w:rFonts w:cs="Arial"/>
          <w:sz w:val="20"/>
        </w:rPr>
      </w:pPr>
    </w:p>
    <w:p w14:paraId="2A502957" w14:textId="77777777" w:rsidR="00B13C01" w:rsidRPr="00C37772" w:rsidRDefault="00B13C01" w:rsidP="00400647">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04EBCC1" w14:textId="77777777" w:rsidR="00B13C01" w:rsidRPr="00C37772" w:rsidRDefault="00B13C01" w:rsidP="00400647">
      <w:pPr>
        <w:suppressAutoHyphens/>
        <w:spacing w:line="276" w:lineRule="auto"/>
        <w:ind w:left="2835" w:hanging="2835"/>
        <w:jc w:val="both"/>
        <w:rPr>
          <w:rFonts w:cs="Arial"/>
          <w:sz w:val="20"/>
          <w:lang w:val="es-AR"/>
        </w:rPr>
      </w:pPr>
    </w:p>
    <w:p w14:paraId="47AC2343" w14:textId="232D63C0" w:rsidR="00B13C01" w:rsidRPr="00C37772" w:rsidRDefault="00B13C01" w:rsidP="00400647">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75F36ACF" w14:textId="1C5EB798" w:rsidR="00F27E39" w:rsidRDefault="00F27E39" w:rsidP="00400647">
      <w:pPr>
        <w:suppressAutoHyphens/>
        <w:spacing w:line="276" w:lineRule="auto"/>
        <w:ind w:left="2835" w:hanging="2835"/>
        <w:jc w:val="both"/>
        <w:rPr>
          <w:rFonts w:cs="Arial"/>
          <w:sz w:val="22"/>
          <w:u w:val="single"/>
          <w:lang w:val="es-AR"/>
        </w:rPr>
      </w:pPr>
    </w:p>
    <w:p w14:paraId="39B25EA4" w14:textId="2E84B32B" w:rsidR="007A4D3F" w:rsidRDefault="007A4D3F" w:rsidP="00400647">
      <w:pPr>
        <w:suppressAutoHyphens/>
        <w:spacing w:line="276" w:lineRule="auto"/>
        <w:ind w:left="2835" w:hanging="2835"/>
        <w:jc w:val="both"/>
        <w:rPr>
          <w:rFonts w:cs="Arial"/>
          <w:sz w:val="20"/>
          <w:lang w:val="es-AR"/>
        </w:rPr>
      </w:pPr>
      <w:r>
        <w:rPr>
          <w:rFonts w:cs="Arial"/>
          <w:sz w:val="20"/>
          <w:lang w:val="es-AR"/>
        </w:rPr>
        <w:t>Multas - Penalidades:</w:t>
      </w:r>
      <w:r>
        <w:rPr>
          <w:rFonts w:cs="Arial"/>
          <w:sz w:val="20"/>
          <w:lang w:val="es-AR"/>
        </w:rPr>
        <w:tab/>
      </w:r>
      <w:r w:rsidRPr="007A4D3F">
        <w:rPr>
          <w:rFonts w:cs="Arial"/>
          <w:sz w:val="20"/>
          <w:lang w:val="es-AR"/>
        </w:rPr>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33DA4114" w14:textId="77777777" w:rsidR="007A4D3F" w:rsidRPr="007A4D3F" w:rsidRDefault="007A4D3F" w:rsidP="00400647">
      <w:pPr>
        <w:suppressAutoHyphens/>
        <w:spacing w:line="276" w:lineRule="auto"/>
        <w:ind w:left="2835" w:hanging="2835"/>
        <w:jc w:val="both"/>
        <w:rPr>
          <w:rFonts w:cs="Arial"/>
          <w:sz w:val="20"/>
          <w:lang w:val="es-AR"/>
        </w:rPr>
      </w:pPr>
    </w:p>
    <w:p w14:paraId="7E7F8C39" w14:textId="4450F4C1" w:rsidR="007A4D3F" w:rsidRDefault="007A4D3F" w:rsidP="00400647">
      <w:pPr>
        <w:suppressAutoHyphens/>
        <w:spacing w:line="276" w:lineRule="auto"/>
        <w:ind w:left="2835" w:hanging="2835"/>
        <w:jc w:val="both"/>
        <w:rPr>
          <w:rFonts w:cs="Arial"/>
          <w:sz w:val="20"/>
          <w:lang w:val="es-AR"/>
        </w:rPr>
      </w:pPr>
      <w:r w:rsidRPr="007A4D3F">
        <w:rPr>
          <w:rFonts w:cs="Arial"/>
          <w:sz w:val="20"/>
          <w:lang w:val="es-AR"/>
        </w:rPr>
        <w:tab/>
        <w:t>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w:t>
      </w:r>
    </w:p>
    <w:p w14:paraId="77CD5DF4" w14:textId="59BEC193" w:rsidR="007A4D3F" w:rsidRDefault="007A4D3F" w:rsidP="00400647">
      <w:pPr>
        <w:suppressAutoHyphens/>
        <w:spacing w:line="276" w:lineRule="auto"/>
        <w:ind w:left="2835" w:hanging="2835"/>
        <w:jc w:val="both"/>
        <w:rPr>
          <w:rFonts w:cs="Arial"/>
          <w:sz w:val="20"/>
          <w:lang w:val="es-AR"/>
        </w:rPr>
      </w:pPr>
    </w:p>
    <w:p w14:paraId="12D8EB8F" w14:textId="27178A9E"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Orden de Prelación:</w:t>
      </w:r>
      <w:r>
        <w:rPr>
          <w:rFonts w:cs="Arial"/>
          <w:sz w:val="20"/>
          <w:lang w:val="es-AR"/>
        </w:rPr>
        <w:tab/>
      </w:r>
      <w:r w:rsidRPr="007A4D3F">
        <w:rPr>
          <w:rFonts w:cs="Arial"/>
          <w:sz w:val="20"/>
          <w:lang w:val="es-AR"/>
        </w:rPr>
        <w:t xml:space="preserve">Nuestra Oferta prevalecerá a todos los efectos contractuales y legales por sobre cualquier documento que integre el Pliego. Por consiguiente, las cláusulas incluidas en las condiciones técnicas, particulares y/o </w:t>
      </w:r>
      <w:r w:rsidRPr="007A4D3F">
        <w:rPr>
          <w:rFonts w:cs="Arial"/>
          <w:sz w:val="20"/>
          <w:lang w:val="es-AR"/>
        </w:rPr>
        <w:lastRenderedPageBreak/>
        <w:t>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453892B6" w14:textId="77777777" w:rsidR="00EA5AFF"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26D184C6" w14:textId="28399C94" w:rsidR="007A4D3F" w:rsidRPr="007A4D3F" w:rsidRDefault="007A4D3F" w:rsidP="00EA5AFF">
      <w:pPr>
        <w:suppressAutoHyphens/>
        <w:spacing w:line="276" w:lineRule="auto"/>
        <w:ind w:left="2835"/>
        <w:jc w:val="both"/>
        <w:rPr>
          <w:rFonts w:cs="Arial"/>
          <w:sz w:val="20"/>
          <w:lang w:val="es-AR"/>
        </w:rPr>
      </w:pPr>
      <w:r w:rsidRPr="007A4D3F">
        <w:rPr>
          <w:rFonts w:cs="Arial"/>
          <w:sz w:val="20"/>
          <w:lang w:val="es-AR"/>
        </w:rPr>
        <w:t>Atento a lo expuesto, el orden de prelación aplicable al Contrato a ser celebrado por las Partes será el siguiente:</w:t>
      </w:r>
    </w:p>
    <w:p w14:paraId="4EDF5FC5" w14:textId="58EC5288"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 Las eventuales modificaciones al Contrato, acordadas por escrito por las Partes.</w:t>
      </w:r>
    </w:p>
    <w:p w14:paraId="6A69D91D" w14:textId="78833E35"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ii</w:t>
      </w:r>
      <w:proofErr w:type="spellEnd"/>
      <w:r w:rsidRPr="007A4D3F">
        <w:rPr>
          <w:rFonts w:cs="Arial"/>
          <w:sz w:val="20"/>
          <w:lang w:val="es-AR"/>
        </w:rPr>
        <w:t>) El Contrato celebrado entre las Partes, que deberá incluir en sus términos las Condiciones Comerciales de la presente Oferta.</w:t>
      </w:r>
    </w:p>
    <w:p w14:paraId="79BB117C" w14:textId="7EADB0A3"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iii</w:t>
      </w:r>
      <w:proofErr w:type="spellEnd"/>
      <w:r w:rsidRPr="007A4D3F">
        <w:rPr>
          <w:rFonts w:cs="Arial"/>
          <w:sz w:val="20"/>
          <w:lang w:val="es-AR"/>
        </w:rPr>
        <w:t>) Rondas de aclaraciones a consultas Post Oferta.</w:t>
      </w:r>
    </w:p>
    <w:p w14:paraId="189ACE17" w14:textId="421161A1"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iv</w:t>
      </w:r>
      <w:proofErr w:type="spellEnd"/>
      <w:r w:rsidRPr="007A4D3F">
        <w:rPr>
          <w:rFonts w:cs="Arial"/>
          <w:sz w:val="20"/>
          <w:lang w:val="es-AR"/>
        </w:rPr>
        <w:t>) La Oferta de Pecom Servicios Energía S.A.</w:t>
      </w:r>
    </w:p>
    <w:p w14:paraId="05E10E91" w14:textId="7BDC660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 Aclaraciones formuladas por escrito por el Proveedor/Contratista, con posterioridad a su oferta y acept</w:t>
      </w:r>
      <w:r>
        <w:rPr>
          <w:rFonts w:cs="Arial"/>
          <w:sz w:val="20"/>
          <w:lang w:val="es-AR"/>
        </w:rPr>
        <w:t>adas explícitamente por PAE.</w:t>
      </w:r>
    </w:p>
    <w:p w14:paraId="25F88BB9" w14:textId="00B179FA"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(vi) Respuestas del Cliente a las rondas de consultas.</w:t>
      </w:r>
    </w:p>
    <w:p w14:paraId="4B14F0C7" w14:textId="39CEA0E8"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vii</w:t>
      </w:r>
      <w:proofErr w:type="spellEnd"/>
      <w:r w:rsidRPr="007A4D3F">
        <w:rPr>
          <w:rFonts w:cs="Arial"/>
          <w:sz w:val="20"/>
          <w:lang w:val="es-AR"/>
        </w:rPr>
        <w:t>) Modificaciones a las Especificaciones Técnicas.</w:t>
      </w:r>
    </w:p>
    <w:p w14:paraId="7D65E173" w14:textId="35568A3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viii</w:t>
      </w:r>
      <w:proofErr w:type="spellEnd"/>
      <w:r w:rsidRPr="007A4D3F">
        <w:rPr>
          <w:rFonts w:cs="Arial"/>
          <w:sz w:val="20"/>
          <w:lang w:val="es-AR"/>
        </w:rPr>
        <w:t xml:space="preserve">) Condiciones Técnicas del Pliego. </w:t>
      </w:r>
    </w:p>
    <w:p w14:paraId="4886ECD7" w14:textId="3467B8B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w:t>
      </w:r>
      <w:proofErr w:type="spellStart"/>
      <w:r w:rsidRPr="007A4D3F">
        <w:rPr>
          <w:rFonts w:cs="Arial"/>
          <w:sz w:val="20"/>
          <w:lang w:val="es-AR"/>
        </w:rPr>
        <w:t>ix</w:t>
      </w:r>
      <w:proofErr w:type="spellEnd"/>
      <w:r w:rsidRPr="007A4D3F">
        <w:rPr>
          <w:rFonts w:cs="Arial"/>
          <w:sz w:val="20"/>
          <w:lang w:val="es-AR"/>
        </w:rPr>
        <w:t>) Modificaciones a las Condiciones Generales Especiales y/o Técnicas.</w:t>
      </w:r>
    </w:p>
    <w:p w14:paraId="7B38DBE1" w14:textId="5775F8F0"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(x) Condiciones Generales del Pliego.</w:t>
      </w:r>
    </w:p>
    <w:p w14:paraId="3FD952A5" w14:textId="357D0B6E" w:rsidR="007A4D3F" w:rsidRPr="007A4D3F" w:rsidRDefault="007A4D3F" w:rsidP="00400647">
      <w:pPr>
        <w:suppressAutoHyphens/>
        <w:spacing w:line="276" w:lineRule="auto"/>
        <w:ind w:left="2835" w:hanging="2835"/>
        <w:jc w:val="both"/>
        <w:rPr>
          <w:rFonts w:cs="Arial"/>
          <w:sz w:val="20"/>
        </w:rPr>
      </w:pPr>
      <w:r>
        <w:rPr>
          <w:rFonts w:cs="Arial"/>
          <w:sz w:val="20"/>
          <w:lang w:val="es-AR"/>
        </w:rPr>
        <w:tab/>
      </w:r>
      <w:r w:rsidRPr="007A4D3F">
        <w:rPr>
          <w:rFonts w:cs="Arial"/>
          <w:sz w:val="20"/>
          <w:lang w:val="es-AR"/>
        </w:rPr>
        <w:t>(xi) Condiciones Especiales del Pliego.</w:t>
      </w:r>
    </w:p>
    <w:p w14:paraId="0614FFD2" w14:textId="77777777" w:rsidR="007A4D3F" w:rsidRDefault="007A4D3F" w:rsidP="00400647">
      <w:pPr>
        <w:suppressAutoHyphens/>
        <w:spacing w:line="276" w:lineRule="auto"/>
        <w:ind w:left="2835" w:hanging="2835"/>
        <w:jc w:val="both"/>
        <w:rPr>
          <w:rFonts w:cs="Arial"/>
          <w:sz w:val="20"/>
          <w:lang w:val="es-AR"/>
        </w:rPr>
      </w:pPr>
    </w:p>
    <w:p w14:paraId="5BAF2B60" w14:textId="29E1CAE9" w:rsidR="007A4D3F" w:rsidRPr="007A4D3F" w:rsidRDefault="0024377A" w:rsidP="00400647">
      <w:pPr>
        <w:suppressAutoHyphens/>
        <w:spacing w:line="276" w:lineRule="auto"/>
        <w:ind w:left="2835" w:hanging="2835"/>
        <w:jc w:val="both"/>
        <w:rPr>
          <w:rFonts w:cs="Arial"/>
          <w:sz w:val="20"/>
          <w:lang w:val="es-AR"/>
        </w:rPr>
      </w:pPr>
      <w:r>
        <w:rPr>
          <w:rFonts w:cs="Arial"/>
          <w:sz w:val="20"/>
        </w:rPr>
        <w:t>Fuerza Mayor y/o caso fortuito</w:t>
      </w:r>
      <w:r w:rsidR="007A4D3F">
        <w:rPr>
          <w:rFonts w:cs="Arial"/>
          <w:sz w:val="20"/>
          <w:lang w:val="es-AR"/>
        </w:rPr>
        <w:t>:</w:t>
      </w:r>
      <w:r w:rsidR="007A4D3F">
        <w:rPr>
          <w:rFonts w:cs="Arial"/>
          <w:sz w:val="20"/>
          <w:lang w:val="es-AR"/>
        </w:rPr>
        <w:tab/>
      </w:r>
      <w:r w:rsidR="007A4D3F" w:rsidRPr="007A4D3F">
        <w:rPr>
          <w:rFonts w:cs="Arial"/>
          <w:sz w:val="20"/>
          <w:lang w:val="es-AR"/>
        </w:rPr>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1D568F93" w14:textId="77777777" w:rsidR="00FF0B9A"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6A1FD8A4" w14:textId="5AF8FEDF" w:rsidR="007A4D3F" w:rsidRPr="007A4D3F" w:rsidRDefault="007A4D3F" w:rsidP="00FF0B9A">
      <w:pPr>
        <w:suppressAutoHyphens/>
        <w:spacing w:line="276" w:lineRule="auto"/>
        <w:ind w:left="2835"/>
        <w:jc w:val="both"/>
        <w:rPr>
          <w:rFonts w:cs="Arial"/>
          <w:sz w:val="20"/>
          <w:lang w:val="es-AR"/>
        </w:rPr>
      </w:pPr>
      <w:r w:rsidRPr="007A4D3F">
        <w:rPr>
          <w:rFonts w:cs="Arial"/>
          <w:sz w:val="20"/>
          <w:lang w:val="es-AR"/>
        </w:rPr>
        <w:t>Si Pecom Servicios Energía S.A. fuera la Parte afectada por el evento de fuerza mayor, tendrá derecho al reconocimiento de la extensión del plazo en de su real afectación y el reconocimiento del mayor costo en su real incidencia.</w:t>
      </w:r>
    </w:p>
    <w:p w14:paraId="4D2D3938" w14:textId="77777777" w:rsidR="00FF0B9A"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69ED8F86" w14:textId="18FD6C37" w:rsidR="00F27E39" w:rsidRPr="007A4D3F" w:rsidRDefault="007A4D3F" w:rsidP="00FF0B9A">
      <w:pPr>
        <w:suppressAutoHyphens/>
        <w:spacing w:line="276" w:lineRule="auto"/>
        <w:ind w:left="2835"/>
        <w:jc w:val="both"/>
        <w:rPr>
          <w:rFonts w:cs="Arial"/>
          <w:sz w:val="22"/>
          <w:u w:val="single"/>
        </w:rPr>
      </w:pPr>
      <w:r w:rsidRPr="007A4D3F">
        <w:rPr>
          <w:rFonts w:cs="Arial"/>
          <w:sz w:val="20"/>
          <w:lang w:val="es-AR"/>
        </w:rPr>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1E0C9D3C" w14:textId="77777777" w:rsidR="00F27E39" w:rsidRDefault="00F27E39" w:rsidP="00400647">
      <w:pPr>
        <w:suppressAutoHyphens/>
        <w:spacing w:line="276" w:lineRule="auto"/>
        <w:ind w:left="2835" w:hanging="2835"/>
        <w:jc w:val="both"/>
        <w:rPr>
          <w:rFonts w:cs="Arial"/>
          <w:sz w:val="22"/>
          <w:u w:val="single"/>
          <w:lang w:val="es-AR"/>
        </w:rPr>
      </w:pPr>
    </w:p>
    <w:p w14:paraId="2D2577E1" w14:textId="06CCD284" w:rsidR="0024377A" w:rsidRPr="0024377A" w:rsidRDefault="0024377A" w:rsidP="00400647">
      <w:pPr>
        <w:suppressAutoHyphens/>
        <w:spacing w:line="276" w:lineRule="auto"/>
        <w:ind w:left="2835" w:hanging="2835"/>
        <w:jc w:val="both"/>
        <w:rPr>
          <w:rFonts w:cs="Arial"/>
          <w:sz w:val="20"/>
          <w:lang w:val="es-AR"/>
        </w:rPr>
      </w:pPr>
      <w:r>
        <w:rPr>
          <w:rFonts w:cs="Arial"/>
          <w:sz w:val="20"/>
        </w:rPr>
        <w:t>Retención. Descuentos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Toda interrupción y/o suspensión de los trabajos originada en piquetes, huelgas, eventos climáticos, actos de gobierno, conflictos sociales y/o </w:t>
      </w:r>
      <w:r w:rsidRPr="0024377A">
        <w:rPr>
          <w:rFonts w:cs="Arial"/>
          <w:sz w:val="20"/>
          <w:lang w:val="es-AR"/>
        </w:rPr>
        <w:lastRenderedPageBreak/>
        <w:t>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Pecom Servicios Energía S.A. al reconocimiento del plazo de ese retraso y/o suspensión y de los costos en los que deba incurrir como resultado de tales acontecimientos, no pudiendo La Compañía aplicar ningún descuento en la certificación y/o multa o penalidad como resultado de tales sucesos.</w:t>
      </w:r>
    </w:p>
    <w:p w14:paraId="78D86A92" w14:textId="77777777" w:rsidR="00EA5AFF" w:rsidRDefault="0024377A" w:rsidP="00400647">
      <w:pPr>
        <w:suppressAutoHyphens/>
        <w:spacing w:line="276" w:lineRule="auto"/>
        <w:ind w:left="2835" w:hanging="2835"/>
        <w:jc w:val="both"/>
        <w:rPr>
          <w:rFonts w:cs="Arial"/>
          <w:sz w:val="20"/>
          <w:lang w:val="es-AR"/>
        </w:rPr>
      </w:pPr>
      <w:r>
        <w:rPr>
          <w:rFonts w:cs="Arial"/>
          <w:sz w:val="20"/>
          <w:lang w:val="es-AR"/>
        </w:rPr>
        <w:tab/>
      </w:r>
    </w:p>
    <w:p w14:paraId="1174BCD8" w14:textId="26612BC2" w:rsidR="0024377A" w:rsidRPr="0024377A" w:rsidRDefault="0024377A" w:rsidP="00EA5AFF">
      <w:pPr>
        <w:suppressAutoHyphens/>
        <w:spacing w:line="276" w:lineRule="auto"/>
        <w:ind w:left="2835"/>
        <w:jc w:val="both"/>
        <w:rPr>
          <w:rFonts w:cs="Arial"/>
          <w:sz w:val="20"/>
          <w:lang w:val="es-AR"/>
        </w:rPr>
      </w:pPr>
      <w:r w:rsidRPr="0024377A">
        <w:rPr>
          <w:rFonts w:cs="Arial"/>
          <w:sz w:val="20"/>
          <w:lang w:val="es-AR"/>
        </w:rPr>
        <w:t xml:space="preserve">Toda demora que se produzca debido a la falta de algunos de los recursos mencionados a cargo de La Compañía será debidamente </w:t>
      </w:r>
      <w:r w:rsidR="00400647" w:rsidRPr="0024377A">
        <w:rPr>
          <w:rFonts w:cs="Arial"/>
          <w:sz w:val="20"/>
          <w:lang w:val="es-AR"/>
        </w:rPr>
        <w:t>informada</w:t>
      </w:r>
      <w:r w:rsidRPr="0024377A">
        <w:rPr>
          <w:rFonts w:cs="Arial"/>
          <w:sz w:val="20"/>
          <w:lang w:val="es-AR"/>
        </w:rPr>
        <w:t xml:space="preserve"> y el plazo y costos que ello genere será reconocido a Pecom Servicios Energía S.A.</w:t>
      </w:r>
    </w:p>
    <w:p w14:paraId="5EF0FA53" w14:textId="77777777" w:rsidR="00EA5AFF" w:rsidRDefault="0024377A" w:rsidP="00400647">
      <w:pPr>
        <w:suppressAutoHyphens/>
        <w:spacing w:line="276" w:lineRule="auto"/>
        <w:ind w:left="2835" w:hanging="2835"/>
        <w:jc w:val="both"/>
        <w:rPr>
          <w:rFonts w:cs="Arial"/>
          <w:sz w:val="20"/>
          <w:lang w:val="es-AR"/>
        </w:rPr>
      </w:pPr>
      <w:r w:rsidRPr="0024377A">
        <w:rPr>
          <w:rFonts w:cs="Arial"/>
          <w:sz w:val="20"/>
          <w:lang w:val="es-AR"/>
        </w:rPr>
        <w:tab/>
      </w:r>
    </w:p>
    <w:p w14:paraId="21BA4203" w14:textId="217D4C9D" w:rsidR="00F27E39" w:rsidRDefault="0024377A" w:rsidP="00EA5AFF">
      <w:pPr>
        <w:suppressAutoHyphens/>
        <w:spacing w:line="276" w:lineRule="auto"/>
        <w:ind w:left="2835"/>
        <w:jc w:val="both"/>
        <w:rPr>
          <w:rFonts w:cs="Arial"/>
          <w:sz w:val="20"/>
          <w:lang w:val="es-AR"/>
        </w:rPr>
      </w:pPr>
      <w:r w:rsidRPr="0024377A">
        <w:rPr>
          <w:rFonts w:cs="Arial"/>
          <w:sz w:val="20"/>
          <w:lang w:val="es-AR"/>
        </w:rPr>
        <w:t>La Compañía solo podrá descontar, compensar y/o retener montos debidos a Pecom Servicios Energía S.A. en aquellos casos en que el reclamo se fundará en una sentencia firme pasada a calidad de cosa juzgada, y los que correspondan a deudas liquidas y efectivamente exigibles.</w:t>
      </w:r>
    </w:p>
    <w:p w14:paraId="5006BE55" w14:textId="77777777" w:rsidR="00400647" w:rsidRDefault="00400647" w:rsidP="00400647">
      <w:pPr>
        <w:suppressAutoHyphens/>
        <w:spacing w:line="276" w:lineRule="auto"/>
        <w:ind w:left="2835" w:hanging="2835"/>
        <w:jc w:val="both"/>
        <w:rPr>
          <w:rFonts w:cs="Arial"/>
          <w:sz w:val="20"/>
          <w:lang w:val="es-AR"/>
        </w:rPr>
      </w:pPr>
    </w:p>
    <w:p w14:paraId="611A8D52" w14:textId="24AF4585" w:rsidR="0024377A" w:rsidRPr="0024377A" w:rsidRDefault="0024377A" w:rsidP="00400647">
      <w:pPr>
        <w:suppressAutoHyphens/>
        <w:spacing w:line="276" w:lineRule="auto"/>
        <w:ind w:left="2835" w:hanging="2835"/>
        <w:jc w:val="both"/>
        <w:rPr>
          <w:rFonts w:cs="Arial"/>
          <w:sz w:val="20"/>
          <w:lang w:val="es-AR"/>
        </w:rPr>
      </w:pPr>
      <w:r>
        <w:rPr>
          <w:rFonts w:cs="Arial"/>
          <w:sz w:val="20"/>
        </w:rPr>
        <w:t>Seguros. Pólizas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Nuestra Oferta ha sido elaborada considerando solo las siguientes coberturas de seguros (además de las asociadas al personal de Pecom Servicios Energía S.A.): </w:t>
      </w:r>
    </w:p>
    <w:p w14:paraId="52AC6B2A" w14:textId="48334115" w:rsidR="0024377A" w:rsidRPr="0024377A" w:rsidRDefault="0024377A" w:rsidP="00400647">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Seguro de Responsabilidad Civil Comprensiva, </w:t>
      </w:r>
    </w:p>
    <w:p w14:paraId="3B980512" w14:textId="2C3D400B" w:rsidR="0024377A" w:rsidRPr="0024377A" w:rsidRDefault="0024377A" w:rsidP="00400647">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Responsabilidad Civil Automotor </w:t>
      </w:r>
    </w:p>
    <w:p w14:paraId="31AB703C" w14:textId="77777777" w:rsidR="00FF0B9A" w:rsidRDefault="0024377A" w:rsidP="00400647">
      <w:pPr>
        <w:suppressAutoHyphens/>
        <w:spacing w:line="276" w:lineRule="auto"/>
        <w:ind w:left="2835" w:hanging="2835"/>
        <w:jc w:val="both"/>
        <w:rPr>
          <w:rFonts w:cs="Arial"/>
          <w:sz w:val="20"/>
          <w:lang w:val="es-AR"/>
        </w:rPr>
      </w:pPr>
      <w:r>
        <w:rPr>
          <w:rFonts w:cs="Arial"/>
          <w:sz w:val="20"/>
          <w:lang w:val="es-AR"/>
        </w:rPr>
        <w:tab/>
      </w:r>
    </w:p>
    <w:p w14:paraId="52076312" w14:textId="2E453FC0" w:rsidR="0024377A" w:rsidRPr="0024377A" w:rsidRDefault="0024377A" w:rsidP="00FF0B9A">
      <w:pPr>
        <w:suppressAutoHyphens/>
        <w:spacing w:line="276" w:lineRule="auto"/>
        <w:ind w:left="2835"/>
        <w:jc w:val="both"/>
        <w:rPr>
          <w:rFonts w:cs="Arial"/>
          <w:sz w:val="20"/>
          <w:lang w:val="es-AR"/>
        </w:rPr>
      </w:pPr>
      <w:r w:rsidRPr="0024377A">
        <w:rPr>
          <w:rFonts w:cs="Arial"/>
          <w:sz w:val="20"/>
          <w:lang w:val="es-AR"/>
        </w:rPr>
        <w:t xml:space="preserve">En caso de que La Compañía requiera coberturas adicionales, se incorporarán al Monto de la Oferta, las variaciones de precio correspondientes. </w:t>
      </w:r>
    </w:p>
    <w:p w14:paraId="0374AE09" w14:textId="77777777" w:rsidR="00FF0B9A" w:rsidRDefault="0024377A" w:rsidP="00400647">
      <w:pPr>
        <w:suppressAutoHyphens/>
        <w:spacing w:line="276" w:lineRule="auto"/>
        <w:ind w:left="2835" w:hanging="2835"/>
        <w:jc w:val="both"/>
        <w:rPr>
          <w:rFonts w:cs="Arial"/>
          <w:sz w:val="20"/>
          <w:lang w:val="es-AR"/>
        </w:rPr>
      </w:pPr>
      <w:r>
        <w:rPr>
          <w:rFonts w:cs="Arial"/>
          <w:sz w:val="20"/>
          <w:lang w:val="es-AR"/>
        </w:rPr>
        <w:tab/>
      </w:r>
    </w:p>
    <w:p w14:paraId="78036F03" w14:textId="69EB504E" w:rsidR="0024377A" w:rsidRDefault="0024377A" w:rsidP="00FF0B9A">
      <w:pPr>
        <w:suppressAutoHyphens/>
        <w:spacing w:line="276" w:lineRule="auto"/>
        <w:ind w:left="2835"/>
        <w:jc w:val="both"/>
        <w:rPr>
          <w:rFonts w:cs="Arial"/>
          <w:sz w:val="20"/>
          <w:lang w:val="es-AR"/>
        </w:rPr>
      </w:pPr>
      <w:r w:rsidRPr="0024377A">
        <w:rPr>
          <w:rFonts w:cs="Arial"/>
          <w:sz w:val="20"/>
          <w:lang w:val="es-AR"/>
        </w:rPr>
        <w:t>Nuestra Oferta se realiza en el entendimiento que la Compañía asume la contratación y el costo del seguro contra todo riesgo (</w:t>
      </w:r>
      <w:proofErr w:type="spellStart"/>
      <w:r w:rsidRPr="0024377A">
        <w:rPr>
          <w:rFonts w:cs="Arial"/>
          <w:sz w:val="20"/>
          <w:lang w:val="es-AR"/>
        </w:rPr>
        <w:t>All</w:t>
      </w:r>
      <w:proofErr w:type="spellEnd"/>
      <w:r w:rsidRPr="0024377A">
        <w:rPr>
          <w:rFonts w:cs="Arial"/>
          <w:sz w:val="20"/>
          <w:lang w:val="es-AR"/>
        </w:rPr>
        <w:t xml:space="preserve"> </w:t>
      </w:r>
      <w:proofErr w:type="spellStart"/>
      <w:r w:rsidRPr="0024377A">
        <w:rPr>
          <w:rFonts w:cs="Arial"/>
          <w:sz w:val="20"/>
          <w:lang w:val="es-AR"/>
        </w:rPr>
        <w:t>Risk</w:t>
      </w:r>
      <w:proofErr w:type="spellEnd"/>
      <w:r w:rsidRPr="0024377A">
        <w:rPr>
          <w:rFonts w:cs="Arial"/>
          <w:sz w:val="20"/>
          <w:lang w:val="es-AR"/>
        </w:rPr>
        <w:t xml:space="preserve">) y PECOM Servicios Energía S.A. es </w:t>
      </w:r>
      <w:proofErr w:type="spellStart"/>
      <w:r w:rsidRPr="0024377A">
        <w:rPr>
          <w:rFonts w:cs="Arial"/>
          <w:sz w:val="20"/>
          <w:lang w:val="es-AR"/>
        </w:rPr>
        <w:t>coasegurada</w:t>
      </w:r>
      <w:proofErr w:type="spellEnd"/>
      <w:r w:rsidRPr="0024377A">
        <w:rPr>
          <w:rFonts w:cs="Arial"/>
          <w:sz w:val="20"/>
          <w:lang w:val="es-AR"/>
        </w:rPr>
        <w:t>, por lo que no se contempla en nuestra Oferta previsión de costo alguno para el pago de cualquier eventual deducible o franquicia que pueda resultar exigible, quedando por ende tal deducible y/o franquicia a cargo de La Compañía.</w:t>
      </w:r>
      <w:r>
        <w:rPr>
          <w:rFonts w:cs="Arial"/>
          <w:sz w:val="20"/>
          <w:lang w:val="es-AR"/>
        </w:rPr>
        <w:tab/>
      </w:r>
    </w:p>
    <w:p w14:paraId="18459388" w14:textId="77777777" w:rsidR="00400647" w:rsidRDefault="00400647" w:rsidP="00400647">
      <w:pPr>
        <w:suppressAutoHyphens/>
        <w:spacing w:line="276" w:lineRule="auto"/>
        <w:ind w:left="2835" w:hanging="2835"/>
        <w:jc w:val="both"/>
        <w:rPr>
          <w:rFonts w:cs="Arial"/>
          <w:sz w:val="20"/>
          <w:lang w:val="es-AR"/>
        </w:rPr>
      </w:pPr>
    </w:p>
    <w:p w14:paraId="64B49D78" w14:textId="2B2BB58B" w:rsidR="0024377A" w:rsidRPr="0024377A" w:rsidRDefault="0024377A" w:rsidP="00400647">
      <w:pPr>
        <w:suppressAutoHyphens/>
        <w:spacing w:line="276" w:lineRule="auto"/>
        <w:ind w:left="2835" w:hanging="2835"/>
        <w:jc w:val="both"/>
        <w:rPr>
          <w:rFonts w:cs="Arial"/>
          <w:sz w:val="22"/>
          <w:u w:val="single"/>
        </w:rPr>
      </w:pPr>
      <w:r>
        <w:rPr>
          <w:rFonts w:cs="Arial"/>
          <w:sz w:val="20"/>
        </w:rPr>
        <w:t>Interrupciones. Suspensiones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Toda interrupción y/o suspensión de los trabajos originada en piquetes, huelgas, eventos climáticos, actos de gobierno, conflictos sociales y/o 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w:t>
      </w:r>
      <w:r w:rsidRPr="0024377A">
        <w:rPr>
          <w:rFonts w:cs="Arial"/>
          <w:sz w:val="20"/>
          <w:lang w:val="es-AR"/>
        </w:rPr>
        <w:lastRenderedPageBreak/>
        <w:t>Pecom Servicios Energía S.A. al reconocimiento del plazo de ese retraso y/o suspensión y de los costos en los que deba incurrir como resultado de tales acontecimientos, no pudiendo el Cliente aplicar ningún descuento en la certificación y/o multa o penalidad como resultado de tales sucesos.</w:t>
      </w:r>
    </w:p>
    <w:p w14:paraId="494BC6DD" w14:textId="7A827720" w:rsidR="0024377A" w:rsidRDefault="0024377A" w:rsidP="00400647">
      <w:pPr>
        <w:suppressAutoHyphens/>
        <w:spacing w:line="276" w:lineRule="auto"/>
        <w:ind w:left="2835" w:hanging="2835"/>
        <w:jc w:val="both"/>
        <w:rPr>
          <w:rFonts w:cs="Arial"/>
          <w:sz w:val="22"/>
          <w:u w:val="single"/>
          <w:lang w:val="es-AR"/>
        </w:rPr>
      </w:pPr>
    </w:p>
    <w:p w14:paraId="1046279F" w14:textId="30DB60A5" w:rsidR="0024377A" w:rsidRDefault="0024377A" w:rsidP="00400647">
      <w:pPr>
        <w:suppressAutoHyphens/>
        <w:spacing w:line="276" w:lineRule="auto"/>
        <w:ind w:left="2835" w:hanging="2835"/>
        <w:jc w:val="both"/>
        <w:rPr>
          <w:rFonts w:cs="Arial"/>
          <w:sz w:val="22"/>
          <w:u w:val="single"/>
          <w:lang w:val="es-AR"/>
        </w:rPr>
      </w:pPr>
    </w:p>
    <w:p w14:paraId="73FD744D" w14:textId="2B47D5E7" w:rsidR="0024377A" w:rsidRDefault="0024377A" w:rsidP="00F27E39">
      <w:pPr>
        <w:suppressAutoHyphens/>
        <w:spacing w:line="276" w:lineRule="auto"/>
        <w:ind w:left="2835" w:hanging="2835"/>
        <w:jc w:val="both"/>
        <w:rPr>
          <w:rFonts w:cs="Arial"/>
          <w:b/>
          <w:noProof/>
          <w:spacing w:val="-3"/>
          <w:sz w:val="22"/>
        </w:rPr>
      </w:pPr>
    </w:p>
    <w:p w14:paraId="6C7EF046" w14:textId="5615747C" w:rsidR="00EE203E" w:rsidRDefault="00EE203E" w:rsidP="00F27E39">
      <w:pPr>
        <w:suppressAutoHyphens/>
        <w:spacing w:line="276" w:lineRule="auto"/>
        <w:ind w:left="2835" w:hanging="2835"/>
        <w:jc w:val="both"/>
        <w:rPr>
          <w:rFonts w:cs="Arial"/>
          <w:b/>
          <w:noProof/>
          <w:spacing w:val="-3"/>
          <w:sz w:val="22"/>
        </w:rPr>
      </w:pPr>
    </w:p>
    <w:p w14:paraId="443217F5" w14:textId="784A361B" w:rsidR="00EE203E" w:rsidRDefault="00EE203E" w:rsidP="00F27E39">
      <w:pPr>
        <w:suppressAutoHyphens/>
        <w:spacing w:line="276" w:lineRule="auto"/>
        <w:ind w:left="2835" w:hanging="2835"/>
        <w:jc w:val="both"/>
        <w:rPr>
          <w:rFonts w:cs="Arial"/>
          <w:sz w:val="22"/>
          <w:u w:val="single"/>
          <w:lang w:val="es-AR"/>
        </w:rPr>
      </w:pPr>
    </w:p>
    <w:p w14:paraId="7BD154C8" w14:textId="56ED2F8A" w:rsidR="0024377A" w:rsidRDefault="0024377A" w:rsidP="00F27E39">
      <w:pPr>
        <w:suppressAutoHyphens/>
        <w:spacing w:line="276" w:lineRule="auto"/>
        <w:ind w:left="2835" w:hanging="2835"/>
        <w:jc w:val="both"/>
        <w:rPr>
          <w:rFonts w:cs="Arial"/>
          <w:sz w:val="22"/>
          <w:u w:val="single"/>
          <w:lang w:val="es-AR"/>
        </w:rPr>
      </w:pPr>
    </w:p>
    <w:p w14:paraId="758CCAF0" w14:textId="77777777" w:rsidR="0024377A" w:rsidRDefault="0024377A" w:rsidP="00F27E39">
      <w:pPr>
        <w:suppressAutoHyphens/>
        <w:spacing w:line="276" w:lineRule="auto"/>
        <w:ind w:left="2835" w:hanging="2835"/>
        <w:jc w:val="both"/>
        <w:rPr>
          <w:rFonts w:cs="Arial"/>
          <w:sz w:val="22"/>
          <w:u w:val="single"/>
          <w:lang w:val="es-AR"/>
        </w:rPr>
      </w:pPr>
    </w:p>
    <w:p w14:paraId="1FFDBB69" w14:textId="77777777" w:rsidR="00F27E39" w:rsidRDefault="00F27E39" w:rsidP="00F27E39">
      <w:pPr>
        <w:suppressAutoHyphens/>
        <w:spacing w:line="276" w:lineRule="auto"/>
        <w:ind w:left="2835" w:hanging="2835"/>
        <w:jc w:val="both"/>
        <w:rPr>
          <w:rFonts w:cs="Arial"/>
          <w:sz w:val="22"/>
          <w:u w:val="single"/>
          <w:lang w:val="es-AR"/>
        </w:rPr>
      </w:pPr>
    </w:p>
    <w:p w14:paraId="31D19170" w14:textId="4947C34C" w:rsidR="00B13C01" w:rsidRPr="00213562" w:rsidRDefault="00B13C01" w:rsidP="00F27E39">
      <w:pPr>
        <w:suppressAutoHyphens/>
        <w:spacing w:line="276" w:lineRule="auto"/>
        <w:ind w:left="2835" w:hanging="2835"/>
        <w:jc w:val="both"/>
        <w:rPr>
          <w:rFonts w:cs="Arial"/>
          <w:sz w:val="22"/>
          <w:u w:val="single"/>
          <w:lang w:val="es-AR"/>
        </w:rPr>
      </w:pPr>
    </w:p>
    <w:p w14:paraId="4FC55632" w14:textId="7BBFCCBF" w:rsidR="00B13C01" w:rsidRDefault="00B13C01" w:rsidP="00F27E39">
      <w:pPr>
        <w:spacing w:line="276" w:lineRule="auto"/>
        <w:rPr>
          <w:sz w:val="22"/>
          <w:szCs w:val="22"/>
        </w:rPr>
      </w:pPr>
    </w:p>
    <w:p w14:paraId="60889434" w14:textId="4C973430" w:rsidR="00B13C01" w:rsidRDefault="00B13C01" w:rsidP="00B13C01">
      <w:pPr>
        <w:rPr>
          <w:sz w:val="22"/>
          <w:szCs w:val="22"/>
        </w:rPr>
      </w:pPr>
    </w:p>
    <w:tbl>
      <w:tblPr>
        <w:tblStyle w:val="Tablaconcuadrcula"/>
        <w:tblW w:w="0" w:type="auto"/>
        <w:tblLook w:val="04A0" w:firstRow="1" w:lastRow="0" w:firstColumn="1" w:lastColumn="0" w:noHBand="0" w:noVBand="1"/>
      </w:tblPr>
      <w:tblGrid>
        <w:gridCol w:w="3828"/>
        <w:gridCol w:w="2299"/>
        <w:gridCol w:w="2945"/>
      </w:tblGrid>
      <w:tr w:rsidR="00B13C01" w14:paraId="3424BFE9" w14:textId="77777777" w:rsidTr="00F27E39">
        <w:trPr>
          <w:trHeight w:val="575"/>
        </w:trPr>
        <w:tc>
          <w:tcPr>
            <w:tcW w:w="3828" w:type="dxa"/>
            <w:tcBorders>
              <w:left w:val="nil"/>
              <w:bottom w:val="nil"/>
              <w:right w:val="nil"/>
            </w:tcBorders>
            <w:vAlign w:val="center"/>
          </w:tcPr>
          <w:p w14:paraId="46E9CAD7" w14:textId="77777777" w:rsidR="00B13C01" w:rsidRDefault="00B13C01" w:rsidP="00F95E94">
            <w:pPr>
              <w:jc w:val="center"/>
              <w:rPr>
                <w:b/>
                <w:sz w:val="22"/>
                <w:szCs w:val="22"/>
              </w:rPr>
            </w:pPr>
            <w:r w:rsidRPr="0092342E">
              <w:rPr>
                <w:b/>
                <w:sz w:val="22"/>
                <w:szCs w:val="22"/>
              </w:rPr>
              <w:t>Pecom Servicios Energía S.A.</w:t>
            </w:r>
          </w:p>
        </w:tc>
        <w:tc>
          <w:tcPr>
            <w:tcW w:w="2299" w:type="dxa"/>
            <w:tcBorders>
              <w:top w:val="nil"/>
              <w:left w:val="nil"/>
              <w:bottom w:val="nil"/>
              <w:right w:val="nil"/>
            </w:tcBorders>
            <w:vAlign w:val="center"/>
          </w:tcPr>
          <w:p w14:paraId="12176BB5" w14:textId="77777777" w:rsidR="00B13C01" w:rsidRDefault="00B13C01" w:rsidP="00F95E94">
            <w:pPr>
              <w:jc w:val="center"/>
              <w:rPr>
                <w:b/>
                <w:sz w:val="22"/>
                <w:szCs w:val="22"/>
              </w:rPr>
            </w:pPr>
          </w:p>
        </w:tc>
        <w:tc>
          <w:tcPr>
            <w:tcW w:w="2945" w:type="dxa"/>
            <w:tcBorders>
              <w:left w:val="nil"/>
              <w:bottom w:val="nil"/>
              <w:right w:val="nil"/>
            </w:tcBorders>
            <w:vAlign w:val="center"/>
          </w:tcPr>
          <w:p w14:paraId="278BAAD0" w14:textId="77777777" w:rsidR="00B13C01" w:rsidRDefault="00B13C01" w:rsidP="00F95E94">
            <w:pPr>
              <w:jc w:val="center"/>
              <w:rPr>
                <w:b/>
                <w:sz w:val="22"/>
                <w:szCs w:val="22"/>
              </w:rPr>
            </w:pPr>
            <w:r>
              <w:rPr>
                <w:b/>
                <w:sz w:val="22"/>
                <w:szCs w:val="22"/>
              </w:rPr>
              <w:t>Por el Cliente</w:t>
            </w:r>
          </w:p>
        </w:tc>
      </w:tr>
    </w:tbl>
    <w:p w14:paraId="00E31907" w14:textId="77777777" w:rsidR="00B13C01" w:rsidRDefault="00B13C01" w:rsidP="00B13C01">
      <w:pPr>
        <w:jc w:val="both"/>
        <w:rPr>
          <w:b/>
          <w:sz w:val="22"/>
          <w:szCs w:val="22"/>
        </w:rPr>
      </w:pPr>
    </w:p>
    <w:p w14:paraId="2343CAAE" w14:textId="77777777" w:rsidR="00B13C01" w:rsidRDefault="00B13C01" w:rsidP="00B13C01">
      <w:pPr>
        <w:jc w:val="both"/>
        <w:rPr>
          <w:b/>
          <w:sz w:val="22"/>
          <w:szCs w:val="22"/>
        </w:rPr>
      </w:pPr>
    </w:p>
    <w:p w14:paraId="7AC34455" w14:textId="77777777" w:rsidR="00B13C01" w:rsidRDefault="00B13C01" w:rsidP="00B13C01">
      <w:pPr>
        <w:jc w:val="both"/>
        <w:rPr>
          <w:b/>
          <w:sz w:val="22"/>
          <w:szCs w:val="22"/>
        </w:rPr>
      </w:pPr>
    </w:p>
    <w:p w14:paraId="30217564" w14:textId="77777777" w:rsidR="00B13C01" w:rsidRDefault="00B13C01" w:rsidP="00B13C01">
      <w:pPr>
        <w:jc w:val="both"/>
        <w:rPr>
          <w:b/>
          <w:sz w:val="22"/>
          <w:szCs w:val="22"/>
        </w:rPr>
      </w:pPr>
    </w:p>
    <w:p w14:paraId="0EA14CFB" w14:textId="634608BC" w:rsidR="00B13C01" w:rsidRPr="006B347D" w:rsidRDefault="00B13C01" w:rsidP="00B270F0">
      <w:pPr>
        <w:pStyle w:val="Prrafodelista"/>
        <w:numPr>
          <w:ilvl w:val="0"/>
          <w:numId w:val="2"/>
        </w:numPr>
        <w:spacing w:before="120" w:after="240" w:line="360" w:lineRule="auto"/>
        <w:ind w:left="567" w:hanging="567"/>
        <w:outlineLvl w:val="0"/>
        <w:rPr>
          <w:rFonts w:cs="Arial"/>
          <w:b/>
          <w:bCs/>
          <w:sz w:val="22"/>
          <w:lang w:val="es-AR"/>
        </w:rPr>
      </w:pPr>
      <w:r w:rsidRPr="00213562">
        <w:rPr>
          <w:rFonts w:cs="Arial"/>
          <w:sz w:val="22"/>
          <w:u w:val="single"/>
          <w:lang w:val="es-AR"/>
        </w:rPr>
        <w:br w:type="page"/>
      </w:r>
      <w:bookmarkStart w:id="0" w:name="_Hlk97786950"/>
      <w:r w:rsidRPr="00B270F0">
        <w:rPr>
          <w:rFonts w:cs="Arial"/>
          <w:b/>
          <w:color w:val="000000"/>
          <w:szCs w:val="24"/>
        </w:rPr>
        <w:lastRenderedPageBreak/>
        <w:t>PLANILLA DE PRECIOS</w:t>
      </w:r>
      <w:bookmarkEnd w:id="0"/>
    </w:p>
    <w:tbl>
      <w:tblPr>
        <w:tblW w:w="7933" w:type="dxa"/>
        <w:tblCellMar>
          <w:left w:w="70" w:type="dxa"/>
          <w:right w:w="70" w:type="dxa"/>
        </w:tblCellMar>
        <w:tblLook w:val="04A0" w:firstRow="1" w:lastRow="0" w:firstColumn="1" w:lastColumn="0" w:noHBand="0" w:noVBand="1"/>
      </w:tblPr>
      <w:tblGrid>
        <w:gridCol w:w="988"/>
        <w:gridCol w:w="4536"/>
        <w:gridCol w:w="850"/>
        <w:gridCol w:w="1559"/>
      </w:tblGrid>
      <w:tr w:rsidR="00AA6054" w:rsidRPr="00AA6054" w14:paraId="5F6549CD" w14:textId="77777777" w:rsidTr="00AA6054">
        <w:trPr>
          <w:trHeight w:val="330"/>
        </w:trPr>
        <w:tc>
          <w:tcPr>
            <w:tcW w:w="98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F8212DF"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Ítem</w:t>
            </w:r>
          </w:p>
        </w:tc>
        <w:tc>
          <w:tcPr>
            <w:tcW w:w="4536" w:type="dxa"/>
            <w:tcBorders>
              <w:top w:val="single" w:sz="4" w:space="0" w:color="auto"/>
              <w:left w:val="nil"/>
              <w:bottom w:val="single" w:sz="4" w:space="0" w:color="auto"/>
              <w:right w:val="single" w:sz="4" w:space="0" w:color="auto"/>
            </w:tcBorders>
            <w:shd w:val="clear" w:color="000000" w:fill="D9D9D9"/>
            <w:vAlign w:val="center"/>
            <w:hideMark/>
          </w:tcPr>
          <w:p w14:paraId="1C1AEDE0"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Descripción</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50245D53"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UM</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1E1D26C6"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Precio [USD/UM]</w:t>
            </w:r>
          </w:p>
        </w:tc>
      </w:tr>
      <w:tr w:rsidR="00AA6054" w:rsidRPr="00AA6054" w14:paraId="6F746BF9"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BCD2F70"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1</w:t>
            </w:r>
          </w:p>
        </w:tc>
        <w:tc>
          <w:tcPr>
            <w:tcW w:w="4536" w:type="dxa"/>
            <w:tcBorders>
              <w:top w:val="nil"/>
              <w:left w:val="nil"/>
              <w:bottom w:val="single" w:sz="4" w:space="0" w:color="auto"/>
              <w:right w:val="single" w:sz="4" w:space="0" w:color="auto"/>
            </w:tcBorders>
            <w:shd w:val="clear" w:color="auto" w:fill="auto"/>
            <w:vAlign w:val="center"/>
            <w:hideMark/>
          </w:tcPr>
          <w:p w14:paraId="19A1C018"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INSPECC /INSTAL/DESINSTAL/LIMP D/CAPILAR</w:t>
            </w:r>
          </w:p>
        </w:tc>
        <w:tc>
          <w:tcPr>
            <w:tcW w:w="850" w:type="dxa"/>
            <w:tcBorders>
              <w:top w:val="nil"/>
              <w:left w:val="nil"/>
              <w:bottom w:val="single" w:sz="4" w:space="0" w:color="auto"/>
              <w:right w:val="single" w:sz="4" w:space="0" w:color="auto"/>
            </w:tcBorders>
            <w:shd w:val="clear" w:color="auto" w:fill="auto"/>
            <w:vAlign w:val="center"/>
            <w:hideMark/>
          </w:tcPr>
          <w:p w14:paraId="6D531B7A"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PPZ</w:t>
            </w:r>
          </w:p>
        </w:tc>
        <w:tc>
          <w:tcPr>
            <w:tcW w:w="1559" w:type="dxa"/>
            <w:tcBorders>
              <w:top w:val="nil"/>
              <w:left w:val="nil"/>
              <w:bottom w:val="single" w:sz="4" w:space="0" w:color="auto"/>
              <w:right w:val="single" w:sz="4" w:space="0" w:color="auto"/>
            </w:tcBorders>
            <w:shd w:val="clear" w:color="auto" w:fill="auto"/>
            <w:vAlign w:val="center"/>
            <w:hideMark/>
          </w:tcPr>
          <w:p w14:paraId="28521175"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4.400</w:t>
            </w:r>
          </w:p>
        </w:tc>
      </w:tr>
      <w:tr w:rsidR="00AA6054" w:rsidRPr="00AA6054" w14:paraId="75668E09"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05F31AE"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2</w:t>
            </w:r>
          </w:p>
        </w:tc>
        <w:tc>
          <w:tcPr>
            <w:tcW w:w="4536" w:type="dxa"/>
            <w:tcBorders>
              <w:top w:val="nil"/>
              <w:left w:val="nil"/>
              <w:bottom w:val="single" w:sz="4" w:space="0" w:color="auto"/>
              <w:right w:val="single" w:sz="4" w:space="0" w:color="auto"/>
            </w:tcBorders>
            <w:shd w:val="clear" w:color="auto" w:fill="auto"/>
            <w:vAlign w:val="center"/>
            <w:hideMark/>
          </w:tcPr>
          <w:p w14:paraId="3F01D4BA"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INSTAL CAPILAR NUEVO</w:t>
            </w:r>
          </w:p>
        </w:tc>
        <w:tc>
          <w:tcPr>
            <w:tcW w:w="850" w:type="dxa"/>
            <w:tcBorders>
              <w:top w:val="nil"/>
              <w:left w:val="nil"/>
              <w:bottom w:val="single" w:sz="4" w:space="0" w:color="auto"/>
              <w:right w:val="single" w:sz="4" w:space="0" w:color="auto"/>
            </w:tcBorders>
            <w:shd w:val="clear" w:color="auto" w:fill="auto"/>
            <w:vAlign w:val="center"/>
            <w:hideMark/>
          </w:tcPr>
          <w:p w14:paraId="444AA85B"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PPZ</w:t>
            </w:r>
          </w:p>
        </w:tc>
        <w:tc>
          <w:tcPr>
            <w:tcW w:w="1559" w:type="dxa"/>
            <w:tcBorders>
              <w:top w:val="nil"/>
              <w:left w:val="nil"/>
              <w:bottom w:val="single" w:sz="4" w:space="0" w:color="auto"/>
              <w:right w:val="single" w:sz="4" w:space="0" w:color="auto"/>
            </w:tcBorders>
            <w:shd w:val="clear" w:color="auto" w:fill="auto"/>
            <w:vAlign w:val="center"/>
            <w:hideMark/>
          </w:tcPr>
          <w:p w14:paraId="7F297B27"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2.300</w:t>
            </w:r>
          </w:p>
        </w:tc>
      </w:tr>
      <w:tr w:rsidR="00AA6054" w:rsidRPr="00AA6054" w14:paraId="176308B9"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A63EDAC"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3</w:t>
            </w:r>
          </w:p>
        </w:tc>
        <w:tc>
          <w:tcPr>
            <w:tcW w:w="4536" w:type="dxa"/>
            <w:tcBorders>
              <w:top w:val="nil"/>
              <w:left w:val="nil"/>
              <w:bottom w:val="single" w:sz="4" w:space="0" w:color="auto"/>
              <w:right w:val="single" w:sz="4" w:space="0" w:color="auto"/>
            </w:tcBorders>
            <w:shd w:val="clear" w:color="auto" w:fill="auto"/>
            <w:vAlign w:val="center"/>
            <w:hideMark/>
          </w:tcPr>
          <w:p w14:paraId="66A1C9CE"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MOV EQ CAPIL NQN - SALTA</w:t>
            </w:r>
          </w:p>
        </w:tc>
        <w:tc>
          <w:tcPr>
            <w:tcW w:w="850" w:type="dxa"/>
            <w:tcBorders>
              <w:top w:val="nil"/>
              <w:left w:val="nil"/>
              <w:bottom w:val="single" w:sz="4" w:space="0" w:color="auto"/>
              <w:right w:val="single" w:sz="4" w:space="0" w:color="auto"/>
            </w:tcBorders>
            <w:shd w:val="clear" w:color="auto" w:fill="auto"/>
            <w:vAlign w:val="center"/>
            <w:hideMark/>
          </w:tcPr>
          <w:p w14:paraId="67C7DA72"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UN</w:t>
            </w:r>
          </w:p>
        </w:tc>
        <w:tc>
          <w:tcPr>
            <w:tcW w:w="1559" w:type="dxa"/>
            <w:tcBorders>
              <w:top w:val="nil"/>
              <w:left w:val="nil"/>
              <w:bottom w:val="single" w:sz="4" w:space="0" w:color="auto"/>
              <w:right w:val="single" w:sz="4" w:space="0" w:color="auto"/>
            </w:tcBorders>
            <w:shd w:val="clear" w:color="auto" w:fill="auto"/>
            <w:vAlign w:val="center"/>
            <w:hideMark/>
          </w:tcPr>
          <w:p w14:paraId="791435DB"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44.234</w:t>
            </w:r>
          </w:p>
        </w:tc>
      </w:tr>
      <w:tr w:rsidR="00AA6054" w:rsidRPr="00AA6054" w14:paraId="2A823950"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D5265EA"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4</w:t>
            </w:r>
          </w:p>
        </w:tc>
        <w:tc>
          <w:tcPr>
            <w:tcW w:w="4536" w:type="dxa"/>
            <w:tcBorders>
              <w:top w:val="nil"/>
              <w:left w:val="nil"/>
              <w:bottom w:val="single" w:sz="4" w:space="0" w:color="auto"/>
              <w:right w:val="single" w:sz="4" w:space="0" w:color="auto"/>
            </w:tcBorders>
            <w:shd w:val="clear" w:color="auto" w:fill="auto"/>
            <w:vAlign w:val="center"/>
            <w:hideMark/>
          </w:tcPr>
          <w:p w14:paraId="6D1CB180"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ACCES D/INSTAL SUP XPZO</w:t>
            </w:r>
          </w:p>
        </w:tc>
        <w:tc>
          <w:tcPr>
            <w:tcW w:w="850" w:type="dxa"/>
            <w:tcBorders>
              <w:top w:val="nil"/>
              <w:left w:val="nil"/>
              <w:bottom w:val="single" w:sz="4" w:space="0" w:color="auto"/>
              <w:right w:val="single" w:sz="4" w:space="0" w:color="auto"/>
            </w:tcBorders>
            <w:shd w:val="clear" w:color="auto" w:fill="auto"/>
            <w:vAlign w:val="center"/>
            <w:hideMark/>
          </w:tcPr>
          <w:p w14:paraId="00D26022"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PPZ</w:t>
            </w:r>
          </w:p>
        </w:tc>
        <w:tc>
          <w:tcPr>
            <w:tcW w:w="1559" w:type="dxa"/>
            <w:tcBorders>
              <w:top w:val="nil"/>
              <w:left w:val="nil"/>
              <w:bottom w:val="single" w:sz="4" w:space="0" w:color="auto"/>
              <w:right w:val="single" w:sz="4" w:space="0" w:color="auto"/>
            </w:tcBorders>
            <w:shd w:val="clear" w:color="auto" w:fill="auto"/>
            <w:vAlign w:val="center"/>
            <w:hideMark/>
          </w:tcPr>
          <w:p w14:paraId="21BEA9BB"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493</w:t>
            </w:r>
          </w:p>
        </w:tc>
      </w:tr>
      <w:tr w:rsidR="00AA6054" w:rsidRPr="00AA6054" w14:paraId="643AF9D1"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0DD70E3"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5</w:t>
            </w:r>
          </w:p>
        </w:tc>
        <w:tc>
          <w:tcPr>
            <w:tcW w:w="4536" w:type="dxa"/>
            <w:tcBorders>
              <w:top w:val="nil"/>
              <w:left w:val="nil"/>
              <w:bottom w:val="single" w:sz="4" w:space="0" w:color="auto"/>
              <w:right w:val="single" w:sz="4" w:space="0" w:color="auto"/>
            </w:tcBorders>
            <w:shd w:val="clear" w:color="auto" w:fill="auto"/>
            <w:vAlign w:val="center"/>
            <w:hideMark/>
          </w:tcPr>
          <w:p w14:paraId="2A40AD37"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EQ SUPERF CAPIL OP PERS OPE+EQUI EN COM</w:t>
            </w:r>
          </w:p>
        </w:tc>
        <w:tc>
          <w:tcPr>
            <w:tcW w:w="850" w:type="dxa"/>
            <w:tcBorders>
              <w:top w:val="nil"/>
              <w:left w:val="nil"/>
              <w:bottom w:val="single" w:sz="4" w:space="0" w:color="auto"/>
              <w:right w:val="single" w:sz="4" w:space="0" w:color="auto"/>
            </w:tcBorders>
            <w:shd w:val="clear" w:color="auto" w:fill="auto"/>
            <w:vAlign w:val="center"/>
            <w:hideMark/>
          </w:tcPr>
          <w:p w14:paraId="0E41D2A0"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Día</w:t>
            </w:r>
          </w:p>
        </w:tc>
        <w:tc>
          <w:tcPr>
            <w:tcW w:w="1559" w:type="dxa"/>
            <w:tcBorders>
              <w:top w:val="nil"/>
              <w:left w:val="nil"/>
              <w:bottom w:val="single" w:sz="4" w:space="0" w:color="auto"/>
              <w:right w:val="single" w:sz="4" w:space="0" w:color="auto"/>
            </w:tcBorders>
            <w:shd w:val="clear" w:color="auto" w:fill="auto"/>
            <w:vAlign w:val="center"/>
            <w:hideMark/>
          </w:tcPr>
          <w:p w14:paraId="0E3A0E15"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2.200</w:t>
            </w:r>
          </w:p>
        </w:tc>
      </w:tr>
      <w:tr w:rsidR="00AA6054" w:rsidRPr="00AA6054" w14:paraId="3FFC849F"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58EBDFD"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6</w:t>
            </w:r>
          </w:p>
        </w:tc>
        <w:tc>
          <w:tcPr>
            <w:tcW w:w="4536" w:type="dxa"/>
            <w:tcBorders>
              <w:top w:val="nil"/>
              <w:left w:val="nil"/>
              <w:bottom w:val="single" w:sz="4" w:space="0" w:color="auto"/>
              <w:right w:val="single" w:sz="4" w:space="0" w:color="auto"/>
            </w:tcBorders>
            <w:shd w:val="clear" w:color="auto" w:fill="auto"/>
            <w:vAlign w:val="center"/>
            <w:hideMark/>
          </w:tcPr>
          <w:p w14:paraId="101B5E71"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STAND BY</w:t>
            </w:r>
          </w:p>
        </w:tc>
        <w:tc>
          <w:tcPr>
            <w:tcW w:w="850" w:type="dxa"/>
            <w:tcBorders>
              <w:top w:val="nil"/>
              <w:left w:val="nil"/>
              <w:bottom w:val="single" w:sz="4" w:space="0" w:color="auto"/>
              <w:right w:val="single" w:sz="4" w:space="0" w:color="auto"/>
            </w:tcBorders>
            <w:shd w:val="clear" w:color="auto" w:fill="auto"/>
            <w:vAlign w:val="center"/>
            <w:hideMark/>
          </w:tcPr>
          <w:p w14:paraId="0502CC21"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Día</w:t>
            </w:r>
          </w:p>
        </w:tc>
        <w:tc>
          <w:tcPr>
            <w:tcW w:w="1559" w:type="dxa"/>
            <w:tcBorders>
              <w:top w:val="nil"/>
              <w:left w:val="nil"/>
              <w:bottom w:val="single" w:sz="4" w:space="0" w:color="auto"/>
              <w:right w:val="single" w:sz="4" w:space="0" w:color="auto"/>
            </w:tcBorders>
            <w:shd w:val="clear" w:color="auto" w:fill="auto"/>
            <w:vAlign w:val="center"/>
            <w:hideMark/>
          </w:tcPr>
          <w:p w14:paraId="575DAE82"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2.100</w:t>
            </w:r>
          </w:p>
        </w:tc>
      </w:tr>
      <w:tr w:rsidR="00AA6054" w:rsidRPr="00AA6054" w14:paraId="147CB5CB" w14:textId="77777777" w:rsidTr="00AA6054">
        <w:trPr>
          <w:trHeight w:val="33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78A7F8"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7</w:t>
            </w:r>
          </w:p>
        </w:tc>
        <w:tc>
          <w:tcPr>
            <w:tcW w:w="4536" w:type="dxa"/>
            <w:tcBorders>
              <w:top w:val="nil"/>
              <w:left w:val="nil"/>
              <w:bottom w:val="single" w:sz="4" w:space="0" w:color="auto"/>
              <w:right w:val="single" w:sz="4" w:space="0" w:color="auto"/>
            </w:tcBorders>
            <w:shd w:val="clear" w:color="auto" w:fill="auto"/>
            <w:vAlign w:val="center"/>
            <w:hideMark/>
          </w:tcPr>
          <w:p w14:paraId="10D0B7A1"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eastAsia="es-AR"/>
              </w:rPr>
              <w:t xml:space="preserve">EQ SUPERF CAPIL ALQ OP MEMORYS </w:t>
            </w:r>
          </w:p>
        </w:tc>
        <w:tc>
          <w:tcPr>
            <w:tcW w:w="850" w:type="dxa"/>
            <w:tcBorders>
              <w:top w:val="nil"/>
              <w:left w:val="nil"/>
              <w:bottom w:val="single" w:sz="4" w:space="0" w:color="auto"/>
              <w:right w:val="single" w:sz="4" w:space="0" w:color="auto"/>
            </w:tcBorders>
            <w:shd w:val="clear" w:color="auto" w:fill="auto"/>
            <w:vAlign w:val="center"/>
            <w:hideMark/>
          </w:tcPr>
          <w:p w14:paraId="3221497F" w14:textId="77777777" w:rsidR="00AA6054" w:rsidRPr="00AA6054" w:rsidRDefault="00AA6054" w:rsidP="00AA6054">
            <w:pPr>
              <w:jc w:val="center"/>
              <w:rPr>
                <w:rFonts w:ascii="Exo" w:hAnsi="Exo" w:cs="Arial"/>
                <w:sz w:val="20"/>
                <w:lang w:val="es-AR" w:eastAsia="es-AR"/>
              </w:rPr>
            </w:pPr>
            <w:r w:rsidRPr="00AA6054">
              <w:rPr>
                <w:rFonts w:ascii="Exo" w:hAnsi="Exo" w:cs="Arial"/>
                <w:sz w:val="20"/>
                <w:lang w:val="es-AR" w:eastAsia="es-AR"/>
              </w:rPr>
              <w:t>Día</w:t>
            </w:r>
          </w:p>
        </w:tc>
        <w:tc>
          <w:tcPr>
            <w:tcW w:w="1559" w:type="dxa"/>
            <w:tcBorders>
              <w:top w:val="nil"/>
              <w:left w:val="nil"/>
              <w:bottom w:val="single" w:sz="4" w:space="0" w:color="auto"/>
              <w:right w:val="single" w:sz="4" w:space="0" w:color="auto"/>
            </w:tcBorders>
            <w:shd w:val="clear" w:color="auto" w:fill="auto"/>
            <w:vAlign w:val="center"/>
            <w:hideMark/>
          </w:tcPr>
          <w:p w14:paraId="420D54D8" w14:textId="77777777" w:rsidR="00AA6054" w:rsidRPr="00AA6054" w:rsidRDefault="00AA6054" w:rsidP="00AA6054">
            <w:pPr>
              <w:jc w:val="center"/>
              <w:rPr>
                <w:rFonts w:ascii="Exo" w:hAnsi="Exo" w:cs="Arial"/>
                <w:b/>
                <w:bCs/>
                <w:sz w:val="20"/>
                <w:lang w:val="es-AR" w:eastAsia="es-AR"/>
              </w:rPr>
            </w:pPr>
            <w:r w:rsidRPr="00AA6054">
              <w:rPr>
                <w:rFonts w:ascii="Exo" w:hAnsi="Exo" w:cs="Arial"/>
                <w:b/>
                <w:bCs/>
                <w:sz w:val="20"/>
                <w:lang w:val="es-AR" w:eastAsia="es-AR"/>
              </w:rPr>
              <w:t>750</w:t>
            </w:r>
          </w:p>
        </w:tc>
      </w:tr>
    </w:tbl>
    <w:p w14:paraId="3E1D17F2" w14:textId="6B175A3A" w:rsidR="00F5063A" w:rsidRPr="00F5063A" w:rsidRDefault="00F5063A" w:rsidP="00F5063A">
      <w:pPr>
        <w:spacing w:before="120" w:after="240" w:line="360" w:lineRule="auto"/>
        <w:outlineLvl w:val="0"/>
        <w:rPr>
          <w:rFonts w:cs="Arial"/>
          <w:b/>
          <w:bCs/>
          <w:sz w:val="22"/>
          <w:lang w:val="es-AR"/>
        </w:rPr>
      </w:pPr>
    </w:p>
    <w:p w14:paraId="5D12EFE1" w14:textId="60EAC932" w:rsidR="00B13C01" w:rsidRDefault="00B13C01" w:rsidP="00B13C01">
      <w:pPr>
        <w:suppressAutoHyphens/>
        <w:spacing w:after="120"/>
        <w:jc w:val="both"/>
        <w:rPr>
          <w:rFonts w:cs="Arial"/>
          <w:b/>
          <w:bCs/>
          <w:sz w:val="22"/>
          <w:lang w:val="es-AR"/>
        </w:rPr>
      </w:pPr>
    </w:p>
    <w:p w14:paraId="222C3BEF" w14:textId="10E13A46" w:rsidR="00B13C01" w:rsidRDefault="00B13C01" w:rsidP="00B13C01">
      <w:pPr>
        <w:autoSpaceDE w:val="0"/>
        <w:autoSpaceDN w:val="0"/>
        <w:adjustRightInd w:val="0"/>
        <w:jc w:val="both"/>
        <w:rPr>
          <w:b/>
          <w:bCs/>
          <w:sz w:val="22"/>
          <w:lang w:val="es-ES_tradnl"/>
        </w:rPr>
      </w:pPr>
    </w:p>
    <w:sectPr w:rsidR="00B13C01" w:rsidSect="00F27E39">
      <w:headerReference w:type="even" r:id="rId15"/>
      <w:headerReference w:type="default" r:id="rId16"/>
      <w:footerReference w:type="default" r:id="rId17"/>
      <w:type w:val="continuous"/>
      <w:pgSz w:w="11907" w:h="16840" w:code="9"/>
      <w:pgMar w:top="1134" w:right="1134" w:bottom="1134" w:left="1701" w:header="680" w:footer="4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D15E" w14:textId="77777777" w:rsidR="006D07BE" w:rsidRDefault="006D07BE">
      <w:r>
        <w:separator/>
      </w:r>
    </w:p>
  </w:endnote>
  <w:endnote w:type="continuationSeparator" w:id="0">
    <w:p w14:paraId="184FE4A1" w14:textId="77777777" w:rsidR="006D07BE" w:rsidRDefault="006D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235F" w14:textId="77777777" w:rsidR="00F27E39" w:rsidRDefault="00F27E39" w:rsidP="00F27E39">
    <w:pPr>
      <w:pStyle w:val="Piedepgina"/>
      <w:tabs>
        <w:tab w:val="clear" w:pos="4419"/>
        <w:tab w:val="left" w:pos="7655"/>
      </w:tabs>
      <w:rPr>
        <w:rFonts w:ascii="HelveticaNeueLT Std" w:hAnsi="HelveticaNeueLT Std" w:cs="Helvetica"/>
        <w:i/>
        <w:sz w:val="18"/>
        <w:lang w:val="es-ES_tradnl"/>
      </w:rPr>
    </w:pPr>
  </w:p>
  <w:p w14:paraId="5A97B159" w14:textId="469440D2" w:rsidR="00F27E39" w:rsidRDefault="001A5003" w:rsidP="00F27E39">
    <w:pPr>
      <w:pStyle w:val="Piedepgina"/>
      <w:tabs>
        <w:tab w:val="clear" w:pos="4419"/>
        <w:tab w:val="left" w:pos="7655"/>
      </w:tabs>
      <w:rPr>
        <w:rFonts w:ascii="HelveticaNeueLT Std" w:hAnsi="HelveticaNeueLT Std" w:cs="Helvetica"/>
        <w:i/>
        <w:sz w:val="18"/>
        <w:lang w:val="es-ES_tradnl"/>
      </w:rPr>
    </w:pPr>
    <w:r>
      <w:rPr>
        <w:rFonts w:ascii="HelveticaNeueLT Std" w:hAnsi="HelveticaNeueLT Std" w:cs="Helvetica"/>
        <w:i/>
        <w:sz w:val="18"/>
        <w:lang w:val="es-ES_tradnl"/>
      </w:rPr>
      <w:t xml:space="preserve">Salta, </w:t>
    </w:r>
    <w:r w:rsidR="00434889">
      <w:rPr>
        <w:rFonts w:ascii="HelveticaNeueLT Std" w:hAnsi="HelveticaNeueLT Std" w:cs="Helvetica"/>
        <w:i/>
        <w:sz w:val="18"/>
        <w:lang w:val="es-ES_tradnl"/>
      </w:rPr>
      <w:t>7 de mayo de 2024</w:t>
    </w:r>
    <w:r w:rsidR="00F27E39">
      <w:rPr>
        <w:rFonts w:ascii="HelveticaNeueLT Std" w:hAnsi="HelveticaNeueLT Std" w:cs="Helvetica"/>
        <w:i/>
        <w:sz w:val="18"/>
        <w:lang w:val="es-ES_tradnl"/>
      </w:rPr>
      <w:tab/>
    </w:r>
    <w:r w:rsidR="00F27E39">
      <w:rPr>
        <w:rFonts w:ascii="HelveticaNeueLT Std" w:hAnsi="HelveticaNeueLT Std" w:cs="Helvetica"/>
        <w:i/>
        <w:sz w:val="18"/>
        <w:lang w:val="es-ES_tradnl"/>
      </w:rPr>
      <w:tab/>
      <w:t xml:space="preserve">Página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PAGE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r w:rsidR="00F27E39">
      <w:rPr>
        <w:rStyle w:val="Nmerodepgina"/>
        <w:rFonts w:ascii="HelveticaNeueLT Std" w:hAnsi="HelveticaNeueLT Std" w:cs="Helvetica"/>
        <w:i/>
        <w:sz w:val="18"/>
        <w:lang w:val="es-AR"/>
      </w:rPr>
      <w:t xml:space="preserve"> de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NUMPAGES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p>
  <w:p w14:paraId="087B7B87" w14:textId="77777777" w:rsidR="00F27E39" w:rsidRDefault="00F27E39" w:rsidP="00F27E39">
    <w:pPr>
      <w:pStyle w:val="Piedepgina"/>
      <w:tabs>
        <w:tab w:val="right" w:pos="8931"/>
      </w:tabs>
      <w:ind w:right="-143"/>
      <w:rPr>
        <w:rFonts w:ascii="HelveticaNeueLT Std" w:hAnsi="HelveticaNeueLT Std" w:cs="Helvetica"/>
        <w:sz w:val="16"/>
        <w:lang w:val="es-ES_tradnl"/>
      </w:rPr>
    </w:pPr>
    <w:r>
      <w:rPr>
        <w:noProof/>
      </w:rPr>
      <mc:AlternateContent>
        <mc:Choice Requires="wps">
          <w:drawing>
            <wp:anchor distT="0" distB="0" distL="114300" distR="114300" simplePos="0" relativeHeight="251661312" behindDoc="0" locked="0" layoutInCell="1" allowOverlap="1" wp14:anchorId="6EBF269C" wp14:editId="363931CC">
              <wp:simplePos x="0" y="0"/>
              <wp:positionH relativeFrom="margin">
                <wp:align>left</wp:align>
              </wp:positionH>
              <wp:positionV relativeFrom="paragraph">
                <wp:posOffset>21590</wp:posOffset>
              </wp:positionV>
              <wp:extent cx="5760085" cy="9525"/>
              <wp:effectExtent l="0" t="0" r="31115" b="2857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9525"/>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0002B23" id="Conector recto 10"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" strokecolor="#002060" strokeweight="2pt">
              <w10:wrap anchorx="margin"/>
            </v:line>
          </w:pict>
        </mc:Fallback>
      </mc:AlternateContent>
    </w:r>
  </w:p>
  <w:p w14:paraId="043E9581" w14:textId="77777777" w:rsidR="00F27E39" w:rsidRDefault="00F27E39" w:rsidP="00F27E39">
    <w:pPr>
      <w:pStyle w:val="Piedepgina"/>
      <w:tabs>
        <w:tab w:val="right" w:pos="8931"/>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p>
  <w:p w14:paraId="6FFA36D3"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Carlos Pellegrini N° 3125 – Parque Industrial Neuquén (Q8301XAC)</w:t>
    </w:r>
    <w:r>
      <w:rPr>
        <w:rFonts w:ascii="HelveticaNeueLT Std" w:hAnsi="HelveticaNeueLT Std" w:cs="Helvetica"/>
        <w:i/>
        <w:sz w:val="18"/>
        <w:lang w:val="es-AR"/>
      </w:rPr>
      <w:t xml:space="preserve"> Neuquén</w:t>
    </w:r>
    <w:r>
      <w:rPr>
        <w:rFonts w:ascii="HelveticaNeueLT Std" w:hAnsi="HelveticaNeueLT Std" w:cs="Helvetica"/>
        <w:i/>
        <w:sz w:val="18"/>
        <w:lang w:val="pt-BR"/>
      </w:rPr>
      <w:t xml:space="preserve"> * Argentina</w:t>
    </w:r>
  </w:p>
  <w:p w14:paraId="6D1628FF"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Tel. (54 – 0299) 449 6000 (Líneas rotativas)</w:t>
    </w:r>
  </w:p>
  <w:p w14:paraId="062FB1A8" w14:textId="77777777" w:rsidR="00F27E39" w:rsidRDefault="00F27E39" w:rsidP="00F27E39">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 xml:space="preserve">e-mail: </w:t>
    </w:r>
    <w:hyperlink r:id="rId1" w:history="1">
      <w:r>
        <w:rPr>
          <w:rStyle w:val="Hipervnculo"/>
          <w:rFonts w:ascii="HelveticaNeueLT Std" w:hAnsi="HelveticaNeueLT Std" w:cs="Helvetica"/>
          <w:i/>
          <w:sz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C1B8" w14:textId="77777777" w:rsidR="006D07BE" w:rsidRDefault="006D07BE">
      <w:r>
        <w:separator/>
      </w:r>
    </w:p>
  </w:footnote>
  <w:footnote w:type="continuationSeparator" w:id="0">
    <w:p w14:paraId="31EC5C25" w14:textId="77777777" w:rsidR="006D07BE" w:rsidRDefault="006D0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0D49" w14:textId="77777777" w:rsidR="001865B2" w:rsidRDefault="001865B2">
    <w:pPr>
      <w:framePr w:h="0" w:hSpace="141" w:wrap="around" w:vAnchor="text" w:hAnchor="text" w:y="1"/>
      <w:rPr>
        <w:b/>
        <w:u w:val="single"/>
      </w:rPr>
    </w:pPr>
    <w:r>
      <w:rPr>
        <w:b/>
        <w:noProof/>
        <w:lang w:val="es-AR" w:eastAsia="es-AR"/>
      </w:rPr>
      <w:drawing>
        <wp:inline distT="0" distB="0" distL="0" distR="0" wp14:anchorId="2920DF66" wp14:editId="6D271568">
          <wp:extent cx="923925" cy="12001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163AABE6" w14:textId="77777777" w:rsidR="001865B2" w:rsidRDefault="001865B2">
    <w:pPr>
      <w:framePr w:h="0" w:hSpace="141" w:wrap="around" w:vAnchor="text" w:hAnchor="text" w:y="1441"/>
      <w:rPr>
        <w:b/>
        <w:u w:val="single"/>
      </w:rPr>
    </w:pPr>
    <w:r>
      <w:rPr>
        <w:b/>
        <w:noProof/>
        <w:lang w:val="es-AR" w:eastAsia="es-AR"/>
      </w:rPr>
      <w:drawing>
        <wp:inline distT="0" distB="0" distL="0" distR="0" wp14:anchorId="0F6D3051" wp14:editId="6AE35EE0">
          <wp:extent cx="923925" cy="1200150"/>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63E14C20" w14:textId="77777777" w:rsidR="001865B2" w:rsidRDefault="001865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42E" w14:textId="3851166C" w:rsidR="00F27E39" w:rsidRDefault="00F27E39" w:rsidP="00F27E39">
    <w:pPr>
      <w:ind w:left="-284"/>
      <w:rPr>
        <w:rFonts w:cs="Arial"/>
        <w:sz w:val="20"/>
      </w:rPr>
    </w:pPr>
    <w:r>
      <w:rPr>
        <w:rFonts w:cs="Arial"/>
        <w:noProof/>
        <w:sz w:val="20"/>
        <w:lang w:val="es-AR" w:eastAsia="es-AR"/>
      </w:rPr>
      <w:drawing>
        <wp:inline distT="0" distB="0" distL="0" distR="0" wp14:anchorId="5F31DBA6" wp14:editId="16C44746">
          <wp:extent cx="1685925" cy="571500"/>
          <wp:effectExtent l="0" t="0" r="9525" b="0"/>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4212ED7" w14:textId="77777777" w:rsidR="00F27E39" w:rsidRPr="00F27E39" w:rsidRDefault="00F27E39" w:rsidP="00F27E39">
    <w:pPr>
      <w:rPr>
        <w:rFonts w:ascii="HelveticaNeueLT Std" w:hAnsi="HelveticaNeueLT Std" w:cs="Arial"/>
        <w:spacing w:val="-3"/>
        <w:sz w:val="18"/>
        <w:szCs w:val="18"/>
        <w:lang w:val="es-AR"/>
      </w:rPr>
    </w:pPr>
    <w:r>
      <w:rPr>
        <w:noProof/>
      </w:rPr>
      <mc:AlternateContent>
        <mc:Choice Requires="wps">
          <w:drawing>
            <wp:anchor distT="4294967295" distB="4294967295" distL="114300" distR="114300" simplePos="0" relativeHeight="251663360" behindDoc="0" locked="0" layoutInCell="1" allowOverlap="1" wp14:anchorId="02EF055A" wp14:editId="26ACF4A9">
              <wp:simplePos x="0" y="0"/>
              <wp:positionH relativeFrom="column">
                <wp:posOffset>0</wp:posOffset>
              </wp:positionH>
              <wp:positionV relativeFrom="paragraph">
                <wp:posOffset>0</wp:posOffset>
              </wp:positionV>
              <wp:extent cx="572389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99BEA1B" id="Conector recto 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" strokecolor="#002060" strokeweight="1.25pt"/>
          </w:pict>
        </mc:Fallback>
      </mc:AlternateContent>
    </w:r>
  </w:p>
  <w:p w14:paraId="780EB7C2" w14:textId="7A5FF33B" w:rsidR="00F27E39" w:rsidRPr="00F27E39" w:rsidRDefault="00F27E39" w:rsidP="00F27E39">
    <w:pPr>
      <w:suppressAutoHyphens/>
      <w:rPr>
        <w:rFonts w:ascii="HelveticaNeueLT Std" w:hAnsi="HelveticaNeueLT Std" w:cs="Arial"/>
        <w:spacing w:val="-3"/>
        <w:sz w:val="18"/>
        <w:szCs w:val="18"/>
        <w:lang w:val="es-AR"/>
      </w:rPr>
    </w:pPr>
    <w:r w:rsidRPr="00F27E39">
      <w:rPr>
        <w:rFonts w:ascii="HelveticaNeueLT Std" w:hAnsi="HelveticaNeueLT Std" w:cs="Arial"/>
        <w:spacing w:val="-3"/>
        <w:sz w:val="18"/>
        <w:szCs w:val="18"/>
        <w:lang w:val="es-AR"/>
      </w:rPr>
      <w:t>Pan American Energy S.</w:t>
    </w:r>
    <w:r w:rsidR="009D7579">
      <w:rPr>
        <w:rFonts w:ascii="HelveticaNeueLT Std" w:hAnsi="HelveticaNeueLT Std" w:cs="Arial"/>
        <w:spacing w:val="-3"/>
        <w:sz w:val="18"/>
        <w:szCs w:val="18"/>
        <w:lang w:val="es-AR"/>
      </w:rPr>
      <w:t xml:space="preserve">L. </w:t>
    </w:r>
    <w:proofErr w:type="spellStart"/>
    <w:r w:rsidR="009D7579">
      <w:rPr>
        <w:rFonts w:ascii="HelveticaNeueLT Std" w:hAnsi="HelveticaNeueLT Std" w:cs="Arial"/>
        <w:spacing w:val="-3"/>
        <w:sz w:val="18"/>
        <w:szCs w:val="18"/>
        <w:lang w:val="es-AR"/>
      </w:rPr>
      <w:t>Suc</w:t>
    </w:r>
    <w:proofErr w:type="spellEnd"/>
    <w:r w:rsidR="009D7579">
      <w:rPr>
        <w:rFonts w:ascii="HelveticaNeueLT Std" w:hAnsi="HelveticaNeueLT Std" w:cs="Arial"/>
        <w:spacing w:val="-3"/>
        <w:sz w:val="18"/>
        <w:szCs w:val="18"/>
        <w:lang w:val="es-AR"/>
      </w:rPr>
      <w:t>. Arg.</w:t>
    </w:r>
  </w:p>
  <w:p w14:paraId="67AC7C85" w14:textId="06106E22" w:rsidR="00F27E39" w:rsidRDefault="00F27E39" w:rsidP="00F27E39">
    <w:pPr>
      <w:rPr>
        <w:rFonts w:ascii="HelveticaNeueLT Std" w:hAnsi="HelveticaNeueLT Std" w:cs="Arial"/>
        <w:spacing w:val="-3"/>
        <w:sz w:val="18"/>
        <w:szCs w:val="18"/>
        <w:lang w:val="es-AR"/>
      </w:rPr>
    </w:pPr>
    <w:bookmarkStart w:id="1" w:name="_Hlk133503717"/>
    <w:r w:rsidRPr="00F27E39">
      <w:rPr>
        <w:rFonts w:ascii="HelveticaNeueLT Std" w:hAnsi="HelveticaNeueLT Std" w:cs="Arial"/>
        <w:spacing w:val="-3"/>
        <w:sz w:val="18"/>
        <w:szCs w:val="18"/>
        <w:lang w:val="es-AR"/>
      </w:rPr>
      <w:t>“</w:t>
    </w:r>
    <w:r w:rsidR="008C5F7B" w:rsidRPr="008C5F7B">
      <w:rPr>
        <w:rFonts w:ascii="HelveticaNeueLT Std" w:hAnsi="HelveticaNeueLT Std" w:cs="Helvetica"/>
        <w:bCs/>
        <w:noProof/>
        <w:sz w:val="18"/>
        <w:szCs w:val="18"/>
      </w:rPr>
      <w:t>Licitación 2000927066 - INSP CAPILAR Y MED FIS (3000055623)</w:t>
    </w:r>
    <w:r w:rsidR="009D7579">
      <w:rPr>
        <w:rFonts w:ascii="HelveticaNeueLT Std" w:hAnsi="HelveticaNeueLT Std" w:cs="Arial"/>
        <w:spacing w:val="-3"/>
        <w:sz w:val="18"/>
        <w:szCs w:val="18"/>
        <w:lang w:val="es-AR"/>
      </w:rPr>
      <w:t>”</w:t>
    </w:r>
  </w:p>
  <w:bookmarkEnd w:id="1"/>
  <w:p w14:paraId="391DE4CF" w14:textId="77777777" w:rsidR="009D7579" w:rsidRPr="00F27E39" w:rsidRDefault="009D7579" w:rsidP="00F27E39">
    <w:pPr>
      <w:rPr>
        <w:rFonts w:ascii="HelveticaNeueLT Std" w:hAnsi="HelveticaNeueLT Std" w:cs="Arial"/>
        <w:spacing w:val="-3"/>
        <w:sz w:val="18"/>
        <w:szCs w:val="18"/>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5A3"/>
    <w:multiLevelType w:val="hybridMultilevel"/>
    <w:tmpl w:val="2CE6C8D6"/>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472E7F"/>
    <w:multiLevelType w:val="hybridMultilevel"/>
    <w:tmpl w:val="485C42D8"/>
    <w:lvl w:ilvl="0" w:tplc="D9DE91F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06940"/>
    <w:multiLevelType w:val="multilevel"/>
    <w:tmpl w:val="208272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357FE3"/>
    <w:multiLevelType w:val="multilevel"/>
    <w:tmpl w:val="FD624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8E09A3"/>
    <w:multiLevelType w:val="hybridMultilevel"/>
    <w:tmpl w:val="A470D3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0739FD"/>
    <w:multiLevelType w:val="hybridMultilevel"/>
    <w:tmpl w:val="A52E61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515BD3"/>
    <w:multiLevelType w:val="multilevel"/>
    <w:tmpl w:val="69E841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7C4BCB"/>
    <w:multiLevelType w:val="hybridMultilevel"/>
    <w:tmpl w:val="0C5EEAEC"/>
    <w:lvl w:ilvl="0" w:tplc="2C0A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3749CF"/>
    <w:multiLevelType w:val="hybridMultilevel"/>
    <w:tmpl w:val="C18A7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521EA"/>
    <w:multiLevelType w:val="hybridMultilevel"/>
    <w:tmpl w:val="BEC2C410"/>
    <w:lvl w:ilvl="0" w:tplc="31E0DA08">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0C683E"/>
    <w:multiLevelType w:val="hybridMultilevel"/>
    <w:tmpl w:val="AC444FA2"/>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4314FD"/>
    <w:multiLevelType w:val="hybridMultilevel"/>
    <w:tmpl w:val="ABDE02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C283740"/>
    <w:multiLevelType w:val="hybridMultilevel"/>
    <w:tmpl w:val="9DBA4E8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4052E8"/>
    <w:multiLevelType w:val="hybridMultilevel"/>
    <w:tmpl w:val="045EED1A"/>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3B4164BF"/>
    <w:multiLevelType w:val="hybridMultilevel"/>
    <w:tmpl w:val="77DEE8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461965"/>
    <w:multiLevelType w:val="hybridMultilevel"/>
    <w:tmpl w:val="6798B0D0"/>
    <w:lvl w:ilvl="0" w:tplc="3F5AE568">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3CF70570"/>
    <w:multiLevelType w:val="hybridMultilevel"/>
    <w:tmpl w:val="FB92C0F6"/>
    <w:lvl w:ilvl="0" w:tplc="5656B29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670103"/>
    <w:multiLevelType w:val="multilevel"/>
    <w:tmpl w:val="73CA9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E60DB7"/>
    <w:multiLevelType w:val="hybridMultilevel"/>
    <w:tmpl w:val="F3E6430C"/>
    <w:lvl w:ilvl="0" w:tplc="83FCFC92">
      <w:start w:val="1"/>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49AA4EA4"/>
    <w:multiLevelType w:val="hybridMultilevel"/>
    <w:tmpl w:val="80666F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B065BCA"/>
    <w:multiLevelType w:val="hybridMultilevel"/>
    <w:tmpl w:val="C19620E0"/>
    <w:lvl w:ilvl="0" w:tplc="7D1CF7C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22" w15:restartNumberingAfterBreak="0">
    <w:nsid w:val="4CE416FE"/>
    <w:multiLevelType w:val="hybridMultilevel"/>
    <w:tmpl w:val="7EF27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04521D"/>
    <w:multiLevelType w:val="multilevel"/>
    <w:tmpl w:val="69E841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E514105"/>
    <w:multiLevelType w:val="hybridMultilevel"/>
    <w:tmpl w:val="120213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3C32180"/>
    <w:multiLevelType w:val="hybridMultilevel"/>
    <w:tmpl w:val="8CDA31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4C72389"/>
    <w:multiLevelType w:val="multilevel"/>
    <w:tmpl w:val="03EA9720"/>
    <w:lvl w:ilvl="0">
      <w:start w:val="1"/>
      <w:numFmt w:val="decimal"/>
      <w:pStyle w:val="Titulo1"/>
      <w:lvlText w:val="%1."/>
      <w:lvlJc w:val="left"/>
      <w:pPr>
        <w:tabs>
          <w:tab w:val="num" w:pos="644"/>
        </w:tabs>
        <w:ind w:left="644" w:hanging="360"/>
      </w:pPr>
      <w:rPr>
        <w:rFonts w:hint="default"/>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724"/>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5C4800D8"/>
    <w:multiLevelType w:val="hybridMultilevel"/>
    <w:tmpl w:val="5DA61B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D10EEB"/>
    <w:multiLevelType w:val="hybridMultilevel"/>
    <w:tmpl w:val="E6CE1DA4"/>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9" w15:restartNumberingAfterBreak="0">
    <w:nsid w:val="5D827C51"/>
    <w:multiLevelType w:val="hybridMultilevel"/>
    <w:tmpl w:val="21FE53C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DE7439F"/>
    <w:multiLevelType w:val="hybridMultilevel"/>
    <w:tmpl w:val="B50AE0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BFD0DE0"/>
    <w:multiLevelType w:val="hybridMultilevel"/>
    <w:tmpl w:val="4C6EA0C0"/>
    <w:lvl w:ilvl="0" w:tplc="95DCB0F4">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69749C"/>
    <w:multiLevelType w:val="hybridMultilevel"/>
    <w:tmpl w:val="A5F42B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6FB7114B"/>
    <w:multiLevelType w:val="hybridMultilevel"/>
    <w:tmpl w:val="25A81946"/>
    <w:lvl w:ilvl="0" w:tplc="3F5AE56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5525A4"/>
    <w:multiLevelType w:val="multilevel"/>
    <w:tmpl w:val="5CFEEA7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4E7558"/>
    <w:multiLevelType w:val="hybridMultilevel"/>
    <w:tmpl w:val="08DC3D7A"/>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77861FEA"/>
    <w:multiLevelType w:val="hybridMultilevel"/>
    <w:tmpl w:val="5D12E162"/>
    <w:lvl w:ilvl="0" w:tplc="5F360E1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7" w15:restartNumberingAfterBreak="0">
    <w:nsid w:val="79F170E8"/>
    <w:multiLevelType w:val="hybridMultilevel"/>
    <w:tmpl w:val="AB86A6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815471"/>
    <w:multiLevelType w:val="hybridMultilevel"/>
    <w:tmpl w:val="F872F5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78260744">
    <w:abstractNumId w:val="26"/>
  </w:num>
  <w:num w:numId="2" w16cid:durableId="1964381024">
    <w:abstractNumId w:val="23"/>
  </w:num>
  <w:num w:numId="3" w16cid:durableId="905383573">
    <w:abstractNumId w:val="14"/>
  </w:num>
  <w:num w:numId="4" w16cid:durableId="390885631">
    <w:abstractNumId w:val="12"/>
  </w:num>
  <w:num w:numId="5" w16cid:durableId="1419518465">
    <w:abstractNumId w:val="37"/>
  </w:num>
  <w:num w:numId="6" w16cid:durableId="957835274">
    <w:abstractNumId w:val="4"/>
  </w:num>
  <w:num w:numId="7" w16cid:durableId="1427844547">
    <w:abstractNumId w:val="16"/>
  </w:num>
  <w:num w:numId="8" w16cid:durableId="2007129482">
    <w:abstractNumId w:val="10"/>
  </w:num>
  <w:num w:numId="9" w16cid:durableId="1581677473">
    <w:abstractNumId w:val="0"/>
  </w:num>
  <w:num w:numId="10" w16cid:durableId="398863783">
    <w:abstractNumId w:val="27"/>
  </w:num>
  <w:num w:numId="11" w16cid:durableId="828667539">
    <w:abstractNumId w:val="19"/>
  </w:num>
  <w:num w:numId="12" w16cid:durableId="1017191768">
    <w:abstractNumId w:val="28"/>
  </w:num>
  <w:num w:numId="13" w16cid:durableId="1745178641">
    <w:abstractNumId w:val="35"/>
  </w:num>
  <w:num w:numId="14" w16cid:durableId="1964144633">
    <w:abstractNumId w:val="13"/>
  </w:num>
  <w:num w:numId="15" w16cid:durableId="419789080">
    <w:abstractNumId w:val="15"/>
  </w:num>
  <w:num w:numId="16" w16cid:durableId="1911501901">
    <w:abstractNumId w:val="21"/>
  </w:num>
  <w:num w:numId="17" w16cid:durableId="265582782">
    <w:abstractNumId w:val="38"/>
  </w:num>
  <w:num w:numId="18" w16cid:durableId="1791436816">
    <w:abstractNumId w:val="20"/>
  </w:num>
  <w:num w:numId="19" w16cid:durableId="778332674">
    <w:abstractNumId w:val="25"/>
  </w:num>
  <w:num w:numId="20" w16cid:durableId="548300838">
    <w:abstractNumId w:val="33"/>
  </w:num>
  <w:num w:numId="21" w16cid:durableId="1799060738">
    <w:abstractNumId w:val="36"/>
  </w:num>
  <w:num w:numId="22" w16cid:durableId="804740263">
    <w:abstractNumId w:val="24"/>
  </w:num>
  <w:num w:numId="23" w16cid:durableId="169681153">
    <w:abstractNumId w:val="29"/>
  </w:num>
  <w:num w:numId="24" w16cid:durableId="231232428">
    <w:abstractNumId w:val="7"/>
  </w:num>
  <w:num w:numId="25" w16cid:durableId="8263969">
    <w:abstractNumId w:val="9"/>
  </w:num>
  <w:num w:numId="26" w16cid:durableId="710225217">
    <w:abstractNumId w:val="31"/>
  </w:num>
  <w:num w:numId="27" w16cid:durableId="2076466133">
    <w:abstractNumId w:val="5"/>
  </w:num>
  <w:num w:numId="28" w16cid:durableId="860625415">
    <w:abstractNumId w:val="8"/>
  </w:num>
  <w:num w:numId="29" w16cid:durableId="926693147">
    <w:abstractNumId w:val="22"/>
  </w:num>
  <w:num w:numId="30" w16cid:durableId="1095899076">
    <w:abstractNumId w:val="3"/>
  </w:num>
  <w:num w:numId="31" w16cid:durableId="1864589438">
    <w:abstractNumId w:val="1"/>
  </w:num>
  <w:num w:numId="32" w16cid:durableId="108091410">
    <w:abstractNumId w:val="32"/>
  </w:num>
  <w:num w:numId="33" w16cid:durableId="654342162">
    <w:abstractNumId w:val="30"/>
  </w:num>
  <w:num w:numId="34" w16cid:durableId="895700400">
    <w:abstractNumId w:val="6"/>
  </w:num>
  <w:num w:numId="35" w16cid:durableId="797525956">
    <w:abstractNumId w:val="18"/>
  </w:num>
  <w:num w:numId="36" w16cid:durableId="1725132849">
    <w:abstractNumId w:val="34"/>
  </w:num>
  <w:num w:numId="37" w16cid:durableId="1629777868">
    <w:abstractNumId w:val="2"/>
  </w:num>
  <w:num w:numId="38" w16cid:durableId="673264119">
    <w:abstractNumId w:val="17"/>
  </w:num>
  <w:num w:numId="39" w16cid:durableId="167649049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allowoverlap="f" fill="f" fillcolor="#0cf" stroke="f">
      <v:fill color="#0cf" color2="#06c" on="f"/>
      <v:stroke on="f"/>
      <v:shadow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3A1"/>
    <w:rsid w:val="00000953"/>
    <w:rsid w:val="00001237"/>
    <w:rsid w:val="000013E0"/>
    <w:rsid w:val="00001C60"/>
    <w:rsid w:val="000025DD"/>
    <w:rsid w:val="000039B6"/>
    <w:rsid w:val="00006D3C"/>
    <w:rsid w:val="0000715F"/>
    <w:rsid w:val="000100A6"/>
    <w:rsid w:val="00013199"/>
    <w:rsid w:val="0001580F"/>
    <w:rsid w:val="000174D6"/>
    <w:rsid w:val="00021656"/>
    <w:rsid w:val="00021AB7"/>
    <w:rsid w:val="00021D7A"/>
    <w:rsid w:val="00021DAC"/>
    <w:rsid w:val="00022521"/>
    <w:rsid w:val="00022E05"/>
    <w:rsid w:val="00025BCE"/>
    <w:rsid w:val="00033602"/>
    <w:rsid w:val="00033894"/>
    <w:rsid w:val="0003505A"/>
    <w:rsid w:val="0004286C"/>
    <w:rsid w:val="00043411"/>
    <w:rsid w:val="000436F9"/>
    <w:rsid w:val="00044E6C"/>
    <w:rsid w:val="0004712D"/>
    <w:rsid w:val="000473D2"/>
    <w:rsid w:val="00050128"/>
    <w:rsid w:val="00051595"/>
    <w:rsid w:val="000519A1"/>
    <w:rsid w:val="00052960"/>
    <w:rsid w:val="00052F84"/>
    <w:rsid w:val="00054B8F"/>
    <w:rsid w:val="0005501F"/>
    <w:rsid w:val="000573B6"/>
    <w:rsid w:val="00057559"/>
    <w:rsid w:val="000615BF"/>
    <w:rsid w:val="000629EB"/>
    <w:rsid w:val="0006582A"/>
    <w:rsid w:val="00067F92"/>
    <w:rsid w:val="00070D33"/>
    <w:rsid w:val="00070E80"/>
    <w:rsid w:val="00071F31"/>
    <w:rsid w:val="00073C96"/>
    <w:rsid w:val="000741DE"/>
    <w:rsid w:val="00075F76"/>
    <w:rsid w:val="0007701A"/>
    <w:rsid w:val="000801B4"/>
    <w:rsid w:val="000818DE"/>
    <w:rsid w:val="000820B8"/>
    <w:rsid w:val="00082396"/>
    <w:rsid w:val="00083978"/>
    <w:rsid w:val="00083E21"/>
    <w:rsid w:val="00085B09"/>
    <w:rsid w:val="00086C1E"/>
    <w:rsid w:val="00087D38"/>
    <w:rsid w:val="00087D48"/>
    <w:rsid w:val="00090D42"/>
    <w:rsid w:val="000918D6"/>
    <w:rsid w:val="0009336F"/>
    <w:rsid w:val="000933A1"/>
    <w:rsid w:val="00093A4A"/>
    <w:rsid w:val="000943E0"/>
    <w:rsid w:val="00095AC7"/>
    <w:rsid w:val="0009638F"/>
    <w:rsid w:val="00096F81"/>
    <w:rsid w:val="00097B75"/>
    <w:rsid w:val="000A554F"/>
    <w:rsid w:val="000A5735"/>
    <w:rsid w:val="000A5EFF"/>
    <w:rsid w:val="000A6ED2"/>
    <w:rsid w:val="000A72A7"/>
    <w:rsid w:val="000B0B83"/>
    <w:rsid w:val="000B12F3"/>
    <w:rsid w:val="000B172F"/>
    <w:rsid w:val="000B27F1"/>
    <w:rsid w:val="000B382F"/>
    <w:rsid w:val="000B3A92"/>
    <w:rsid w:val="000B53EE"/>
    <w:rsid w:val="000B6ABD"/>
    <w:rsid w:val="000B73BC"/>
    <w:rsid w:val="000C064A"/>
    <w:rsid w:val="000C0D70"/>
    <w:rsid w:val="000C1A3A"/>
    <w:rsid w:val="000C204A"/>
    <w:rsid w:val="000C42A2"/>
    <w:rsid w:val="000C4EF0"/>
    <w:rsid w:val="000C65B9"/>
    <w:rsid w:val="000C770F"/>
    <w:rsid w:val="000D234B"/>
    <w:rsid w:val="000D2C62"/>
    <w:rsid w:val="000D6B17"/>
    <w:rsid w:val="000D6C8F"/>
    <w:rsid w:val="000D7AD3"/>
    <w:rsid w:val="000E1AE4"/>
    <w:rsid w:val="000E4488"/>
    <w:rsid w:val="000E496A"/>
    <w:rsid w:val="000E57D8"/>
    <w:rsid w:val="000E60A0"/>
    <w:rsid w:val="000F163D"/>
    <w:rsid w:val="000F2115"/>
    <w:rsid w:val="000F22FC"/>
    <w:rsid w:val="000F26BF"/>
    <w:rsid w:val="000F4C72"/>
    <w:rsid w:val="000F4E96"/>
    <w:rsid w:val="000F6FD5"/>
    <w:rsid w:val="000F76A6"/>
    <w:rsid w:val="000F7DA3"/>
    <w:rsid w:val="00101576"/>
    <w:rsid w:val="001018F3"/>
    <w:rsid w:val="00104A16"/>
    <w:rsid w:val="00110A7D"/>
    <w:rsid w:val="00110CE2"/>
    <w:rsid w:val="00112526"/>
    <w:rsid w:val="0011323A"/>
    <w:rsid w:val="00113F09"/>
    <w:rsid w:val="00115037"/>
    <w:rsid w:val="001152D0"/>
    <w:rsid w:val="0011707A"/>
    <w:rsid w:val="00121D1A"/>
    <w:rsid w:val="001248DC"/>
    <w:rsid w:val="00124F05"/>
    <w:rsid w:val="00125E3C"/>
    <w:rsid w:val="00126BC0"/>
    <w:rsid w:val="001300A6"/>
    <w:rsid w:val="0013035B"/>
    <w:rsid w:val="001304C0"/>
    <w:rsid w:val="0013054D"/>
    <w:rsid w:val="00131199"/>
    <w:rsid w:val="00131645"/>
    <w:rsid w:val="00133542"/>
    <w:rsid w:val="00135DB1"/>
    <w:rsid w:val="001371E1"/>
    <w:rsid w:val="001374CD"/>
    <w:rsid w:val="00142777"/>
    <w:rsid w:val="00142CB6"/>
    <w:rsid w:val="00144114"/>
    <w:rsid w:val="00144758"/>
    <w:rsid w:val="00144FD8"/>
    <w:rsid w:val="00147757"/>
    <w:rsid w:val="00150865"/>
    <w:rsid w:val="0015119C"/>
    <w:rsid w:val="001560A6"/>
    <w:rsid w:val="00156B69"/>
    <w:rsid w:val="001602C5"/>
    <w:rsid w:val="00160774"/>
    <w:rsid w:val="0016093F"/>
    <w:rsid w:val="00160BBB"/>
    <w:rsid w:val="0016197A"/>
    <w:rsid w:val="00161D5A"/>
    <w:rsid w:val="00162EF9"/>
    <w:rsid w:val="00163617"/>
    <w:rsid w:val="00163F7D"/>
    <w:rsid w:val="001651FB"/>
    <w:rsid w:val="00165599"/>
    <w:rsid w:val="00166E30"/>
    <w:rsid w:val="00167699"/>
    <w:rsid w:val="00170447"/>
    <w:rsid w:val="001704C8"/>
    <w:rsid w:val="00173621"/>
    <w:rsid w:val="00174AB2"/>
    <w:rsid w:val="00175C43"/>
    <w:rsid w:val="001779CE"/>
    <w:rsid w:val="001808EB"/>
    <w:rsid w:val="00180AC3"/>
    <w:rsid w:val="001816B7"/>
    <w:rsid w:val="0018204E"/>
    <w:rsid w:val="001827D2"/>
    <w:rsid w:val="0018391C"/>
    <w:rsid w:val="00186096"/>
    <w:rsid w:val="001865B2"/>
    <w:rsid w:val="0018673E"/>
    <w:rsid w:val="00186F73"/>
    <w:rsid w:val="00190144"/>
    <w:rsid w:val="001914E9"/>
    <w:rsid w:val="0019205B"/>
    <w:rsid w:val="00193A06"/>
    <w:rsid w:val="001942AC"/>
    <w:rsid w:val="0019438D"/>
    <w:rsid w:val="00197B3B"/>
    <w:rsid w:val="001A00E6"/>
    <w:rsid w:val="001A055B"/>
    <w:rsid w:val="001A5003"/>
    <w:rsid w:val="001A54C6"/>
    <w:rsid w:val="001A559B"/>
    <w:rsid w:val="001A6056"/>
    <w:rsid w:val="001B12FF"/>
    <w:rsid w:val="001B22EA"/>
    <w:rsid w:val="001B2A57"/>
    <w:rsid w:val="001B2F46"/>
    <w:rsid w:val="001B7429"/>
    <w:rsid w:val="001C07B6"/>
    <w:rsid w:val="001C17E6"/>
    <w:rsid w:val="001C26A3"/>
    <w:rsid w:val="001C2A1E"/>
    <w:rsid w:val="001C2EC7"/>
    <w:rsid w:val="001C36AE"/>
    <w:rsid w:val="001C3D92"/>
    <w:rsid w:val="001C6488"/>
    <w:rsid w:val="001C7299"/>
    <w:rsid w:val="001C767D"/>
    <w:rsid w:val="001D16A6"/>
    <w:rsid w:val="001D19F5"/>
    <w:rsid w:val="001D1DDE"/>
    <w:rsid w:val="001D1E97"/>
    <w:rsid w:val="001D211A"/>
    <w:rsid w:val="001D42A4"/>
    <w:rsid w:val="001D48C4"/>
    <w:rsid w:val="001D4A7B"/>
    <w:rsid w:val="001E01BF"/>
    <w:rsid w:val="001E254F"/>
    <w:rsid w:val="001E39C9"/>
    <w:rsid w:val="001E3AA9"/>
    <w:rsid w:val="001E3E5A"/>
    <w:rsid w:val="001E4D59"/>
    <w:rsid w:val="001E5316"/>
    <w:rsid w:val="001E5A8A"/>
    <w:rsid w:val="001E655E"/>
    <w:rsid w:val="001E7C07"/>
    <w:rsid w:val="001E7D85"/>
    <w:rsid w:val="001E7DF1"/>
    <w:rsid w:val="001F07C3"/>
    <w:rsid w:val="001F43CC"/>
    <w:rsid w:val="001F61CA"/>
    <w:rsid w:val="00200F27"/>
    <w:rsid w:val="00202C28"/>
    <w:rsid w:val="002035FE"/>
    <w:rsid w:val="00204C53"/>
    <w:rsid w:val="002055D1"/>
    <w:rsid w:val="00210717"/>
    <w:rsid w:val="00210734"/>
    <w:rsid w:val="0021183F"/>
    <w:rsid w:val="002123DB"/>
    <w:rsid w:val="00212B46"/>
    <w:rsid w:val="00215E1D"/>
    <w:rsid w:val="00217797"/>
    <w:rsid w:val="00220D94"/>
    <w:rsid w:val="00224787"/>
    <w:rsid w:val="00226189"/>
    <w:rsid w:val="0023230D"/>
    <w:rsid w:val="00232683"/>
    <w:rsid w:val="00233920"/>
    <w:rsid w:val="00233A14"/>
    <w:rsid w:val="0023567F"/>
    <w:rsid w:val="002356AC"/>
    <w:rsid w:val="00236718"/>
    <w:rsid w:val="002370E2"/>
    <w:rsid w:val="00240128"/>
    <w:rsid w:val="002404A0"/>
    <w:rsid w:val="00243626"/>
    <w:rsid w:val="0024377A"/>
    <w:rsid w:val="00244A78"/>
    <w:rsid w:val="0024575C"/>
    <w:rsid w:val="002458E1"/>
    <w:rsid w:val="00246940"/>
    <w:rsid w:val="002504AF"/>
    <w:rsid w:val="002525E2"/>
    <w:rsid w:val="0025293F"/>
    <w:rsid w:val="002535F8"/>
    <w:rsid w:val="00255D72"/>
    <w:rsid w:val="0025645E"/>
    <w:rsid w:val="00260801"/>
    <w:rsid w:val="00260823"/>
    <w:rsid w:val="00260A9C"/>
    <w:rsid w:val="00262A87"/>
    <w:rsid w:val="00262B68"/>
    <w:rsid w:val="00263E4D"/>
    <w:rsid w:val="00265AE3"/>
    <w:rsid w:val="00266B43"/>
    <w:rsid w:val="00270069"/>
    <w:rsid w:val="0027040B"/>
    <w:rsid w:val="0027113F"/>
    <w:rsid w:val="002724F4"/>
    <w:rsid w:val="00275624"/>
    <w:rsid w:val="002763B4"/>
    <w:rsid w:val="00277DF7"/>
    <w:rsid w:val="002816E3"/>
    <w:rsid w:val="00282954"/>
    <w:rsid w:val="00282B74"/>
    <w:rsid w:val="002836E0"/>
    <w:rsid w:val="0028472A"/>
    <w:rsid w:val="00284871"/>
    <w:rsid w:val="00284F5C"/>
    <w:rsid w:val="002869DC"/>
    <w:rsid w:val="00290E8B"/>
    <w:rsid w:val="00291E15"/>
    <w:rsid w:val="00293592"/>
    <w:rsid w:val="00293D92"/>
    <w:rsid w:val="0029499E"/>
    <w:rsid w:val="002951B6"/>
    <w:rsid w:val="002954C7"/>
    <w:rsid w:val="0029756E"/>
    <w:rsid w:val="002A0E9F"/>
    <w:rsid w:val="002A1677"/>
    <w:rsid w:val="002A235B"/>
    <w:rsid w:val="002A5503"/>
    <w:rsid w:val="002A74A1"/>
    <w:rsid w:val="002A7DD4"/>
    <w:rsid w:val="002B0060"/>
    <w:rsid w:val="002B1151"/>
    <w:rsid w:val="002B19AD"/>
    <w:rsid w:val="002B19AE"/>
    <w:rsid w:val="002B3221"/>
    <w:rsid w:val="002B4188"/>
    <w:rsid w:val="002B48CE"/>
    <w:rsid w:val="002B6573"/>
    <w:rsid w:val="002B7F3E"/>
    <w:rsid w:val="002C0786"/>
    <w:rsid w:val="002C116E"/>
    <w:rsid w:val="002C1199"/>
    <w:rsid w:val="002C2C7F"/>
    <w:rsid w:val="002C50B4"/>
    <w:rsid w:val="002C72B7"/>
    <w:rsid w:val="002C7E2B"/>
    <w:rsid w:val="002D213D"/>
    <w:rsid w:val="002D4014"/>
    <w:rsid w:val="002D415E"/>
    <w:rsid w:val="002D60FB"/>
    <w:rsid w:val="002D667B"/>
    <w:rsid w:val="002E0F0B"/>
    <w:rsid w:val="002E21B4"/>
    <w:rsid w:val="002E453B"/>
    <w:rsid w:val="002E6055"/>
    <w:rsid w:val="002F02D1"/>
    <w:rsid w:val="002F2224"/>
    <w:rsid w:val="002F264D"/>
    <w:rsid w:val="002F3FF8"/>
    <w:rsid w:val="002F7832"/>
    <w:rsid w:val="00301A64"/>
    <w:rsid w:val="00303757"/>
    <w:rsid w:val="003039EB"/>
    <w:rsid w:val="00303C1F"/>
    <w:rsid w:val="00303E55"/>
    <w:rsid w:val="0030441D"/>
    <w:rsid w:val="00304926"/>
    <w:rsid w:val="00305CC9"/>
    <w:rsid w:val="00306618"/>
    <w:rsid w:val="0031039F"/>
    <w:rsid w:val="00310D43"/>
    <w:rsid w:val="00310DD4"/>
    <w:rsid w:val="003112A7"/>
    <w:rsid w:val="00311BFD"/>
    <w:rsid w:val="0031247E"/>
    <w:rsid w:val="003136CA"/>
    <w:rsid w:val="00313C7F"/>
    <w:rsid w:val="00314255"/>
    <w:rsid w:val="003179B4"/>
    <w:rsid w:val="00317ACB"/>
    <w:rsid w:val="00317DC5"/>
    <w:rsid w:val="003214CE"/>
    <w:rsid w:val="00322B74"/>
    <w:rsid w:val="0032428D"/>
    <w:rsid w:val="0032502C"/>
    <w:rsid w:val="003256E4"/>
    <w:rsid w:val="00325A74"/>
    <w:rsid w:val="00325F08"/>
    <w:rsid w:val="00326574"/>
    <w:rsid w:val="0032684D"/>
    <w:rsid w:val="00327124"/>
    <w:rsid w:val="00327A23"/>
    <w:rsid w:val="00331471"/>
    <w:rsid w:val="00331A3E"/>
    <w:rsid w:val="003370E3"/>
    <w:rsid w:val="00342D4A"/>
    <w:rsid w:val="00345742"/>
    <w:rsid w:val="00345D38"/>
    <w:rsid w:val="00351BE4"/>
    <w:rsid w:val="00352FB0"/>
    <w:rsid w:val="00353DED"/>
    <w:rsid w:val="00354E0C"/>
    <w:rsid w:val="00356D76"/>
    <w:rsid w:val="0035767E"/>
    <w:rsid w:val="00357DC3"/>
    <w:rsid w:val="00360456"/>
    <w:rsid w:val="00360C55"/>
    <w:rsid w:val="00363A50"/>
    <w:rsid w:val="0036542F"/>
    <w:rsid w:val="0036678B"/>
    <w:rsid w:val="003679A9"/>
    <w:rsid w:val="003724A5"/>
    <w:rsid w:val="00373A09"/>
    <w:rsid w:val="003768C1"/>
    <w:rsid w:val="00380792"/>
    <w:rsid w:val="0038205B"/>
    <w:rsid w:val="00382070"/>
    <w:rsid w:val="00382A9C"/>
    <w:rsid w:val="00384D00"/>
    <w:rsid w:val="00387240"/>
    <w:rsid w:val="00391B00"/>
    <w:rsid w:val="00391E19"/>
    <w:rsid w:val="003928D8"/>
    <w:rsid w:val="00394D46"/>
    <w:rsid w:val="00396CBD"/>
    <w:rsid w:val="00397601"/>
    <w:rsid w:val="003A1EDE"/>
    <w:rsid w:val="003A253F"/>
    <w:rsid w:val="003A501D"/>
    <w:rsid w:val="003A5744"/>
    <w:rsid w:val="003B032F"/>
    <w:rsid w:val="003B0CEB"/>
    <w:rsid w:val="003B1282"/>
    <w:rsid w:val="003B17E2"/>
    <w:rsid w:val="003B3154"/>
    <w:rsid w:val="003B4B9E"/>
    <w:rsid w:val="003B58CE"/>
    <w:rsid w:val="003C3F26"/>
    <w:rsid w:val="003C4E0C"/>
    <w:rsid w:val="003C59A3"/>
    <w:rsid w:val="003C62EF"/>
    <w:rsid w:val="003D1292"/>
    <w:rsid w:val="003D2C3B"/>
    <w:rsid w:val="003D2EDD"/>
    <w:rsid w:val="003D2F12"/>
    <w:rsid w:val="003D339D"/>
    <w:rsid w:val="003D3EA6"/>
    <w:rsid w:val="003D6249"/>
    <w:rsid w:val="003D6642"/>
    <w:rsid w:val="003D7A41"/>
    <w:rsid w:val="003D7C32"/>
    <w:rsid w:val="003E04B0"/>
    <w:rsid w:val="003E088E"/>
    <w:rsid w:val="003E406F"/>
    <w:rsid w:val="003E5A92"/>
    <w:rsid w:val="003E5CDC"/>
    <w:rsid w:val="003E7C2C"/>
    <w:rsid w:val="003F068F"/>
    <w:rsid w:val="003F0F59"/>
    <w:rsid w:val="003F27C8"/>
    <w:rsid w:val="003F3441"/>
    <w:rsid w:val="003F3FD1"/>
    <w:rsid w:val="003F5959"/>
    <w:rsid w:val="003F59AD"/>
    <w:rsid w:val="003F678C"/>
    <w:rsid w:val="003F7D23"/>
    <w:rsid w:val="003F7FAE"/>
    <w:rsid w:val="004002DD"/>
    <w:rsid w:val="00400647"/>
    <w:rsid w:val="0040182F"/>
    <w:rsid w:val="00404D74"/>
    <w:rsid w:val="00410B2A"/>
    <w:rsid w:val="00411052"/>
    <w:rsid w:val="0041225D"/>
    <w:rsid w:val="0041261B"/>
    <w:rsid w:val="0041286D"/>
    <w:rsid w:val="00413495"/>
    <w:rsid w:val="004142B8"/>
    <w:rsid w:val="00414B37"/>
    <w:rsid w:val="004171A9"/>
    <w:rsid w:val="004204B5"/>
    <w:rsid w:val="00421BD0"/>
    <w:rsid w:val="004221E3"/>
    <w:rsid w:val="0042287A"/>
    <w:rsid w:val="004233F9"/>
    <w:rsid w:val="004263CF"/>
    <w:rsid w:val="00427823"/>
    <w:rsid w:val="00431935"/>
    <w:rsid w:val="00431AF1"/>
    <w:rsid w:val="0043245E"/>
    <w:rsid w:val="00432BFF"/>
    <w:rsid w:val="00433316"/>
    <w:rsid w:val="00434889"/>
    <w:rsid w:val="00435292"/>
    <w:rsid w:val="00435505"/>
    <w:rsid w:val="00435532"/>
    <w:rsid w:val="00435C96"/>
    <w:rsid w:val="004361D6"/>
    <w:rsid w:val="00443585"/>
    <w:rsid w:val="00444D12"/>
    <w:rsid w:val="004507EA"/>
    <w:rsid w:val="00451117"/>
    <w:rsid w:val="00453624"/>
    <w:rsid w:val="0045460B"/>
    <w:rsid w:val="0045476C"/>
    <w:rsid w:val="0045613B"/>
    <w:rsid w:val="00456B1F"/>
    <w:rsid w:val="00457A81"/>
    <w:rsid w:val="0046095A"/>
    <w:rsid w:val="00461B3F"/>
    <w:rsid w:val="004628DB"/>
    <w:rsid w:val="0046302A"/>
    <w:rsid w:val="00463AAA"/>
    <w:rsid w:val="00463E64"/>
    <w:rsid w:val="004647F3"/>
    <w:rsid w:val="004653A4"/>
    <w:rsid w:val="00465629"/>
    <w:rsid w:val="004660B3"/>
    <w:rsid w:val="00466787"/>
    <w:rsid w:val="0047366F"/>
    <w:rsid w:val="00474B43"/>
    <w:rsid w:val="00474F9E"/>
    <w:rsid w:val="0048004A"/>
    <w:rsid w:val="00480666"/>
    <w:rsid w:val="00485A1D"/>
    <w:rsid w:val="00485AFF"/>
    <w:rsid w:val="0049167C"/>
    <w:rsid w:val="00491F1B"/>
    <w:rsid w:val="00494089"/>
    <w:rsid w:val="004948E1"/>
    <w:rsid w:val="00494FB3"/>
    <w:rsid w:val="004A1FDD"/>
    <w:rsid w:val="004A2714"/>
    <w:rsid w:val="004A29BA"/>
    <w:rsid w:val="004A2C61"/>
    <w:rsid w:val="004A6C99"/>
    <w:rsid w:val="004A7161"/>
    <w:rsid w:val="004B04F0"/>
    <w:rsid w:val="004B2233"/>
    <w:rsid w:val="004B2A0C"/>
    <w:rsid w:val="004B4E68"/>
    <w:rsid w:val="004B637A"/>
    <w:rsid w:val="004B6871"/>
    <w:rsid w:val="004B7224"/>
    <w:rsid w:val="004C0964"/>
    <w:rsid w:val="004C0B7B"/>
    <w:rsid w:val="004C0D35"/>
    <w:rsid w:val="004C1CD5"/>
    <w:rsid w:val="004C5D8E"/>
    <w:rsid w:val="004C5E0F"/>
    <w:rsid w:val="004C669A"/>
    <w:rsid w:val="004C6EA8"/>
    <w:rsid w:val="004C7E56"/>
    <w:rsid w:val="004D1C23"/>
    <w:rsid w:val="004D265E"/>
    <w:rsid w:val="004D319E"/>
    <w:rsid w:val="004D335A"/>
    <w:rsid w:val="004D431C"/>
    <w:rsid w:val="004D6CC2"/>
    <w:rsid w:val="004E1A86"/>
    <w:rsid w:val="004E1CB9"/>
    <w:rsid w:val="004E3173"/>
    <w:rsid w:val="004E32B7"/>
    <w:rsid w:val="004E4A4E"/>
    <w:rsid w:val="004E4EEC"/>
    <w:rsid w:val="004E55A2"/>
    <w:rsid w:val="004E6AE3"/>
    <w:rsid w:val="004E7454"/>
    <w:rsid w:val="004E7F13"/>
    <w:rsid w:val="004F108C"/>
    <w:rsid w:val="004F11B0"/>
    <w:rsid w:val="004F1BB3"/>
    <w:rsid w:val="004F1C63"/>
    <w:rsid w:val="004F265C"/>
    <w:rsid w:val="004F779D"/>
    <w:rsid w:val="0050085B"/>
    <w:rsid w:val="00500CC4"/>
    <w:rsid w:val="005018D6"/>
    <w:rsid w:val="0050290D"/>
    <w:rsid w:val="00502934"/>
    <w:rsid w:val="0050328F"/>
    <w:rsid w:val="00503D4D"/>
    <w:rsid w:val="00503FFC"/>
    <w:rsid w:val="0050404A"/>
    <w:rsid w:val="005044E2"/>
    <w:rsid w:val="00506D2C"/>
    <w:rsid w:val="0050723E"/>
    <w:rsid w:val="005074EB"/>
    <w:rsid w:val="00511536"/>
    <w:rsid w:val="00515215"/>
    <w:rsid w:val="00515E6F"/>
    <w:rsid w:val="00516336"/>
    <w:rsid w:val="005168BB"/>
    <w:rsid w:val="005170E0"/>
    <w:rsid w:val="00517F12"/>
    <w:rsid w:val="005206FF"/>
    <w:rsid w:val="00520EC8"/>
    <w:rsid w:val="005224E6"/>
    <w:rsid w:val="00523543"/>
    <w:rsid w:val="00525654"/>
    <w:rsid w:val="00526F1A"/>
    <w:rsid w:val="00530034"/>
    <w:rsid w:val="00530241"/>
    <w:rsid w:val="0053087C"/>
    <w:rsid w:val="00534A4C"/>
    <w:rsid w:val="00535385"/>
    <w:rsid w:val="005359A9"/>
    <w:rsid w:val="0053656E"/>
    <w:rsid w:val="005375F3"/>
    <w:rsid w:val="00537B92"/>
    <w:rsid w:val="005442BA"/>
    <w:rsid w:val="005453F3"/>
    <w:rsid w:val="0054576E"/>
    <w:rsid w:val="00545F63"/>
    <w:rsid w:val="005469A1"/>
    <w:rsid w:val="00547A82"/>
    <w:rsid w:val="00551959"/>
    <w:rsid w:val="00551EFF"/>
    <w:rsid w:val="00556481"/>
    <w:rsid w:val="00556AEC"/>
    <w:rsid w:val="0055700C"/>
    <w:rsid w:val="00557A82"/>
    <w:rsid w:val="005615BD"/>
    <w:rsid w:val="00562813"/>
    <w:rsid w:val="00562C8C"/>
    <w:rsid w:val="0056310B"/>
    <w:rsid w:val="0056379C"/>
    <w:rsid w:val="005653A4"/>
    <w:rsid w:val="0056637E"/>
    <w:rsid w:val="0056673F"/>
    <w:rsid w:val="0057138A"/>
    <w:rsid w:val="00571759"/>
    <w:rsid w:val="00572503"/>
    <w:rsid w:val="005727B2"/>
    <w:rsid w:val="0057326A"/>
    <w:rsid w:val="00573A12"/>
    <w:rsid w:val="0057565D"/>
    <w:rsid w:val="00575967"/>
    <w:rsid w:val="00576F67"/>
    <w:rsid w:val="005771EC"/>
    <w:rsid w:val="00581876"/>
    <w:rsid w:val="00582B71"/>
    <w:rsid w:val="005847A1"/>
    <w:rsid w:val="00584C75"/>
    <w:rsid w:val="00586127"/>
    <w:rsid w:val="00587D90"/>
    <w:rsid w:val="00590301"/>
    <w:rsid w:val="005941E2"/>
    <w:rsid w:val="00595A56"/>
    <w:rsid w:val="00596284"/>
    <w:rsid w:val="0059699F"/>
    <w:rsid w:val="00597E8D"/>
    <w:rsid w:val="00597F93"/>
    <w:rsid w:val="005A026A"/>
    <w:rsid w:val="005A079A"/>
    <w:rsid w:val="005A1E26"/>
    <w:rsid w:val="005A1F89"/>
    <w:rsid w:val="005A2C67"/>
    <w:rsid w:val="005A2FB1"/>
    <w:rsid w:val="005A32A9"/>
    <w:rsid w:val="005A43EC"/>
    <w:rsid w:val="005A49D5"/>
    <w:rsid w:val="005A4CB1"/>
    <w:rsid w:val="005A5120"/>
    <w:rsid w:val="005B0DE0"/>
    <w:rsid w:val="005B275B"/>
    <w:rsid w:val="005B3998"/>
    <w:rsid w:val="005B3DF4"/>
    <w:rsid w:val="005B4AC3"/>
    <w:rsid w:val="005B624E"/>
    <w:rsid w:val="005C17E9"/>
    <w:rsid w:val="005C2282"/>
    <w:rsid w:val="005C2B8F"/>
    <w:rsid w:val="005C475B"/>
    <w:rsid w:val="005C477C"/>
    <w:rsid w:val="005C5584"/>
    <w:rsid w:val="005C7AF2"/>
    <w:rsid w:val="005D3484"/>
    <w:rsid w:val="005D3E8A"/>
    <w:rsid w:val="005D464C"/>
    <w:rsid w:val="005D593F"/>
    <w:rsid w:val="005D5A02"/>
    <w:rsid w:val="005D5DEA"/>
    <w:rsid w:val="005D667E"/>
    <w:rsid w:val="005D7587"/>
    <w:rsid w:val="005E2ABA"/>
    <w:rsid w:val="005E4102"/>
    <w:rsid w:val="005E4891"/>
    <w:rsid w:val="005E5DC6"/>
    <w:rsid w:val="005E7D21"/>
    <w:rsid w:val="005F0F6E"/>
    <w:rsid w:val="005F24D5"/>
    <w:rsid w:val="005F35E7"/>
    <w:rsid w:val="005F5099"/>
    <w:rsid w:val="005F5185"/>
    <w:rsid w:val="005F588D"/>
    <w:rsid w:val="00603CB4"/>
    <w:rsid w:val="0060606E"/>
    <w:rsid w:val="00606918"/>
    <w:rsid w:val="0060745A"/>
    <w:rsid w:val="00611F5B"/>
    <w:rsid w:val="006121FA"/>
    <w:rsid w:val="00612921"/>
    <w:rsid w:val="00612A30"/>
    <w:rsid w:val="00612FD3"/>
    <w:rsid w:val="00613434"/>
    <w:rsid w:val="0061380F"/>
    <w:rsid w:val="00614825"/>
    <w:rsid w:val="0061505F"/>
    <w:rsid w:val="00615283"/>
    <w:rsid w:val="00617374"/>
    <w:rsid w:val="00617528"/>
    <w:rsid w:val="00617F6C"/>
    <w:rsid w:val="00620CE0"/>
    <w:rsid w:val="00622086"/>
    <w:rsid w:val="00623FD4"/>
    <w:rsid w:val="00626E36"/>
    <w:rsid w:val="006274C2"/>
    <w:rsid w:val="006304C3"/>
    <w:rsid w:val="00632A2A"/>
    <w:rsid w:val="0063754A"/>
    <w:rsid w:val="00637905"/>
    <w:rsid w:val="00637AB0"/>
    <w:rsid w:val="00637F6B"/>
    <w:rsid w:val="006402AE"/>
    <w:rsid w:val="00643126"/>
    <w:rsid w:val="006432D4"/>
    <w:rsid w:val="006435B0"/>
    <w:rsid w:val="006449ED"/>
    <w:rsid w:val="006452FE"/>
    <w:rsid w:val="006454B6"/>
    <w:rsid w:val="00645C8A"/>
    <w:rsid w:val="006462F8"/>
    <w:rsid w:val="00647A48"/>
    <w:rsid w:val="00651370"/>
    <w:rsid w:val="006529F4"/>
    <w:rsid w:val="00653B17"/>
    <w:rsid w:val="00653DDC"/>
    <w:rsid w:val="00654F69"/>
    <w:rsid w:val="00655DE8"/>
    <w:rsid w:val="006574D8"/>
    <w:rsid w:val="00657BD1"/>
    <w:rsid w:val="00660FE3"/>
    <w:rsid w:val="00661305"/>
    <w:rsid w:val="00661511"/>
    <w:rsid w:val="006622E6"/>
    <w:rsid w:val="00662B37"/>
    <w:rsid w:val="006662A4"/>
    <w:rsid w:val="0066688D"/>
    <w:rsid w:val="00667EE0"/>
    <w:rsid w:val="0067236F"/>
    <w:rsid w:val="0067254E"/>
    <w:rsid w:val="00673953"/>
    <w:rsid w:val="0067406B"/>
    <w:rsid w:val="006743EF"/>
    <w:rsid w:val="006746DA"/>
    <w:rsid w:val="006753D6"/>
    <w:rsid w:val="00676081"/>
    <w:rsid w:val="006803F2"/>
    <w:rsid w:val="00681325"/>
    <w:rsid w:val="00682971"/>
    <w:rsid w:val="00684337"/>
    <w:rsid w:val="00687CE1"/>
    <w:rsid w:val="00690A85"/>
    <w:rsid w:val="00690ABB"/>
    <w:rsid w:val="00690C4E"/>
    <w:rsid w:val="00693114"/>
    <w:rsid w:val="0069662E"/>
    <w:rsid w:val="00697AA1"/>
    <w:rsid w:val="006A2A4C"/>
    <w:rsid w:val="006A3A5C"/>
    <w:rsid w:val="006A3DB8"/>
    <w:rsid w:val="006A41BD"/>
    <w:rsid w:val="006A4E75"/>
    <w:rsid w:val="006A55D7"/>
    <w:rsid w:val="006A68C9"/>
    <w:rsid w:val="006B0D15"/>
    <w:rsid w:val="006B140B"/>
    <w:rsid w:val="006B31AA"/>
    <w:rsid w:val="006B347D"/>
    <w:rsid w:val="006B40DF"/>
    <w:rsid w:val="006B434B"/>
    <w:rsid w:val="006B4D2B"/>
    <w:rsid w:val="006B5C46"/>
    <w:rsid w:val="006B6806"/>
    <w:rsid w:val="006C0938"/>
    <w:rsid w:val="006C241E"/>
    <w:rsid w:val="006C347B"/>
    <w:rsid w:val="006C3A71"/>
    <w:rsid w:val="006C7CDE"/>
    <w:rsid w:val="006D002F"/>
    <w:rsid w:val="006D06AD"/>
    <w:rsid w:val="006D07BE"/>
    <w:rsid w:val="006D0814"/>
    <w:rsid w:val="006D09AB"/>
    <w:rsid w:val="006D105F"/>
    <w:rsid w:val="006D171B"/>
    <w:rsid w:val="006D1893"/>
    <w:rsid w:val="006D1E3C"/>
    <w:rsid w:val="006D2069"/>
    <w:rsid w:val="006D2DB3"/>
    <w:rsid w:val="006D48C6"/>
    <w:rsid w:val="006D4A09"/>
    <w:rsid w:val="006D4ADF"/>
    <w:rsid w:val="006D52F2"/>
    <w:rsid w:val="006D5A3E"/>
    <w:rsid w:val="006D6D14"/>
    <w:rsid w:val="006D6E1F"/>
    <w:rsid w:val="006D707F"/>
    <w:rsid w:val="006D778B"/>
    <w:rsid w:val="006E0441"/>
    <w:rsid w:val="006E10DF"/>
    <w:rsid w:val="006E1710"/>
    <w:rsid w:val="006E1D0A"/>
    <w:rsid w:val="006E200D"/>
    <w:rsid w:val="006E2345"/>
    <w:rsid w:val="006E51BF"/>
    <w:rsid w:val="006E797C"/>
    <w:rsid w:val="006F1E4C"/>
    <w:rsid w:val="006F2803"/>
    <w:rsid w:val="006F32EE"/>
    <w:rsid w:val="006F3636"/>
    <w:rsid w:val="006F3D22"/>
    <w:rsid w:val="006F3E10"/>
    <w:rsid w:val="006F57F3"/>
    <w:rsid w:val="006F7B9C"/>
    <w:rsid w:val="007024B0"/>
    <w:rsid w:val="007052BB"/>
    <w:rsid w:val="007101DC"/>
    <w:rsid w:val="007101E0"/>
    <w:rsid w:val="00712026"/>
    <w:rsid w:val="00715077"/>
    <w:rsid w:val="007152B4"/>
    <w:rsid w:val="00715B17"/>
    <w:rsid w:val="00716A54"/>
    <w:rsid w:val="00716C7F"/>
    <w:rsid w:val="0072430C"/>
    <w:rsid w:val="0072598D"/>
    <w:rsid w:val="00730E6E"/>
    <w:rsid w:val="007315EA"/>
    <w:rsid w:val="00731A40"/>
    <w:rsid w:val="00732266"/>
    <w:rsid w:val="007326B6"/>
    <w:rsid w:val="0073477B"/>
    <w:rsid w:val="0073496E"/>
    <w:rsid w:val="0073499E"/>
    <w:rsid w:val="007365A4"/>
    <w:rsid w:val="00736C43"/>
    <w:rsid w:val="00740B9A"/>
    <w:rsid w:val="00740D56"/>
    <w:rsid w:val="00742B28"/>
    <w:rsid w:val="00742F30"/>
    <w:rsid w:val="007430DC"/>
    <w:rsid w:val="007437BC"/>
    <w:rsid w:val="007440E1"/>
    <w:rsid w:val="00746AED"/>
    <w:rsid w:val="00746C87"/>
    <w:rsid w:val="00752477"/>
    <w:rsid w:val="0075613E"/>
    <w:rsid w:val="00756714"/>
    <w:rsid w:val="00761B2C"/>
    <w:rsid w:val="007639F9"/>
    <w:rsid w:val="00764223"/>
    <w:rsid w:val="0076444F"/>
    <w:rsid w:val="00764B5C"/>
    <w:rsid w:val="00765FA6"/>
    <w:rsid w:val="0076708E"/>
    <w:rsid w:val="00772782"/>
    <w:rsid w:val="007739DA"/>
    <w:rsid w:val="00776A71"/>
    <w:rsid w:val="00781CC4"/>
    <w:rsid w:val="00782809"/>
    <w:rsid w:val="00782DB6"/>
    <w:rsid w:val="00783796"/>
    <w:rsid w:val="00783AFB"/>
    <w:rsid w:val="00784123"/>
    <w:rsid w:val="00785009"/>
    <w:rsid w:val="00785F68"/>
    <w:rsid w:val="007875FE"/>
    <w:rsid w:val="00790C0B"/>
    <w:rsid w:val="007911DF"/>
    <w:rsid w:val="00791F27"/>
    <w:rsid w:val="00792842"/>
    <w:rsid w:val="00792C57"/>
    <w:rsid w:val="00792D1A"/>
    <w:rsid w:val="00796865"/>
    <w:rsid w:val="007973FF"/>
    <w:rsid w:val="007A185A"/>
    <w:rsid w:val="007A34B4"/>
    <w:rsid w:val="007A46DC"/>
    <w:rsid w:val="007A4D3F"/>
    <w:rsid w:val="007A5985"/>
    <w:rsid w:val="007A6481"/>
    <w:rsid w:val="007A73F8"/>
    <w:rsid w:val="007B11E6"/>
    <w:rsid w:val="007B184B"/>
    <w:rsid w:val="007B191E"/>
    <w:rsid w:val="007B221F"/>
    <w:rsid w:val="007B5A6B"/>
    <w:rsid w:val="007B5F78"/>
    <w:rsid w:val="007B68E3"/>
    <w:rsid w:val="007B6D8E"/>
    <w:rsid w:val="007B70D5"/>
    <w:rsid w:val="007B7167"/>
    <w:rsid w:val="007B759F"/>
    <w:rsid w:val="007C28FA"/>
    <w:rsid w:val="007C3503"/>
    <w:rsid w:val="007C3E8C"/>
    <w:rsid w:val="007C5588"/>
    <w:rsid w:val="007C5A9E"/>
    <w:rsid w:val="007C5AFE"/>
    <w:rsid w:val="007D2F2F"/>
    <w:rsid w:val="007D3439"/>
    <w:rsid w:val="007D41AA"/>
    <w:rsid w:val="007D6020"/>
    <w:rsid w:val="007D6829"/>
    <w:rsid w:val="007E2E72"/>
    <w:rsid w:val="007E5298"/>
    <w:rsid w:val="007E552E"/>
    <w:rsid w:val="007E6341"/>
    <w:rsid w:val="007E67DF"/>
    <w:rsid w:val="007E6C60"/>
    <w:rsid w:val="007E779A"/>
    <w:rsid w:val="007F1187"/>
    <w:rsid w:val="007F2B6C"/>
    <w:rsid w:val="007F517B"/>
    <w:rsid w:val="007F5292"/>
    <w:rsid w:val="007F6B0E"/>
    <w:rsid w:val="0080057C"/>
    <w:rsid w:val="00800927"/>
    <w:rsid w:val="00801572"/>
    <w:rsid w:val="00801A90"/>
    <w:rsid w:val="008022F5"/>
    <w:rsid w:val="00803198"/>
    <w:rsid w:val="00804869"/>
    <w:rsid w:val="00807F46"/>
    <w:rsid w:val="00810C57"/>
    <w:rsid w:val="008110F0"/>
    <w:rsid w:val="00813D1D"/>
    <w:rsid w:val="008157C3"/>
    <w:rsid w:val="00815C78"/>
    <w:rsid w:val="0081645B"/>
    <w:rsid w:val="00816C9F"/>
    <w:rsid w:val="0081710C"/>
    <w:rsid w:val="008177CC"/>
    <w:rsid w:val="008202E5"/>
    <w:rsid w:val="008205C2"/>
    <w:rsid w:val="008205CE"/>
    <w:rsid w:val="00820B09"/>
    <w:rsid w:val="00823BB5"/>
    <w:rsid w:val="00830109"/>
    <w:rsid w:val="0083025D"/>
    <w:rsid w:val="008312F1"/>
    <w:rsid w:val="00833BC0"/>
    <w:rsid w:val="00833CB4"/>
    <w:rsid w:val="00833F7D"/>
    <w:rsid w:val="00835472"/>
    <w:rsid w:val="00836E78"/>
    <w:rsid w:val="00840176"/>
    <w:rsid w:val="00841091"/>
    <w:rsid w:val="008412CA"/>
    <w:rsid w:val="00843501"/>
    <w:rsid w:val="00843B58"/>
    <w:rsid w:val="00846B5C"/>
    <w:rsid w:val="00847239"/>
    <w:rsid w:val="0085456D"/>
    <w:rsid w:val="00854622"/>
    <w:rsid w:val="00855B4C"/>
    <w:rsid w:val="00856262"/>
    <w:rsid w:val="00856DAA"/>
    <w:rsid w:val="00856EAC"/>
    <w:rsid w:val="0085747F"/>
    <w:rsid w:val="008608F0"/>
    <w:rsid w:val="00861118"/>
    <w:rsid w:val="00861375"/>
    <w:rsid w:val="0086226B"/>
    <w:rsid w:val="008627C4"/>
    <w:rsid w:val="00862DED"/>
    <w:rsid w:val="00864CA3"/>
    <w:rsid w:val="0086504C"/>
    <w:rsid w:val="008705DD"/>
    <w:rsid w:val="00870AE6"/>
    <w:rsid w:val="0087119A"/>
    <w:rsid w:val="00873BFA"/>
    <w:rsid w:val="00873EA8"/>
    <w:rsid w:val="00874CD9"/>
    <w:rsid w:val="00876B85"/>
    <w:rsid w:val="00877396"/>
    <w:rsid w:val="00880525"/>
    <w:rsid w:val="00885D50"/>
    <w:rsid w:val="0088701F"/>
    <w:rsid w:val="00892E88"/>
    <w:rsid w:val="00892FF6"/>
    <w:rsid w:val="00893DEA"/>
    <w:rsid w:val="00896F31"/>
    <w:rsid w:val="008979CD"/>
    <w:rsid w:val="008A0133"/>
    <w:rsid w:val="008A0250"/>
    <w:rsid w:val="008A0827"/>
    <w:rsid w:val="008A0975"/>
    <w:rsid w:val="008A1004"/>
    <w:rsid w:val="008A1F75"/>
    <w:rsid w:val="008A37C5"/>
    <w:rsid w:val="008A5021"/>
    <w:rsid w:val="008A511D"/>
    <w:rsid w:val="008A5D09"/>
    <w:rsid w:val="008A5F0D"/>
    <w:rsid w:val="008A612A"/>
    <w:rsid w:val="008A619C"/>
    <w:rsid w:val="008A621B"/>
    <w:rsid w:val="008A6852"/>
    <w:rsid w:val="008A766E"/>
    <w:rsid w:val="008B1962"/>
    <w:rsid w:val="008B1BC9"/>
    <w:rsid w:val="008B1EB3"/>
    <w:rsid w:val="008B4A0A"/>
    <w:rsid w:val="008B758A"/>
    <w:rsid w:val="008C15C6"/>
    <w:rsid w:val="008C3D41"/>
    <w:rsid w:val="008C43F0"/>
    <w:rsid w:val="008C4741"/>
    <w:rsid w:val="008C4AAA"/>
    <w:rsid w:val="008C4F39"/>
    <w:rsid w:val="008C5F28"/>
    <w:rsid w:val="008C5F7B"/>
    <w:rsid w:val="008D0762"/>
    <w:rsid w:val="008D1867"/>
    <w:rsid w:val="008D2013"/>
    <w:rsid w:val="008D5262"/>
    <w:rsid w:val="008D55CC"/>
    <w:rsid w:val="008D55ED"/>
    <w:rsid w:val="008D7D45"/>
    <w:rsid w:val="008E0F20"/>
    <w:rsid w:val="008E284C"/>
    <w:rsid w:val="008E3E8C"/>
    <w:rsid w:val="008E4605"/>
    <w:rsid w:val="008E47E5"/>
    <w:rsid w:val="008E4C67"/>
    <w:rsid w:val="008E55F7"/>
    <w:rsid w:val="008E560B"/>
    <w:rsid w:val="008F6A9F"/>
    <w:rsid w:val="008F6B65"/>
    <w:rsid w:val="00900636"/>
    <w:rsid w:val="0090220D"/>
    <w:rsid w:val="0090435B"/>
    <w:rsid w:val="00904A9B"/>
    <w:rsid w:val="00910356"/>
    <w:rsid w:val="0091350D"/>
    <w:rsid w:val="00915B76"/>
    <w:rsid w:val="00915C1B"/>
    <w:rsid w:val="009168E2"/>
    <w:rsid w:val="00916CCD"/>
    <w:rsid w:val="00917646"/>
    <w:rsid w:val="00920A9D"/>
    <w:rsid w:val="009221C0"/>
    <w:rsid w:val="0092368E"/>
    <w:rsid w:val="009239FA"/>
    <w:rsid w:val="009247D1"/>
    <w:rsid w:val="00925775"/>
    <w:rsid w:val="00927FB1"/>
    <w:rsid w:val="00930E5E"/>
    <w:rsid w:val="0093212C"/>
    <w:rsid w:val="00932BF3"/>
    <w:rsid w:val="00933234"/>
    <w:rsid w:val="00933731"/>
    <w:rsid w:val="0093574B"/>
    <w:rsid w:val="0093744B"/>
    <w:rsid w:val="009407E3"/>
    <w:rsid w:val="00941809"/>
    <w:rsid w:val="00941A10"/>
    <w:rsid w:val="00944688"/>
    <w:rsid w:val="00945948"/>
    <w:rsid w:val="0094715E"/>
    <w:rsid w:val="009471B2"/>
    <w:rsid w:val="0095100E"/>
    <w:rsid w:val="0095118E"/>
    <w:rsid w:val="00952060"/>
    <w:rsid w:val="00952A92"/>
    <w:rsid w:val="00952B06"/>
    <w:rsid w:val="0095320E"/>
    <w:rsid w:val="009534F9"/>
    <w:rsid w:val="009541B7"/>
    <w:rsid w:val="00954584"/>
    <w:rsid w:val="00954ACB"/>
    <w:rsid w:val="00955FC1"/>
    <w:rsid w:val="00963EA5"/>
    <w:rsid w:val="009640EB"/>
    <w:rsid w:val="0097000F"/>
    <w:rsid w:val="00970A1D"/>
    <w:rsid w:val="0097188A"/>
    <w:rsid w:val="00973364"/>
    <w:rsid w:val="0097475E"/>
    <w:rsid w:val="00975F67"/>
    <w:rsid w:val="00980661"/>
    <w:rsid w:val="009807EC"/>
    <w:rsid w:val="00981A88"/>
    <w:rsid w:val="00982EE3"/>
    <w:rsid w:val="009833EE"/>
    <w:rsid w:val="009837D7"/>
    <w:rsid w:val="0098454C"/>
    <w:rsid w:val="0098482D"/>
    <w:rsid w:val="00984BB0"/>
    <w:rsid w:val="009858DA"/>
    <w:rsid w:val="00986004"/>
    <w:rsid w:val="00987316"/>
    <w:rsid w:val="00990548"/>
    <w:rsid w:val="009964C7"/>
    <w:rsid w:val="00997781"/>
    <w:rsid w:val="009A1EF6"/>
    <w:rsid w:val="009A3172"/>
    <w:rsid w:val="009A400B"/>
    <w:rsid w:val="009A447C"/>
    <w:rsid w:val="009A4FD8"/>
    <w:rsid w:val="009A546C"/>
    <w:rsid w:val="009A712B"/>
    <w:rsid w:val="009B20C4"/>
    <w:rsid w:val="009B2F16"/>
    <w:rsid w:val="009B319A"/>
    <w:rsid w:val="009B37A4"/>
    <w:rsid w:val="009B49C7"/>
    <w:rsid w:val="009B4F77"/>
    <w:rsid w:val="009B5061"/>
    <w:rsid w:val="009B5B20"/>
    <w:rsid w:val="009B5BA3"/>
    <w:rsid w:val="009B6344"/>
    <w:rsid w:val="009C178C"/>
    <w:rsid w:val="009C2A9C"/>
    <w:rsid w:val="009C2BA9"/>
    <w:rsid w:val="009C2EAB"/>
    <w:rsid w:val="009C51E8"/>
    <w:rsid w:val="009C5B87"/>
    <w:rsid w:val="009C60D5"/>
    <w:rsid w:val="009C68EC"/>
    <w:rsid w:val="009C7B40"/>
    <w:rsid w:val="009C7DA0"/>
    <w:rsid w:val="009D0030"/>
    <w:rsid w:val="009D0148"/>
    <w:rsid w:val="009D1C2C"/>
    <w:rsid w:val="009D274D"/>
    <w:rsid w:val="009D2867"/>
    <w:rsid w:val="009D379D"/>
    <w:rsid w:val="009D3A09"/>
    <w:rsid w:val="009D4F44"/>
    <w:rsid w:val="009D57CD"/>
    <w:rsid w:val="009D58D6"/>
    <w:rsid w:val="009D5E98"/>
    <w:rsid w:val="009D5EB6"/>
    <w:rsid w:val="009D7579"/>
    <w:rsid w:val="009D7D8C"/>
    <w:rsid w:val="009E1045"/>
    <w:rsid w:val="009E1DC2"/>
    <w:rsid w:val="009E2C3B"/>
    <w:rsid w:val="009E3F8D"/>
    <w:rsid w:val="009E5328"/>
    <w:rsid w:val="009E5B6F"/>
    <w:rsid w:val="009E779E"/>
    <w:rsid w:val="009F0729"/>
    <w:rsid w:val="009F273B"/>
    <w:rsid w:val="009F4280"/>
    <w:rsid w:val="009F72E2"/>
    <w:rsid w:val="00A02671"/>
    <w:rsid w:val="00A032AB"/>
    <w:rsid w:val="00A06761"/>
    <w:rsid w:val="00A077D8"/>
    <w:rsid w:val="00A12071"/>
    <w:rsid w:val="00A137F0"/>
    <w:rsid w:val="00A13D79"/>
    <w:rsid w:val="00A1452F"/>
    <w:rsid w:val="00A15F02"/>
    <w:rsid w:val="00A2044B"/>
    <w:rsid w:val="00A20D6A"/>
    <w:rsid w:val="00A2283B"/>
    <w:rsid w:val="00A23D54"/>
    <w:rsid w:val="00A243F3"/>
    <w:rsid w:val="00A247AD"/>
    <w:rsid w:val="00A25584"/>
    <w:rsid w:val="00A27286"/>
    <w:rsid w:val="00A274E4"/>
    <w:rsid w:val="00A30C5E"/>
    <w:rsid w:val="00A324C7"/>
    <w:rsid w:val="00A341D0"/>
    <w:rsid w:val="00A367E1"/>
    <w:rsid w:val="00A37FF8"/>
    <w:rsid w:val="00A4031A"/>
    <w:rsid w:val="00A43005"/>
    <w:rsid w:val="00A44615"/>
    <w:rsid w:val="00A505A9"/>
    <w:rsid w:val="00A51161"/>
    <w:rsid w:val="00A51EAD"/>
    <w:rsid w:val="00A52EA8"/>
    <w:rsid w:val="00A53539"/>
    <w:rsid w:val="00A53AF4"/>
    <w:rsid w:val="00A55C03"/>
    <w:rsid w:val="00A62070"/>
    <w:rsid w:val="00A63198"/>
    <w:rsid w:val="00A6332E"/>
    <w:rsid w:val="00A637CA"/>
    <w:rsid w:val="00A63D92"/>
    <w:rsid w:val="00A6484D"/>
    <w:rsid w:val="00A65EC0"/>
    <w:rsid w:val="00A66ADD"/>
    <w:rsid w:val="00A671A4"/>
    <w:rsid w:val="00A717DB"/>
    <w:rsid w:val="00A73DC8"/>
    <w:rsid w:val="00A76310"/>
    <w:rsid w:val="00A769F0"/>
    <w:rsid w:val="00A776FE"/>
    <w:rsid w:val="00A81541"/>
    <w:rsid w:val="00A817F7"/>
    <w:rsid w:val="00A819CB"/>
    <w:rsid w:val="00A83A60"/>
    <w:rsid w:val="00A84910"/>
    <w:rsid w:val="00A856D3"/>
    <w:rsid w:val="00A860F2"/>
    <w:rsid w:val="00A868C0"/>
    <w:rsid w:val="00A86BFA"/>
    <w:rsid w:val="00A87B7F"/>
    <w:rsid w:val="00A9157F"/>
    <w:rsid w:val="00A91719"/>
    <w:rsid w:val="00A92C49"/>
    <w:rsid w:val="00A92D2B"/>
    <w:rsid w:val="00A946E9"/>
    <w:rsid w:val="00A94846"/>
    <w:rsid w:val="00A966D4"/>
    <w:rsid w:val="00AA095D"/>
    <w:rsid w:val="00AA0969"/>
    <w:rsid w:val="00AA2531"/>
    <w:rsid w:val="00AA273A"/>
    <w:rsid w:val="00AA3BE4"/>
    <w:rsid w:val="00AA45AA"/>
    <w:rsid w:val="00AA48E5"/>
    <w:rsid w:val="00AA4BDB"/>
    <w:rsid w:val="00AA4E07"/>
    <w:rsid w:val="00AA6054"/>
    <w:rsid w:val="00AB0B09"/>
    <w:rsid w:val="00AB25D4"/>
    <w:rsid w:val="00AB2FC4"/>
    <w:rsid w:val="00AB32EE"/>
    <w:rsid w:val="00AC108F"/>
    <w:rsid w:val="00AC1316"/>
    <w:rsid w:val="00AC27CE"/>
    <w:rsid w:val="00AC3382"/>
    <w:rsid w:val="00AC454E"/>
    <w:rsid w:val="00AC4EFC"/>
    <w:rsid w:val="00AC4F39"/>
    <w:rsid w:val="00AD1AEE"/>
    <w:rsid w:val="00AD3CB9"/>
    <w:rsid w:val="00AD42E2"/>
    <w:rsid w:val="00AD5C65"/>
    <w:rsid w:val="00AD658F"/>
    <w:rsid w:val="00AD6A6B"/>
    <w:rsid w:val="00AE102D"/>
    <w:rsid w:val="00AE105D"/>
    <w:rsid w:val="00AE27A3"/>
    <w:rsid w:val="00AE31B1"/>
    <w:rsid w:val="00AE348A"/>
    <w:rsid w:val="00AE403A"/>
    <w:rsid w:val="00AE4BC1"/>
    <w:rsid w:val="00AE5B0A"/>
    <w:rsid w:val="00AF0573"/>
    <w:rsid w:val="00AF0ACF"/>
    <w:rsid w:val="00AF1733"/>
    <w:rsid w:val="00AF1855"/>
    <w:rsid w:val="00AF351A"/>
    <w:rsid w:val="00AF3959"/>
    <w:rsid w:val="00AF4ABC"/>
    <w:rsid w:val="00AF5977"/>
    <w:rsid w:val="00AF67F1"/>
    <w:rsid w:val="00B014D0"/>
    <w:rsid w:val="00B01B2F"/>
    <w:rsid w:val="00B04959"/>
    <w:rsid w:val="00B07BC7"/>
    <w:rsid w:val="00B07ED0"/>
    <w:rsid w:val="00B1166E"/>
    <w:rsid w:val="00B13C01"/>
    <w:rsid w:val="00B14CFD"/>
    <w:rsid w:val="00B16B8C"/>
    <w:rsid w:val="00B214C6"/>
    <w:rsid w:val="00B218FC"/>
    <w:rsid w:val="00B21FAA"/>
    <w:rsid w:val="00B226C8"/>
    <w:rsid w:val="00B22854"/>
    <w:rsid w:val="00B23420"/>
    <w:rsid w:val="00B2467F"/>
    <w:rsid w:val="00B267EA"/>
    <w:rsid w:val="00B270F0"/>
    <w:rsid w:val="00B27166"/>
    <w:rsid w:val="00B30220"/>
    <w:rsid w:val="00B34FF9"/>
    <w:rsid w:val="00B3641A"/>
    <w:rsid w:val="00B37613"/>
    <w:rsid w:val="00B37861"/>
    <w:rsid w:val="00B4047B"/>
    <w:rsid w:val="00B40F4C"/>
    <w:rsid w:val="00B435F5"/>
    <w:rsid w:val="00B44374"/>
    <w:rsid w:val="00B444C8"/>
    <w:rsid w:val="00B44DD2"/>
    <w:rsid w:val="00B45F6E"/>
    <w:rsid w:val="00B516F1"/>
    <w:rsid w:val="00B51888"/>
    <w:rsid w:val="00B53E16"/>
    <w:rsid w:val="00B5574C"/>
    <w:rsid w:val="00B55DAA"/>
    <w:rsid w:val="00B649E0"/>
    <w:rsid w:val="00B6562E"/>
    <w:rsid w:val="00B70006"/>
    <w:rsid w:val="00B70074"/>
    <w:rsid w:val="00B72062"/>
    <w:rsid w:val="00B72B41"/>
    <w:rsid w:val="00B73601"/>
    <w:rsid w:val="00B7505F"/>
    <w:rsid w:val="00B81B35"/>
    <w:rsid w:val="00B83216"/>
    <w:rsid w:val="00B84C39"/>
    <w:rsid w:val="00B850E3"/>
    <w:rsid w:val="00B86534"/>
    <w:rsid w:val="00B9093A"/>
    <w:rsid w:val="00B91318"/>
    <w:rsid w:val="00B919DB"/>
    <w:rsid w:val="00B949F1"/>
    <w:rsid w:val="00B9520E"/>
    <w:rsid w:val="00B95833"/>
    <w:rsid w:val="00B95C6E"/>
    <w:rsid w:val="00B962E1"/>
    <w:rsid w:val="00B96DD9"/>
    <w:rsid w:val="00BA0C92"/>
    <w:rsid w:val="00BA1AD6"/>
    <w:rsid w:val="00BA23FF"/>
    <w:rsid w:val="00BA3434"/>
    <w:rsid w:val="00BA4001"/>
    <w:rsid w:val="00BA4943"/>
    <w:rsid w:val="00BA559A"/>
    <w:rsid w:val="00BA59C7"/>
    <w:rsid w:val="00BA7294"/>
    <w:rsid w:val="00BA7828"/>
    <w:rsid w:val="00BB08D8"/>
    <w:rsid w:val="00BB24A6"/>
    <w:rsid w:val="00BB28FB"/>
    <w:rsid w:val="00BB3E25"/>
    <w:rsid w:val="00BB423D"/>
    <w:rsid w:val="00BC04A9"/>
    <w:rsid w:val="00BC1385"/>
    <w:rsid w:val="00BC1EAD"/>
    <w:rsid w:val="00BC3E51"/>
    <w:rsid w:val="00BC5363"/>
    <w:rsid w:val="00BC5A32"/>
    <w:rsid w:val="00BC605C"/>
    <w:rsid w:val="00BC629A"/>
    <w:rsid w:val="00BC7038"/>
    <w:rsid w:val="00BD09B9"/>
    <w:rsid w:val="00BD121B"/>
    <w:rsid w:val="00BD1EF0"/>
    <w:rsid w:val="00BD23E4"/>
    <w:rsid w:val="00BD352B"/>
    <w:rsid w:val="00BD4E74"/>
    <w:rsid w:val="00BD55EB"/>
    <w:rsid w:val="00BD6176"/>
    <w:rsid w:val="00BD6AE8"/>
    <w:rsid w:val="00BE1A07"/>
    <w:rsid w:val="00BE1CF6"/>
    <w:rsid w:val="00BE2481"/>
    <w:rsid w:val="00BE67CB"/>
    <w:rsid w:val="00BE6F05"/>
    <w:rsid w:val="00BE75AB"/>
    <w:rsid w:val="00BF11A8"/>
    <w:rsid w:val="00BF4D36"/>
    <w:rsid w:val="00BF5C24"/>
    <w:rsid w:val="00BF7A3D"/>
    <w:rsid w:val="00C00A2C"/>
    <w:rsid w:val="00C00E45"/>
    <w:rsid w:val="00C0130C"/>
    <w:rsid w:val="00C01969"/>
    <w:rsid w:val="00C03D81"/>
    <w:rsid w:val="00C043F8"/>
    <w:rsid w:val="00C046FA"/>
    <w:rsid w:val="00C05191"/>
    <w:rsid w:val="00C05B73"/>
    <w:rsid w:val="00C10677"/>
    <w:rsid w:val="00C10AED"/>
    <w:rsid w:val="00C10B7D"/>
    <w:rsid w:val="00C10C02"/>
    <w:rsid w:val="00C10C30"/>
    <w:rsid w:val="00C133A0"/>
    <w:rsid w:val="00C16821"/>
    <w:rsid w:val="00C225EE"/>
    <w:rsid w:val="00C22AD4"/>
    <w:rsid w:val="00C26A75"/>
    <w:rsid w:val="00C30D35"/>
    <w:rsid w:val="00C315C7"/>
    <w:rsid w:val="00C32ED4"/>
    <w:rsid w:val="00C3355B"/>
    <w:rsid w:val="00C33981"/>
    <w:rsid w:val="00C35D2A"/>
    <w:rsid w:val="00C4164D"/>
    <w:rsid w:val="00C41690"/>
    <w:rsid w:val="00C418AF"/>
    <w:rsid w:val="00C418D2"/>
    <w:rsid w:val="00C4210B"/>
    <w:rsid w:val="00C4270A"/>
    <w:rsid w:val="00C42B75"/>
    <w:rsid w:val="00C42D73"/>
    <w:rsid w:val="00C46930"/>
    <w:rsid w:val="00C46B75"/>
    <w:rsid w:val="00C47EB6"/>
    <w:rsid w:val="00C5507C"/>
    <w:rsid w:val="00C5509C"/>
    <w:rsid w:val="00C559EE"/>
    <w:rsid w:val="00C55EBD"/>
    <w:rsid w:val="00C567D3"/>
    <w:rsid w:val="00C56EC3"/>
    <w:rsid w:val="00C57DC2"/>
    <w:rsid w:val="00C60093"/>
    <w:rsid w:val="00C601CE"/>
    <w:rsid w:val="00C612F3"/>
    <w:rsid w:val="00C622C6"/>
    <w:rsid w:val="00C623C5"/>
    <w:rsid w:val="00C62D22"/>
    <w:rsid w:val="00C63144"/>
    <w:rsid w:val="00C634CA"/>
    <w:rsid w:val="00C6482F"/>
    <w:rsid w:val="00C64C35"/>
    <w:rsid w:val="00C67B17"/>
    <w:rsid w:val="00C70DEB"/>
    <w:rsid w:val="00C70E48"/>
    <w:rsid w:val="00C74381"/>
    <w:rsid w:val="00C7456B"/>
    <w:rsid w:val="00C76703"/>
    <w:rsid w:val="00C7706A"/>
    <w:rsid w:val="00C77FCB"/>
    <w:rsid w:val="00C80EA8"/>
    <w:rsid w:val="00C82626"/>
    <w:rsid w:val="00C8356F"/>
    <w:rsid w:val="00C87296"/>
    <w:rsid w:val="00C91475"/>
    <w:rsid w:val="00C92053"/>
    <w:rsid w:val="00C925D3"/>
    <w:rsid w:val="00C9287B"/>
    <w:rsid w:val="00C93FE9"/>
    <w:rsid w:val="00C96095"/>
    <w:rsid w:val="00C97223"/>
    <w:rsid w:val="00CA068D"/>
    <w:rsid w:val="00CA1599"/>
    <w:rsid w:val="00CA15DB"/>
    <w:rsid w:val="00CA200D"/>
    <w:rsid w:val="00CA271C"/>
    <w:rsid w:val="00CA27A7"/>
    <w:rsid w:val="00CA2A0C"/>
    <w:rsid w:val="00CA2B2B"/>
    <w:rsid w:val="00CA2D12"/>
    <w:rsid w:val="00CA306A"/>
    <w:rsid w:val="00CB0749"/>
    <w:rsid w:val="00CB10BF"/>
    <w:rsid w:val="00CB2A04"/>
    <w:rsid w:val="00CB2B9B"/>
    <w:rsid w:val="00CB2E6D"/>
    <w:rsid w:val="00CB39C2"/>
    <w:rsid w:val="00CB3BD0"/>
    <w:rsid w:val="00CB47CC"/>
    <w:rsid w:val="00CB5052"/>
    <w:rsid w:val="00CB607C"/>
    <w:rsid w:val="00CB68D5"/>
    <w:rsid w:val="00CB6F04"/>
    <w:rsid w:val="00CC0A50"/>
    <w:rsid w:val="00CC32F2"/>
    <w:rsid w:val="00CC516E"/>
    <w:rsid w:val="00CC5D52"/>
    <w:rsid w:val="00CC6F4E"/>
    <w:rsid w:val="00CC79FD"/>
    <w:rsid w:val="00CD3807"/>
    <w:rsid w:val="00CD4DC2"/>
    <w:rsid w:val="00CD7EE4"/>
    <w:rsid w:val="00CE2258"/>
    <w:rsid w:val="00CE25AD"/>
    <w:rsid w:val="00CE48AB"/>
    <w:rsid w:val="00CE680F"/>
    <w:rsid w:val="00CE7A46"/>
    <w:rsid w:val="00CF258D"/>
    <w:rsid w:val="00CF3721"/>
    <w:rsid w:val="00CF42C0"/>
    <w:rsid w:val="00CF4919"/>
    <w:rsid w:val="00CF55DF"/>
    <w:rsid w:val="00CF7EF0"/>
    <w:rsid w:val="00D01190"/>
    <w:rsid w:val="00D02323"/>
    <w:rsid w:val="00D03439"/>
    <w:rsid w:val="00D03C39"/>
    <w:rsid w:val="00D05047"/>
    <w:rsid w:val="00D06FD6"/>
    <w:rsid w:val="00D07B45"/>
    <w:rsid w:val="00D10378"/>
    <w:rsid w:val="00D10879"/>
    <w:rsid w:val="00D12B23"/>
    <w:rsid w:val="00D13D0E"/>
    <w:rsid w:val="00D141A1"/>
    <w:rsid w:val="00D15C46"/>
    <w:rsid w:val="00D1733B"/>
    <w:rsid w:val="00D21D87"/>
    <w:rsid w:val="00D21EA1"/>
    <w:rsid w:val="00D22103"/>
    <w:rsid w:val="00D2311F"/>
    <w:rsid w:val="00D23253"/>
    <w:rsid w:val="00D26E7C"/>
    <w:rsid w:val="00D30669"/>
    <w:rsid w:val="00D30690"/>
    <w:rsid w:val="00D31535"/>
    <w:rsid w:val="00D3238F"/>
    <w:rsid w:val="00D347EA"/>
    <w:rsid w:val="00D35433"/>
    <w:rsid w:val="00D357A6"/>
    <w:rsid w:val="00D37B4C"/>
    <w:rsid w:val="00D40574"/>
    <w:rsid w:val="00D412FD"/>
    <w:rsid w:val="00D46A5E"/>
    <w:rsid w:val="00D47322"/>
    <w:rsid w:val="00D5168D"/>
    <w:rsid w:val="00D5188D"/>
    <w:rsid w:val="00D51C31"/>
    <w:rsid w:val="00D53365"/>
    <w:rsid w:val="00D55A42"/>
    <w:rsid w:val="00D56DE1"/>
    <w:rsid w:val="00D57103"/>
    <w:rsid w:val="00D60750"/>
    <w:rsid w:val="00D6121F"/>
    <w:rsid w:val="00D64316"/>
    <w:rsid w:val="00D64844"/>
    <w:rsid w:val="00D678F2"/>
    <w:rsid w:val="00D70BBE"/>
    <w:rsid w:val="00D71769"/>
    <w:rsid w:val="00D7383C"/>
    <w:rsid w:val="00D738CB"/>
    <w:rsid w:val="00D75982"/>
    <w:rsid w:val="00D76C88"/>
    <w:rsid w:val="00D808B3"/>
    <w:rsid w:val="00D833DE"/>
    <w:rsid w:val="00D848EC"/>
    <w:rsid w:val="00D849B6"/>
    <w:rsid w:val="00D85123"/>
    <w:rsid w:val="00D90DF4"/>
    <w:rsid w:val="00D91980"/>
    <w:rsid w:val="00D926A8"/>
    <w:rsid w:val="00D9390D"/>
    <w:rsid w:val="00D949A5"/>
    <w:rsid w:val="00D95213"/>
    <w:rsid w:val="00D963EA"/>
    <w:rsid w:val="00D971D4"/>
    <w:rsid w:val="00D97A20"/>
    <w:rsid w:val="00DA067B"/>
    <w:rsid w:val="00DA1A55"/>
    <w:rsid w:val="00DA2494"/>
    <w:rsid w:val="00DA4F85"/>
    <w:rsid w:val="00DA7EBE"/>
    <w:rsid w:val="00DB17A8"/>
    <w:rsid w:val="00DB1BF6"/>
    <w:rsid w:val="00DB24E3"/>
    <w:rsid w:val="00DB36E8"/>
    <w:rsid w:val="00DB3836"/>
    <w:rsid w:val="00DB3CA8"/>
    <w:rsid w:val="00DB4334"/>
    <w:rsid w:val="00DB46EF"/>
    <w:rsid w:val="00DB4E30"/>
    <w:rsid w:val="00DB5F35"/>
    <w:rsid w:val="00DB6AD6"/>
    <w:rsid w:val="00DB7EBE"/>
    <w:rsid w:val="00DC06CD"/>
    <w:rsid w:val="00DC38E7"/>
    <w:rsid w:val="00DC6138"/>
    <w:rsid w:val="00DC626E"/>
    <w:rsid w:val="00DD13F4"/>
    <w:rsid w:val="00DD357D"/>
    <w:rsid w:val="00DD3720"/>
    <w:rsid w:val="00DD503B"/>
    <w:rsid w:val="00DD53CC"/>
    <w:rsid w:val="00DD6A45"/>
    <w:rsid w:val="00DE3085"/>
    <w:rsid w:val="00DE4E64"/>
    <w:rsid w:val="00DE575C"/>
    <w:rsid w:val="00DE6472"/>
    <w:rsid w:val="00DE736C"/>
    <w:rsid w:val="00DF0EE1"/>
    <w:rsid w:val="00DF2C17"/>
    <w:rsid w:val="00DF52EA"/>
    <w:rsid w:val="00E008A3"/>
    <w:rsid w:val="00E00F3E"/>
    <w:rsid w:val="00E01042"/>
    <w:rsid w:val="00E010A1"/>
    <w:rsid w:val="00E010F9"/>
    <w:rsid w:val="00E016D8"/>
    <w:rsid w:val="00E01E13"/>
    <w:rsid w:val="00E054A4"/>
    <w:rsid w:val="00E0579D"/>
    <w:rsid w:val="00E05C89"/>
    <w:rsid w:val="00E05DFB"/>
    <w:rsid w:val="00E070F5"/>
    <w:rsid w:val="00E10690"/>
    <w:rsid w:val="00E144DD"/>
    <w:rsid w:val="00E1466A"/>
    <w:rsid w:val="00E14EE3"/>
    <w:rsid w:val="00E172EE"/>
    <w:rsid w:val="00E17498"/>
    <w:rsid w:val="00E20B48"/>
    <w:rsid w:val="00E210A4"/>
    <w:rsid w:val="00E21F6D"/>
    <w:rsid w:val="00E22D93"/>
    <w:rsid w:val="00E22FA1"/>
    <w:rsid w:val="00E2386B"/>
    <w:rsid w:val="00E24354"/>
    <w:rsid w:val="00E2518C"/>
    <w:rsid w:val="00E278C6"/>
    <w:rsid w:val="00E27DF0"/>
    <w:rsid w:val="00E31C58"/>
    <w:rsid w:val="00E328C9"/>
    <w:rsid w:val="00E33773"/>
    <w:rsid w:val="00E35556"/>
    <w:rsid w:val="00E35BF2"/>
    <w:rsid w:val="00E400BA"/>
    <w:rsid w:val="00E40B49"/>
    <w:rsid w:val="00E416CA"/>
    <w:rsid w:val="00E425BB"/>
    <w:rsid w:val="00E43A7F"/>
    <w:rsid w:val="00E44C47"/>
    <w:rsid w:val="00E4542F"/>
    <w:rsid w:val="00E4612D"/>
    <w:rsid w:val="00E466C7"/>
    <w:rsid w:val="00E468D4"/>
    <w:rsid w:val="00E46DAA"/>
    <w:rsid w:val="00E50056"/>
    <w:rsid w:val="00E50225"/>
    <w:rsid w:val="00E50B99"/>
    <w:rsid w:val="00E52A31"/>
    <w:rsid w:val="00E52BE4"/>
    <w:rsid w:val="00E56320"/>
    <w:rsid w:val="00E5648D"/>
    <w:rsid w:val="00E5680F"/>
    <w:rsid w:val="00E6060A"/>
    <w:rsid w:val="00E6219B"/>
    <w:rsid w:val="00E627FA"/>
    <w:rsid w:val="00E63D96"/>
    <w:rsid w:val="00E63E9C"/>
    <w:rsid w:val="00E6407D"/>
    <w:rsid w:val="00E64103"/>
    <w:rsid w:val="00E64894"/>
    <w:rsid w:val="00E64EAF"/>
    <w:rsid w:val="00E65577"/>
    <w:rsid w:val="00E65A0F"/>
    <w:rsid w:val="00E70CB3"/>
    <w:rsid w:val="00E71530"/>
    <w:rsid w:val="00E71D4C"/>
    <w:rsid w:val="00E7235E"/>
    <w:rsid w:val="00E7278E"/>
    <w:rsid w:val="00E72DB5"/>
    <w:rsid w:val="00E733E1"/>
    <w:rsid w:val="00E75339"/>
    <w:rsid w:val="00E76DC9"/>
    <w:rsid w:val="00E80918"/>
    <w:rsid w:val="00E81F26"/>
    <w:rsid w:val="00E827D1"/>
    <w:rsid w:val="00E82D01"/>
    <w:rsid w:val="00E8349D"/>
    <w:rsid w:val="00E83719"/>
    <w:rsid w:val="00E845C4"/>
    <w:rsid w:val="00E858CB"/>
    <w:rsid w:val="00E93612"/>
    <w:rsid w:val="00E93C32"/>
    <w:rsid w:val="00E95D4E"/>
    <w:rsid w:val="00E97073"/>
    <w:rsid w:val="00EA3046"/>
    <w:rsid w:val="00EA53B2"/>
    <w:rsid w:val="00EA5839"/>
    <w:rsid w:val="00EA5AFF"/>
    <w:rsid w:val="00EA63F1"/>
    <w:rsid w:val="00EB0139"/>
    <w:rsid w:val="00EB10B6"/>
    <w:rsid w:val="00EB2D93"/>
    <w:rsid w:val="00EB506B"/>
    <w:rsid w:val="00EB58C8"/>
    <w:rsid w:val="00EB62F4"/>
    <w:rsid w:val="00EB6D6C"/>
    <w:rsid w:val="00EB7131"/>
    <w:rsid w:val="00EC25CD"/>
    <w:rsid w:val="00EC636D"/>
    <w:rsid w:val="00EC685B"/>
    <w:rsid w:val="00EC77BC"/>
    <w:rsid w:val="00ED22BF"/>
    <w:rsid w:val="00ED2B6D"/>
    <w:rsid w:val="00ED32BD"/>
    <w:rsid w:val="00ED5885"/>
    <w:rsid w:val="00ED6090"/>
    <w:rsid w:val="00ED681E"/>
    <w:rsid w:val="00ED78E3"/>
    <w:rsid w:val="00EE0D4F"/>
    <w:rsid w:val="00EE1F3E"/>
    <w:rsid w:val="00EE203E"/>
    <w:rsid w:val="00EE26BE"/>
    <w:rsid w:val="00EE3B8A"/>
    <w:rsid w:val="00EE6971"/>
    <w:rsid w:val="00EE788A"/>
    <w:rsid w:val="00EE7E68"/>
    <w:rsid w:val="00EF0632"/>
    <w:rsid w:val="00EF06F8"/>
    <w:rsid w:val="00EF0E7A"/>
    <w:rsid w:val="00EF1A0F"/>
    <w:rsid w:val="00EF1D14"/>
    <w:rsid w:val="00EF3882"/>
    <w:rsid w:val="00EF4A0D"/>
    <w:rsid w:val="00EF61BF"/>
    <w:rsid w:val="00EF693B"/>
    <w:rsid w:val="00EF70EF"/>
    <w:rsid w:val="00EF7225"/>
    <w:rsid w:val="00F00E47"/>
    <w:rsid w:val="00F02272"/>
    <w:rsid w:val="00F02814"/>
    <w:rsid w:val="00F02E0D"/>
    <w:rsid w:val="00F03718"/>
    <w:rsid w:val="00F051D5"/>
    <w:rsid w:val="00F06F94"/>
    <w:rsid w:val="00F078D4"/>
    <w:rsid w:val="00F11CB4"/>
    <w:rsid w:val="00F12534"/>
    <w:rsid w:val="00F13C66"/>
    <w:rsid w:val="00F14518"/>
    <w:rsid w:val="00F1471B"/>
    <w:rsid w:val="00F158D4"/>
    <w:rsid w:val="00F15BE6"/>
    <w:rsid w:val="00F171B5"/>
    <w:rsid w:val="00F175A1"/>
    <w:rsid w:val="00F17EE2"/>
    <w:rsid w:val="00F20049"/>
    <w:rsid w:val="00F20E13"/>
    <w:rsid w:val="00F210A6"/>
    <w:rsid w:val="00F21FFB"/>
    <w:rsid w:val="00F22B6B"/>
    <w:rsid w:val="00F235DF"/>
    <w:rsid w:val="00F23A19"/>
    <w:rsid w:val="00F2791C"/>
    <w:rsid w:val="00F27956"/>
    <w:rsid w:val="00F27E39"/>
    <w:rsid w:val="00F27EC4"/>
    <w:rsid w:val="00F3303F"/>
    <w:rsid w:val="00F33CDC"/>
    <w:rsid w:val="00F34188"/>
    <w:rsid w:val="00F347EB"/>
    <w:rsid w:val="00F35A4D"/>
    <w:rsid w:val="00F35DA5"/>
    <w:rsid w:val="00F43960"/>
    <w:rsid w:val="00F470CA"/>
    <w:rsid w:val="00F477FF"/>
    <w:rsid w:val="00F5063A"/>
    <w:rsid w:val="00F50C65"/>
    <w:rsid w:val="00F51BEA"/>
    <w:rsid w:val="00F536CB"/>
    <w:rsid w:val="00F53F76"/>
    <w:rsid w:val="00F5418A"/>
    <w:rsid w:val="00F6567F"/>
    <w:rsid w:val="00F66B78"/>
    <w:rsid w:val="00F670DC"/>
    <w:rsid w:val="00F671BD"/>
    <w:rsid w:val="00F70AEE"/>
    <w:rsid w:val="00F70F01"/>
    <w:rsid w:val="00F71078"/>
    <w:rsid w:val="00F71A3E"/>
    <w:rsid w:val="00F73922"/>
    <w:rsid w:val="00F7398C"/>
    <w:rsid w:val="00F7533C"/>
    <w:rsid w:val="00F7557D"/>
    <w:rsid w:val="00F763A1"/>
    <w:rsid w:val="00F76C17"/>
    <w:rsid w:val="00F8081C"/>
    <w:rsid w:val="00F81A0A"/>
    <w:rsid w:val="00F81EB5"/>
    <w:rsid w:val="00F83864"/>
    <w:rsid w:val="00F86BCE"/>
    <w:rsid w:val="00F86EEA"/>
    <w:rsid w:val="00F87307"/>
    <w:rsid w:val="00F90BF6"/>
    <w:rsid w:val="00F90DFD"/>
    <w:rsid w:val="00F90E7E"/>
    <w:rsid w:val="00F91ACB"/>
    <w:rsid w:val="00F91DFA"/>
    <w:rsid w:val="00F91FA5"/>
    <w:rsid w:val="00F92862"/>
    <w:rsid w:val="00F93D89"/>
    <w:rsid w:val="00F94CEA"/>
    <w:rsid w:val="00F96DB4"/>
    <w:rsid w:val="00FA442C"/>
    <w:rsid w:val="00FA4D27"/>
    <w:rsid w:val="00FA59F4"/>
    <w:rsid w:val="00FA5CE1"/>
    <w:rsid w:val="00FB1D74"/>
    <w:rsid w:val="00FB27D2"/>
    <w:rsid w:val="00FB2F5C"/>
    <w:rsid w:val="00FB3BB2"/>
    <w:rsid w:val="00FB51DA"/>
    <w:rsid w:val="00FB6166"/>
    <w:rsid w:val="00FB677F"/>
    <w:rsid w:val="00FB735F"/>
    <w:rsid w:val="00FB779F"/>
    <w:rsid w:val="00FC3411"/>
    <w:rsid w:val="00FC5B38"/>
    <w:rsid w:val="00FC71A6"/>
    <w:rsid w:val="00FD20CF"/>
    <w:rsid w:val="00FD28A8"/>
    <w:rsid w:val="00FD45F5"/>
    <w:rsid w:val="00FE2CA8"/>
    <w:rsid w:val="00FE3751"/>
    <w:rsid w:val="00FE4496"/>
    <w:rsid w:val="00FE4F5E"/>
    <w:rsid w:val="00FE5CB8"/>
    <w:rsid w:val="00FE60BC"/>
    <w:rsid w:val="00FE7703"/>
    <w:rsid w:val="00FE77FD"/>
    <w:rsid w:val="00FF06E6"/>
    <w:rsid w:val="00FF0B9A"/>
    <w:rsid w:val="00FF0EA9"/>
    <w:rsid w:val="00FF2DAE"/>
    <w:rsid w:val="00FF32D7"/>
    <w:rsid w:val="00FF43D2"/>
    <w:rsid w:val="00FF476D"/>
    <w:rsid w:val="00FF4E60"/>
    <w:rsid w:val="00FF6DA9"/>
    <w:rsid w:val="00FF758F"/>
    <w:rsid w:val="00FF7C2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overlap="f" fill="f" fillcolor="#0cf" stroke="f">
      <v:fill color="#0cf" color2="#06c" on="f"/>
      <v:stroke on="f"/>
      <v:shadow color="black"/>
    </o:shapedefaults>
    <o:shapelayout v:ext="edit">
      <o:idmap v:ext="edit" data="2"/>
    </o:shapelayout>
  </w:shapeDefaults>
  <w:decimalSymbol w:val=","/>
  <w:listSeparator w:val=";"/>
  <w14:docId w14:val="5E43F8CC"/>
  <w15:docId w15:val="{038586B6-9FD9-440D-ABF2-88A8727A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B4"/>
    <w:rPr>
      <w:rFonts w:ascii="Arial" w:hAnsi="Arial"/>
      <w:sz w:val="24"/>
      <w:lang w:val="es-ES" w:eastAsia="es-ES"/>
    </w:rPr>
  </w:style>
  <w:style w:type="paragraph" w:styleId="Ttulo1">
    <w:name w:val="heading 1"/>
    <w:basedOn w:val="Normal"/>
    <w:next w:val="Normal"/>
    <w:link w:val="Ttulo1Car"/>
    <w:qFormat/>
    <w:rsid w:val="007E6341"/>
    <w:pPr>
      <w:keepNext/>
      <w:jc w:val="both"/>
      <w:outlineLvl w:val="0"/>
    </w:pPr>
    <w:rPr>
      <w:b/>
      <w:i/>
    </w:rPr>
  </w:style>
  <w:style w:type="paragraph" w:styleId="Ttulo2">
    <w:name w:val="heading 2"/>
    <w:basedOn w:val="Normal"/>
    <w:next w:val="Normal"/>
    <w:link w:val="Ttulo2Car"/>
    <w:qFormat/>
    <w:rsid w:val="007E6341"/>
    <w:pPr>
      <w:keepNext/>
      <w:tabs>
        <w:tab w:val="left" w:pos="-720"/>
        <w:tab w:val="left" w:pos="0"/>
        <w:tab w:val="left" w:pos="720"/>
      </w:tabs>
      <w:suppressAutoHyphens/>
      <w:jc w:val="both"/>
      <w:outlineLvl w:val="1"/>
    </w:pPr>
    <w:rPr>
      <w:b/>
      <w:bCs/>
    </w:rPr>
  </w:style>
  <w:style w:type="paragraph" w:styleId="Ttulo3">
    <w:name w:val="heading 3"/>
    <w:basedOn w:val="Normal"/>
    <w:next w:val="Normal"/>
    <w:qFormat/>
    <w:rsid w:val="007E6341"/>
    <w:pPr>
      <w:keepNext/>
      <w:tabs>
        <w:tab w:val="center" w:pos="4370"/>
      </w:tabs>
      <w:suppressAutoHyphens/>
      <w:jc w:val="right"/>
      <w:outlineLvl w:val="2"/>
    </w:pPr>
    <w:rPr>
      <w:b/>
      <w:bCs/>
      <w:sz w:val="20"/>
      <w:u w:val="single"/>
    </w:rPr>
  </w:style>
  <w:style w:type="paragraph" w:styleId="Ttulo4">
    <w:name w:val="heading 4"/>
    <w:basedOn w:val="Normal"/>
    <w:next w:val="Normal"/>
    <w:qFormat/>
    <w:rsid w:val="007E6341"/>
    <w:pPr>
      <w:keepNext/>
      <w:tabs>
        <w:tab w:val="center" w:pos="4370"/>
      </w:tabs>
      <w:suppressAutoHyphens/>
      <w:jc w:val="both"/>
      <w:outlineLvl w:val="3"/>
    </w:pPr>
    <w:rPr>
      <w:b/>
      <w:bCs/>
      <w:u w:val="single"/>
    </w:rPr>
  </w:style>
  <w:style w:type="paragraph" w:styleId="Ttulo5">
    <w:name w:val="heading 5"/>
    <w:basedOn w:val="Normal"/>
    <w:next w:val="Normal"/>
    <w:qFormat/>
    <w:rsid w:val="007E6341"/>
    <w:pPr>
      <w:keepNext/>
      <w:tabs>
        <w:tab w:val="center" w:pos="4370"/>
      </w:tabs>
      <w:suppressAutoHyphens/>
      <w:jc w:val="center"/>
      <w:outlineLvl w:val="4"/>
    </w:pPr>
    <w:rPr>
      <w:b/>
      <w:bCs/>
      <w:u w:val="single"/>
    </w:rPr>
  </w:style>
  <w:style w:type="paragraph" w:styleId="Ttulo6">
    <w:name w:val="heading 6"/>
    <w:basedOn w:val="Normal"/>
    <w:next w:val="Normal"/>
    <w:qFormat/>
    <w:rsid w:val="007E6341"/>
    <w:pPr>
      <w:keepNext/>
      <w:outlineLvl w:val="5"/>
    </w:pPr>
    <w:rPr>
      <w:b/>
      <w:bCs/>
      <w:u w:val="single"/>
    </w:rPr>
  </w:style>
  <w:style w:type="paragraph" w:styleId="Ttulo7">
    <w:name w:val="heading 7"/>
    <w:basedOn w:val="Normal"/>
    <w:next w:val="Normal"/>
    <w:qFormat/>
    <w:rsid w:val="007E6341"/>
    <w:pPr>
      <w:keepNext/>
      <w:outlineLvl w:val="6"/>
    </w:pPr>
    <w:rPr>
      <w:rFonts w:ascii="Times New Roman" w:hAnsi="Times New Roman"/>
      <w:b/>
      <w:bCs/>
      <w:color w:val="000000"/>
      <w:szCs w:val="24"/>
      <w:u w:val="single"/>
    </w:rPr>
  </w:style>
  <w:style w:type="paragraph" w:styleId="Ttulo8">
    <w:name w:val="heading 8"/>
    <w:basedOn w:val="Normal"/>
    <w:next w:val="Normal"/>
    <w:qFormat/>
    <w:rsid w:val="007E6341"/>
    <w:pPr>
      <w:keepNext/>
      <w:jc w:val="both"/>
      <w:outlineLvl w:val="7"/>
    </w:pPr>
    <w:rPr>
      <w:b/>
      <w:bCs/>
      <w:u w:val="single"/>
    </w:rPr>
  </w:style>
  <w:style w:type="paragraph" w:styleId="Ttulo9">
    <w:name w:val="heading 9"/>
    <w:basedOn w:val="Normal"/>
    <w:next w:val="Normal"/>
    <w:qFormat/>
    <w:rsid w:val="007E6341"/>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E6341"/>
    <w:pPr>
      <w:tabs>
        <w:tab w:val="center" w:pos="4419"/>
        <w:tab w:val="right" w:pos="8838"/>
      </w:tabs>
    </w:pPr>
  </w:style>
  <w:style w:type="paragraph" w:styleId="Piedepgina">
    <w:name w:val="footer"/>
    <w:basedOn w:val="Normal"/>
    <w:link w:val="PiedepginaCar"/>
    <w:rsid w:val="007E6341"/>
    <w:pPr>
      <w:tabs>
        <w:tab w:val="center" w:pos="4419"/>
        <w:tab w:val="right" w:pos="8838"/>
      </w:tabs>
    </w:pPr>
  </w:style>
  <w:style w:type="paragraph" w:styleId="Textoindependiente3">
    <w:name w:val="Body Text 3"/>
    <w:basedOn w:val="Normal"/>
    <w:semiHidden/>
    <w:rsid w:val="007E6341"/>
    <w:rPr>
      <w:sz w:val="28"/>
    </w:rPr>
  </w:style>
  <w:style w:type="paragraph" w:styleId="Textoindependiente">
    <w:name w:val="Body Text"/>
    <w:basedOn w:val="Normal"/>
    <w:rsid w:val="007E6341"/>
    <w:pPr>
      <w:tabs>
        <w:tab w:val="left" w:pos="-720"/>
        <w:tab w:val="left" w:pos="0"/>
      </w:tabs>
      <w:suppressAutoHyphens/>
      <w:jc w:val="both"/>
    </w:pPr>
  </w:style>
  <w:style w:type="character" w:styleId="Nmerodepgina">
    <w:name w:val="page number"/>
    <w:basedOn w:val="Fuentedeprrafopredeter"/>
    <w:semiHidden/>
    <w:rsid w:val="007E6341"/>
  </w:style>
  <w:style w:type="paragraph" w:styleId="Descripcin">
    <w:name w:val="caption"/>
    <w:basedOn w:val="Normal"/>
    <w:next w:val="Normal"/>
    <w:qFormat/>
    <w:rsid w:val="007E6341"/>
    <w:pPr>
      <w:autoSpaceDE w:val="0"/>
      <w:autoSpaceDN w:val="0"/>
      <w:adjustRightInd w:val="0"/>
    </w:pPr>
    <w:rPr>
      <w:rFonts w:cs="Arial"/>
      <w:b/>
      <w:bCs/>
      <w:sz w:val="22"/>
      <w:szCs w:val="22"/>
      <w:lang w:val="en-US"/>
    </w:rPr>
  </w:style>
  <w:style w:type="paragraph" w:styleId="Sangradetextonormal">
    <w:name w:val="Body Text Indent"/>
    <w:basedOn w:val="Normal"/>
    <w:semiHidden/>
    <w:rsid w:val="007E6341"/>
    <w:pPr>
      <w:tabs>
        <w:tab w:val="center" w:pos="4370"/>
      </w:tabs>
      <w:suppressAutoHyphens/>
      <w:ind w:left="709"/>
      <w:jc w:val="both"/>
    </w:pPr>
  </w:style>
  <w:style w:type="paragraph" w:styleId="Sangra2detindependiente">
    <w:name w:val="Body Text Indent 2"/>
    <w:basedOn w:val="Normal"/>
    <w:semiHidden/>
    <w:rsid w:val="007E6341"/>
    <w:pPr>
      <w:tabs>
        <w:tab w:val="center" w:pos="4370"/>
      </w:tabs>
      <w:suppressAutoHyphens/>
      <w:ind w:left="720"/>
      <w:jc w:val="both"/>
    </w:pPr>
  </w:style>
  <w:style w:type="paragraph" w:styleId="Textoindependiente2">
    <w:name w:val="Body Text 2"/>
    <w:basedOn w:val="Normal"/>
    <w:semiHidden/>
    <w:rsid w:val="007E6341"/>
    <w:pPr>
      <w:jc w:val="both"/>
    </w:pPr>
    <w:rPr>
      <w:rFonts w:cs="Arial"/>
      <w:b/>
      <w:bCs/>
      <w:color w:val="000000"/>
      <w:szCs w:val="36"/>
    </w:rPr>
  </w:style>
  <w:style w:type="character" w:styleId="Hipervnculo">
    <w:name w:val="Hyperlink"/>
    <w:basedOn w:val="Fuentedeprrafopredeter"/>
    <w:rsid w:val="007E6341"/>
    <w:rPr>
      <w:rFonts w:ascii="Verdana" w:hAnsi="Verdana" w:hint="default"/>
      <w:b w:val="0"/>
      <w:bCs w:val="0"/>
      <w:color w:val="000080"/>
      <w:sz w:val="20"/>
      <w:szCs w:val="20"/>
      <w:u w:val="single"/>
    </w:rPr>
  </w:style>
  <w:style w:type="paragraph" w:styleId="NormalWeb">
    <w:name w:val="Normal (Web)"/>
    <w:basedOn w:val="Normal"/>
    <w:uiPriority w:val="99"/>
    <w:semiHidden/>
    <w:rsid w:val="007E6341"/>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link w:val="Sangra3detindependienteCar"/>
    <w:semiHidden/>
    <w:rsid w:val="007E6341"/>
    <w:pPr>
      <w:ind w:left="709"/>
      <w:jc w:val="both"/>
    </w:pPr>
    <w:rPr>
      <w:rFonts w:cs="Arial"/>
      <w:color w:val="000000"/>
      <w:szCs w:val="24"/>
    </w:rPr>
  </w:style>
  <w:style w:type="paragraph" w:styleId="Ttulo">
    <w:name w:val="Title"/>
    <w:basedOn w:val="Normal"/>
    <w:qFormat/>
    <w:rsid w:val="007E6341"/>
    <w:pPr>
      <w:jc w:val="center"/>
    </w:pPr>
    <w:rPr>
      <w:b/>
      <w:color w:val="000080"/>
      <w:sz w:val="32"/>
    </w:rPr>
  </w:style>
  <w:style w:type="character" w:styleId="Hipervnculovisitado">
    <w:name w:val="FollowedHyperlink"/>
    <w:basedOn w:val="Fuentedeprrafopredeter"/>
    <w:semiHidden/>
    <w:rsid w:val="007E6341"/>
    <w:rPr>
      <w:color w:val="800080"/>
      <w:u w:val="single"/>
    </w:rPr>
  </w:style>
  <w:style w:type="paragraph" w:styleId="Listaconvietas">
    <w:name w:val="List Bullet"/>
    <w:basedOn w:val="Lista"/>
    <w:autoRedefine/>
    <w:semiHidden/>
    <w:rsid w:val="001018F3"/>
    <w:pPr>
      <w:spacing w:before="100" w:beforeAutospacing="1" w:after="100" w:afterAutospacing="1"/>
      <w:ind w:left="0" w:firstLine="0"/>
      <w:jc w:val="both"/>
    </w:pPr>
    <w:rPr>
      <w:rFonts w:cs="Arial"/>
      <w:spacing w:val="-5"/>
      <w:lang w:val="es-ES_tradnl" w:eastAsia="en-US"/>
    </w:rPr>
  </w:style>
  <w:style w:type="paragraph" w:styleId="Listaconvietas2">
    <w:name w:val="List Bullet 2"/>
    <w:basedOn w:val="Listaconvietas"/>
    <w:autoRedefine/>
    <w:semiHidden/>
    <w:rsid w:val="00D85123"/>
    <w:pPr>
      <w:tabs>
        <w:tab w:val="num" w:pos="720"/>
      </w:tabs>
      <w:ind w:left="360" w:right="51" w:hanging="360"/>
      <w:jc w:val="left"/>
    </w:pPr>
    <w:rPr>
      <w:bCs/>
    </w:rPr>
  </w:style>
  <w:style w:type="paragraph" w:styleId="Continuarlista2">
    <w:name w:val="List Continue 2"/>
    <w:basedOn w:val="Continuarlista"/>
    <w:semiHidden/>
    <w:rsid w:val="007E6341"/>
    <w:pPr>
      <w:spacing w:after="160"/>
      <w:ind w:left="1080"/>
      <w:jc w:val="both"/>
    </w:pPr>
    <w:rPr>
      <w:rFonts w:ascii="Garamond" w:hAnsi="Garamond"/>
      <w:spacing w:val="-5"/>
      <w:lang w:eastAsia="en-US"/>
    </w:rPr>
  </w:style>
  <w:style w:type="paragraph" w:styleId="Lista">
    <w:name w:val="List"/>
    <w:basedOn w:val="Normal"/>
    <w:semiHidden/>
    <w:rsid w:val="007E6341"/>
    <w:pPr>
      <w:ind w:left="283" w:hanging="283"/>
    </w:pPr>
  </w:style>
  <w:style w:type="paragraph" w:styleId="Continuarlista">
    <w:name w:val="List Continue"/>
    <w:basedOn w:val="Normal"/>
    <w:semiHidden/>
    <w:rsid w:val="007E6341"/>
    <w:pPr>
      <w:spacing w:after="120"/>
      <w:ind w:left="283"/>
    </w:pPr>
  </w:style>
  <w:style w:type="paragraph" w:styleId="Textodebloque">
    <w:name w:val="Block Text"/>
    <w:basedOn w:val="Normal"/>
    <w:semiHidden/>
    <w:rsid w:val="007E6341"/>
    <w:pPr>
      <w:ind w:left="2339" w:right="2247"/>
      <w:jc w:val="center"/>
    </w:pPr>
    <w:rPr>
      <w:rFonts w:cs="Arial"/>
    </w:rPr>
  </w:style>
  <w:style w:type="paragraph" w:customStyle="1" w:styleId="Titulo1">
    <w:name w:val="Titulo 1"/>
    <w:basedOn w:val="Normal"/>
    <w:rsid w:val="007E6341"/>
    <w:pPr>
      <w:numPr>
        <w:numId w:val="1"/>
      </w:numPr>
      <w:tabs>
        <w:tab w:val="left" w:pos="0"/>
        <w:tab w:val="left" w:pos="720"/>
        <w:tab w:val="left" w:pos="1440"/>
        <w:tab w:val="left" w:pos="2160"/>
        <w:tab w:val="left" w:pos="2880"/>
        <w:tab w:val="left" w:pos="3600"/>
        <w:tab w:val="left" w:pos="4320"/>
      </w:tabs>
      <w:autoSpaceDE w:val="0"/>
      <w:autoSpaceDN w:val="0"/>
      <w:spacing w:before="480" w:after="120" w:line="240" w:lineRule="atLeast"/>
    </w:pPr>
    <w:rPr>
      <w:rFonts w:ascii="Helvetica" w:hAnsi="Helvetica"/>
      <w:b/>
      <w:bCs/>
      <w:color w:val="000000"/>
      <w:sz w:val="22"/>
      <w:szCs w:val="24"/>
      <w:lang w:val="es-ES_tradnl"/>
    </w:rPr>
  </w:style>
  <w:style w:type="paragraph" w:customStyle="1" w:styleId="Texto0">
    <w:name w:val="Texto 0"/>
    <w:basedOn w:val="Normal"/>
    <w:rsid w:val="007E6341"/>
    <w:pPr>
      <w:spacing w:before="120" w:after="120"/>
      <w:jc w:val="both"/>
    </w:pPr>
    <w:rPr>
      <w:lang w:val="es-ES_tradnl"/>
    </w:rPr>
  </w:style>
  <w:style w:type="paragraph" w:styleId="Prrafodelista">
    <w:name w:val="List Paragraph"/>
    <w:basedOn w:val="Normal"/>
    <w:uiPriority w:val="34"/>
    <w:qFormat/>
    <w:rsid w:val="006B31AA"/>
    <w:pPr>
      <w:ind w:left="720"/>
    </w:pPr>
  </w:style>
  <w:style w:type="character" w:customStyle="1" w:styleId="Sangra3detindependienteCar">
    <w:name w:val="Sangría 3 de t. independiente Car"/>
    <w:basedOn w:val="Fuentedeprrafopredeter"/>
    <w:link w:val="Sangra3detindependiente"/>
    <w:semiHidden/>
    <w:rsid w:val="00764B5C"/>
    <w:rPr>
      <w:rFonts w:ascii="Arial" w:hAnsi="Arial" w:cs="Arial"/>
      <w:color w:val="000000"/>
      <w:sz w:val="24"/>
      <w:szCs w:val="24"/>
      <w:lang w:val="es-ES" w:eastAsia="es-ES"/>
    </w:rPr>
  </w:style>
  <w:style w:type="paragraph" w:styleId="Textodeglobo">
    <w:name w:val="Balloon Text"/>
    <w:basedOn w:val="Normal"/>
    <w:link w:val="TextodegloboCar"/>
    <w:uiPriority w:val="99"/>
    <w:semiHidden/>
    <w:unhideWhenUsed/>
    <w:rsid w:val="0098454C"/>
    <w:rPr>
      <w:rFonts w:ascii="Tahoma" w:hAnsi="Tahoma" w:cs="Tahoma"/>
      <w:sz w:val="16"/>
      <w:szCs w:val="16"/>
    </w:rPr>
  </w:style>
  <w:style w:type="character" w:customStyle="1" w:styleId="TextodegloboCar">
    <w:name w:val="Texto de globo Car"/>
    <w:basedOn w:val="Fuentedeprrafopredeter"/>
    <w:link w:val="Textodeglobo"/>
    <w:uiPriority w:val="99"/>
    <w:semiHidden/>
    <w:rsid w:val="0098454C"/>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833CB4"/>
    <w:rPr>
      <w:rFonts w:ascii="Arial" w:hAnsi="Arial"/>
      <w:sz w:val="24"/>
      <w:lang w:val="es-ES" w:eastAsia="es-ES"/>
    </w:rPr>
  </w:style>
  <w:style w:type="character" w:customStyle="1" w:styleId="Ttulo1Car">
    <w:name w:val="Título 1 Car"/>
    <w:basedOn w:val="Fuentedeprrafopredeter"/>
    <w:link w:val="Ttulo1"/>
    <w:rsid w:val="0035767E"/>
    <w:rPr>
      <w:rFonts w:ascii="Arial" w:hAnsi="Arial"/>
      <w:b/>
      <w:i/>
      <w:sz w:val="24"/>
      <w:lang w:val="es-ES" w:eastAsia="es-ES"/>
    </w:rPr>
  </w:style>
  <w:style w:type="character" w:customStyle="1" w:styleId="Ttulo2Car">
    <w:name w:val="Título 2 Car"/>
    <w:basedOn w:val="Fuentedeprrafopredeter"/>
    <w:link w:val="Ttulo2"/>
    <w:rsid w:val="0035767E"/>
    <w:rPr>
      <w:rFonts w:ascii="Arial" w:hAnsi="Arial"/>
      <w:b/>
      <w:bCs/>
      <w:sz w:val="24"/>
      <w:lang w:val="es-ES" w:eastAsia="es-ES"/>
    </w:rPr>
  </w:style>
  <w:style w:type="table" w:styleId="Tablaconcuadrcula">
    <w:name w:val="Table Grid"/>
    <w:basedOn w:val="Tablanormal"/>
    <w:uiPriority w:val="59"/>
    <w:rsid w:val="003576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1677"/>
    <w:pPr>
      <w:autoSpaceDE w:val="0"/>
      <w:autoSpaceDN w:val="0"/>
      <w:adjustRightInd w:val="0"/>
    </w:pPr>
    <w:rPr>
      <w:rFonts w:ascii="Arial" w:hAnsi="Arial" w:cs="Arial"/>
      <w:color w:val="000000"/>
      <w:sz w:val="24"/>
      <w:szCs w:val="24"/>
    </w:rPr>
  </w:style>
  <w:style w:type="table" w:styleId="Tablaconcuadrcula4-nfasis1">
    <w:name w:val="Grid Table 4 Accent 1"/>
    <w:basedOn w:val="Tablanormal"/>
    <w:uiPriority w:val="49"/>
    <w:rsid w:val="00AC33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TDC">
    <w:name w:val="TOC Heading"/>
    <w:basedOn w:val="Ttulo1"/>
    <w:next w:val="Normal"/>
    <w:uiPriority w:val="39"/>
    <w:unhideWhenUsed/>
    <w:qFormat/>
    <w:rsid w:val="00B3641A"/>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s-AR" w:eastAsia="es-AR"/>
    </w:rPr>
  </w:style>
  <w:style w:type="paragraph" w:styleId="TDC1">
    <w:name w:val="toc 1"/>
    <w:basedOn w:val="Normal"/>
    <w:next w:val="Normal"/>
    <w:autoRedefine/>
    <w:uiPriority w:val="39"/>
    <w:unhideWhenUsed/>
    <w:rsid w:val="00B3641A"/>
    <w:pPr>
      <w:spacing w:after="100"/>
    </w:pPr>
  </w:style>
  <w:style w:type="paragraph" w:styleId="TDC2">
    <w:name w:val="toc 2"/>
    <w:basedOn w:val="Normal"/>
    <w:next w:val="Normal"/>
    <w:autoRedefine/>
    <w:uiPriority w:val="39"/>
    <w:unhideWhenUsed/>
    <w:rsid w:val="00B3641A"/>
    <w:pPr>
      <w:spacing w:after="100"/>
      <w:ind w:left="240"/>
    </w:pPr>
  </w:style>
  <w:style w:type="character" w:customStyle="1" w:styleId="EncabezadoCar">
    <w:name w:val="Encabezado Car"/>
    <w:basedOn w:val="Fuentedeprrafopredeter"/>
    <w:link w:val="Encabezado"/>
    <w:rsid w:val="0045460B"/>
    <w:rPr>
      <w:rFonts w:ascii="Arial" w:hAnsi="Arial"/>
      <w:sz w:val="24"/>
      <w:lang w:val="es-ES" w:eastAsia="es-ES"/>
    </w:rPr>
  </w:style>
  <w:style w:type="character" w:styleId="Refdecomentario">
    <w:name w:val="annotation reference"/>
    <w:basedOn w:val="Fuentedeprrafopredeter"/>
    <w:uiPriority w:val="99"/>
    <w:semiHidden/>
    <w:unhideWhenUsed/>
    <w:rsid w:val="009D1C2C"/>
    <w:rPr>
      <w:sz w:val="16"/>
      <w:szCs w:val="16"/>
    </w:rPr>
  </w:style>
  <w:style w:type="paragraph" w:styleId="Textocomentario">
    <w:name w:val="annotation text"/>
    <w:basedOn w:val="Normal"/>
    <w:link w:val="TextocomentarioCar"/>
    <w:uiPriority w:val="99"/>
    <w:semiHidden/>
    <w:unhideWhenUsed/>
    <w:rsid w:val="009D1C2C"/>
    <w:rPr>
      <w:sz w:val="20"/>
    </w:rPr>
  </w:style>
  <w:style w:type="character" w:customStyle="1" w:styleId="TextocomentarioCar">
    <w:name w:val="Texto comentario Car"/>
    <w:basedOn w:val="Fuentedeprrafopredeter"/>
    <w:link w:val="Textocomentario"/>
    <w:uiPriority w:val="99"/>
    <w:semiHidden/>
    <w:rsid w:val="009D1C2C"/>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9D1C2C"/>
    <w:rPr>
      <w:b/>
      <w:bCs/>
    </w:rPr>
  </w:style>
  <w:style w:type="character" w:customStyle="1" w:styleId="AsuntodelcomentarioCar">
    <w:name w:val="Asunto del comentario Car"/>
    <w:basedOn w:val="TextocomentarioCar"/>
    <w:link w:val="Asuntodelcomentario"/>
    <w:uiPriority w:val="99"/>
    <w:semiHidden/>
    <w:rsid w:val="009D1C2C"/>
    <w:rPr>
      <w:rFonts w:ascii="Arial" w:hAnsi="Arial"/>
      <w:b/>
      <w:bCs/>
      <w:lang w:val="es-ES" w:eastAsia="es-ES"/>
    </w:rPr>
  </w:style>
  <w:style w:type="paragraph" w:styleId="Textonotaalfinal">
    <w:name w:val="endnote text"/>
    <w:basedOn w:val="Normal"/>
    <w:link w:val="TextonotaalfinalCar"/>
    <w:uiPriority w:val="99"/>
    <w:semiHidden/>
    <w:unhideWhenUsed/>
    <w:rsid w:val="003F27C8"/>
    <w:rPr>
      <w:sz w:val="20"/>
    </w:rPr>
  </w:style>
  <w:style w:type="character" w:customStyle="1" w:styleId="TextonotaalfinalCar">
    <w:name w:val="Texto nota al final Car"/>
    <w:basedOn w:val="Fuentedeprrafopredeter"/>
    <w:link w:val="Textonotaalfinal"/>
    <w:uiPriority w:val="99"/>
    <w:semiHidden/>
    <w:rsid w:val="003F27C8"/>
    <w:rPr>
      <w:rFonts w:ascii="Arial" w:hAnsi="Arial"/>
      <w:lang w:val="es-ES" w:eastAsia="es-ES"/>
    </w:rPr>
  </w:style>
  <w:style w:type="character" w:styleId="Refdenotaalfinal">
    <w:name w:val="endnote reference"/>
    <w:basedOn w:val="Fuentedeprrafopredeter"/>
    <w:uiPriority w:val="99"/>
    <w:semiHidden/>
    <w:unhideWhenUsed/>
    <w:rsid w:val="003F27C8"/>
    <w:rPr>
      <w:vertAlign w:val="superscript"/>
    </w:rPr>
  </w:style>
  <w:style w:type="table" w:styleId="Tablanormal2">
    <w:name w:val="Plain Table 2"/>
    <w:basedOn w:val="Tablanormal"/>
    <w:uiPriority w:val="42"/>
    <w:rsid w:val="00AC4E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7B22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53">
      <w:bodyDiv w:val="1"/>
      <w:marLeft w:val="0"/>
      <w:marRight w:val="0"/>
      <w:marTop w:val="0"/>
      <w:marBottom w:val="0"/>
      <w:divBdr>
        <w:top w:val="none" w:sz="0" w:space="0" w:color="auto"/>
        <w:left w:val="none" w:sz="0" w:space="0" w:color="auto"/>
        <w:bottom w:val="none" w:sz="0" w:space="0" w:color="auto"/>
        <w:right w:val="none" w:sz="0" w:space="0" w:color="auto"/>
      </w:divBdr>
    </w:div>
    <w:div w:id="4283312">
      <w:bodyDiv w:val="1"/>
      <w:marLeft w:val="0"/>
      <w:marRight w:val="0"/>
      <w:marTop w:val="0"/>
      <w:marBottom w:val="0"/>
      <w:divBdr>
        <w:top w:val="none" w:sz="0" w:space="0" w:color="auto"/>
        <w:left w:val="none" w:sz="0" w:space="0" w:color="auto"/>
        <w:bottom w:val="none" w:sz="0" w:space="0" w:color="auto"/>
        <w:right w:val="none" w:sz="0" w:space="0" w:color="auto"/>
      </w:divBdr>
    </w:div>
    <w:div w:id="8650787">
      <w:bodyDiv w:val="1"/>
      <w:marLeft w:val="0"/>
      <w:marRight w:val="0"/>
      <w:marTop w:val="0"/>
      <w:marBottom w:val="0"/>
      <w:divBdr>
        <w:top w:val="none" w:sz="0" w:space="0" w:color="auto"/>
        <w:left w:val="none" w:sz="0" w:space="0" w:color="auto"/>
        <w:bottom w:val="none" w:sz="0" w:space="0" w:color="auto"/>
        <w:right w:val="none" w:sz="0" w:space="0" w:color="auto"/>
      </w:divBdr>
    </w:div>
    <w:div w:id="9068503">
      <w:bodyDiv w:val="1"/>
      <w:marLeft w:val="0"/>
      <w:marRight w:val="0"/>
      <w:marTop w:val="0"/>
      <w:marBottom w:val="0"/>
      <w:divBdr>
        <w:top w:val="none" w:sz="0" w:space="0" w:color="auto"/>
        <w:left w:val="none" w:sz="0" w:space="0" w:color="auto"/>
        <w:bottom w:val="none" w:sz="0" w:space="0" w:color="auto"/>
        <w:right w:val="none" w:sz="0" w:space="0" w:color="auto"/>
      </w:divBdr>
    </w:div>
    <w:div w:id="24794303">
      <w:bodyDiv w:val="1"/>
      <w:marLeft w:val="0"/>
      <w:marRight w:val="0"/>
      <w:marTop w:val="0"/>
      <w:marBottom w:val="0"/>
      <w:divBdr>
        <w:top w:val="none" w:sz="0" w:space="0" w:color="auto"/>
        <w:left w:val="none" w:sz="0" w:space="0" w:color="auto"/>
        <w:bottom w:val="none" w:sz="0" w:space="0" w:color="auto"/>
        <w:right w:val="none" w:sz="0" w:space="0" w:color="auto"/>
      </w:divBdr>
    </w:div>
    <w:div w:id="31420706">
      <w:bodyDiv w:val="1"/>
      <w:marLeft w:val="0"/>
      <w:marRight w:val="0"/>
      <w:marTop w:val="0"/>
      <w:marBottom w:val="0"/>
      <w:divBdr>
        <w:top w:val="none" w:sz="0" w:space="0" w:color="auto"/>
        <w:left w:val="none" w:sz="0" w:space="0" w:color="auto"/>
        <w:bottom w:val="none" w:sz="0" w:space="0" w:color="auto"/>
        <w:right w:val="none" w:sz="0" w:space="0" w:color="auto"/>
      </w:divBdr>
    </w:div>
    <w:div w:id="36663441">
      <w:bodyDiv w:val="1"/>
      <w:marLeft w:val="0"/>
      <w:marRight w:val="0"/>
      <w:marTop w:val="0"/>
      <w:marBottom w:val="0"/>
      <w:divBdr>
        <w:top w:val="none" w:sz="0" w:space="0" w:color="auto"/>
        <w:left w:val="none" w:sz="0" w:space="0" w:color="auto"/>
        <w:bottom w:val="none" w:sz="0" w:space="0" w:color="auto"/>
        <w:right w:val="none" w:sz="0" w:space="0" w:color="auto"/>
      </w:divBdr>
    </w:div>
    <w:div w:id="37442329">
      <w:bodyDiv w:val="1"/>
      <w:marLeft w:val="0"/>
      <w:marRight w:val="0"/>
      <w:marTop w:val="0"/>
      <w:marBottom w:val="0"/>
      <w:divBdr>
        <w:top w:val="none" w:sz="0" w:space="0" w:color="auto"/>
        <w:left w:val="none" w:sz="0" w:space="0" w:color="auto"/>
        <w:bottom w:val="none" w:sz="0" w:space="0" w:color="auto"/>
        <w:right w:val="none" w:sz="0" w:space="0" w:color="auto"/>
      </w:divBdr>
    </w:div>
    <w:div w:id="47800179">
      <w:bodyDiv w:val="1"/>
      <w:marLeft w:val="0"/>
      <w:marRight w:val="0"/>
      <w:marTop w:val="0"/>
      <w:marBottom w:val="0"/>
      <w:divBdr>
        <w:top w:val="none" w:sz="0" w:space="0" w:color="auto"/>
        <w:left w:val="none" w:sz="0" w:space="0" w:color="auto"/>
        <w:bottom w:val="none" w:sz="0" w:space="0" w:color="auto"/>
        <w:right w:val="none" w:sz="0" w:space="0" w:color="auto"/>
      </w:divBdr>
    </w:div>
    <w:div w:id="52435879">
      <w:bodyDiv w:val="1"/>
      <w:marLeft w:val="0"/>
      <w:marRight w:val="0"/>
      <w:marTop w:val="0"/>
      <w:marBottom w:val="0"/>
      <w:divBdr>
        <w:top w:val="none" w:sz="0" w:space="0" w:color="auto"/>
        <w:left w:val="none" w:sz="0" w:space="0" w:color="auto"/>
        <w:bottom w:val="none" w:sz="0" w:space="0" w:color="auto"/>
        <w:right w:val="none" w:sz="0" w:space="0" w:color="auto"/>
      </w:divBdr>
      <w:divsChild>
        <w:div w:id="1842112736">
          <w:marLeft w:val="0"/>
          <w:marRight w:val="0"/>
          <w:marTop w:val="0"/>
          <w:marBottom w:val="0"/>
          <w:divBdr>
            <w:top w:val="none" w:sz="0" w:space="0" w:color="auto"/>
            <w:left w:val="none" w:sz="0" w:space="0" w:color="auto"/>
            <w:bottom w:val="none" w:sz="0" w:space="0" w:color="auto"/>
            <w:right w:val="none" w:sz="0" w:space="0" w:color="auto"/>
          </w:divBdr>
        </w:div>
      </w:divsChild>
    </w:div>
    <w:div w:id="94256729">
      <w:bodyDiv w:val="1"/>
      <w:marLeft w:val="0"/>
      <w:marRight w:val="0"/>
      <w:marTop w:val="0"/>
      <w:marBottom w:val="0"/>
      <w:divBdr>
        <w:top w:val="none" w:sz="0" w:space="0" w:color="auto"/>
        <w:left w:val="none" w:sz="0" w:space="0" w:color="auto"/>
        <w:bottom w:val="none" w:sz="0" w:space="0" w:color="auto"/>
        <w:right w:val="none" w:sz="0" w:space="0" w:color="auto"/>
      </w:divBdr>
    </w:div>
    <w:div w:id="155614978">
      <w:bodyDiv w:val="1"/>
      <w:marLeft w:val="0"/>
      <w:marRight w:val="0"/>
      <w:marTop w:val="0"/>
      <w:marBottom w:val="0"/>
      <w:divBdr>
        <w:top w:val="none" w:sz="0" w:space="0" w:color="auto"/>
        <w:left w:val="none" w:sz="0" w:space="0" w:color="auto"/>
        <w:bottom w:val="none" w:sz="0" w:space="0" w:color="auto"/>
        <w:right w:val="none" w:sz="0" w:space="0" w:color="auto"/>
      </w:divBdr>
    </w:div>
    <w:div w:id="205871139">
      <w:bodyDiv w:val="1"/>
      <w:marLeft w:val="0"/>
      <w:marRight w:val="0"/>
      <w:marTop w:val="0"/>
      <w:marBottom w:val="0"/>
      <w:divBdr>
        <w:top w:val="none" w:sz="0" w:space="0" w:color="auto"/>
        <w:left w:val="none" w:sz="0" w:space="0" w:color="auto"/>
        <w:bottom w:val="none" w:sz="0" w:space="0" w:color="auto"/>
        <w:right w:val="none" w:sz="0" w:space="0" w:color="auto"/>
      </w:divBdr>
    </w:div>
    <w:div w:id="206795975">
      <w:bodyDiv w:val="1"/>
      <w:marLeft w:val="0"/>
      <w:marRight w:val="0"/>
      <w:marTop w:val="0"/>
      <w:marBottom w:val="0"/>
      <w:divBdr>
        <w:top w:val="none" w:sz="0" w:space="0" w:color="auto"/>
        <w:left w:val="none" w:sz="0" w:space="0" w:color="auto"/>
        <w:bottom w:val="none" w:sz="0" w:space="0" w:color="auto"/>
        <w:right w:val="none" w:sz="0" w:space="0" w:color="auto"/>
      </w:divBdr>
    </w:div>
    <w:div w:id="219706686">
      <w:bodyDiv w:val="1"/>
      <w:marLeft w:val="0"/>
      <w:marRight w:val="0"/>
      <w:marTop w:val="0"/>
      <w:marBottom w:val="0"/>
      <w:divBdr>
        <w:top w:val="none" w:sz="0" w:space="0" w:color="auto"/>
        <w:left w:val="none" w:sz="0" w:space="0" w:color="auto"/>
        <w:bottom w:val="none" w:sz="0" w:space="0" w:color="auto"/>
        <w:right w:val="none" w:sz="0" w:space="0" w:color="auto"/>
      </w:divBdr>
      <w:divsChild>
        <w:div w:id="1606695944">
          <w:marLeft w:val="0"/>
          <w:marRight w:val="0"/>
          <w:marTop w:val="0"/>
          <w:marBottom w:val="0"/>
          <w:divBdr>
            <w:top w:val="none" w:sz="0" w:space="0" w:color="auto"/>
            <w:left w:val="none" w:sz="0" w:space="0" w:color="auto"/>
            <w:bottom w:val="none" w:sz="0" w:space="0" w:color="auto"/>
            <w:right w:val="none" w:sz="0" w:space="0" w:color="auto"/>
          </w:divBdr>
        </w:div>
      </w:divsChild>
    </w:div>
    <w:div w:id="234242679">
      <w:bodyDiv w:val="1"/>
      <w:marLeft w:val="0"/>
      <w:marRight w:val="0"/>
      <w:marTop w:val="0"/>
      <w:marBottom w:val="0"/>
      <w:divBdr>
        <w:top w:val="none" w:sz="0" w:space="0" w:color="auto"/>
        <w:left w:val="none" w:sz="0" w:space="0" w:color="auto"/>
        <w:bottom w:val="none" w:sz="0" w:space="0" w:color="auto"/>
        <w:right w:val="none" w:sz="0" w:space="0" w:color="auto"/>
      </w:divBdr>
    </w:div>
    <w:div w:id="350496016">
      <w:bodyDiv w:val="1"/>
      <w:marLeft w:val="0"/>
      <w:marRight w:val="0"/>
      <w:marTop w:val="0"/>
      <w:marBottom w:val="0"/>
      <w:divBdr>
        <w:top w:val="none" w:sz="0" w:space="0" w:color="auto"/>
        <w:left w:val="none" w:sz="0" w:space="0" w:color="auto"/>
        <w:bottom w:val="none" w:sz="0" w:space="0" w:color="auto"/>
        <w:right w:val="none" w:sz="0" w:space="0" w:color="auto"/>
      </w:divBdr>
    </w:div>
    <w:div w:id="382874260">
      <w:bodyDiv w:val="1"/>
      <w:marLeft w:val="0"/>
      <w:marRight w:val="0"/>
      <w:marTop w:val="0"/>
      <w:marBottom w:val="0"/>
      <w:divBdr>
        <w:top w:val="none" w:sz="0" w:space="0" w:color="auto"/>
        <w:left w:val="none" w:sz="0" w:space="0" w:color="auto"/>
        <w:bottom w:val="none" w:sz="0" w:space="0" w:color="auto"/>
        <w:right w:val="none" w:sz="0" w:space="0" w:color="auto"/>
      </w:divBdr>
    </w:div>
    <w:div w:id="399906710">
      <w:bodyDiv w:val="1"/>
      <w:marLeft w:val="0"/>
      <w:marRight w:val="0"/>
      <w:marTop w:val="0"/>
      <w:marBottom w:val="0"/>
      <w:divBdr>
        <w:top w:val="none" w:sz="0" w:space="0" w:color="auto"/>
        <w:left w:val="none" w:sz="0" w:space="0" w:color="auto"/>
        <w:bottom w:val="none" w:sz="0" w:space="0" w:color="auto"/>
        <w:right w:val="none" w:sz="0" w:space="0" w:color="auto"/>
      </w:divBdr>
    </w:div>
    <w:div w:id="487550154">
      <w:bodyDiv w:val="1"/>
      <w:marLeft w:val="0"/>
      <w:marRight w:val="0"/>
      <w:marTop w:val="0"/>
      <w:marBottom w:val="0"/>
      <w:divBdr>
        <w:top w:val="none" w:sz="0" w:space="0" w:color="auto"/>
        <w:left w:val="none" w:sz="0" w:space="0" w:color="auto"/>
        <w:bottom w:val="none" w:sz="0" w:space="0" w:color="auto"/>
        <w:right w:val="none" w:sz="0" w:space="0" w:color="auto"/>
      </w:divBdr>
    </w:div>
    <w:div w:id="520359232">
      <w:bodyDiv w:val="1"/>
      <w:marLeft w:val="0"/>
      <w:marRight w:val="0"/>
      <w:marTop w:val="0"/>
      <w:marBottom w:val="0"/>
      <w:divBdr>
        <w:top w:val="none" w:sz="0" w:space="0" w:color="auto"/>
        <w:left w:val="none" w:sz="0" w:space="0" w:color="auto"/>
        <w:bottom w:val="none" w:sz="0" w:space="0" w:color="auto"/>
        <w:right w:val="none" w:sz="0" w:space="0" w:color="auto"/>
      </w:divBdr>
    </w:div>
    <w:div w:id="547647739">
      <w:bodyDiv w:val="1"/>
      <w:marLeft w:val="0"/>
      <w:marRight w:val="0"/>
      <w:marTop w:val="0"/>
      <w:marBottom w:val="0"/>
      <w:divBdr>
        <w:top w:val="none" w:sz="0" w:space="0" w:color="auto"/>
        <w:left w:val="none" w:sz="0" w:space="0" w:color="auto"/>
        <w:bottom w:val="none" w:sz="0" w:space="0" w:color="auto"/>
        <w:right w:val="none" w:sz="0" w:space="0" w:color="auto"/>
      </w:divBdr>
      <w:divsChild>
        <w:div w:id="1136678809">
          <w:marLeft w:val="0"/>
          <w:marRight w:val="0"/>
          <w:marTop w:val="0"/>
          <w:marBottom w:val="0"/>
          <w:divBdr>
            <w:top w:val="none" w:sz="0" w:space="0" w:color="auto"/>
            <w:left w:val="none" w:sz="0" w:space="0" w:color="auto"/>
            <w:bottom w:val="none" w:sz="0" w:space="0" w:color="auto"/>
            <w:right w:val="none" w:sz="0" w:space="0" w:color="auto"/>
          </w:divBdr>
        </w:div>
      </w:divsChild>
    </w:div>
    <w:div w:id="562982916">
      <w:bodyDiv w:val="1"/>
      <w:marLeft w:val="0"/>
      <w:marRight w:val="0"/>
      <w:marTop w:val="0"/>
      <w:marBottom w:val="0"/>
      <w:divBdr>
        <w:top w:val="none" w:sz="0" w:space="0" w:color="auto"/>
        <w:left w:val="none" w:sz="0" w:space="0" w:color="auto"/>
        <w:bottom w:val="none" w:sz="0" w:space="0" w:color="auto"/>
        <w:right w:val="none" w:sz="0" w:space="0" w:color="auto"/>
      </w:divBdr>
    </w:div>
    <w:div w:id="572273269">
      <w:bodyDiv w:val="1"/>
      <w:marLeft w:val="0"/>
      <w:marRight w:val="0"/>
      <w:marTop w:val="0"/>
      <w:marBottom w:val="0"/>
      <w:divBdr>
        <w:top w:val="none" w:sz="0" w:space="0" w:color="auto"/>
        <w:left w:val="none" w:sz="0" w:space="0" w:color="auto"/>
        <w:bottom w:val="none" w:sz="0" w:space="0" w:color="auto"/>
        <w:right w:val="none" w:sz="0" w:space="0" w:color="auto"/>
      </w:divBdr>
    </w:div>
    <w:div w:id="722676209">
      <w:bodyDiv w:val="1"/>
      <w:marLeft w:val="0"/>
      <w:marRight w:val="0"/>
      <w:marTop w:val="0"/>
      <w:marBottom w:val="0"/>
      <w:divBdr>
        <w:top w:val="none" w:sz="0" w:space="0" w:color="auto"/>
        <w:left w:val="none" w:sz="0" w:space="0" w:color="auto"/>
        <w:bottom w:val="none" w:sz="0" w:space="0" w:color="auto"/>
        <w:right w:val="none" w:sz="0" w:space="0" w:color="auto"/>
      </w:divBdr>
    </w:div>
    <w:div w:id="744189379">
      <w:bodyDiv w:val="1"/>
      <w:marLeft w:val="0"/>
      <w:marRight w:val="0"/>
      <w:marTop w:val="0"/>
      <w:marBottom w:val="0"/>
      <w:divBdr>
        <w:top w:val="none" w:sz="0" w:space="0" w:color="auto"/>
        <w:left w:val="none" w:sz="0" w:space="0" w:color="auto"/>
        <w:bottom w:val="none" w:sz="0" w:space="0" w:color="auto"/>
        <w:right w:val="none" w:sz="0" w:space="0" w:color="auto"/>
      </w:divBdr>
    </w:div>
    <w:div w:id="783842647">
      <w:bodyDiv w:val="1"/>
      <w:marLeft w:val="0"/>
      <w:marRight w:val="0"/>
      <w:marTop w:val="0"/>
      <w:marBottom w:val="0"/>
      <w:divBdr>
        <w:top w:val="none" w:sz="0" w:space="0" w:color="auto"/>
        <w:left w:val="none" w:sz="0" w:space="0" w:color="auto"/>
        <w:bottom w:val="none" w:sz="0" w:space="0" w:color="auto"/>
        <w:right w:val="none" w:sz="0" w:space="0" w:color="auto"/>
      </w:divBdr>
    </w:div>
    <w:div w:id="851259699">
      <w:bodyDiv w:val="1"/>
      <w:marLeft w:val="0"/>
      <w:marRight w:val="0"/>
      <w:marTop w:val="0"/>
      <w:marBottom w:val="0"/>
      <w:divBdr>
        <w:top w:val="none" w:sz="0" w:space="0" w:color="auto"/>
        <w:left w:val="none" w:sz="0" w:space="0" w:color="auto"/>
        <w:bottom w:val="none" w:sz="0" w:space="0" w:color="auto"/>
        <w:right w:val="none" w:sz="0" w:space="0" w:color="auto"/>
      </w:divBdr>
      <w:divsChild>
        <w:div w:id="1797679423">
          <w:marLeft w:val="0"/>
          <w:marRight w:val="0"/>
          <w:marTop w:val="0"/>
          <w:marBottom w:val="0"/>
          <w:divBdr>
            <w:top w:val="none" w:sz="0" w:space="0" w:color="auto"/>
            <w:left w:val="none" w:sz="0" w:space="0" w:color="auto"/>
            <w:bottom w:val="none" w:sz="0" w:space="0" w:color="auto"/>
            <w:right w:val="none" w:sz="0" w:space="0" w:color="auto"/>
          </w:divBdr>
        </w:div>
      </w:divsChild>
    </w:div>
    <w:div w:id="877930788">
      <w:bodyDiv w:val="1"/>
      <w:marLeft w:val="0"/>
      <w:marRight w:val="0"/>
      <w:marTop w:val="0"/>
      <w:marBottom w:val="0"/>
      <w:divBdr>
        <w:top w:val="none" w:sz="0" w:space="0" w:color="auto"/>
        <w:left w:val="none" w:sz="0" w:space="0" w:color="auto"/>
        <w:bottom w:val="none" w:sz="0" w:space="0" w:color="auto"/>
        <w:right w:val="none" w:sz="0" w:space="0" w:color="auto"/>
      </w:divBdr>
    </w:div>
    <w:div w:id="894193675">
      <w:bodyDiv w:val="1"/>
      <w:marLeft w:val="0"/>
      <w:marRight w:val="0"/>
      <w:marTop w:val="0"/>
      <w:marBottom w:val="0"/>
      <w:divBdr>
        <w:top w:val="none" w:sz="0" w:space="0" w:color="auto"/>
        <w:left w:val="none" w:sz="0" w:space="0" w:color="auto"/>
        <w:bottom w:val="none" w:sz="0" w:space="0" w:color="auto"/>
        <w:right w:val="none" w:sz="0" w:space="0" w:color="auto"/>
      </w:divBdr>
    </w:div>
    <w:div w:id="897208813">
      <w:bodyDiv w:val="1"/>
      <w:marLeft w:val="0"/>
      <w:marRight w:val="0"/>
      <w:marTop w:val="0"/>
      <w:marBottom w:val="0"/>
      <w:divBdr>
        <w:top w:val="none" w:sz="0" w:space="0" w:color="auto"/>
        <w:left w:val="none" w:sz="0" w:space="0" w:color="auto"/>
        <w:bottom w:val="none" w:sz="0" w:space="0" w:color="auto"/>
        <w:right w:val="none" w:sz="0" w:space="0" w:color="auto"/>
      </w:divBdr>
    </w:div>
    <w:div w:id="929041088">
      <w:bodyDiv w:val="1"/>
      <w:marLeft w:val="0"/>
      <w:marRight w:val="0"/>
      <w:marTop w:val="0"/>
      <w:marBottom w:val="0"/>
      <w:divBdr>
        <w:top w:val="none" w:sz="0" w:space="0" w:color="auto"/>
        <w:left w:val="none" w:sz="0" w:space="0" w:color="auto"/>
        <w:bottom w:val="none" w:sz="0" w:space="0" w:color="auto"/>
        <w:right w:val="none" w:sz="0" w:space="0" w:color="auto"/>
      </w:divBdr>
    </w:div>
    <w:div w:id="980034159">
      <w:bodyDiv w:val="1"/>
      <w:marLeft w:val="0"/>
      <w:marRight w:val="0"/>
      <w:marTop w:val="0"/>
      <w:marBottom w:val="0"/>
      <w:divBdr>
        <w:top w:val="none" w:sz="0" w:space="0" w:color="auto"/>
        <w:left w:val="none" w:sz="0" w:space="0" w:color="auto"/>
        <w:bottom w:val="none" w:sz="0" w:space="0" w:color="auto"/>
        <w:right w:val="none" w:sz="0" w:space="0" w:color="auto"/>
      </w:divBdr>
    </w:div>
    <w:div w:id="1036658523">
      <w:bodyDiv w:val="1"/>
      <w:marLeft w:val="0"/>
      <w:marRight w:val="0"/>
      <w:marTop w:val="0"/>
      <w:marBottom w:val="0"/>
      <w:divBdr>
        <w:top w:val="none" w:sz="0" w:space="0" w:color="auto"/>
        <w:left w:val="none" w:sz="0" w:space="0" w:color="auto"/>
        <w:bottom w:val="none" w:sz="0" w:space="0" w:color="auto"/>
        <w:right w:val="none" w:sz="0" w:space="0" w:color="auto"/>
      </w:divBdr>
    </w:div>
    <w:div w:id="1061175859">
      <w:bodyDiv w:val="1"/>
      <w:marLeft w:val="0"/>
      <w:marRight w:val="0"/>
      <w:marTop w:val="0"/>
      <w:marBottom w:val="0"/>
      <w:divBdr>
        <w:top w:val="none" w:sz="0" w:space="0" w:color="auto"/>
        <w:left w:val="none" w:sz="0" w:space="0" w:color="auto"/>
        <w:bottom w:val="none" w:sz="0" w:space="0" w:color="auto"/>
        <w:right w:val="none" w:sz="0" w:space="0" w:color="auto"/>
      </w:divBdr>
    </w:div>
    <w:div w:id="1064061786">
      <w:bodyDiv w:val="1"/>
      <w:marLeft w:val="0"/>
      <w:marRight w:val="0"/>
      <w:marTop w:val="0"/>
      <w:marBottom w:val="0"/>
      <w:divBdr>
        <w:top w:val="none" w:sz="0" w:space="0" w:color="auto"/>
        <w:left w:val="none" w:sz="0" w:space="0" w:color="auto"/>
        <w:bottom w:val="none" w:sz="0" w:space="0" w:color="auto"/>
        <w:right w:val="none" w:sz="0" w:space="0" w:color="auto"/>
      </w:divBdr>
    </w:div>
    <w:div w:id="1085222037">
      <w:bodyDiv w:val="1"/>
      <w:marLeft w:val="0"/>
      <w:marRight w:val="0"/>
      <w:marTop w:val="0"/>
      <w:marBottom w:val="0"/>
      <w:divBdr>
        <w:top w:val="none" w:sz="0" w:space="0" w:color="auto"/>
        <w:left w:val="none" w:sz="0" w:space="0" w:color="auto"/>
        <w:bottom w:val="none" w:sz="0" w:space="0" w:color="auto"/>
        <w:right w:val="none" w:sz="0" w:space="0" w:color="auto"/>
      </w:divBdr>
    </w:div>
    <w:div w:id="1120950142">
      <w:bodyDiv w:val="1"/>
      <w:marLeft w:val="0"/>
      <w:marRight w:val="0"/>
      <w:marTop w:val="0"/>
      <w:marBottom w:val="0"/>
      <w:divBdr>
        <w:top w:val="none" w:sz="0" w:space="0" w:color="auto"/>
        <w:left w:val="none" w:sz="0" w:space="0" w:color="auto"/>
        <w:bottom w:val="none" w:sz="0" w:space="0" w:color="auto"/>
        <w:right w:val="none" w:sz="0" w:space="0" w:color="auto"/>
      </w:divBdr>
    </w:div>
    <w:div w:id="1140343520">
      <w:bodyDiv w:val="1"/>
      <w:marLeft w:val="0"/>
      <w:marRight w:val="0"/>
      <w:marTop w:val="0"/>
      <w:marBottom w:val="0"/>
      <w:divBdr>
        <w:top w:val="none" w:sz="0" w:space="0" w:color="auto"/>
        <w:left w:val="none" w:sz="0" w:space="0" w:color="auto"/>
        <w:bottom w:val="none" w:sz="0" w:space="0" w:color="auto"/>
        <w:right w:val="none" w:sz="0" w:space="0" w:color="auto"/>
      </w:divBdr>
    </w:div>
    <w:div w:id="1150361555">
      <w:bodyDiv w:val="1"/>
      <w:marLeft w:val="0"/>
      <w:marRight w:val="0"/>
      <w:marTop w:val="0"/>
      <w:marBottom w:val="0"/>
      <w:divBdr>
        <w:top w:val="none" w:sz="0" w:space="0" w:color="auto"/>
        <w:left w:val="none" w:sz="0" w:space="0" w:color="auto"/>
        <w:bottom w:val="none" w:sz="0" w:space="0" w:color="auto"/>
        <w:right w:val="none" w:sz="0" w:space="0" w:color="auto"/>
      </w:divBdr>
    </w:div>
    <w:div w:id="1165825772">
      <w:bodyDiv w:val="1"/>
      <w:marLeft w:val="0"/>
      <w:marRight w:val="0"/>
      <w:marTop w:val="0"/>
      <w:marBottom w:val="0"/>
      <w:divBdr>
        <w:top w:val="none" w:sz="0" w:space="0" w:color="auto"/>
        <w:left w:val="none" w:sz="0" w:space="0" w:color="auto"/>
        <w:bottom w:val="none" w:sz="0" w:space="0" w:color="auto"/>
        <w:right w:val="none" w:sz="0" w:space="0" w:color="auto"/>
      </w:divBdr>
      <w:divsChild>
        <w:div w:id="1942030735">
          <w:marLeft w:val="0"/>
          <w:marRight w:val="0"/>
          <w:marTop w:val="0"/>
          <w:marBottom w:val="0"/>
          <w:divBdr>
            <w:top w:val="none" w:sz="0" w:space="0" w:color="auto"/>
            <w:left w:val="none" w:sz="0" w:space="0" w:color="auto"/>
            <w:bottom w:val="none" w:sz="0" w:space="0" w:color="auto"/>
            <w:right w:val="none" w:sz="0" w:space="0" w:color="auto"/>
          </w:divBdr>
        </w:div>
      </w:divsChild>
    </w:div>
    <w:div w:id="1168863511">
      <w:bodyDiv w:val="1"/>
      <w:marLeft w:val="0"/>
      <w:marRight w:val="0"/>
      <w:marTop w:val="0"/>
      <w:marBottom w:val="0"/>
      <w:divBdr>
        <w:top w:val="none" w:sz="0" w:space="0" w:color="auto"/>
        <w:left w:val="none" w:sz="0" w:space="0" w:color="auto"/>
        <w:bottom w:val="none" w:sz="0" w:space="0" w:color="auto"/>
        <w:right w:val="none" w:sz="0" w:space="0" w:color="auto"/>
      </w:divBdr>
    </w:div>
    <w:div w:id="1222792685">
      <w:bodyDiv w:val="1"/>
      <w:marLeft w:val="0"/>
      <w:marRight w:val="0"/>
      <w:marTop w:val="0"/>
      <w:marBottom w:val="0"/>
      <w:divBdr>
        <w:top w:val="none" w:sz="0" w:space="0" w:color="auto"/>
        <w:left w:val="none" w:sz="0" w:space="0" w:color="auto"/>
        <w:bottom w:val="none" w:sz="0" w:space="0" w:color="auto"/>
        <w:right w:val="none" w:sz="0" w:space="0" w:color="auto"/>
      </w:divBdr>
    </w:div>
    <w:div w:id="1289968933">
      <w:bodyDiv w:val="1"/>
      <w:marLeft w:val="0"/>
      <w:marRight w:val="0"/>
      <w:marTop w:val="0"/>
      <w:marBottom w:val="0"/>
      <w:divBdr>
        <w:top w:val="none" w:sz="0" w:space="0" w:color="auto"/>
        <w:left w:val="none" w:sz="0" w:space="0" w:color="auto"/>
        <w:bottom w:val="none" w:sz="0" w:space="0" w:color="auto"/>
        <w:right w:val="none" w:sz="0" w:space="0" w:color="auto"/>
      </w:divBdr>
    </w:div>
    <w:div w:id="1306735191">
      <w:bodyDiv w:val="1"/>
      <w:marLeft w:val="0"/>
      <w:marRight w:val="0"/>
      <w:marTop w:val="0"/>
      <w:marBottom w:val="0"/>
      <w:divBdr>
        <w:top w:val="none" w:sz="0" w:space="0" w:color="auto"/>
        <w:left w:val="none" w:sz="0" w:space="0" w:color="auto"/>
        <w:bottom w:val="none" w:sz="0" w:space="0" w:color="auto"/>
        <w:right w:val="none" w:sz="0" w:space="0" w:color="auto"/>
      </w:divBdr>
    </w:div>
    <w:div w:id="1331561559">
      <w:bodyDiv w:val="1"/>
      <w:marLeft w:val="0"/>
      <w:marRight w:val="0"/>
      <w:marTop w:val="0"/>
      <w:marBottom w:val="0"/>
      <w:divBdr>
        <w:top w:val="none" w:sz="0" w:space="0" w:color="auto"/>
        <w:left w:val="none" w:sz="0" w:space="0" w:color="auto"/>
        <w:bottom w:val="none" w:sz="0" w:space="0" w:color="auto"/>
        <w:right w:val="none" w:sz="0" w:space="0" w:color="auto"/>
      </w:divBdr>
    </w:div>
    <w:div w:id="1335451811">
      <w:bodyDiv w:val="1"/>
      <w:marLeft w:val="0"/>
      <w:marRight w:val="0"/>
      <w:marTop w:val="0"/>
      <w:marBottom w:val="0"/>
      <w:divBdr>
        <w:top w:val="none" w:sz="0" w:space="0" w:color="auto"/>
        <w:left w:val="none" w:sz="0" w:space="0" w:color="auto"/>
        <w:bottom w:val="none" w:sz="0" w:space="0" w:color="auto"/>
        <w:right w:val="none" w:sz="0" w:space="0" w:color="auto"/>
      </w:divBdr>
    </w:div>
    <w:div w:id="1479104051">
      <w:bodyDiv w:val="1"/>
      <w:marLeft w:val="0"/>
      <w:marRight w:val="0"/>
      <w:marTop w:val="0"/>
      <w:marBottom w:val="0"/>
      <w:divBdr>
        <w:top w:val="none" w:sz="0" w:space="0" w:color="auto"/>
        <w:left w:val="none" w:sz="0" w:space="0" w:color="auto"/>
        <w:bottom w:val="none" w:sz="0" w:space="0" w:color="auto"/>
        <w:right w:val="none" w:sz="0" w:space="0" w:color="auto"/>
      </w:divBdr>
    </w:div>
    <w:div w:id="1526136986">
      <w:bodyDiv w:val="1"/>
      <w:marLeft w:val="0"/>
      <w:marRight w:val="0"/>
      <w:marTop w:val="0"/>
      <w:marBottom w:val="0"/>
      <w:divBdr>
        <w:top w:val="none" w:sz="0" w:space="0" w:color="auto"/>
        <w:left w:val="none" w:sz="0" w:space="0" w:color="auto"/>
        <w:bottom w:val="none" w:sz="0" w:space="0" w:color="auto"/>
        <w:right w:val="none" w:sz="0" w:space="0" w:color="auto"/>
      </w:divBdr>
    </w:div>
    <w:div w:id="1546529108">
      <w:bodyDiv w:val="1"/>
      <w:marLeft w:val="0"/>
      <w:marRight w:val="0"/>
      <w:marTop w:val="0"/>
      <w:marBottom w:val="0"/>
      <w:divBdr>
        <w:top w:val="none" w:sz="0" w:space="0" w:color="auto"/>
        <w:left w:val="none" w:sz="0" w:space="0" w:color="auto"/>
        <w:bottom w:val="none" w:sz="0" w:space="0" w:color="auto"/>
        <w:right w:val="none" w:sz="0" w:space="0" w:color="auto"/>
      </w:divBdr>
    </w:div>
    <w:div w:id="1550650085">
      <w:bodyDiv w:val="1"/>
      <w:marLeft w:val="0"/>
      <w:marRight w:val="0"/>
      <w:marTop w:val="0"/>
      <w:marBottom w:val="0"/>
      <w:divBdr>
        <w:top w:val="none" w:sz="0" w:space="0" w:color="auto"/>
        <w:left w:val="none" w:sz="0" w:space="0" w:color="auto"/>
        <w:bottom w:val="none" w:sz="0" w:space="0" w:color="auto"/>
        <w:right w:val="none" w:sz="0" w:space="0" w:color="auto"/>
      </w:divBdr>
    </w:div>
    <w:div w:id="1585993752">
      <w:bodyDiv w:val="1"/>
      <w:marLeft w:val="0"/>
      <w:marRight w:val="0"/>
      <w:marTop w:val="0"/>
      <w:marBottom w:val="0"/>
      <w:divBdr>
        <w:top w:val="none" w:sz="0" w:space="0" w:color="auto"/>
        <w:left w:val="none" w:sz="0" w:space="0" w:color="auto"/>
        <w:bottom w:val="none" w:sz="0" w:space="0" w:color="auto"/>
        <w:right w:val="none" w:sz="0" w:space="0" w:color="auto"/>
      </w:divBdr>
    </w:div>
    <w:div w:id="1589316009">
      <w:bodyDiv w:val="1"/>
      <w:marLeft w:val="0"/>
      <w:marRight w:val="0"/>
      <w:marTop w:val="0"/>
      <w:marBottom w:val="0"/>
      <w:divBdr>
        <w:top w:val="none" w:sz="0" w:space="0" w:color="auto"/>
        <w:left w:val="none" w:sz="0" w:space="0" w:color="auto"/>
        <w:bottom w:val="none" w:sz="0" w:space="0" w:color="auto"/>
        <w:right w:val="none" w:sz="0" w:space="0" w:color="auto"/>
      </w:divBdr>
    </w:div>
    <w:div w:id="1657413778">
      <w:bodyDiv w:val="1"/>
      <w:marLeft w:val="0"/>
      <w:marRight w:val="0"/>
      <w:marTop w:val="0"/>
      <w:marBottom w:val="0"/>
      <w:divBdr>
        <w:top w:val="none" w:sz="0" w:space="0" w:color="auto"/>
        <w:left w:val="none" w:sz="0" w:space="0" w:color="auto"/>
        <w:bottom w:val="none" w:sz="0" w:space="0" w:color="auto"/>
        <w:right w:val="none" w:sz="0" w:space="0" w:color="auto"/>
      </w:divBdr>
    </w:div>
    <w:div w:id="1694644416">
      <w:bodyDiv w:val="1"/>
      <w:marLeft w:val="0"/>
      <w:marRight w:val="0"/>
      <w:marTop w:val="0"/>
      <w:marBottom w:val="0"/>
      <w:divBdr>
        <w:top w:val="none" w:sz="0" w:space="0" w:color="auto"/>
        <w:left w:val="none" w:sz="0" w:space="0" w:color="auto"/>
        <w:bottom w:val="none" w:sz="0" w:space="0" w:color="auto"/>
        <w:right w:val="none" w:sz="0" w:space="0" w:color="auto"/>
      </w:divBdr>
    </w:div>
    <w:div w:id="1732655556">
      <w:bodyDiv w:val="1"/>
      <w:marLeft w:val="0"/>
      <w:marRight w:val="0"/>
      <w:marTop w:val="0"/>
      <w:marBottom w:val="0"/>
      <w:divBdr>
        <w:top w:val="none" w:sz="0" w:space="0" w:color="auto"/>
        <w:left w:val="none" w:sz="0" w:space="0" w:color="auto"/>
        <w:bottom w:val="none" w:sz="0" w:space="0" w:color="auto"/>
        <w:right w:val="none" w:sz="0" w:space="0" w:color="auto"/>
      </w:divBdr>
    </w:div>
    <w:div w:id="1740663823">
      <w:bodyDiv w:val="1"/>
      <w:marLeft w:val="0"/>
      <w:marRight w:val="0"/>
      <w:marTop w:val="0"/>
      <w:marBottom w:val="0"/>
      <w:divBdr>
        <w:top w:val="none" w:sz="0" w:space="0" w:color="auto"/>
        <w:left w:val="none" w:sz="0" w:space="0" w:color="auto"/>
        <w:bottom w:val="none" w:sz="0" w:space="0" w:color="auto"/>
        <w:right w:val="none" w:sz="0" w:space="0" w:color="auto"/>
      </w:divBdr>
    </w:div>
    <w:div w:id="1751927294">
      <w:bodyDiv w:val="1"/>
      <w:marLeft w:val="0"/>
      <w:marRight w:val="0"/>
      <w:marTop w:val="0"/>
      <w:marBottom w:val="0"/>
      <w:divBdr>
        <w:top w:val="none" w:sz="0" w:space="0" w:color="auto"/>
        <w:left w:val="none" w:sz="0" w:space="0" w:color="auto"/>
        <w:bottom w:val="none" w:sz="0" w:space="0" w:color="auto"/>
        <w:right w:val="none" w:sz="0" w:space="0" w:color="auto"/>
      </w:divBdr>
    </w:div>
    <w:div w:id="1770544658">
      <w:bodyDiv w:val="1"/>
      <w:marLeft w:val="0"/>
      <w:marRight w:val="0"/>
      <w:marTop w:val="0"/>
      <w:marBottom w:val="0"/>
      <w:divBdr>
        <w:top w:val="none" w:sz="0" w:space="0" w:color="auto"/>
        <w:left w:val="none" w:sz="0" w:space="0" w:color="auto"/>
        <w:bottom w:val="none" w:sz="0" w:space="0" w:color="auto"/>
        <w:right w:val="none" w:sz="0" w:space="0" w:color="auto"/>
      </w:divBdr>
    </w:div>
    <w:div w:id="1932622206">
      <w:bodyDiv w:val="1"/>
      <w:marLeft w:val="0"/>
      <w:marRight w:val="0"/>
      <w:marTop w:val="0"/>
      <w:marBottom w:val="0"/>
      <w:divBdr>
        <w:top w:val="none" w:sz="0" w:space="0" w:color="auto"/>
        <w:left w:val="none" w:sz="0" w:space="0" w:color="auto"/>
        <w:bottom w:val="none" w:sz="0" w:space="0" w:color="auto"/>
        <w:right w:val="none" w:sz="0" w:space="0" w:color="auto"/>
      </w:divBdr>
    </w:div>
    <w:div w:id="1939485620">
      <w:bodyDiv w:val="1"/>
      <w:marLeft w:val="0"/>
      <w:marRight w:val="0"/>
      <w:marTop w:val="0"/>
      <w:marBottom w:val="0"/>
      <w:divBdr>
        <w:top w:val="none" w:sz="0" w:space="0" w:color="auto"/>
        <w:left w:val="none" w:sz="0" w:space="0" w:color="auto"/>
        <w:bottom w:val="none" w:sz="0" w:space="0" w:color="auto"/>
        <w:right w:val="none" w:sz="0" w:space="0" w:color="auto"/>
      </w:divBdr>
    </w:div>
    <w:div w:id="1979259714">
      <w:bodyDiv w:val="1"/>
      <w:marLeft w:val="0"/>
      <w:marRight w:val="0"/>
      <w:marTop w:val="0"/>
      <w:marBottom w:val="0"/>
      <w:divBdr>
        <w:top w:val="none" w:sz="0" w:space="0" w:color="auto"/>
        <w:left w:val="none" w:sz="0" w:space="0" w:color="auto"/>
        <w:bottom w:val="none" w:sz="0" w:space="0" w:color="auto"/>
        <w:right w:val="none" w:sz="0" w:space="0" w:color="auto"/>
      </w:divBdr>
    </w:div>
    <w:div w:id="1985619188">
      <w:bodyDiv w:val="1"/>
      <w:marLeft w:val="0"/>
      <w:marRight w:val="0"/>
      <w:marTop w:val="0"/>
      <w:marBottom w:val="0"/>
      <w:divBdr>
        <w:top w:val="none" w:sz="0" w:space="0" w:color="auto"/>
        <w:left w:val="none" w:sz="0" w:space="0" w:color="auto"/>
        <w:bottom w:val="none" w:sz="0" w:space="0" w:color="auto"/>
        <w:right w:val="none" w:sz="0" w:space="0" w:color="auto"/>
      </w:divBdr>
    </w:div>
    <w:div w:id="2039310952">
      <w:bodyDiv w:val="1"/>
      <w:marLeft w:val="0"/>
      <w:marRight w:val="0"/>
      <w:marTop w:val="0"/>
      <w:marBottom w:val="0"/>
      <w:divBdr>
        <w:top w:val="none" w:sz="0" w:space="0" w:color="auto"/>
        <w:left w:val="none" w:sz="0" w:space="0" w:color="auto"/>
        <w:bottom w:val="none" w:sz="0" w:space="0" w:color="auto"/>
        <w:right w:val="none" w:sz="0" w:space="0" w:color="auto"/>
      </w:divBdr>
    </w:div>
    <w:div w:id="2063820784">
      <w:bodyDiv w:val="1"/>
      <w:marLeft w:val="0"/>
      <w:marRight w:val="0"/>
      <w:marTop w:val="0"/>
      <w:marBottom w:val="0"/>
      <w:divBdr>
        <w:top w:val="none" w:sz="0" w:space="0" w:color="auto"/>
        <w:left w:val="none" w:sz="0" w:space="0" w:color="auto"/>
        <w:bottom w:val="none" w:sz="0" w:space="0" w:color="auto"/>
        <w:right w:val="none" w:sz="0" w:space="0" w:color="auto"/>
      </w:divBdr>
    </w:div>
    <w:div w:id="2077973249">
      <w:bodyDiv w:val="1"/>
      <w:marLeft w:val="0"/>
      <w:marRight w:val="0"/>
      <w:marTop w:val="0"/>
      <w:marBottom w:val="0"/>
      <w:divBdr>
        <w:top w:val="none" w:sz="0" w:space="0" w:color="auto"/>
        <w:left w:val="none" w:sz="0" w:space="0" w:color="auto"/>
        <w:bottom w:val="none" w:sz="0" w:space="0" w:color="auto"/>
        <w:right w:val="none" w:sz="0" w:space="0" w:color="auto"/>
      </w:divBdr>
    </w:div>
    <w:div w:id="207870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jensen@pan-energy.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mercial@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SharedWithUsers xmlns="40de77e2-37bb-4c7a-ab4d-547915d99553">
      <UserInfo>
        <DisplayName/>
        <AccountId xsi:nil="true"/>
        <AccountType/>
      </UserInfo>
    </SharedWithUsers>
  </documentManagement>
</p:properties>
</file>

<file path=customXml/itemProps1.xml><?xml version="1.0" encoding="utf-8"?>
<ds:datastoreItem xmlns:ds="http://schemas.openxmlformats.org/officeDocument/2006/customXml" ds:itemID="{3837AA5A-C7B8-4F8A-A611-3A7D30FD4FC4}"/>
</file>

<file path=customXml/itemProps2.xml><?xml version="1.0" encoding="utf-8"?>
<ds:datastoreItem xmlns:ds="http://schemas.openxmlformats.org/officeDocument/2006/customXml" ds:itemID="{9FC5927A-663E-4D51-AA36-E4F5D7D0EC12}">
  <ds:schemaRefs>
    <ds:schemaRef ds:uri="http://schemas.microsoft.com/sharepoint/v3/contenttype/forms"/>
  </ds:schemaRefs>
</ds:datastoreItem>
</file>

<file path=customXml/itemProps3.xml><?xml version="1.0" encoding="utf-8"?>
<ds:datastoreItem xmlns:ds="http://schemas.openxmlformats.org/officeDocument/2006/customXml" ds:itemID="{08746CA7-939B-41AC-BEE0-C96EA5C6FE56}">
  <ds:schemaRefs>
    <ds:schemaRef ds:uri="http://schemas.openxmlformats.org/officeDocument/2006/bibliography"/>
  </ds:schemaRefs>
</ds:datastoreItem>
</file>

<file path=customXml/itemProps4.xml><?xml version="1.0" encoding="utf-8"?>
<ds:datastoreItem xmlns:ds="http://schemas.openxmlformats.org/officeDocument/2006/customXml" ds:itemID="{772DF3D2-23E5-4B5B-B0D5-56F30674B8C3}">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8</Pages>
  <Words>1733</Words>
  <Characters>9532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Sistema de inyección PQB por Capilar</vt:lpstr>
    </vt:vector>
  </TitlesOfParts>
  <Company>Bolland y Cia. S.A.</Company>
  <LinksUpToDate>false</LinksUpToDate>
  <CharactersWithSpaces>11243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inyección PQB por Capilar</dc:title>
  <dc:creator>Pedro Costanza</dc:creator>
  <cp:lastModifiedBy>Bergerat, Juan Gabriel</cp:lastModifiedBy>
  <cp:revision>448</cp:revision>
  <cp:lastPrinted>2023-04-28T13:19:00Z</cp:lastPrinted>
  <dcterms:created xsi:type="dcterms:W3CDTF">2022-01-10T14:17:00Z</dcterms:created>
  <dcterms:modified xsi:type="dcterms:W3CDTF">2024-05-06T19:12:00Z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