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1156D684"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4C44E0">
        <w:rPr>
          <w:spacing w:val="-3"/>
          <w:sz w:val="22"/>
          <w:szCs w:val="22"/>
        </w:rPr>
        <w:t>1</w:t>
      </w:r>
      <w:r w:rsidR="00615838">
        <w:rPr>
          <w:spacing w:val="-3"/>
          <w:sz w:val="22"/>
          <w:szCs w:val="22"/>
        </w:rPr>
        <w:t xml:space="preserve">4 </w:t>
      </w:r>
      <w:r w:rsidR="004C44E0">
        <w:rPr>
          <w:spacing w:val="-3"/>
          <w:sz w:val="22"/>
          <w:szCs w:val="22"/>
        </w:rPr>
        <w:t xml:space="preserve">de </w:t>
      </w:r>
      <w:r w:rsidR="00615838">
        <w:rPr>
          <w:spacing w:val="-3"/>
          <w:sz w:val="22"/>
          <w:szCs w:val="22"/>
        </w:rPr>
        <w:t>mayo</w:t>
      </w:r>
      <w:r w:rsidR="008941B9">
        <w:rPr>
          <w:spacing w:val="-3"/>
          <w:sz w:val="22"/>
          <w:szCs w:val="22"/>
        </w:rPr>
        <w:t xml:space="preserve"> de 202</w:t>
      </w:r>
      <w:r w:rsidR="00615838">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77777777" w:rsidR="00743E80" w:rsidRPr="00186C88" w:rsidRDefault="00743E80" w:rsidP="00743E80">
      <w:pPr>
        <w:suppressAutoHyphens/>
        <w:rPr>
          <w:rFonts w:cs="Arial"/>
          <w:b/>
          <w:sz w:val="22"/>
          <w:szCs w:val="22"/>
        </w:rPr>
      </w:pPr>
      <w:r w:rsidRPr="00186C88">
        <w:rPr>
          <w:rFonts w:cs="Arial"/>
          <w:b/>
          <w:sz w:val="22"/>
          <w:szCs w:val="22"/>
        </w:rPr>
        <w:t>Capex S.A.</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1EC01F00" w14:textId="02DD07A9" w:rsidR="00683A02" w:rsidRPr="00292F8A" w:rsidRDefault="00875DA5" w:rsidP="00683A02">
      <w:pPr>
        <w:rPr>
          <w:sz w:val="22"/>
          <w:szCs w:val="22"/>
          <w:lang w:eastAsia="es-AR"/>
        </w:rPr>
      </w:pPr>
      <w:r w:rsidRPr="00292F8A">
        <w:rPr>
          <w:rFonts w:cs="Arial"/>
          <w:spacing w:val="-3"/>
          <w:sz w:val="22"/>
          <w:szCs w:val="22"/>
          <w:lang w:val="es-AR"/>
        </w:rPr>
        <w:t>At’n</w:t>
      </w:r>
      <w:r w:rsidR="00A556D6" w:rsidRPr="00292F8A">
        <w:rPr>
          <w:rFonts w:cs="Arial"/>
          <w:spacing w:val="-3"/>
          <w:sz w:val="22"/>
          <w:szCs w:val="22"/>
          <w:lang w:val="es-AR"/>
        </w:rPr>
        <w:t>.:</w:t>
      </w:r>
      <w:r w:rsidR="00A556D6" w:rsidRPr="00292F8A">
        <w:rPr>
          <w:sz w:val="22"/>
          <w:szCs w:val="22"/>
          <w:lang w:eastAsia="es-AR"/>
        </w:rPr>
        <w:t xml:space="preserve"> </w:t>
      </w:r>
      <w:r w:rsidR="00731810">
        <w:rPr>
          <w:sz w:val="22"/>
          <w:szCs w:val="22"/>
          <w:lang w:eastAsia="es-AR"/>
        </w:rPr>
        <w:t>Fabián</w:t>
      </w:r>
      <w:r w:rsidR="0001787A">
        <w:rPr>
          <w:sz w:val="22"/>
          <w:szCs w:val="22"/>
          <w:lang w:eastAsia="es-AR"/>
        </w:rPr>
        <w:t xml:space="preserve"> Ernesto</w:t>
      </w:r>
      <w:r w:rsidR="00731810">
        <w:rPr>
          <w:sz w:val="22"/>
          <w:szCs w:val="22"/>
          <w:lang w:eastAsia="es-AR"/>
        </w:rPr>
        <w:t xml:space="preserve"> Máximo</w:t>
      </w:r>
    </w:p>
    <w:p w14:paraId="61084526" w14:textId="61A6236D" w:rsidR="000E20BA" w:rsidRPr="00522BE9" w:rsidRDefault="00683A02" w:rsidP="00683A02">
      <w:pPr>
        <w:rPr>
          <w:sz w:val="22"/>
          <w:szCs w:val="22"/>
          <w:lang w:val="es-AR" w:eastAsia="es-AR"/>
        </w:rPr>
      </w:pPr>
      <w:r w:rsidRPr="00522BE9">
        <w:rPr>
          <w:sz w:val="22"/>
          <w:szCs w:val="22"/>
          <w:lang w:val="es-AR" w:eastAsia="es-AR"/>
        </w:rPr>
        <w:t xml:space="preserve">Mail: </w:t>
      </w:r>
      <w:hyperlink r:id="rId11" w:history="1">
        <w:r w:rsidR="0001787A" w:rsidRPr="00522BE9">
          <w:rPr>
            <w:rStyle w:val="Hipervnculo"/>
            <w:rFonts w:ascii="Arial" w:hAnsi="Arial"/>
            <w:sz w:val="22"/>
            <w:szCs w:val="22"/>
            <w:lang w:val="es-AR" w:eastAsia="es-AR"/>
          </w:rPr>
          <w:t>Ernesto.Maximo@grupocapsa.com.ar</w:t>
        </w:r>
      </w:hyperlink>
      <w:r w:rsidR="0001787A" w:rsidRPr="00522BE9">
        <w:rPr>
          <w:sz w:val="22"/>
          <w:szCs w:val="22"/>
          <w:lang w:val="es-AR" w:eastAsia="es-AR"/>
        </w:rPr>
        <w:t xml:space="preserve"> </w:t>
      </w:r>
    </w:p>
    <w:p w14:paraId="189AC6DD" w14:textId="77777777" w:rsidR="000E20BA" w:rsidRPr="00522BE9" w:rsidRDefault="000E20BA" w:rsidP="00875DA5">
      <w:pPr>
        <w:rPr>
          <w:lang w:val="es-AR"/>
        </w:rPr>
      </w:pPr>
    </w:p>
    <w:p w14:paraId="5682EF6A" w14:textId="0FC32F5F"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A32001">
        <w:rPr>
          <w:rFonts w:cs="Arial"/>
          <w:b/>
          <w:spacing w:val="-3"/>
          <w:sz w:val="22"/>
          <w:szCs w:val="22"/>
          <w:lang w:val="es-AR"/>
        </w:rPr>
        <w:t>batcheo TK-102</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1480F37D" w:rsidR="00F51D79" w:rsidRPr="008F7657" w:rsidRDefault="00315727" w:rsidP="001D54DE">
      <w:pPr>
        <w:suppressAutoHyphens/>
        <w:jc w:val="both"/>
        <w:rPr>
          <w:rFonts w:cs="Arial"/>
          <w:sz w:val="22"/>
          <w:szCs w:val="22"/>
          <w:lang w:val="es-AR"/>
        </w:rPr>
      </w:pPr>
      <w:r w:rsidRPr="0009065C">
        <w:rPr>
          <w:rFonts w:cs="Arial"/>
          <w:sz w:val="22"/>
          <w:szCs w:val="22"/>
        </w:rPr>
        <w:t xml:space="preserve">Tenemos el agrado de presentarles la planilla de cotización adjunta por </w:t>
      </w:r>
      <w:r w:rsidR="00A32001">
        <w:rPr>
          <w:rFonts w:cs="Arial"/>
          <w:sz w:val="22"/>
          <w:szCs w:val="22"/>
        </w:rPr>
        <w:t xml:space="preserve">el tratamiento químico </w:t>
      </w:r>
      <w:r w:rsidR="001D54DE">
        <w:rPr>
          <w:rFonts w:cs="Arial"/>
          <w:sz w:val="22"/>
          <w:szCs w:val="22"/>
        </w:rPr>
        <w:t>de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0B7670E0"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8F1A94">
        <w:rPr>
          <w:rFonts w:cs="Arial"/>
          <w:spacing w:val="-3"/>
          <w:sz w:val="20"/>
        </w:rPr>
        <w:t>Vuestro yacimiento.</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r w:rsidRPr="00344014">
        <w:rPr>
          <w:rFonts w:cs="Arial"/>
          <w:bCs/>
          <w:spacing w:val="-3"/>
          <w:sz w:val="20"/>
          <w:lang w:val="es-ES_tradnl"/>
        </w:rPr>
        <w:t xml:space="preserve">At’n: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2"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E0201F" w:rsidP="00A35BC5">
      <w:pPr>
        <w:suppressAutoHyphens/>
        <w:ind w:left="3545"/>
        <w:jc w:val="both"/>
        <w:rPr>
          <w:rStyle w:val="Hipervnculo"/>
          <w:rFonts w:ascii="Arial" w:hAnsi="Arial"/>
          <w:iCs/>
          <w:lang w:val="pt-BR"/>
        </w:rPr>
      </w:pPr>
      <w:hyperlink r:id="rId13"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A2E87D7" w14:textId="77777777" w:rsidR="00253E4D" w:rsidRDefault="00253E4D" w:rsidP="00275CCD">
      <w:pPr>
        <w:suppressAutoHyphens/>
        <w:spacing w:after="120"/>
        <w:jc w:val="both"/>
        <w:rPr>
          <w:rFonts w:cs="Arial"/>
          <w:b/>
          <w:bCs/>
          <w:sz w:val="22"/>
          <w:lang w:val="es-AR"/>
        </w:rPr>
      </w:pPr>
    </w:p>
    <w:tbl>
      <w:tblPr>
        <w:tblW w:w="8520" w:type="dxa"/>
        <w:jc w:val="center"/>
        <w:tblCellMar>
          <w:left w:w="70" w:type="dxa"/>
          <w:right w:w="70" w:type="dxa"/>
        </w:tblCellMar>
        <w:tblLook w:val="04A0" w:firstRow="1" w:lastRow="0" w:firstColumn="1" w:lastColumn="0" w:noHBand="0" w:noVBand="1"/>
      </w:tblPr>
      <w:tblGrid>
        <w:gridCol w:w="2720"/>
        <w:gridCol w:w="2500"/>
        <w:gridCol w:w="1340"/>
        <w:gridCol w:w="1960"/>
      </w:tblGrid>
      <w:tr w:rsidR="005F688E" w:rsidRPr="005F688E" w14:paraId="5391109A" w14:textId="77777777" w:rsidTr="005F688E">
        <w:trPr>
          <w:trHeight w:val="720"/>
          <w:jc w:val="center"/>
        </w:trPr>
        <w:tc>
          <w:tcPr>
            <w:tcW w:w="2720" w:type="dxa"/>
            <w:tcBorders>
              <w:top w:val="single" w:sz="4" w:space="0" w:color="auto"/>
              <w:left w:val="single" w:sz="4" w:space="0" w:color="auto"/>
              <w:bottom w:val="single" w:sz="4" w:space="0" w:color="auto"/>
              <w:right w:val="nil"/>
            </w:tcBorders>
            <w:shd w:val="clear" w:color="000000" w:fill="002060"/>
            <w:vAlign w:val="center"/>
            <w:hideMark/>
          </w:tcPr>
          <w:p w14:paraId="2F3B44CC" w14:textId="77777777" w:rsidR="005F688E" w:rsidRPr="005F688E" w:rsidRDefault="005F688E" w:rsidP="00253E4D">
            <w:pPr>
              <w:jc w:val="center"/>
              <w:rPr>
                <w:rFonts w:ascii="Exo" w:hAnsi="Exo" w:cs="Arial"/>
                <w:b/>
                <w:bCs/>
                <w:color w:val="FFFFFF"/>
                <w:sz w:val="20"/>
                <w:lang w:val="es-AR" w:eastAsia="es-AR"/>
              </w:rPr>
            </w:pPr>
            <w:r w:rsidRPr="005F688E">
              <w:rPr>
                <w:rFonts w:ascii="Exo" w:hAnsi="Exo" w:cs="Arial"/>
                <w:b/>
                <w:bCs/>
                <w:color w:val="FFFFFF"/>
                <w:sz w:val="20"/>
                <w:lang w:val="es-AR" w:eastAsia="es-AR"/>
              </w:rPr>
              <w:t>Ítem</w:t>
            </w:r>
          </w:p>
        </w:tc>
        <w:tc>
          <w:tcPr>
            <w:tcW w:w="2500" w:type="dxa"/>
            <w:tcBorders>
              <w:top w:val="single" w:sz="4" w:space="0" w:color="auto"/>
              <w:left w:val="nil"/>
              <w:bottom w:val="single" w:sz="4" w:space="0" w:color="auto"/>
              <w:right w:val="nil"/>
            </w:tcBorders>
            <w:shd w:val="clear" w:color="000000" w:fill="002060"/>
            <w:vAlign w:val="center"/>
            <w:hideMark/>
          </w:tcPr>
          <w:p w14:paraId="0FCB0D25" w14:textId="71B027EB" w:rsidR="005F688E" w:rsidRPr="005F688E" w:rsidRDefault="00253E4D" w:rsidP="00253E4D">
            <w:pPr>
              <w:jc w:val="center"/>
              <w:rPr>
                <w:rFonts w:ascii="Exo" w:hAnsi="Exo" w:cs="Arial"/>
                <w:b/>
                <w:bCs/>
                <w:color w:val="FFFFFF"/>
                <w:sz w:val="20"/>
                <w:lang w:val="es-AR" w:eastAsia="es-AR"/>
              </w:rPr>
            </w:pPr>
            <w:r>
              <w:rPr>
                <w:rFonts w:ascii="Exo" w:hAnsi="Exo" w:cs="Arial"/>
                <w:b/>
                <w:bCs/>
                <w:color w:val="FFFFFF"/>
                <w:sz w:val="20"/>
                <w:lang w:val="es-AR" w:eastAsia="es-AR"/>
              </w:rPr>
              <w:t>Programa de tratamiento químico</w:t>
            </w:r>
          </w:p>
        </w:tc>
        <w:tc>
          <w:tcPr>
            <w:tcW w:w="1340" w:type="dxa"/>
            <w:tcBorders>
              <w:top w:val="single" w:sz="4" w:space="0" w:color="auto"/>
              <w:left w:val="nil"/>
              <w:bottom w:val="single" w:sz="4" w:space="0" w:color="auto"/>
              <w:right w:val="nil"/>
            </w:tcBorders>
            <w:shd w:val="clear" w:color="000000" w:fill="002060"/>
            <w:vAlign w:val="center"/>
            <w:hideMark/>
          </w:tcPr>
          <w:p w14:paraId="7BC3FF68" w14:textId="09980A31" w:rsidR="005F688E" w:rsidRPr="005F688E" w:rsidRDefault="00253E4D" w:rsidP="00253E4D">
            <w:pPr>
              <w:jc w:val="center"/>
              <w:rPr>
                <w:rFonts w:ascii="Exo" w:hAnsi="Exo" w:cs="Arial"/>
                <w:b/>
                <w:bCs/>
                <w:color w:val="FFFFFF"/>
                <w:sz w:val="20"/>
                <w:lang w:val="es-AR" w:eastAsia="es-AR"/>
              </w:rPr>
            </w:pPr>
            <w:r>
              <w:rPr>
                <w:rFonts w:ascii="Exo" w:hAnsi="Exo" w:cs="Arial"/>
                <w:b/>
                <w:bCs/>
                <w:color w:val="FFFFFF"/>
                <w:sz w:val="20"/>
                <w:lang w:val="es-AR" w:eastAsia="es-AR"/>
              </w:rPr>
              <w:t>Cantidad</w:t>
            </w:r>
          </w:p>
        </w:tc>
        <w:tc>
          <w:tcPr>
            <w:tcW w:w="1960" w:type="dxa"/>
            <w:tcBorders>
              <w:top w:val="single" w:sz="4" w:space="0" w:color="auto"/>
              <w:left w:val="nil"/>
              <w:bottom w:val="single" w:sz="4" w:space="0" w:color="auto"/>
              <w:right w:val="single" w:sz="4" w:space="0" w:color="auto"/>
            </w:tcBorders>
            <w:shd w:val="clear" w:color="000000" w:fill="002060"/>
            <w:vAlign w:val="center"/>
            <w:hideMark/>
          </w:tcPr>
          <w:p w14:paraId="292A371D" w14:textId="3B6A7348" w:rsidR="005F688E" w:rsidRPr="005F688E" w:rsidRDefault="005F688E" w:rsidP="00253E4D">
            <w:pPr>
              <w:jc w:val="center"/>
              <w:rPr>
                <w:rFonts w:ascii="Exo" w:hAnsi="Exo" w:cs="Arial"/>
                <w:b/>
                <w:bCs/>
                <w:color w:val="FFFFFF"/>
                <w:sz w:val="20"/>
                <w:lang w:val="es-AR" w:eastAsia="es-AR"/>
              </w:rPr>
            </w:pPr>
            <w:r w:rsidRPr="005F688E">
              <w:rPr>
                <w:rFonts w:ascii="Exo" w:hAnsi="Exo" w:cs="Arial"/>
                <w:b/>
                <w:bCs/>
                <w:color w:val="FFFFFF"/>
                <w:sz w:val="20"/>
                <w:lang w:val="es-AR" w:eastAsia="es-AR"/>
              </w:rPr>
              <w:t xml:space="preserve">Precio </w:t>
            </w:r>
            <w:r w:rsidR="00253E4D">
              <w:rPr>
                <w:rFonts w:ascii="Exo" w:hAnsi="Exo" w:cs="Arial"/>
                <w:b/>
                <w:bCs/>
                <w:color w:val="FFFFFF"/>
                <w:sz w:val="20"/>
                <w:lang w:val="es-AR" w:eastAsia="es-AR"/>
              </w:rPr>
              <w:t>total [U$D]</w:t>
            </w:r>
          </w:p>
        </w:tc>
      </w:tr>
      <w:tr w:rsidR="00253E4D" w:rsidRPr="005F688E" w14:paraId="2F30F567" w14:textId="77777777" w:rsidTr="005F2FAB">
        <w:trPr>
          <w:trHeight w:val="645"/>
          <w:jc w:val="center"/>
        </w:trPr>
        <w:tc>
          <w:tcPr>
            <w:tcW w:w="2720" w:type="dxa"/>
            <w:vMerge w:val="restart"/>
            <w:tcBorders>
              <w:top w:val="nil"/>
              <w:left w:val="single" w:sz="4" w:space="0" w:color="auto"/>
              <w:right w:val="nil"/>
            </w:tcBorders>
            <w:shd w:val="clear" w:color="auto" w:fill="auto"/>
            <w:vAlign w:val="center"/>
            <w:hideMark/>
          </w:tcPr>
          <w:p w14:paraId="7252373B" w14:textId="3CC8F6FA" w:rsidR="00253E4D" w:rsidRPr="005F688E" w:rsidRDefault="00253E4D" w:rsidP="00253E4D">
            <w:pPr>
              <w:jc w:val="center"/>
              <w:rPr>
                <w:rFonts w:ascii="Exo" w:hAnsi="Exo" w:cs="Arial"/>
                <w:sz w:val="20"/>
                <w:lang w:val="es-AR" w:eastAsia="es-AR"/>
              </w:rPr>
            </w:pPr>
            <w:r>
              <w:rPr>
                <w:rFonts w:ascii="Exo" w:hAnsi="Exo" w:cs="Arial"/>
                <w:sz w:val="20"/>
                <w:lang w:val="es-AR" w:eastAsia="es-AR"/>
              </w:rPr>
              <w:t>Tratamiento químico para limpieza de tanque</w:t>
            </w:r>
          </w:p>
        </w:tc>
        <w:tc>
          <w:tcPr>
            <w:tcW w:w="2500" w:type="dxa"/>
            <w:tcBorders>
              <w:top w:val="nil"/>
              <w:left w:val="nil"/>
              <w:bottom w:val="nil"/>
              <w:right w:val="nil"/>
            </w:tcBorders>
            <w:shd w:val="clear" w:color="auto" w:fill="auto"/>
            <w:vAlign w:val="center"/>
            <w:hideMark/>
          </w:tcPr>
          <w:p w14:paraId="571DD0B0" w14:textId="46A261D1" w:rsidR="00253E4D" w:rsidRPr="00F66D7F" w:rsidRDefault="00253E4D" w:rsidP="00253E4D">
            <w:pPr>
              <w:jc w:val="center"/>
              <w:rPr>
                <w:rFonts w:ascii="Exo" w:hAnsi="Exo" w:cs="Arial"/>
                <w:b/>
                <w:bCs/>
                <w:sz w:val="20"/>
                <w:lang w:val="es-AR" w:eastAsia="es-AR"/>
              </w:rPr>
            </w:pPr>
            <w:r>
              <w:rPr>
                <w:rFonts w:ascii="Exo" w:hAnsi="Exo" w:cs="Arial"/>
                <w:b/>
                <w:bCs/>
                <w:sz w:val="20"/>
                <w:lang w:val="es-AR" w:eastAsia="es-AR"/>
              </w:rPr>
              <w:t>SB28</w:t>
            </w:r>
          </w:p>
        </w:tc>
        <w:tc>
          <w:tcPr>
            <w:tcW w:w="1340" w:type="dxa"/>
            <w:tcBorders>
              <w:top w:val="nil"/>
              <w:left w:val="nil"/>
              <w:bottom w:val="nil"/>
              <w:right w:val="nil"/>
            </w:tcBorders>
            <w:shd w:val="clear" w:color="auto" w:fill="auto"/>
            <w:vAlign w:val="center"/>
            <w:hideMark/>
          </w:tcPr>
          <w:p w14:paraId="2DDBCC53" w14:textId="54EC24F3" w:rsidR="00253E4D" w:rsidRPr="005F688E" w:rsidRDefault="00253E4D" w:rsidP="00253E4D">
            <w:pPr>
              <w:jc w:val="center"/>
              <w:rPr>
                <w:rFonts w:ascii="Exo" w:hAnsi="Exo" w:cs="Arial"/>
                <w:sz w:val="20"/>
                <w:lang w:val="es-AR" w:eastAsia="es-AR"/>
              </w:rPr>
            </w:pPr>
            <w:r>
              <w:rPr>
                <w:rFonts w:ascii="Exo" w:hAnsi="Exo" w:cs="Arial"/>
                <w:sz w:val="20"/>
                <w:lang w:val="es-AR" w:eastAsia="es-AR"/>
              </w:rPr>
              <w:t>1000 LT</w:t>
            </w:r>
          </w:p>
        </w:tc>
        <w:tc>
          <w:tcPr>
            <w:tcW w:w="1960" w:type="dxa"/>
            <w:vMerge w:val="restart"/>
            <w:tcBorders>
              <w:top w:val="nil"/>
              <w:left w:val="nil"/>
              <w:right w:val="single" w:sz="4" w:space="0" w:color="auto"/>
            </w:tcBorders>
            <w:shd w:val="clear" w:color="auto" w:fill="auto"/>
            <w:vAlign w:val="center"/>
            <w:hideMark/>
          </w:tcPr>
          <w:p w14:paraId="643A6491" w14:textId="05F0C676" w:rsidR="00253E4D" w:rsidRPr="00F66D7F" w:rsidRDefault="00253E4D" w:rsidP="00253E4D">
            <w:pPr>
              <w:jc w:val="center"/>
              <w:rPr>
                <w:rFonts w:ascii="Exo" w:hAnsi="Exo" w:cs="Arial"/>
                <w:b/>
                <w:bCs/>
                <w:sz w:val="20"/>
                <w:lang w:val="es-AR" w:eastAsia="es-AR"/>
              </w:rPr>
            </w:pPr>
            <w:r>
              <w:rPr>
                <w:rFonts w:ascii="Exo" w:hAnsi="Exo" w:cs="Arial"/>
                <w:b/>
                <w:bCs/>
                <w:sz w:val="20"/>
                <w:lang w:val="es-AR" w:eastAsia="es-AR"/>
              </w:rPr>
              <w:t>8.640</w:t>
            </w:r>
          </w:p>
        </w:tc>
      </w:tr>
      <w:tr w:rsidR="00253E4D" w:rsidRPr="005F688E" w14:paraId="5EF01E37" w14:textId="77777777" w:rsidTr="005F2FAB">
        <w:trPr>
          <w:trHeight w:val="645"/>
          <w:jc w:val="center"/>
        </w:trPr>
        <w:tc>
          <w:tcPr>
            <w:tcW w:w="2720" w:type="dxa"/>
            <w:vMerge/>
            <w:tcBorders>
              <w:left w:val="single" w:sz="4" w:space="0" w:color="auto"/>
              <w:right w:val="nil"/>
            </w:tcBorders>
            <w:shd w:val="clear" w:color="auto" w:fill="auto"/>
            <w:vAlign w:val="center"/>
          </w:tcPr>
          <w:p w14:paraId="57851797" w14:textId="77777777" w:rsidR="00253E4D" w:rsidRDefault="00253E4D" w:rsidP="00253E4D">
            <w:pPr>
              <w:jc w:val="center"/>
              <w:rPr>
                <w:rFonts w:ascii="Exo" w:hAnsi="Exo" w:cs="Arial"/>
                <w:sz w:val="20"/>
                <w:lang w:val="es-AR" w:eastAsia="es-AR"/>
              </w:rPr>
            </w:pPr>
          </w:p>
        </w:tc>
        <w:tc>
          <w:tcPr>
            <w:tcW w:w="2500" w:type="dxa"/>
            <w:tcBorders>
              <w:top w:val="nil"/>
              <w:left w:val="nil"/>
              <w:bottom w:val="nil"/>
              <w:right w:val="nil"/>
            </w:tcBorders>
            <w:shd w:val="clear" w:color="auto" w:fill="auto"/>
            <w:vAlign w:val="center"/>
          </w:tcPr>
          <w:p w14:paraId="27E6E9B4" w14:textId="27FCE5CF" w:rsidR="00253E4D" w:rsidRDefault="00253E4D" w:rsidP="00253E4D">
            <w:pPr>
              <w:jc w:val="center"/>
              <w:rPr>
                <w:rFonts w:ascii="Exo" w:hAnsi="Exo" w:cs="Arial"/>
                <w:b/>
                <w:bCs/>
                <w:sz w:val="20"/>
                <w:lang w:val="es-AR" w:eastAsia="es-AR"/>
              </w:rPr>
            </w:pPr>
            <w:r>
              <w:rPr>
                <w:rFonts w:ascii="Exo" w:hAnsi="Exo" w:cs="Arial"/>
                <w:b/>
                <w:bCs/>
                <w:sz w:val="20"/>
                <w:lang w:val="es-AR" w:eastAsia="es-AR"/>
              </w:rPr>
              <w:t>SB45</w:t>
            </w:r>
          </w:p>
        </w:tc>
        <w:tc>
          <w:tcPr>
            <w:tcW w:w="1340" w:type="dxa"/>
            <w:tcBorders>
              <w:top w:val="nil"/>
              <w:left w:val="nil"/>
              <w:bottom w:val="nil"/>
              <w:right w:val="nil"/>
            </w:tcBorders>
            <w:shd w:val="clear" w:color="auto" w:fill="auto"/>
            <w:vAlign w:val="center"/>
          </w:tcPr>
          <w:p w14:paraId="60A05CCE" w14:textId="5CFCB51E" w:rsidR="00253E4D" w:rsidRPr="005F688E" w:rsidRDefault="00253E4D" w:rsidP="00253E4D">
            <w:pPr>
              <w:jc w:val="center"/>
              <w:rPr>
                <w:rFonts w:ascii="Exo" w:hAnsi="Exo" w:cs="Arial"/>
                <w:sz w:val="20"/>
                <w:lang w:val="es-AR" w:eastAsia="es-AR"/>
              </w:rPr>
            </w:pPr>
            <w:r>
              <w:rPr>
                <w:rFonts w:ascii="Exo" w:hAnsi="Exo" w:cs="Arial"/>
                <w:sz w:val="20"/>
                <w:lang w:val="es-AR" w:eastAsia="es-AR"/>
              </w:rPr>
              <w:t>1000 LT</w:t>
            </w:r>
          </w:p>
        </w:tc>
        <w:tc>
          <w:tcPr>
            <w:tcW w:w="1960" w:type="dxa"/>
            <w:vMerge/>
            <w:tcBorders>
              <w:left w:val="nil"/>
              <w:right w:val="single" w:sz="4" w:space="0" w:color="auto"/>
            </w:tcBorders>
            <w:shd w:val="clear" w:color="auto" w:fill="auto"/>
            <w:vAlign w:val="center"/>
          </w:tcPr>
          <w:p w14:paraId="03153071" w14:textId="77777777" w:rsidR="00253E4D" w:rsidRPr="00F66D7F" w:rsidRDefault="00253E4D" w:rsidP="00253E4D">
            <w:pPr>
              <w:jc w:val="center"/>
              <w:rPr>
                <w:rFonts w:ascii="Exo" w:hAnsi="Exo" w:cs="Arial"/>
                <w:b/>
                <w:bCs/>
                <w:sz w:val="20"/>
                <w:lang w:val="es-AR" w:eastAsia="es-AR"/>
              </w:rPr>
            </w:pPr>
          </w:p>
        </w:tc>
      </w:tr>
      <w:tr w:rsidR="00253E4D" w:rsidRPr="005F688E" w14:paraId="3B370980" w14:textId="77777777" w:rsidTr="005F2FAB">
        <w:trPr>
          <w:trHeight w:val="645"/>
          <w:jc w:val="center"/>
        </w:trPr>
        <w:tc>
          <w:tcPr>
            <w:tcW w:w="2720" w:type="dxa"/>
            <w:vMerge/>
            <w:tcBorders>
              <w:left w:val="single" w:sz="4" w:space="0" w:color="auto"/>
              <w:bottom w:val="single" w:sz="4" w:space="0" w:color="auto"/>
              <w:right w:val="nil"/>
            </w:tcBorders>
            <w:shd w:val="clear" w:color="auto" w:fill="auto"/>
            <w:vAlign w:val="center"/>
          </w:tcPr>
          <w:p w14:paraId="6B6C50C8" w14:textId="77777777" w:rsidR="00253E4D" w:rsidRDefault="00253E4D" w:rsidP="00253E4D">
            <w:pPr>
              <w:jc w:val="center"/>
              <w:rPr>
                <w:rFonts w:ascii="Exo" w:hAnsi="Exo" w:cs="Arial"/>
                <w:sz w:val="20"/>
                <w:lang w:val="es-AR" w:eastAsia="es-AR"/>
              </w:rPr>
            </w:pPr>
          </w:p>
        </w:tc>
        <w:tc>
          <w:tcPr>
            <w:tcW w:w="2500" w:type="dxa"/>
            <w:tcBorders>
              <w:top w:val="nil"/>
              <w:left w:val="nil"/>
              <w:bottom w:val="single" w:sz="4" w:space="0" w:color="auto"/>
              <w:right w:val="nil"/>
            </w:tcBorders>
            <w:shd w:val="clear" w:color="auto" w:fill="auto"/>
            <w:vAlign w:val="center"/>
          </w:tcPr>
          <w:p w14:paraId="3564038A" w14:textId="66C71281" w:rsidR="00253E4D" w:rsidRDefault="00253E4D" w:rsidP="00253E4D">
            <w:pPr>
              <w:jc w:val="center"/>
              <w:rPr>
                <w:rFonts w:ascii="Exo" w:hAnsi="Exo" w:cs="Arial"/>
                <w:b/>
                <w:bCs/>
                <w:sz w:val="20"/>
                <w:lang w:val="es-AR" w:eastAsia="es-AR"/>
              </w:rPr>
            </w:pPr>
            <w:r>
              <w:rPr>
                <w:rFonts w:ascii="Exo" w:hAnsi="Exo" w:cs="Arial"/>
                <w:b/>
                <w:bCs/>
                <w:sz w:val="20"/>
                <w:lang w:val="es-AR" w:eastAsia="es-AR"/>
              </w:rPr>
              <w:t>IPB22</w:t>
            </w:r>
          </w:p>
        </w:tc>
        <w:tc>
          <w:tcPr>
            <w:tcW w:w="1340" w:type="dxa"/>
            <w:tcBorders>
              <w:top w:val="nil"/>
              <w:left w:val="nil"/>
              <w:bottom w:val="single" w:sz="4" w:space="0" w:color="auto"/>
              <w:right w:val="nil"/>
            </w:tcBorders>
            <w:shd w:val="clear" w:color="auto" w:fill="auto"/>
            <w:vAlign w:val="center"/>
          </w:tcPr>
          <w:p w14:paraId="58E89AC6" w14:textId="3973F9E8" w:rsidR="00253E4D" w:rsidRDefault="00253E4D" w:rsidP="00253E4D">
            <w:pPr>
              <w:jc w:val="center"/>
              <w:rPr>
                <w:rFonts w:ascii="Exo" w:hAnsi="Exo" w:cs="Arial"/>
                <w:sz w:val="20"/>
                <w:lang w:val="es-AR" w:eastAsia="es-AR"/>
              </w:rPr>
            </w:pPr>
            <w:r>
              <w:rPr>
                <w:rFonts w:ascii="Exo" w:hAnsi="Exo" w:cs="Arial"/>
                <w:sz w:val="20"/>
                <w:lang w:val="es-AR" w:eastAsia="es-AR"/>
              </w:rPr>
              <w:t>200 LT</w:t>
            </w:r>
          </w:p>
        </w:tc>
        <w:tc>
          <w:tcPr>
            <w:tcW w:w="1960" w:type="dxa"/>
            <w:vMerge/>
            <w:tcBorders>
              <w:left w:val="nil"/>
              <w:bottom w:val="single" w:sz="4" w:space="0" w:color="auto"/>
              <w:right w:val="single" w:sz="4" w:space="0" w:color="auto"/>
            </w:tcBorders>
            <w:shd w:val="clear" w:color="auto" w:fill="auto"/>
            <w:vAlign w:val="center"/>
          </w:tcPr>
          <w:p w14:paraId="6E868F5E" w14:textId="77777777" w:rsidR="00253E4D" w:rsidRPr="00F66D7F" w:rsidRDefault="00253E4D" w:rsidP="00253E4D">
            <w:pPr>
              <w:jc w:val="center"/>
              <w:rPr>
                <w:rFonts w:ascii="Exo" w:hAnsi="Exo" w:cs="Arial"/>
                <w:b/>
                <w:bCs/>
                <w:sz w:val="20"/>
                <w:lang w:val="es-AR" w:eastAsia="es-AR"/>
              </w:rPr>
            </w:pPr>
          </w:p>
        </w:tc>
      </w:tr>
    </w:tbl>
    <w:p w14:paraId="040B761A" w14:textId="53D269B2" w:rsidR="0077601D" w:rsidRDefault="0077601D" w:rsidP="00764D20">
      <w:pPr>
        <w:autoSpaceDE w:val="0"/>
        <w:autoSpaceDN w:val="0"/>
        <w:adjustRightInd w:val="0"/>
        <w:jc w:val="both"/>
        <w:rPr>
          <w:b/>
          <w:bCs/>
          <w:sz w:val="22"/>
          <w:lang w:val="es-ES_tradnl"/>
        </w:rPr>
      </w:pPr>
    </w:p>
    <w:p w14:paraId="445996DE" w14:textId="77777777" w:rsidR="004D1BD5" w:rsidRDefault="004D1BD5" w:rsidP="002F3624">
      <w:pPr>
        <w:autoSpaceDE w:val="0"/>
        <w:autoSpaceDN w:val="0"/>
        <w:adjustRightInd w:val="0"/>
        <w:jc w:val="both"/>
        <w:rPr>
          <w:b/>
          <w:bCs/>
          <w:sz w:val="22"/>
          <w:lang w:val="es-ES_tradnl"/>
        </w:rPr>
      </w:pPr>
    </w:p>
    <w:p w14:paraId="0AF07E84" w14:textId="6A3CA1C7" w:rsidR="004D1BD5" w:rsidRP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690E2B88" w14:textId="537BBF71" w:rsidR="0054161C" w:rsidRDefault="00661BE1" w:rsidP="007160C5">
      <w:pPr>
        <w:pStyle w:val="Prrafodelista"/>
        <w:numPr>
          <w:ilvl w:val="0"/>
          <w:numId w:val="38"/>
        </w:numPr>
        <w:autoSpaceDE w:val="0"/>
        <w:autoSpaceDN w:val="0"/>
        <w:adjustRightInd w:val="0"/>
        <w:spacing w:line="360" w:lineRule="auto"/>
        <w:jc w:val="both"/>
        <w:rPr>
          <w:sz w:val="22"/>
          <w:lang w:val="es-ES_tradnl"/>
        </w:rPr>
      </w:pPr>
      <w:r>
        <w:rPr>
          <w:sz w:val="22"/>
          <w:lang w:val="es-ES_tradnl"/>
        </w:rPr>
        <w:t xml:space="preserve">El servicio corresponde </w:t>
      </w:r>
      <w:r w:rsidR="00522BE9">
        <w:rPr>
          <w:sz w:val="22"/>
          <w:lang w:val="es-ES_tradnl"/>
        </w:rPr>
        <w:t>a una aplicación por única vez en horario de 8 a 17hs en días hábiles</w:t>
      </w:r>
      <w:r w:rsidR="007F5386">
        <w:rPr>
          <w:sz w:val="22"/>
          <w:lang w:val="es-ES_tradnl"/>
        </w:rPr>
        <w:t xml:space="preserve"> con previa coordinación</w:t>
      </w:r>
      <w:r w:rsidR="00E0201F">
        <w:rPr>
          <w:sz w:val="22"/>
          <w:lang w:val="es-ES_tradnl"/>
        </w:rPr>
        <w:t xml:space="preserve"> entre las partes</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E1CB" w14:textId="77777777" w:rsidR="00102DB8" w:rsidRDefault="00102DB8">
      <w:r>
        <w:separator/>
      </w:r>
    </w:p>
  </w:endnote>
  <w:endnote w:type="continuationSeparator" w:id="0">
    <w:p w14:paraId="0CFFA6ED" w14:textId="77777777" w:rsidR="00102DB8" w:rsidRDefault="00102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B02EDF1"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615838">
      <w:rPr>
        <w:rFonts w:ascii="HelveticaNeueLT Std" w:hAnsi="HelveticaNeueLT Std" w:cs="Helvetica"/>
        <w:i/>
        <w:sz w:val="18"/>
        <w:lang w:val="es-ES_tradnl"/>
      </w:rPr>
      <w:t>14 de mayo de 2024</w:t>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61312"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1D7A" w14:textId="77777777" w:rsidR="00102DB8" w:rsidRDefault="00102DB8">
      <w:r>
        <w:separator/>
      </w:r>
    </w:p>
  </w:footnote>
  <w:footnote w:type="continuationSeparator" w:id="0">
    <w:p w14:paraId="4835A483" w14:textId="77777777" w:rsidR="00102DB8" w:rsidRDefault="00102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77777777" w:rsidR="009B0188" w:rsidRPr="005473B5" w:rsidRDefault="009B0188" w:rsidP="009B0188">
    <w:pPr>
      <w:rPr>
        <w:sz w:val="20"/>
      </w:rPr>
    </w:pPr>
    <w:r>
      <w:rPr>
        <w:sz w:val="20"/>
      </w:rPr>
      <w:t>Cliente: Capex S.A.</w:t>
    </w:r>
  </w:p>
  <w:p w14:paraId="5B22AB21" w14:textId="2856DD3C" w:rsidR="007D4873" w:rsidRDefault="0025596F" w:rsidP="007D4873">
    <w:pPr>
      <w:rPr>
        <w:rFonts w:cs="Arial"/>
        <w:spacing w:val="-3"/>
        <w:sz w:val="20"/>
        <w:lang w:val="es-AR"/>
      </w:rPr>
    </w:pPr>
    <w:r>
      <w:rPr>
        <w:rFonts w:cs="Arial"/>
        <w:spacing w:val="-3"/>
        <w:sz w:val="20"/>
        <w:lang w:val="es-AR"/>
      </w:rPr>
      <w:t xml:space="preserve">Cotización </w:t>
    </w:r>
    <w:r w:rsidR="004C44E0">
      <w:rPr>
        <w:rFonts w:cs="Arial"/>
        <w:spacing w:val="-3"/>
        <w:sz w:val="20"/>
        <w:lang w:val="es-AR"/>
      </w:rPr>
      <w:t>batcheo TK-102</w:t>
    </w:r>
  </w:p>
  <w:p w14:paraId="5B974B6E" w14:textId="77777777" w:rsidR="00522BE9" w:rsidRDefault="00522BE9"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1787A"/>
    <w:rsid w:val="0002303C"/>
    <w:rsid w:val="000259F2"/>
    <w:rsid w:val="00064607"/>
    <w:rsid w:val="0007218D"/>
    <w:rsid w:val="00072F0F"/>
    <w:rsid w:val="00076F61"/>
    <w:rsid w:val="0009065C"/>
    <w:rsid w:val="000A2DF2"/>
    <w:rsid w:val="000A3F8F"/>
    <w:rsid w:val="000A48F6"/>
    <w:rsid w:val="000B41D6"/>
    <w:rsid w:val="000B5392"/>
    <w:rsid w:val="000D510F"/>
    <w:rsid w:val="000D6F4A"/>
    <w:rsid w:val="000E20BA"/>
    <w:rsid w:val="000E3F4C"/>
    <w:rsid w:val="000F0E1C"/>
    <w:rsid w:val="000F3337"/>
    <w:rsid w:val="00101847"/>
    <w:rsid w:val="00102DB8"/>
    <w:rsid w:val="00105264"/>
    <w:rsid w:val="001137AF"/>
    <w:rsid w:val="001226B9"/>
    <w:rsid w:val="00130F48"/>
    <w:rsid w:val="0013260B"/>
    <w:rsid w:val="00140BFD"/>
    <w:rsid w:val="0014435F"/>
    <w:rsid w:val="0016222B"/>
    <w:rsid w:val="00171E67"/>
    <w:rsid w:val="0018023E"/>
    <w:rsid w:val="00180837"/>
    <w:rsid w:val="001822C7"/>
    <w:rsid w:val="001A252D"/>
    <w:rsid w:val="001B054A"/>
    <w:rsid w:val="001B18F5"/>
    <w:rsid w:val="001D2DC5"/>
    <w:rsid w:val="001D54DE"/>
    <w:rsid w:val="001F6297"/>
    <w:rsid w:val="002041CB"/>
    <w:rsid w:val="002170CB"/>
    <w:rsid w:val="00220BFA"/>
    <w:rsid w:val="002309CF"/>
    <w:rsid w:val="00232E15"/>
    <w:rsid w:val="00243E66"/>
    <w:rsid w:val="00253E4D"/>
    <w:rsid w:val="0025596F"/>
    <w:rsid w:val="00260B33"/>
    <w:rsid w:val="00266289"/>
    <w:rsid w:val="00272848"/>
    <w:rsid w:val="002742F1"/>
    <w:rsid w:val="00275CCD"/>
    <w:rsid w:val="00292F8A"/>
    <w:rsid w:val="00294533"/>
    <w:rsid w:val="002B0428"/>
    <w:rsid w:val="002B4717"/>
    <w:rsid w:val="002D543D"/>
    <w:rsid w:val="002F1DB8"/>
    <w:rsid w:val="002F3624"/>
    <w:rsid w:val="002F6AA0"/>
    <w:rsid w:val="00315727"/>
    <w:rsid w:val="00317C77"/>
    <w:rsid w:val="00330D88"/>
    <w:rsid w:val="003314F2"/>
    <w:rsid w:val="00344014"/>
    <w:rsid w:val="0037773B"/>
    <w:rsid w:val="003C17AD"/>
    <w:rsid w:val="003D2F14"/>
    <w:rsid w:val="003D70E2"/>
    <w:rsid w:val="003D7B0D"/>
    <w:rsid w:val="003E0585"/>
    <w:rsid w:val="003E4001"/>
    <w:rsid w:val="003E7120"/>
    <w:rsid w:val="00406132"/>
    <w:rsid w:val="00430F4D"/>
    <w:rsid w:val="00457A91"/>
    <w:rsid w:val="00463DDE"/>
    <w:rsid w:val="004919C1"/>
    <w:rsid w:val="00492022"/>
    <w:rsid w:val="0049228C"/>
    <w:rsid w:val="004A395D"/>
    <w:rsid w:val="004A7F5D"/>
    <w:rsid w:val="004B4622"/>
    <w:rsid w:val="004B5D30"/>
    <w:rsid w:val="004C44E0"/>
    <w:rsid w:val="004D1BD5"/>
    <w:rsid w:val="00505D14"/>
    <w:rsid w:val="0050667E"/>
    <w:rsid w:val="005207F6"/>
    <w:rsid w:val="00522BE9"/>
    <w:rsid w:val="00526DD0"/>
    <w:rsid w:val="00531F96"/>
    <w:rsid w:val="0054161C"/>
    <w:rsid w:val="00541EA5"/>
    <w:rsid w:val="005473B5"/>
    <w:rsid w:val="005513C3"/>
    <w:rsid w:val="00563F31"/>
    <w:rsid w:val="00590C78"/>
    <w:rsid w:val="005A19DA"/>
    <w:rsid w:val="005A2915"/>
    <w:rsid w:val="005B6A22"/>
    <w:rsid w:val="005D3D80"/>
    <w:rsid w:val="005D5226"/>
    <w:rsid w:val="005E719B"/>
    <w:rsid w:val="005F2BB1"/>
    <w:rsid w:val="005F688E"/>
    <w:rsid w:val="00602895"/>
    <w:rsid w:val="00603BBD"/>
    <w:rsid w:val="00607999"/>
    <w:rsid w:val="00615838"/>
    <w:rsid w:val="00617D51"/>
    <w:rsid w:val="006244E2"/>
    <w:rsid w:val="006407D6"/>
    <w:rsid w:val="0064494E"/>
    <w:rsid w:val="0064612F"/>
    <w:rsid w:val="00650004"/>
    <w:rsid w:val="00650CCF"/>
    <w:rsid w:val="00661BE1"/>
    <w:rsid w:val="00662289"/>
    <w:rsid w:val="0068397D"/>
    <w:rsid w:val="00683A02"/>
    <w:rsid w:val="006A0A81"/>
    <w:rsid w:val="006A31F0"/>
    <w:rsid w:val="006C28C9"/>
    <w:rsid w:val="006D710E"/>
    <w:rsid w:val="006E05D2"/>
    <w:rsid w:val="006E2264"/>
    <w:rsid w:val="006F4D3D"/>
    <w:rsid w:val="007110E5"/>
    <w:rsid w:val="007160C5"/>
    <w:rsid w:val="007178AD"/>
    <w:rsid w:val="00731810"/>
    <w:rsid w:val="00743E80"/>
    <w:rsid w:val="00746BDA"/>
    <w:rsid w:val="00751E9A"/>
    <w:rsid w:val="00761889"/>
    <w:rsid w:val="00764D20"/>
    <w:rsid w:val="00772E59"/>
    <w:rsid w:val="0077405F"/>
    <w:rsid w:val="0077601D"/>
    <w:rsid w:val="007835AE"/>
    <w:rsid w:val="007855AC"/>
    <w:rsid w:val="007869F6"/>
    <w:rsid w:val="007959CD"/>
    <w:rsid w:val="007B6E09"/>
    <w:rsid w:val="007C253D"/>
    <w:rsid w:val="007D4873"/>
    <w:rsid w:val="007F1DEC"/>
    <w:rsid w:val="007F5386"/>
    <w:rsid w:val="00816A66"/>
    <w:rsid w:val="008221A2"/>
    <w:rsid w:val="00854305"/>
    <w:rsid w:val="008543C9"/>
    <w:rsid w:val="00865F71"/>
    <w:rsid w:val="008676C1"/>
    <w:rsid w:val="0087139B"/>
    <w:rsid w:val="00875DA5"/>
    <w:rsid w:val="0088429A"/>
    <w:rsid w:val="00886A87"/>
    <w:rsid w:val="00887000"/>
    <w:rsid w:val="008936FC"/>
    <w:rsid w:val="008941B9"/>
    <w:rsid w:val="008A7D4B"/>
    <w:rsid w:val="008C101D"/>
    <w:rsid w:val="008C5453"/>
    <w:rsid w:val="008D4E22"/>
    <w:rsid w:val="008E12B9"/>
    <w:rsid w:val="008F1A94"/>
    <w:rsid w:val="008F7657"/>
    <w:rsid w:val="00900B85"/>
    <w:rsid w:val="00903627"/>
    <w:rsid w:val="00904E18"/>
    <w:rsid w:val="00905E82"/>
    <w:rsid w:val="0092342E"/>
    <w:rsid w:val="009300CA"/>
    <w:rsid w:val="0093037D"/>
    <w:rsid w:val="00944562"/>
    <w:rsid w:val="00953CFA"/>
    <w:rsid w:val="009607A0"/>
    <w:rsid w:val="009848EF"/>
    <w:rsid w:val="009875FE"/>
    <w:rsid w:val="00996408"/>
    <w:rsid w:val="00996A83"/>
    <w:rsid w:val="009B0188"/>
    <w:rsid w:val="009B0D08"/>
    <w:rsid w:val="009B2776"/>
    <w:rsid w:val="009C339C"/>
    <w:rsid w:val="009C69E7"/>
    <w:rsid w:val="009D0DBF"/>
    <w:rsid w:val="009E18BD"/>
    <w:rsid w:val="009F48EF"/>
    <w:rsid w:val="009F7A5E"/>
    <w:rsid w:val="00A01D5F"/>
    <w:rsid w:val="00A2100C"/>
    <w:rsid w:val="00A25F09"/>
    <w:rsid w:val="00A32001"/>
    <w:rsid w:val="00A331F9"/>
    <w:rsid w:val="00A35BC5"/>
    <w:rsid w:val="00A410C2"/>
    <w:rsid w:val="00A43E10"/>
    <w:rsid w:val="00A50DBC"/>
    <w:rsid w:val="00A556D6"/>
    <w:rsid w:val="00A6128A"/>
    <w:rsid w:val="00A61DF9"/>
    <w:rsid w:val="00A65627"/>
    <w:rsid w:val="00A73181"/>
    <w:rsid w:val="00A77337"/>
    <w:rsid w:val="00A82506"/>
    <w:rsid w:val="00A952A0"/>
    <w:rsid w:val="00AB40B0"/>
    <w:rsid w:val="00AC17D5"/>
    <w:rsid w:val="00AC323B"/>
    <w:rsid w:val="00AD008F"/>
    <w:rsid w:val="00AD217E"/>
    <w:rsid w:val="00AD3B3E"/>
    <w:rsid w:val="00AD660C"/>
    <w:rsid w:val="00AE41E3"/>
    <w:rsid w:val="00AE5D5E"/>
    <w:rsid w:val="00AE73C1"/>
    <w:rsid w:val="00AF0DBF"/>
    <w:rsid w:val="00AF0E13"/>
    <w:rsid w:val="00AF36E9"/>
    <w:rsid w:val="00B014E3"/>
    <w:rsid w:val="00B06032"/>
    <w:rsid w:val="00B11593"/>
    <w:rsid w:val="00B135FA"/>
    <w:rsid w:val="00B17D6F"/>
    <w:rsid w:val="00B328B3"/>
    <w:rsid w:val="00B37B47"/>
    <w:rsid w:val="00B54F94"/>
    <w:rsid w:val="00B6299D"/>
    <w:rsid w:val="00B64530"/>
    <w:rsid w:val="00B64B5B"/>
    <w:rsid w:val="00B7136E"/>
    <w:rsid w:val="00B80F23"/>
    <w:rsid w:val="00BA2853"/>
    <w:rsid w:val="00BB0601"/>
    <w:rsid w:val="00BB34AB"/>
    <w:rsid w:val="00BD2DFC"/>
    <w:rsid w:val="00BE107D"/>
    <w:rsid w:val="00BE58AF"/>
    <w:rsid w:val="00BE672C"/>
    <w:rsid w:val="00C10737"/>
    <w:rsid w:val="00C32387"/>
    <w:rsid w:val="00C36A0D"/>
    <w:rsid w:val="00C47B3D"/>
    <w:rsid w:val="00C5705E"/>
    <w:rsid w:val="00C61E8C"/>
    <w:rsid w:val="00C641FD"/>
    <w:rsid w:val="00C70D2D"/>
    <w:rsid w:val="00C76845"/>
    <w:rsid w:val="00C82F13"/>
    <w:rsid w:val="00C84337"/>
    <w:rsid w:val="00C90D79"/>
    <w:rsid w:val="00CB6436"/>
    <w:rsid w:val="00CC3814"/>
    <w:rsid w:val="00CC5B0E"/>
    <w:rsid w:val="00CE6BA6"/>
    <w:rsid w:val="00CE796F"/>
    <w:rsid w:val="00CF7080"/>
    <w:rsid w:val="00D01717"/>
    <w:rsid w:val="00D16093"/>
    <w:rsid w:val="00D160BC"/>
    <w:rsid w:val="00D17441"/>
    <w:rsid w:val="00D22C34"/>
    <w:rsid w:val="00D505E2"/>
    <w:rsid w:val="00D553B8"/>
    <w:rsid w:val="00D63EA2"/>
    <w:rsid w:val="00D64C64"/>
    <w:rsid w:val="00D73585"/>
    <w:rsid w:val="00D93CDB"/>
    <w:rsid w:val="00D96AE0"/>
    <w:rsid w:val="00D96D3E"/>
    <w:rsid w:val="00DA7657"/>
    <w:rsid w:val="00DA7EA4"/>
    <w:rsid w:val="00DB5FEB"/>
    <w:rsid w:val="00DC16AC"/>
    <w:rsid w:val="00DE49F4"/>
    <w:rsid w:val="00DE7FDE"/>
    <w:rsid w:val="00E0201F"/>
    <w:rsid w:val="00E065D9"/>
    <w:rsid w:val="00E24FBF"/>
    <w:rsid w:val="00E26CAC"/>
    <w:rsid w:val="00E3345A"/>
    <w:rsid w:val="00E350CD"/>
    <w:rsid w:val="00E463B4"/>
    <w:rsid w:val="00E516FF"/>
    <w:rsid w:val="00E52A86"/>
    <w:rsid w:val="00E628CF"/>
    <w:rsid w:val="00E660D1"/>
    <w:rsid w:val="00E90036"/>
    <w:rsid w:val="00E93732"/>
    <w:rsid w:val="00E96A9D"/>
    <w:rsid w:val="00EA4625"/>
    <w:rsid w:val="00EB2FAC"/>
    <w:rsid w:val="00EB340B"/>
    <w:rsid w:val="00ED164B"/>
    <w:rsid w:val="00EE3945"/>
    <w:rsid w:val="00F059A9"/>
    <w:rsid w:val="00F137D8"/>
    <w:rsid w:val="00F14E52"/>
    <w:rsid w:val="00F26A3F"/>
    <w:rsid w:val="00F445FC"/>
    <w:rsid w:val="00F51D79"/>
    <w:rsid w:val="00F660C7"/>
    <w:rsid w:val="00F66D7F"/>
    <w:rsid w:val="00F85C98"/>
    <w:rsid w:val="00FA0505"/>
    <w:rsid w:val="00FA0A11"/>
    <w:rsid w:val="00FA5B3B"/>
    <w:rsid w:val="00FB4922"/>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odolfo.soto@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rnesto.Maximo@grupocaps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www.w3.org/XML/1998/namespace"/>
    <ds:schemaRef ds:uri="http://purl.org/dc/terms/"/>
    <ds:schemaRef ds:uri="http://purl.org/dc/dcmitype/"/>
    <ds:schemaRef ds:uri="http://purl.org/dc/elements/1.1/"/>
    <ds:schemaRef ds:uri="http://schemas.microsoft.com/office/2006/documentManagement/types"/>
    <ds:schemaRef ds:uri="40de77e2-37bb-4c7a-ab4d-547915d99553"/>
    <ds:schemaRef ds:uri="730269a7-69c5-483f-a552-e74dab880ae2"/>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EAA47C0-2C75-46A3-824F-43540EB9F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630</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4402</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Villanova Briceño, Joanna Carolina</cp:lastModifiedBy>
  <cp:revision>141</cp:revision>
  <cp:lastPrinted>2021-02-04T17:22:00Z</cp:lastPrinted>
  <dcterms:created xsi:type="dcterms:W3CDTF">2022-09-06T17:21:00Z</dcterms:created>
  <dcterms:modified xsi:type="dcterms:W3CDTF">2024-05-14T17:28:00Z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