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019B" w14:textId="386D1C9C" w:rsidR="00237A57" w:rsidRDefault="00FE2AC3">
      <w:r>
        <w:t>Test 1</w:t>
      </w:r>
    </w:p>
    <w:p w14:paraId="3D06F948" w14:textId="77777777" w:rsidR="00FE2AC3" w:rsidRPr="00FE2AC3" w:rsidRDefault="00FE2AC3" w:rsidP="00FE2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E2AC3">
        <w:rPr>
          <w:rFonts w:ascii="Menlo" w:hAnsi="Menlo" w:cs="Menlo"/>
          <w:color w:val="D4D4D4"/>
          <w:sz w:val="18"/>
          <w:szCs w:val="18"/>
        </w:rPr>
        <w:t>@</w:t>
      </w:r>
      <w:r w:rsidRPr="00FE2AC3">
        <w:rPr>
          <w:rFonts w:ascii="Menlo" w:hAnsi="Menlo" w:cs="Menlo"/>
          <w:color w:val="4EC9B0"/>
          <w:sz w:val="18"/>
          <w:szCs w:val="18"/>
        </w:rPr>
        <w:t>Test</w:t>
      </w:r>
    </w:p>
    <w:p w14:paraId="4F961300" w14:textId="77777777" w:rsidR="00FE2AC3" w:rsidRPr="00FE2AC3" w:rsidRDefault="00FE2AC3" w:rsidP="00FE2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E2AC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E2AC3">
        <w:rPr>
          <w:rFonts w:ascii="Menlo" w:hAnsi="Menlo" w:cs="Menlo"/>
          <w:color w:val="4EC9B0"/>
          <w:sz w:val="18"/>
          <w:szCs w:val="18"/>
        </w:rPr>
        <w:t>void</w:t>
      </w:r>
      <w:r w:rsidRPr="00FE2AC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E2AC3">
        <w:rPr>
          <w:rFonts w:ascii="Menlo" w:hAnsi="Menlo" w:cs="Menlo"/>
          <w:color w:val="DCDCAA"/>
          <w:sz w:val="18"/>
          <w:szCs w:val="18"/>
        </w:rPr>
        <w:t>testSortIntArrayEquals</w:t>
      </w:r>
      <w:proofErr w:type="spellEnd"/>
      <w:r w:rsidRPr="00FE2AC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E2AC3">
        <w:rPr>
          <w:rFonts w:ascii="Menlo" w:hAnsi="Menlo" w:cs="Menlo"/>
          <w:color w:val="D4D4D4"/>
          <w:sz w:val="18"/>
          <w:szCs w:val="18"/>
        </w:rPr>
        <w:t>) {</w:t>
      </w:r>
    </w:p>
    <w:p w14:paraId="4B63CAA7" w14:textId="77777777" w:rsidR="00FE2AC3" w:rsidRPr="00FE2AC3" w:rsidRDefault="00FE2AC3" w:rsidP="00FE2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E2AC3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E2AC3">
        <w:rPr>
          <w:rFonts w:ascii="Menlo" w:hAnsi="Menlo" w:cs="Menlo"/>
          <w:color w:val="DCDCAA"/>
          <w:sz w:val="18"/>
          <w:szCs w:val="18"/>
        </w:rPr>
        <w:t>assertTrue</w:t>
      </w:r>
      <w:proofErr w:type="spellEnd"/>
      <w:r w:rsidRPr="00FE2AC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FE2AC3">
        <w:rPr>
          <w:rFonts w:ascii="Menlo" w:hAnsi="Menlo" w:cs="Menlo"/>
          <w:color w:val="4EC9B0"/>
          <w:sz w:val="18"/>
          <w:szCs w:val="18"/>
        </w:rPr>
        <w:t>Arrays</w:t>
      </w:r>
      <w:r w:rsidRPr="00FE2AC3">
        <w:rPr>
          <w:rFonts w:ascii="Menlo" w:hAnsi="Menlo" w:cs="Menlo"/>
          <w:color w:val="D4D4D4"/>
          <w:sz w:val="18"/>
          <w:szCs w:val="18"/>
        </w:rPr>
        <w:t>.</w:t>
      </w:r>
      <w:r w:rsidRPr="00FE2AC3">
        <w:rPr>
          <w:rFonts w:ascii="Menlo" w:hAnsi="Menlo" w:cs="Menlo"/>
          <w:color w:val="DCDCAA"/>
          <w:sz w:val="18"/>
          <w:szCs w:val="18"/>
        </w:rPr>
        <w:t>equals</w:t>
      </w:r>
      <w:proofErr w:type="spellEnd"/>
      <w:r w:rsidRPr="00FE2AC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E2AC3">
        <w:rPr>
          <w:rFonts w:ascii="Menlo" w:hAnsi="Menlo" w:cs="Menlo"/>
          <w:color w:val="9CDCFE"/>
          <w:sz w:val="18"/>
          <w:szCs w:val="18"/>
        </w:rPr>
        <w:t>ASorted</w:t>
      </w:r>
      <w:r w:rsidRPr="00FE2AC3">
        <w:rPr>
          <w:rFonts w:ascii="Menlo" w:hAnsi="Menlo" w:cs="Menlo"/>
          <w:color w:val="D4D4D4"/>
          <w:sz w:val="18"/>
          <w:szCs w:val="18"/>
        </w:rPr>
        <w:t>,</w:t>
      </w:r>
      <w:r w:rsidRPr="00FE2AC3">
        <w:rPr>
          <w:rFonts w:ascii="Menlo" w:hAnsi="Menlo" w:cs="Menlo"/>
          <w:color w:val="9CDCFE"/>
          <w:sz w:val="18"/>
          <w:szCs w:val="18"/>
        </w:rPr>
        <w:t>B</w:t>
      </w:r>
      <w:proofErr w:type="spellEnd"/>
      <w:r w:rsidRPr="00FE2AC3">
        <w:rPr>
          <w:rFonts w:ascii="Menlo" w:hAnsi="Menlo" w:cs="Menlo"/>
          <w:color w:val="D4D4D4"/>
          <w:sz w:val="18"/>
          <w:szCs w:val="18"/>
        </w:rPr>
        <w:t>));</w:t>
      </w:r>
    </w:p>
    <w:p w14:paraId="4E6258D6" w14:textId="77777777" w:rsidR="00FE2AC3" w:rsidRPr="00FE2AC3" w:rsidRDefault="00FE2AC3" w:rsidP="00FE2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E2AC3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DF6E05C" w14:textId="77777777" w:rsidR="00FE2AC3" w:rsidRPr="00FE2AC3" w:rsidRDefault="00FE2AC3" w:rsidP="00FE2A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E2AC3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A9CBC1A" w14:textId="730A025C" w:rsidR="00FE2AC3" w:rsidRDefault="00FE2AC3"/>
    <w:p w14:paraId="1496A138" w14:textId="2DE3FBF9" w:rsidR="00FE2AC3" w:rsidRDefault="00FE2AC3">
      <w:r>
        <w:t>This test passes because</w:t>
      </w:r>
      <w:r w:rsidR="00C67ED1">
        <w:t xml:space="preserve"> Array B was cloned to array A then sorted matching the array “</w:t>
      </w:r>
      <w:proofErr w:type="spellStart"/>
      <w:r w:rsidR="00C67ED1">
        <w:t>Asorted</w:t>
      </w:r>
      <w:proofErr w:type="spellEnd"/>
      <w:r w:rsidR="00CD13C9">
        <w:t>.</w:t>
      </w:r>
      <w:r w:rsidR="00C67ED1">
        <w:t>”</w:t>
      </w:r>
      <w:r w:rsidR="00CD13C9">
        <w:t xml:space="preserve"> Using </w:t>
      </w:r>
      <w:proofErr w:type="spellStart"/>
      <w:r w:rsidR="00CD13C9">
        <w:t>Arrays.equals</w:t>
      </w:r>
      <w:proofErr w:type="spellEnd"/>
      <w:r w:rsidR="00CD13C9">
        <w:t xml:space="preserve"> lets us look inside each element in the array </w:t>
      </w:r>
      <w:r w:rsidR="00E35E90">
        <w:t xml:space="preserve">making </w:t>
      </w:r>
      <w:proofErr w:type="spellStart"/>
      <w:r w:rsidR="00E35E90">
        <w:t>asserttrue</w:t>
      </w:r>
      <w:proofErr w:type="spellEnd"/>
      <w:r w:rsidR="00E35E90">
        <w:t xml:space="preserve"> true</w:t>
      </w:r>
    </w:p>
    <w:p w14:paraId="4EFB7538" w14:textId="1FCCBBE3" w:rsidR="00C67ED1" w:rsidRDefault="00C67ED1"/>
    <w:p w14:paraId="0C50C571" w14:textId="08A46F41" w:rsidR="00C67ED1" w:rsidRDefault="00C67ED1">
      <w:r>
        <w:t>Test 2</w:t>
      </w:r>
    </w:p>
    <w:p w14:paraId="0D78BCED" w14:textId="77777777" w:rsidR="00EA4F7C" w:rsidRPr="00EA4F7C" w:rsidRDefault="00EA4F7C" w:rsidP="00EA4F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4F7C">
        <w:rPr>
          <w:rFonts w:ascii="Menlo" w:hAnsi="Menlo" w:cs="Menlo"/>
          <w:color w:val="D4D4D4"/>
          <w:sz w:val="18"/>
          <w:szCs w:val="18"/>
        </w:rPr>
        <w:t>@</w:t>
      </w:r>
      <w:r w:rsidRPr="00EA4F7C">
        <w:rPr>
          <w:rFonts w:ascii="Menlo" w:hAnsi="Menlo" w:cs="Menlo"/>
          <w:color w:val="4EC9B0"/>
          <w:sz w:val="18"/>
          <w:szCs w:val="18"/>
        </w:rPr>
        <w:t>Test</w:t>
      </w:r>
    </w:p>
    <w:p w14:paraId="6BF47F9A" w14:textId="77777777" w:rsidR="00EA4F7C" w:rsidRPr="00EA4F7C" w:rsidRDefault="00EA4F7C" w:rsidP="00EA4F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4F7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A4F7C">
        <w:rPr>
          <w:rFonts w:ascii="Menlo" w:hAnsi="Menlo" w:cs="Menlo"/>
          <w:color w:val="4EC9B0"/>
          <w:sz w:val="18"/>
          <w:szCs w:val="18"/>
        </w:rPr>
        <w:t>void</w:t>
      </w:r>
      <w:r w:rsidRPr="00EA4F7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A4F7C">
        <w:rPr>
          <w:rFonts w:ascii="Menlo" w:hAnsi="Menlo" w:cs="Menlo"/>
          <w:color w:val="DCDCAA"/>
          <w:sz w:val="18"/>
          <w:szCs w:val="18"/>
        </w:rPr>
        <w:t>testSortIntArrayDeepEquals</w:t>
      </w:r>
      <w:proofErr w:type="spellEnd"/>
      <w:r w:rsidRPr="00EA4F7C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A4F7C">
        <w:rPr>
          <w:rFonts w:ascii="Menlo" w:hAnsi="Menlo" w:cs="Menlo"/>
          <w:color w:val="D4D4D4"/>
          <w:sz w:val="18"/>
          <w:szCs w:val="18"/>
        </w:rPr>
        <w:t>) {</w:t>
      </w:r>
    </w:p>
    <w:p w14:paraId="1DD016EE" w14:textId="77777777" w:rsidR="00EA4F7C" w:rsidRPr="00EA4F7C" w:rsidRDefault="00EA4F7C" w:rsidP="00EA4F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4F7C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EA4F7C">
        <w:rPr>
          <w:rFonts w:ascii="Menlo" w:hAnsi="Menlo" w:cs="Menlo"/>
          <w:color w:val="DCDCAA"/>
          <w:sz w:val="18"/>
          <w:szCs w:val="18"/>
        </w:rPr>
        <w:t>assertTrue</w:t>
      </w:r>
      <w:proofErr w:type="spellEnd"/>
      <w:r w:rsidRPr="00EA4F7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EA4F7C">
        <w:rPr>
          <w:rFonts w:ascii="Menlo" w:hAnsi="Menlo" w:cs="Menlo"/>
          <w:color w:val="4EC9B0"/>
          <w:sz w:val="18"/>
          <w:szCs w:val="18"/>
        </w:rPr>
        <w:t>Objects</w:t>
      </w:r>
      <w:r w:rsidRPr="00EA4F7C">
        <w:rPr>
          <w:rFonts w:ascii="Menlo" w:hAnsi="Menlo" w:cs="Menlo"/>
          <w:color w:val="D4D4D4"/>
          <w:sz w:val="18"/>
          <w:szCs w:val="18"/>
        </w:rPr>
        <w:t>.</w:t>
      </w:r>
      <w:r w:rsidRPr="00EA4F7C">
        <w:rPr>
          <w:rFonts w:ascii="Menlo" w:hAnsi="Menlo" w:cs="Menlo"/>
          <w:color w:val="DCDCAA"/>
          <w:sz w:val="18"/>
          <w:szCs w:val="18"/>
        </w:rPr>
        <w:t>deepEquals</w:t>
      </w:r>
      <w:proofErr w:type="spellEnd"/>
      <w:r w:rsidRPr="00EA4F7C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A4F7C">
        <w:rPr>
          <w:rFonts w:ascii="Menlo" w:hAnsi="Menlo" w:cs="Menlo"/>
          <w:color w:val="9CDCFE"/>
          <w:sz w:val="18"/>
          <w:szCs w:val="18"/>
        </w:rPr>
        <w:t>ASorted</w:t>
      </w:r>
      <w:r w:rsidRPr="00EA4F7C">
        <w:rPr>
          <w:rFonts w:ascii="Menlo" w:hAnsi="Menlo" w:cs="Menlo"/>
          <w:color w:val="D4D4D4"/>
          <w:sz w:val="18"/>
          <w:szCs w:val="18"/>
        </w:rPr>
        <w:t>,</w:t>
      </w:r>
      <w:r w:rsidRPr="00EA4F7C">
        <w:rPr>
          <w:rFonts w:ascii="Menlo" w:hAnsi="Menlo" w:cs="Menlo"/>
          <w:color w:val="9CDCFE"/>
          <w:sz w:val="18"/>
          <w:szCs w:val="18"/>
        </w:rPr>
        <w:t>B</w:t>
      </w:r>
      <w:proofErr w:type="spellEnd"/>
      <w:r w:rsidRPr="00EA4F7C">
        <w:rPr>
          <w:rFonts w:ascii="Menlo" w:hAnsi="Menlo" w:cs="Menlo"/>
          <w:color w:val="D4D4D4"/>
          <w:sz w:val="18"/>
          <w:szCs w:val="18"/>
        </w:rPr>
        <w:t>));</w:t>
      </w:r>
    </w:p>
    <w:p w14:paraId="530C7629" w14:textId="77777777" w:rsidR="00EA4F7C" w:rsidRPr="00EA4F7C" w:rsidRDefault="00EA4F7C" w:rsidP="00EA4F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A4F7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74CD267" w14:textId="201DEA99" w:rsidR="00EA4F7C" w:rsidRDefault="00EA4F7C"/>
    <w:p w14:paraId="36BDB20B" w14:textId="5420A40C" w:rsidR="00EA4F7C" w:rsidRDefault="00EA4F7C">
      <w:r>
        <w:t>This test passed because Array A&amp;B do not have any nested arrays and after sorting Array b it equals Array “</w:t>
      </w:r>
      <w:proofErr w:type="spellStart"/>
      <w:r>
        <w:t>Asorted</w:t>
      </w:r>
      <w:proofErr w:type="spellEnd"/>
      <w:r w:rsidR="00E35E90">
        <w:t>.</w:t>
      </w:r>
      <w:r>
        <w:t>”</w:t>
      </w:r>
      <w:r w:rsidR="00E35E90">
        <w:t xml:space="preserve"> Using </w:t>
      </w:r>
      <w:proofErr w:type="spellStart"/>
      <w:r w:rsidR="00E35E90">
        <w:t>Objects.deepEquals</w:t>
      </w:r>
      <w:proofErr w:type="spellEnd"/>
      <w:r w:rsidR="00E35E90">
        <w:t xml:space="preserve"> looks at the elements in the array not what they are stored as so </w:t>
      </w:r>
      <w:proofErr w:type="spellStart"/>
      <w:r w:rsidR="00E35E90">
        <w:t>asserttrue</w:t>
      </w:r>
      <w:proofErr w:type="spellEnd"/>
      <w:r w:rsidR="00E35E90">
        <w:t xml:space="preserve"> is true</w:t>
      </w:r>
    </w:p>
    <w:p w14:paraId="000F0D6F" w14:textId="5C830C07" w:rsidR="00EA4F7C" w:rsidRDefault="00EA4F7C"/>
    <w:p w14:paraId="3CAF6432" w14:textId="0A66FE82" w:rsidR="00EA4F7C" w:rsidRDefault="00EA4F7C">
      <w:r>
        <w:t>Test 3</w:t>
      </w:r>
    </w:p>
    <w:p w14:paraId="1F168A29" w14:textId="77777777" w:rsidR="00A73508" w:rsidRPr="00A73508" w:rsidRDefault="00A73508" w:rsidP="00A73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3508">
        <w:rPr>
          <w:rFonts w:ascii="Menlo" w:hAnsi="Menlo" w:cs="Menlo"/>
          <w:color w:val="D4D4D4"/>
          <w:sz w:val="18"/>
          <w:szCs w:val="18"/>
        </w:rPr>
        <w:t>@</w:t>
      </w:r>
      <w:r w:rsidRPr="00A73508">
        <w:rPr>
          <w:rFonts w:ascii="Menlo" w:hAnsi="Menlo" w:cs="Menlo"/>
          <w:color w:val="4EC9B0"/>
          <w:sz w:val="18"/>
          <w:szCs w:val="18"/>
        </w:rPr>
        <w:t>Test</w:t>
      </w:r>
    </w:p>
    <w:p w14:paraId="3EBF0BFB" w14:textId="77777777" w:rsidR="00A73508" w:rsidRPr="00A73508" w:rsidRDefault="00A73508" w:rsidP="00A73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350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73508">
        <w:rPr>
          <w:rFonts w:ascii="Menlo" w:hAnsi="Menlo" w:cs="Menlo"/>
          <w:color w:val="4EC9B0"/>
          <w:sz w:val="18"/>
          <w:szCs w:val="18"/>
        </w:rPr>
        <w:t>void</w:t>
      </w:r>
      <w:r w:rsidRPr="00A7350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73508">
        <w:rPr>
          <w:rFonts w:ascii="Menlo" w:hAnsi="Menlo" w:cs="Menlo"/>
          <w:color w:val="DCDCAA"/>
          <w:sz w:val="18"/>
          <w:szCs w:val="18"/>
        </w:rPr>
        <w:t>testSortIntAssertArrayEquals</w:t>
      </w:r>
      <w:proofErr w:type="spellEnd"/>
      <w:r w:rsidRPr="00A7350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73508">
        <w:rPr>
          <w:rFonts w:ascii="Menlo" w:hAnsi="Menlo" w:cs="Menlo"/>
          <w:color w:val="D4D4D4"/>
          <w:sz w:val="18"/>
          <w:szCs w:val="18"/>
        </w:rPr>
        <w:t>) {</w:t>
      </w:r>
    </w:p>
    <w:p w14:paraId="423B61CB" w14:textId="77777777" w:rsidR="00A73508" w:rsidRPr="00A73508" w:rsidRDefault="00A73508" w:rsidP="00A73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350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A73508">
        <w:rPr>
          <w:rFonts w:ascii="Menlo" w:hAnsi="Menlo" w:cs="Menlo"/>
          <w:color w:val="DCDCAA"/>
          <w:sz w:val="18"/>
          <w:szCs w:val="18"/>
        </w:rPr>
        <w:t>assertArrayEquals</w:t>
      </w:r>
      <w:proofErr w:type="spellEnd"/>
      <w:r w:rsidRPr="00A7350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73508">
        <w:rPr>
          <w:rFonts w:ascii="Menlo" w:hAnsi="Menlo" w:cs="Menlo"/>
          <w:color w:val="9CDCFE"/>
          <w:sz w:val="18"/>
          <w:szCs w:val="18"/>
        </w:rPr>
        <w:t>ASorted</w:t>
      </w:r>
      <w:r w:rsidRPr="00A73508">
        <w:rPr>
          <w:rFonts w:ascii="Menlo" w:hAnsi="Menlo" w:cs="Menlo"/>
          <w:color w:val="D4D4D4"/>
          <w:sz w:val="18"/>
          <w:szCs w:val="18"/>
        </w:rPr>
        <w:t>,</w:t>
      </w:r>
      <w:r w:rsidRPr="00A73508">
        <w:rPr>
          <w:rFonts w:ascii="Menlo" w:hAnsi="Menlo" w:cs="Menlo"/>
          <w:color w:val="9CDCFE"/>
          <w:sz w:val="18"/>
          <w:szCs w:val="18"/>
        </w:rPr>
        <w:t>B</w:t>
      </w:r>
      <w:proofErr w:type="spellEnd"/>
      <w:r w:rsidRPr="00A73508">
        <w:rPr>
          <w:rFonts w:ascii="Menlo" w:hAnsi="Menlo" w:cs="Menlo"/>
          <w:color w:val="D4D4D4"/>
          <w:sz w:val="18"/>
          <w:szCs w:val="18"/>
        </w:rPr>
        <w:t>);</w:t>
      </w:r>
    </w:p>
    <w:p w14:paraId="7B2378C4" w14:textId="77777777" w:rsidR="00A73508" w:rsidRPr="00A73508" w:rsidRDefault="00A73508" w:rsidP="00A73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7350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397A4B8" w14:textId="2A00A30C" w:rsidR="00EA4F7C" w:rsidRDefault="00EA4F7C"/>
    <w:p w14:paraId="299479B6" w14:textId="01E02BDE" w:rsidR="00A73508" w:rsidRDefault="00A73508" w:rsidP="00A73508">
      <w:r>
        <w:t>This test passes because Array B was cloned to array A then sorted matching the array “</w:t>
      </w:r>
      <w:proofErr w:type="spellStart"/>
      <w:r>
        <w:t>Asorted</w:t>
      </w:r>
      <w:proofErr w:type="spellEnd"/>
      <w:r>
        <w:t xml:space="preserve">” also this is like the first test just using the </w:t>
      </w:r>
      <w:proofErr w:type="spellStart"/>
      <w:r>
        <w:t>assertArrayEquals</w:t>
      </w:r>
      <w:proofErr w:type="spellEnd"/>
      <w:r>
        <w:t xml:space="preserve"> instead of putting </w:t>
      </w:r>
      <w:proofErr w:type="spellStart"/>
      <w:r>
        <w:t>Array.Equals</w:t>
      </w:r>
      <w:proofErr w:type="spellEnd"/>
      <w:r>
        <w:t xml:space="preserve"> in </w:t>
      </w:r>
      <w:proofErr w:type="spellStart"/>
      <w:r>
        <w:t>asserttrue</w:t>
      </w:r>
      <w:proofErr w:type="spellEnd"/>
    </w:p>
    <w:p w14:paraId="0FFF98DA" w14:textId="5B97A0D2" w:rsidR="00A73508" w:rsidRDefault="00A73508" w:rsidP="00A73508"/>
    <w:p w14:paraId="4872A825" w14:textId="2C3E6917" w:rsidR="006B087C" w:rsidRDefault="00A73508" w:rsidP="00A73508">
      <w:r>
        <w:t>Test 4</w:t>
      </w:r>
    </w:p>
    <w:p w14:paraId="4BAD0630" w14:textId="77777777" w:rsidR="006B087C" w:rsidRDefault="006B087C" w:rsidP="006B08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Test</w:t>
      </w:r>
    </w:p>
    <w:p w14:paraId="47D32C2A" w14:textId="77777777" w:rsidR="006B087C" w:rsidRDefault="006B087C" w:rsidP="006B08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testSortIntEquals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0B52211A" w14:textId="77777777" w:rsidR="006B087C" w:rsidRDefault="006B087C" w:rsidP="006B08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assertFalse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equals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ASorted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68CC8DC0" w14:textId="77777777" w:rsidR="006B087C" w:rsidRDefault="006B087C" w:rsidP="006B087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CB26ABE" w14:textId="77777777" w:rsidR="006B087C" w:rsidRDefault="006B087C" w:rsidP="00A73508"/>
    <w:p w14:paraId="757BCDD6" w14:textId="3F95178D" w:rsidR="00A73508" w:rsidRDefault="006B087C">
      <w:r>
        <w:t xml:space="preserve">This test passes </w:t>
      </w:r>
      <w:r w:rsidR="00680032">
        <w:t xml:space="preserve">because B has a different reference than A sorted so in the computer they are stored as different values making the assert False </w:t>
      </w:r>
      <w:proofErr w:type="spellStart"/>
      <w:r w:rsidR="00680032">
        <w:t>ture</w:t>
      </w:r>
      <w:proofErr w:type="spellEnd"/>
    </w:p>
    <w:p w14:paraId="4FC8A4AB" w14:textId="5F62021F" w:rsidR="001C18C1" w:rsidRDefault="001C18C1"/>
    <w:p w14:paraId="1D35B9EB" w14:textId="77777777" w:rsidR="00E35E90" w:rsidRDefault="00E35E90"/>
    <w:p w14:paraId="3C2261D2" w14:textId="77777777" w:rsidR="00E35E90" w:rsidRDefault="00E35E90"/>
    <w:p w14:paraId="05CA7879" w14:textId="77777777" w:rsidR="00E35E90" w:rsidRDefault="00E35E90"/>
    <w:p w14:paraId="1A536C69" w14:textId="77777777" w:rsidR="00E35E90" w:rsidRDefault="00E35E90"/>
    <w:p w14:paraId="02B609DF" w14:textId="77777777" w:rsidR="00E35E90" w:rsidRDefault="00E35E90"/>
    <w:p w14:paraId="0D06A532" w14:textId="77777777" w:rsidR="00E35E90" w:rsidRDefault="00E35E90"/>
    <w:p w14:paraId="2E4B196F" w14:textId="77777777" w:rsidR="00E35E90" w:rsidRDefault="00E35E90"/>
    <w:p w14:paraId="4DF83C79" w14:textId="52FC2603" w:rsidR="001C18C1" w:rsidRDefault="001C18C1">
      <w:r>
        <w:lastRenderedPageBreak/>
        <w:t>Test 5</w:t>
      </w:r>
    </w:p>
    <w:p w14:paraId="73F5D9B7" w14:textId="77777777" w:rsidR="001C18C1" w:rsidRDefault="001C18C1" w:rsidP="001C18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Test</w:t>
      </w:r>
    </w:p>
    <w:p w14:paraId="39AE49B3" w14:textId="77777777" w:rsidR="001C18C1" w:rsidRDefault="001C18C1" w:rsidP="001C18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testSortIntAssertEquals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E4E3A8E" w14:textId="77777777" w:rsidR="001C18C1" w:rsidRDefault="001C18C1" w:rsidP="001C18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assertNotEquals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ASorted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A295451" w14:textId="77777777" w:rsidR="001C18C1" w:rsidRDefault="001C18C1" w:rsidP="001C18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DFC4C84" w14:textId="55B556CF" w:rsidR="001C18C1" w:rsidRDefault="001C18C1"/>
    <w:p w14:paraId="271599CE" w14:textId="37966FD0" w:rsidR="00680032" w:rsidRDefault="00680032" w:rsidP="00680032">
      <w:r>
        <w:t xml:space="preserve">This test passes because B has a different reference than A sorted so in the computer they are stored as different values making the assert not equals true. Notice for the first test you had to put </w:t>
      </w:r>
      <w:proofErr w:type="spellStart"/>
      <w:r>
        <w:t>Arrays.equals</w:t>
      </w:r>
      <w:proofErr w:type="spellEnd"/>
      <w:r>
        <w:t xml:space="preserve"> to </w:t>
      </w:r>
      <w:proofErr w:type="gramStart"/>
      <w:r>
        <w:t>actually look</w:t>
      </w:r>
      <w:proofErr w:type="gramEnd"/>
      <w:r>
        <w:t xml:space="preserve"> inside the elements in the array.</w:t>
      </w:r>
    </w:p>
    <w:p w14:paraId="28D03431" w14:textId="1B0E3495" w:rsidR="00680032" w:rsidRDefault="00680032"/>
    <w:p w14:paraId="0B03EAC9" w14:textId="3052CC68" w:rsidR="002129CB" w:rsidRDefault="002129CB"/>
    <w:p w14:paraId="73786BC6" w14:textId="2E91F007" w:rsidR="002129CB" w:rsidRDefault="002129CB">
      <w:r>
        <w:t>Test 6</w:t>
      </w:r>
    </w:p>
    <w:p w14:paraId="246C898A" w14:textId="77777777" w:rsidR="002129CB" w:rsidRDefault="002129CB" w:rsidP="002129C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Test</w:t>
      </w:r>
    </w:p>
    <w:p w14:paraId="72E54567" w14:textId="77777777" w:rsidR="002129CB" w:rsidRDefault="002129CB" w:rsidP="002129C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testSortIntAssertIterableEquals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0A46B30" w14:textId="77777777" w:rsidR="002129CB" w:rsidRDefault="002129CB" w:rsidP="002129C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//if you are not familiar with autoboxing, the following line convert int to Integer</w:t>
      </w:r>
    </w:p>
    <w:p w14:paraId="1EB10A7F" w14:textId="77777777" w:rsidR="002129CB" w:rsidRDefault="002129CB" w:rsidP="002129C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//see https://stackoverflow.com/questions/2607289/converting-array-to-list-in-java for the various</w:t>
      </w:r>
    </w:p>
    <w:p w14:paraId="08EC7FDC" w14:textId="77777777" w:rsidR="002129CB" w:rsidRDefault="002129CB" w:rsidP="002129C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//methods to create an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Iterable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</w:t>
      </w:r>
    </w:p>
    <w:p w14:paraId="73F1C69A" w14:textId="77777777" w:rsidR="002129CB" w:rsidRDefault="002129CB" w:rsidP="002129C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Arrays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ASorted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boxed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1D5CFE2E" w14:textId="77777777" w:rsidR="002129CB" w:rsidRDefault="002129CB" w:rsidP="002129C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BS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Arrays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boxed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138FE47C" w14:textId="77777777" w:rsidR="002129CB" w:rsidRDefault="002129CB" w:rsidP="002129C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assertIterableEquals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23D1E40" w14:textId="77777777" w:rsidR="002129CB" w:rsidRDefault="002129CB" w:rsidP="002129C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FB216AF" w14:textId="77777777" w:rsidR="002129CB" w:rsidRDefault="002129CB"/>
    <w:p w14:paraId="0AD60268" w14:textId="63DE225A" w:rsidR="002129CB" w:rsidRDefault="002129CB">
      <w:r>
        <w:t>This test passes you are doing the same thing to both arrays. And both</w:t>
      </w:r>
      <w:r w:rsidR="00CD13C9">
        <w:t xml:space="preserve"> the new list </w:t>
      </w:r>
      <w:proofErr w:type="gramStart"/>
      <w:r w:rsidR="00CD13C9">
        <w:t>have</w:t>
      </w:r>
      <w:proofErr w:type="gramEnd"/>
      <w:r w:rsidR="00CD13C9">
        <w:t xml:space="preserve"> the same values in them, so when we call </w:t>
      </w:r>
      <w:proofErr w:type="spellStart"/>
      <w:r w:rsidR="00CD13C9">
        <w:t>assertIterableEquals</w:t>
      </w:r>
      <w:proofErr w:type="spellEnd"/>
      <w:r w:rsidR="00CD13C9">
        <w:t xml:space="preserve"> each part of the list equals each other.</w:t>
      </w:r>
    </w:p>
    <w:p w14:paraId="5BD8BA59" w14:textId="2471D880" w:rsidR="00CD13C9" w:rsidRDefault="00CD13C9"/>
    <w:p w14:paraId="3E8B7D1E" w14:textId="2A842E96" w:rsidR="00CD13C9" w:rsidRDefault="00CD13C9">
      <w:r>
        <w:t>Test 7</w:t>
      </w:r>
    </w:p>
    <w:p w14:paraId="51D14511" w14:textId="77777777" w:rsidR="00CD13C9" w:rsidRDefault="00CD13C9" w:rsidP="00CD13C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@</w:t>
      </w:r>
      <w:r>
        <w:rPr>
          <w:rFonts w:ascii="Menlo" w:hAnsi="Menlo" w:cs="Menlo"/>
          <w:color w:val="4EC9B0"/>
          <w:sz w:val="18"/>
          <w:szCs w:val="18"/>
        </w:rPr>
        <w:t>Test</w:t>
      </w:r>
    </w:p>
    <w:p w14:paraId="64536F38" w14:textId="77777777" w:rsidR="00CD13C9" w:rsidRDefault="00CD13C9" w:rsidP="00CD13C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testSortIntAssertDeepEquals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FDEB392" w14:textId="77777777" w:rsidR="00CD13C9" w:rsidRDefault="00CD13C9" w:rsidP="00CD13C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//convert to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Object[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] to use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deepEquals</w:t>
      </w:r>
      <w:proofErr w:type="spellEnd"/>
    </w:p>
    <w:p w14:paraId="4D9BEE63" w14:textId="77777777" w:rsidR="00CD13C9" w:rsidRDefault="00CD13C9" w:rsidP="00CD13C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ASortedo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ASorted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721519AA" w14:textId="77777777" w:rsidR="00CD13C9" w:rsidRDefault="00CD13C9" w:rsidP="00CD13C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ASorted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++)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ASortedo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ASorted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2E867676" w14:textId="77777777" w:rsidR="00CD13C9" w:rsidRDefault="00CD13C9" w:rsidP="00CD13C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] </w:t>
      </w:r>
      <w:r>
        <w:rPr>
          <w:rFonts w:ascii="Menlo" w:hAnsi="Menlo" w:cs="Menlo"/>
          <w:color w:val="9CDCFE"/>
          <w:sz w:val="18"/>
          <w:szCs w:val="18"/>
        </w:rPr>
        <w:t>Bo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777B4F53" w14:textId="77777777" w:rsidR="00CD13C9" w:rsidRDefault="00CD13C9" w:rsidP="00CD13C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++) </w:t>
      </w:r>
      <w:r>
        <w:rPr>
          <w:rFonts w:ascii="Menlo" w:hAnsi="Menlo" w:cs="Menlo"/>
          <w:color w:val="9CDCFE"/>
          <w:sz w:val="18"/>
          <w:szCs w:val="18"/>
        </w:rPr>
        <w:t>Bo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];</w:t>
      </w:r>
    </w:p>
    <w:p w14:paraId="509F27C6" w14:textId="77777777" w:rsidR="00CD13C9" w:rsidRDefault="00CD13C9" w:rsidP="00CD13C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assertTrue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Arrays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deepEquals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ASortedo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Bo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04C5C441" w14:textId="77777777" w:rsidR="00CD13C9" w:rsidRDefault="00CD13C9" w:rsidP="00CD13C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BFBFA26" w14:textId="3206A59D" w:rsidR="00CD13C9" w:rsidRDefault="00CD13C9"/>
    <w:p w14:paraId="440C541F" w14:textId="11FC0108" w:rsidR="00CD13C9" w:rsidRDefault="00CD13C9">
      <w:r>
        <w:t xml:space="preserve">This test passes because we are deep copying both Array </w:t>
      </w:r>
      <w:proofErr w:type="spellStart"/>
      <w:r>
        <w:t>Asorted</w:t>
      </w:r>
      <w:proofErr w:type="spellEnd"/>
      <w:r>
        <w:t xml:space="preserve"> and B to </w:t>
      </w:r>
      <w:proofErr w:type="spellStart"/>
      <w:r>
        <w:t>Asortedo</w:t>
      </w:r>
      <w:proofErr w:type="spellEnd"/>
      <w:r>
        <w:t xml:space="preserve"> and Bo respectively. Calling </w:t>
      </w:r>
      <w:proofErr w:type="spellStart"/>
      <w:r>
        <w:t>assertTrue</w:t>
      </w:r>
      <w:proofErr w:type="spellEnd"/>
      <w:r>
        <w:t xml:space="preserve"> with </w:t>
      </w:r>
      <w:proofErr w:type="spellStart"/>
      <w:r>
        <w:t>Arrays.deepEquals</w:t>
      </w:r>
      <w:proofErr w:type="spellEnd"/>
      <w:r>
        <w:t xml:space="preserve"> we look inside both new arrays and compare the values inside making it true.</w:t>
      </w:r>
    </w:p>
    <w:p w14:paraId="0BC04C27" w14:textId="6B362924" w:rsidR="00703F10" w:rsidRDefault="00703F10"/>
    <w:p w14:paraId="17D53408" w14:textId="4A399108" w:rsidR="00703F10" w:rsidRDefault="00703F10">
      <w:hyperlink r:id="rId4" w:history="1">
        <w:r w:rsidRPr="00EB0923">
          <w:rPr>
            <w:rStyle w:val="Hyperlink"/>
          </w:rPr>
          <w:t>https://github.com/COSC-222/lab1-Evanjage</w:t>
        </w:r>
        <w:r w:rsidRPr="00EB0923">
          <w:rPr>
            <w:rStyle w:val="Hyperlink"/>
          </w:rPr>
          <w:t>r</w:t>
        </w:r>
        <w:r w:rsidRPr="00EB0923">
          <w:rPr>
            <w:rStyle w:val="Hyperlink"/>
          </w:rPr>
          <w:t>/commits/master</w:t>
        </w:r>
      </w:hyperlink>
    </w:p>
    <w:p w14:paraId="6957AF4A" w14:textId="4B06DFF9" w:rsidR="00703F10" w:rsidRDefault="00703F10">
      <w:hyperlink r:id="rId5" w:history="1">
        <w:r w:rsidRPr="00EB0923">
          <w:rPr>
            <w:rStyle w:val="Hyperlink"/>
          </w:rPr>
          <w:t>https://github.com/COSC-222/lab1-Evanjager</w:t>
        </w:r>
      </w:hyperlink>
    </w:p>
    <w:p w14:paraId="424719F6" w14:textId="77777777" w:rsidR="00703F10" w:rsidRPr="00CD13C9" w:rsidRDefault="00703F10"/>
    <w:sectPr w:rsidR="00703F10" w:rsidRPr="00CD1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3"/>
    <w:rsid w:val="001C18C1"/>
    <w:rsid w:val="002129CB"/>
    <w:rsid w:val="00237A57"/>
    <w:rsid w:val="003F0C49"/>
    <w:rsid w:val="00680032"/>
    <w:rsid w:val="006B087C"/>
    <w:rsid w:val="00703F10"/>
    <w:rsid w:val="00A73508"/>
    <w:rsid w:val="00C67ED1"/>
    <w:rsid w:val="00CD13C9"/>
    <w:rsid w:val="00E35E90"/>
    <w:rsid w:val="00EA4F7C"/>
    <w:rsid w:val="00FE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C5557"/>
  <w15:chartTrackingRefBased/>
  <w15:docId w15:val="{BB08F428-A938-7A42-88E9-BE0D0E5B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8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F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SC-222/lab1-Evanjager" TargetMode="External"/><Relationship Id="rId4" Type="http://schemas.openxmlformats.org/officeDocument/2006/relationships/hyperlink" Target="https://github.com/COSC-222/lab1-Evanjager/commits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ejager@student.ubc.ca</dc:creator>
  <cp:keywords/>
  <dc:description/>
  <cp:lastModifiedBy>ejager@student.ubc.ca</cp:lastModifiedBy>
  <cp:revision>2</cp:revision>
  <dcterms:created xsi:type="dcterms:W3CDTF">2022-09-12T03:39:00Z</dcterms:created>
  <dcterms:modified xsi:type="dcterms:W3CDTF">2022-10-17T01:24:00Z</dcterms:modified>
</cp:coreProperties>
</file>