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34"/>
        </w:rPr>
        <w:t>GREAT VESPERS — 01/29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on "Lord I Have Cried" — Tone 4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If You, O Lord, should mark iniquities, who could stand, O Lord?* But with You there is forgiveness.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4, Podoben: You gave as a sign): The translation of the relics of the holy martyr Ignatius* fills the Church with gladness today.* For he who was called the God-bearer* and bore Christ in his heart* now returns to the faithful as a source of healing and grace.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Your name's sake I wait for You, O Lord;* my soul hopes in Your word; my soul hopes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Having burned with the fire of divine love,* O God-bearing Ignatius, you cried out:* I am the wheat of God, ground by the teeth of beasts,* that I may become the pure bread of Christ.* By such a death you were glorified, O blessed one.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From the morning watch until night,* from the morning watch let Israel hope in the Lord.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 disciple of the Apostles* and a teacher of divine dogmas,* you shepherded the flock of Christ in Antioch, O Father.* You wrote epistles aflame with love for God* that still warm the hearts of the faithful.* Intercede for us, O hierarch and martyr.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with the Lord there is mercy and with Him is plenteous redemption;* He will redeem Israel from all its iniquities.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The memory of the just is celebrated with praise,* and for you, O God-bearer, the testimony of the Lord suffices.* For you were truly shown to be the God-bearers' first,* having spoken with the Apostles* and having drunk the cup of Christ's sufferings,* O Ignatius, glory of martyrs.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Praise the Lord, all nations!* Glorify Him, all peoples!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wise Father Ignatius,* you bore the name of the God-bearer worthily,* for Christ was inscribed upon your heart.* Led to the beasts as to a feast,* you rejoiced, counting it gain to depart and be with Christ.* We honor your courage and magnify your faith.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For great is His mercy toward us,* and the faithfulness of the Lord endures forever.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Come, O faithful, let us honor the God-bearing Ignatius,* who watered the Church with the rivers of his blood* and nourished it with the bread of his teachings.* His relics, translated to the city of Antioch,* pour forth healings upon the faithful.* Pray for us, O hierarch and martyr.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You crucified, O Christ,* Your Mother cried out: What strange mystery do I behold, O my Son?* How is it that You, who give life to all, die in the flesh upon the tree?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most pure Theotokos,* who contained the uncontainable God in your womb,* contain our wandering thoughts* and direct them toward the path of salvation.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Stichera at the Aposticha — Tone 8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(Tone 8): Your Cross, O Lord, is life and protection for Your people,* and trusting in it, we hymn You, our crucified God.* Have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To You I lift up my eyes, to You who dwell in the heavens. As the eyes of servants look to the hand of their master, and as the eyes of a maidservant to the hand of her mistress,* so our eyes look to the Lord our God, until He has mercy on us.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Your burial, O Master, opened paradise to the human race.* Delivered from corruption, we glorify You.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Have mercy on us, O Lord, have mercy on us, for we have had our fill of contempt.* Our soul has had more than its fill of the scorn of the complacent, the contempt of the proud.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holy martyrs, who did not deny Christ* nor depart from His commandments:* by your prayers, have mercy on us.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8"/>
        </w:rPr>
        <w:t>Glory, now and ever: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Seeing You crucified, O Christ,* Your Mother cried out:* What strange mystery do I behold, O my Son?* How is it that You die on the tree, suspended in the flesh,* O Giver of life?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Prokeimenon (Tone 5)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God, by Your name save me, and by Your power defend me.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000000"/>
          <w:sz w:val="28"/>
        </w:rPr>
        <w:t>Verse: O God, hear my prayer; give ear to the words of my mouth.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Troparia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Lord, have mercy. (40x) Lord,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Blessed is Christ our God, always, now and ever, and forever.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More honorable than the Cherubim and beyond compare more glorious than the Seraphim; without corruption you gave birth to God the Word; true Mother of God, we magnify you.</w:t>
      </w:r>
    </w:p>
    <w:p>
      <w:pPr>
        <w:spacing w:after="0" w:before="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 to You, O Christ our God, our hope, glory to You.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Glory... Now and ever... Lord, have mercy. (3x) Father, bless.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Priest:</w:t>
      </w:r>
    </w:p>
    <w:p>
      <w:pPr>
        <w:spacing w:after="0" w:before="2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May Christ our true God, through the prayers of His most pure Mother and of all the saints: have mercy on us and save us, for He is good and loves mankind.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Amen.</w:t>
      </w:r>
    </w:p>
    <w:p>
      <w:pPr>
        <w:spacing w:after="0" w:before="24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ED220B"/>
          <w:sz w:val="28"/>
        </w:rPr>
        <w:t>After Vespers</w:t>
      </w:r>
    </w:p>
    <w:p>
      <w:pPr>
        <w:spacing w:after="0" w:before="120"/>
        <w:jc w:val="center"/>
      </w:pPr>
      <w:r>
        <w:rPr>
          <w:rFonts w:ascii="Palatino Linotype" w:hAnsi="Palatino Linotype" w:eastAsia="Palatino Linotype" w:cs="Palatino Linotype"/>
          <w:b w:val="0"/>
          <w:i/>
          <w:color w:val="ED220B"/>
          <w:sz w:val="24"/>
        </w:rPr>
        <w:t>Faithful:</w:t>
      </w:r>
    </w:p>
    <w:p>
      <w:pPr>
        <w:spacing w:after="0" w:before="80"/>
        <w:jc w:val="center"/>
      </w:pPr>
      <w:r>
        <w:rPr>
          <w:rFonts w:ascii="Palatino Linotype" w:hAnsi="Palatino Linotype" w:eastAsia="Palatino Linotype" w:cs="Palatino Linotype"/>
          <w:b w:val="0"/>
          <w:i w:val="0"/>
          <w:color w:val="000000"/>
          <w:sz w:val="28"/>
        </w:rPr>
        <w:t>O Lady, accept the prayers of your servants* and deliver us from all need and sorrow.</w:t>
      </w:r>
    </w:p>
    <w:sectPr w:rsidR="00FC693F" w:rsidRPr="0006063C" w:rsidSect="00034616">
      <w:pgSz w:w="12240" w:h="15840"/>
      <w:pgMar w:top="720" w:right="806" w:bottom="720" w:left="806" w:header="720" w:footer="720" w:gutter="0"/>
      <w:cols w:space="720"/>
      <w:docGrid w:linePitch="360"/>
      <w:pgBorders w:offsetFrom="page">
        <w:top w:val="single" w:sz="6" w:space="10" w:color="ED220B"/>
        <w:left w:val="single" w:sz="6" w:space="10" w:color="ED220B"/>
        <w:bottom w:val="single" w:sz="6" w:space="10" w:color="ED220B"/>
        <w:right w:val="single" w:sz="6" w:space="10" w:color="ED220B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Palatino Linotype" w:hAnsi="Palatino Linotype"/>
      <w:b w:val="0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