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240"/>
        <w:jc w:val="center"/>
      </w:pPr>
      <w:r>
        <w:rPr>
          <w:rFonts w:ascii="Palatino Linotype" w:hAnsi="Palatino Linotype" w:eastAsia="Palatino Linotype" w:cs="Palatino Linotype"/>
          <w:b w:val="0"/>
          <w:i w:val="0"/>
          <w:color w:val="ED220B"/>
          <w:sz w:val="34"/>
        </w:rPr>
        <w:t>GREAT VESPERS — 03/04</w:t>
      </w:r>
    </w:p>
    <w:p>
      <w:pPr>
        <w:spacing w:after="0" w:before="240"/>
        <w:jc w:val="center"/>
      </w:pPr>
      <w:r>
        <w:rPr>
          <w:rFonts w:ascii="Palatino Linotype" w:hAnsi="Palatino Linotype" w:eastAsia="Palatino Linotype" w:cs="Palatino Linotype"/>
          <w:b w:val="0"/>
          <w:i w:val="0"/>
          <w:color w:val="ED220B"/>
          <w:sz w:val="28"/>
        </w:rPr>
        <w:t>Stichera on "Lord I Have Cried" — Tone 1</w:t>
      </w:r>
    </w:p>
    <w:p>
      <w:pPr>
        <w:spacing w:after="0" w:before="280"/>
        <w:jc w:val="center"/>
      </w:pPr>
      <w:r>
        <w:rPr>
          <w:rFonts w:ascii="Palatino Linotype" w:hAnsi="Palatino Linotype" w:eastAsia="Palatino Linotype" w:cs="Palatino Linotype"/>
          <w:b w:val="0"/>
          <w:i/>
          <w:color w:val="000000"/>
          <w:sz w:val="28"/>
        </w:rPr>
        <w:t>Verse: If You, O Lord, should mark iniquities, who could stand, O Lord?* But with You there is forgiveness.</w:t>
      </w:r>
    </w:p>
    <w:p>
      <w:pPr>
        <w:spacing w:after="0" w:before="280"/>
        <w:jc w:val="center"/>
      </w:pPr>
      <w:r>
        <w:rPr>
          <w:rFonts w:ascii="Palatino Linotype" w:hAnsi="Palatino Linotype" w:eastAsia="Palatino Linotype" w:cs="Palatino Linotype"/>
          <w:b w:val="0"/>
          <w:i w:val="0"/>
          <w:color w:val="000000"/>
          <w:sz w:val="28"/>
        </w:rPr>
        <w:t>(Tone 1, Podoben: "In the midst of the earth"): In the midst of the earth You endured, O Merciful One,* suffering and the Cross,* granting all redemption and dispassion.* Therefore today, at the midpoint of the fast,* we set forth the holy Cross* and we all venerate it,* kissing it with joy, we beseech:* Grant us, O Word of God,* in the light of divine virtues to behold Your Passion* and life-giving Resurrection, O only Most Merciful One.</w:t>
      </w:r>
    </w:p>
    <w:p>
      <w:pPr>
        <w:spacing w:after="0" w:before="280"/>
        <w:jc w:val="center"/>
      </w:pPr>
      <w:r>
        <w:rPr>
          <w:rFonts w:ascii="Palatino Linotype" w:hAnsi="Palatino Linotype" w:eastAsia="Palatino Linotype" w:cs="Palatino Linotype"/>
          <w:b w:val="0"/>
          <w:i/>
          <w:color w:val="000000"/>
          <w:sz w:val="28"/>
        </w:rPr>
        <w:t>Verse: For Your name's sake I wait for You, O Lord;* my soul hopes in Your word; my soul hopes in the Lord.</w:t>
      </w:r>
    </w:p>
    <w:p>
      <w:pPr>
        <w:spacing w:after="0" w:before="280"/>
        <w:jc w:val="center"/>
      </w:pPr>
      <w:r>
        <w:rPr>
          <w:rFonts w:ascii="Palatino Linotype" w:hAnsi="Palatino Linotype" w:eastAsia="Palatino Linotype" w:cs="Palatino Linotype"/>
          <w:b w:val="0"/>
          <w:i w:val="0"/>
          <w:color w:val="000000"/>
          <w:sz w:val="28"/>
        </w:rPr>
        <w:t>O Long-Suffering One, You hung dead upon the Cross* and were pierced by the lance* and were given gall to drink, O Master,* who by the hand of Moses made sweet the bitter waters of Meribah.* Therefore I beseech and ask You:* Free my heart from the bitterness of the passions* and sweeten my soul with the honey of repentance,* revealing me as a worshiper* of Your holy sufferings.</w:t>
      </w:r>
    </w:p>
    <w:p>
      <w:pPr>
        <w:spacing w:after="0" w:before="280"/>
        <w:jc w:val="center"/>
      </w:pPr>
      <w:r>
        <w:rPr>
          <w:rFonts w:ascii="Palatino Linotype" w:hAnsi="Palatino Linotype" w:eastAsia="Palatino Linotype" w:cs="Palatino Linotype"/>
          <w:b w:val="0"/>
          <w:i/>
          <w:color w:val="000000"/>
          <w:sz w:val="28"/>
        </w:rPr>
        <w:t>Verse: From the morning watch until night,* from the morning watch let Israel hope in the Lord.</w:t>
      </w:r>
    </w:p>
    <w:p>
      <w:pPr>
        <w:spacing w:after="0" w:before="280"/>
        <w:jc w:val="center"/>
      </w:pPr>
      <w:r>
        <w:rPr>
          <w:rFonts w:ascii="Palatino Linotype" w:hAnsi="Palatino Linotype" w:eastAsia="Palatino Linotype" w:cs="Palatino Linotype"/>
          <w:b w:val="0"/>
          <w:i w:val="0"/>
          <w:color w:val="000000"/>
          <w:sz w:val="28"/>
        </w:rPr>
        <w:t>Mighty is the Cross which Moses prefigured of old* with outstretched hands when he conquered Amalek.* Today it is set forth and magnificently presented to our eyes.* Let us touch it with a pure mind and lips,* for upon it Christ was lifted up and put death to death.* Having been granted such great grace,* let us glorify the Savior with God-inspired songs* and pray to attain* the saving Resurrection.</w:t>
      </w:r>
    </w:p>
    <w:p>
      <w:pPr>
        <w:spacing w:after="0" w:before="280"/>
        <w:jc w:val="center"/>
      </w:pPr>
      <w:r>
        <w:rPr>
          <w:rFonts w:ascii="Palatino Linotype" w:hAnsi="Palatino Linotype" w:eastAsia="Palatino Linotype" w:cs="Palatino Linotype"/>
          <w:b w:val="0"/>
          <w:i/>
          <w:color w:val="000000"/>
          <w:sz w:val="28"/>
        </w:rPr>
        <w:t>Verse: For with the Lord there is mercy and with Him is plenteous redemption;* He will redeem Israel from all its iniquities.</w:t>
      </w:r>
    </w:p>
    <w:p>
      <w:pPr>
        <w:spacing w:after="0" w:before="280"/>
        <w:jc w:val="center"/>
      </w:pPr>
      <w:r>
        <w:rPr>
          <w:rFonts w:ascii="Palatino Linotype" w:hAnsi="Palatino Linotype" w:eastAsia="Palatino Linotype" w:cs="Palatino Linotype"/>
          <w:b w:val="0"/>
          <w:i w:val="0"/>
          <w:color w:val="000000"/>
          <w:sz w:val="28"/>
        </w:rPr>
        <w:t>Come, let us venerate today the tree* that has brought us life —* the Cross of Christ our God,* for by it death was wounded* and the Resurrection of us who had fallen was again revealed.* Let us cry out to the Deliverer:* You who willingly suffered for us* to save the world — O our God, glory to You!</w:t>
      </w:r>
    </w:p>
    <w:p>
      <w:pPr>
        <w:spacing w:after="0" w:before="280"/>
        <w:jc w:val="center"/>
      </w:pPr>
      <w:r>
        <w:rPr>
          <w:rFonts w:ascii="Palatino Linotype" w:hAnsi="Palatino Linotype" w:eastAsia="Palatino Linotype" w:cs="Palatino Linotype"/>
          <w:b w:val="0"/>
          <w:i/>
          <w:color w:val="000000"/>
          <w:sz w:val="28"/>
        </w:rPr>
        <w:t>Verse: Praise the Lord, all nations!* Glorify Him, all peoples!</w:t>
      </w:r>
    </w:p>
    <w:p>
      <w:pPr>
        <w:spacing w:after="0" w:before="280"/>
        <w:jc w:val="center"/>
      </w:pPr>
      <w:r>
        <w:rPr>
          <w:rFonts w:ascii="Palatino Linotype" w:hAnsi="Palatino Linotype" w:eastAsia="Palatino Linotype" w:cs="Palatino Linotype"/>
          <w:b w:val="0"/>
          <w:i w:val="0"/>
          <w:color w:val="000000"/>
          <w:sz w:val="28"/>
        </w:rPr>
        <w:t>As an invincible power,* Your Cross, O our Savior, was given to us Christians,* by which the multitude of pagans is overthrown.* And Your Church, O Christ, that truly glorifies You,* it overshadows with peace.* Kissing it now,* we fervently cry out to You:* Grant that we also become partakers* in the lot of Your Saints.</w:t>
      </w:r>
    </w:p>
    <w:p>
      <w:pPr>
        <w:spacing w:after="0" w:before="280"/>
        <w:jc w:val="center"/>
      </w:pPr>
      <w:r>
        <w:rPr>
          <w:rFonts w:ascii="Palatino Linotype" w:hAnsi="Palatino Linotype" w:eastAsia="Palatino Linotype" w:cs="Palatino Linotype"/>
          <w:b w:val="0"/>
          <w:i/>
          <w:color w:val="000000"/>
          <w:sz w:val="28"/>
        </w:rPr>
        <w:t>Verse: For great is His mercy toward us,* and the faithfulness of the Lord endures forever.</w:t>
      </w:r>
    </w:p>
    <w:p>
      <w:pPr>
        <w:spacing w:after="0" w:before="280"/>
        <w:jc w:val="center"/>
      </w:pPr>
      <w:r>
        <w:rPr>
          <w:rFonts w:ascii="Palatino Linotype" w:hAnsi="Palatino Linotype" w:eastAsia="Palatino Linotype" w:cs="Palatino Linotype"/>
          <w:b w:val="0"/>
          <w:i w:val="0"/>
          <w:color w:val="000000"/>
          <w:sz w:val="28"/>
        </w:rPr>
        <w:t>Having purified the senses of our souls with tears* and washed ourselves with fasting,* come, let us venerate the wood of the Cross,* for by it the soul-destroying impulses* are vanquished through abstinence.* Let us cry to the Crucified One:* Grant, O Savior, to venerate* the splendor of Your Resurrection on the third day.</w:t>
      </w:r>
    </w:p>
    <w:p>
      <w:pPr>
        <w:spacing w:after="0" w:before="80"/>
        <w:jc w:val="center"/>
      </w:pPr>
      <w:r>
        <w:rPr>
          <w:rFonts w:ascii="Palatino Linotype" w:hAnsi="Palatino Linotype" w:eastAsia="Palatino Linotype" w:cs="Palatino Linotype"/>
          <w:b w:val="0"/>
          <w:i/>
          <w:color w:val="ED220B"/>
          <w:sz w:val="28"/>
        </w:rPr>
        <w:t>Glory, now and ever (Tone 8):</w:t>
      </w:r>
    </w:p>
    <w:p>
      <w:pPr>
        <w:spacing w:after="0" w:before="40"/>
        <w:jc w:val="center"/>
      </w:pPr>
      <w:r>
        <w:rPr>
          <w:rFonts w:ascii="Palatino Linotype" w:hAnsi="Palatino Linotype" w:eastAsia="Palatino Linotype" w:cs="Palatino Linotype"/>
          <w:b w:val="0"/>
          <w:i w:val="0"/>
          <w:color w:val="000000"/>
          <w:sz w:val="28"/>
        </w:rPr>
        <w:t>Now the Master of creation and Lord of glory* is nailed to the Cross and pierced in the side.* The Sweetness of the Church tastes gall and vinegar.* He who covers the heavens with clouds is crowned with thorns* and clothed in a garment of mockery.* He who fashioned man with His hand is struck by a mortal hand.* He who clothes the heavens with clouds is smitten on the back.* He receives spitting and wounds, reproach and blows to the face.* And all this He endures for my sake, the condemned one,* that He may save the world from deception,* for He is the Deliverer and merciful God.</w:t>
      </w:r>
    </w:p>
    <w:p>
      <w:pPr>
        <w:spacing w:after="0" w:before="240"/>
        <w:jc w:val="center"/>
      </w:pPr>
      <w:r>
        <w:rPr>
          <w:rFonts w:ascii="Palatino Linotype" w:hAnsi="Palatino Linotype" w:eastAsia="Palatino Linotype" w:cs="Palatino Linotype"/>
          <w:b w:val="0"/>
          <w:i w:val="0"/>
          <w:color w:val="ED220B"/>
          <w:sz w:val="28"/>
        </w:rPr>
        <w:t>Stichera at the Aposticha — Tone 3</w:t>
      </w:r>
    </w:p>
    <w:p>
      <w:pPr>
        <w:spacing w:after="0" w:before="280"/>
        <w:jc w:val="center"/>
      </w:pPr>
      <w:r>
        <w:rPr>
          <w:rFonts w:ascii="Palatino Linotype" w:hAnsi="Palatino Linotype" w:eastAsia="Palatino Linotype" w:cs="Palatino Linotype"/>
          <w:b w:val="0"/>
          <w:i w:val="0"/>
          <w:color w:val="000000"/>
          <w:sz w:val="28"/>
        </w:rPr>
        <w:t>(Tone 3): I have surpassed the Publican in sins* but have not imitated his repentance,* nor have I fulfilled the Pharisee's good deeds* but only mimicked his boasting.* But You, O Christ God, who by Your extraordinary humility* brought low the arrogance of the devil on the Cross,* keep us far from the former malice of the Publican and the Pharisee's madness,* establishing in our souls the good* that was in each of them, and save us.</w:t>
      </w:r>
    </w:p>
    <w:p>
      <w:pPr>
        <w:spacing w:after="0" w:before="280"/>
        <w:jc w:val="center"/>
      </w:pPr>
      <w:r>
        <w:rPr>
          <w:rFonts w:ascii="Palatino Linotype" w:hAnsi="Palatino Linotype" w:eastAsia="Palatino Linotype" w:cs="Palatino Linotype"/>
          <w:b w:val="0"/>
          <w:i/>
          <w:color w:val="000000"/>
          <w:sz w:val="28"/>
        </w:rPr>
        <w:t>Verse: To You I lift up my eyes, to You who dwell in heaven. As the eyes of servants look to the hand of their master, and the eyes of a maidservant to the hand of her mistress,* so our eyes look to the Lord our God, until He has mercy upon us.</w:t>
      </w:r>
    </w:p>
    <w:p>
      <w:pPr>
        <w:spacing w:after="0" w:before="280"/>
        <w:jc w:val="center"/>
      </w:pPr>
      <w:r>
        <w:rPr>
          <w:rFonts w:ascii="Palatino Linotype" w:hAnsi="Palatino Linotype" w:eastAsia="Palatino Linotype" w:cs="Palatino Linotype"/>
          <w:b w:val="0"/>
          <w:i w:val="0"/>
          <w:color w:val="000000"/>
          <w:sz w:val="28"/>
        </w:rPr>
        <w:t>I have surpassed the Publican in sins* but have not imitated his repentance,* nor have I fulfilled the Pharisee's good deeds* but only mimicked his boasting.* But You, O Christ God, who by Your extraordinary humility* brought low the arrogance of the devil on the Cross,* keep us far from the former malice of the Publican and the Pharisee's madness,* establishing in our souls the good* that was in each of them, and save us.</w:t>
      </w:r>
    </w:p>
    <w:p>
      <w:pPr>
        <w:spacing w:after="0" w:before="280"/>
        <w:jc w:val="center"/>
      </w:pPr>
      <w:r>
        <w:rPr>
          <w:rFonts w:ascii="Palatino Linotype" w:hAnsi="Palatino Linotype" w:eastAsia="Palatino Linotype" w:cs="Palatino Linotype"/>
          <w:b w:val="0"/>
          <w:i/>
          <w:color w:val="000000"/>
          <w:sz w:val="28"/>
        </w:rPr>
        <w:t>Verse: Have mercy on us, O Lord, have mercy on us, for we have had our fill of contempt.* Our soul has been filled with the scorn of the prosperous and the contempt of the proud.</w:t>
      </w:r>
    </w:p>
    <w:p>
      <w:pPr>
        <w:spacing w:after="0" w:before="280"/>
        <w:jc w:val="center"/>
      </w:pPr>
      <w:r>
        <w:rPr>
          <w:rFonts w:ascii="Palatino Linotype" w:hAnsi="Palatino Linotype" w:eastAsia="Palatino Linotype" w:cs="Palatino Linotype"/>
          <w:b w:val="0"/>
          <w:i w:val="0"/>
          <w:color w:val="000000"/>
          <w:sz w:val="28"/>
        </w:rPr>
        <w:t>Prophets, apostles of Christ, and martyrs* taught us to hymn the consubstantial Trinity* and enlightened the nations led astray,* making the sons of men fellow citizens of the angels.</w:t>
      </w:r>
    </w:p>
    <w:p>
      <w:pPr>
        <w:spacing w:after="0" w:before="80"/>
        <w:jc w:val="center"/>
      </w:pPr>
      <w:r>
        <w:rPr>
          <w:rFonts w:ascii="Palatino Linotype" w:hAnsi="Palatino Linotype" w:eastAsia="Palatino Linotype" w:cs="Palatino Linotype"/>
          <w:b w:val="0"/>
          <w:i/>
          <w:color w:val="ED220B"/>
          <w:sz w:val="28"/>
        </w:rPr>
        <w:t>Glory, now and ever (Tone 5):</w:t>
      </w:r>
    </w:p>
    <w:p>
      <w:pPr>
        <w:spacing w:after="0" w:before="40"/>
        <w:jc w:val="center"/>
      </w:pPr>
      <w:r>
        <w:rPr>
          <w:rFonts w:ascii="Palatino Linotype" w:hAnsi="Palatino Linotype" w:eastAsia="Palatino Linotype" w:cs="Palatino Linotype"/>
          <w:b w:val="0"/>
          <w:i w:val="0"/>
          <w:color w:val="000000"/>
          <w:sz w:val="28"/>
        </w:rPr>
        <w:t>All creation, beholding You* hanging naked upon the Cross,* O Architect and Creator of all,* was transformed with fear and lamented:* the sun hid its light and the earth quaked,* the rocks split and the radiant veil of the Temple was torn,* the dead rose from the graves* and the angelic powers were aghast, saying:* O wonder! The Judge is judged* and suffers willingly* for the salvation and renewal of the world!</w:t>
      </w:r>
    </w:p>
    <w:p>
      <w:pPr>
        <w:spacing w:after="0" w:before="240"/>
        <w:jc w:val="center"/>
      </w:pPr>
      <w:r>
        <w:rPr>
          <w:rFonts w:ascii="Palatino Linotype" w:hAnsi="Palatino Linotype" w:eastAsia="Palatino Linotype" w:cs="Palatino Linotype"/>
          <w:b w:val="0"/>
          <w:i w:val="0"/>
          <w:color w:val="ED220B"/>
          <w:sz w:val="28"/>
        </w:rPr>
        <w:t>Prokeimenon (Tone 8)</w:t>
      </w:r>
    </w:p>
    <w:p>
      <w:pPr>
        <w:spacing w:after="0" w:before="80"/>
        <w:jc w:val="center"/>
      </w:pPr>
      <w:r>
        <w:rPr>
          <w:rFonts w:ascii="Palatino Linotype" w:hAnsi="Palatino Linotype" w:eastAsia="Palatino Linotype" w:cs="Palatino Linotype"/>
          <w:b w:val="0"/>
          <w:i w:val="0"/>
          <w:color w:val="000000"/>
          <w:sz w:val="28"/>
        </w:rPr>
        <w:t>Save Your people, O Lord, and bless Your heritage.</w:t>
      </w:r>
    </w:p>
    <w:p>
      <w:pPr>
        <w:spacing w:after="0" w:before="280"/>
        <w:jc w:val="center"/>
      </w:pPr>
      <w:r>
        <w:rPr>
          <w:rFonts w:ascii="Palatino Linotype" w:hAnsi="Palatino Linotype" w:eastAsia="Palatino Linotype" w:cs="Palatino Linotype"/>
          <w:b w:val="0"/>
          <w:i/>
          <w:color w:val="000000"/>
          <w:sz w:val="28"/>
        </w:rPr>
        <w:t>Verse: To You, O Lord, I call; O my God, be not silent to me.</w:t>
      </w:r>
    </w:p>
    <w:p>
      <w:pPr>
        <w:spacing w:after="0" w:before="240"/>
        <w:jc w:val="center"/>
      </w:pPr>
      <w:r>
        <w:rPr>
          <w:rFonts w:ascii="Palatino Linotype" w:hAnsi="Palatino Linotype" w:eastAsia="Palatino Linotype" w:cs="Palatino Linotype"/>
          <w:b w:val="0"/>
          <w:i w:val="0"/>
          <w:color w:val="ED220B"/>
          <w:sz w:val="28"/>
        </w:rPr>
        <w:t>Old Testament Readings</w:t>
      </w:r>
    </w:p>
    <w:p>
      <w:pPr>
        <w:spacing w:after="0" w:before="120"/>
        <w:jc w:val="center"/>
      </w:pPr>
      <w:r>
        <w:rPr>
          <w:rFonts w:ascii="Palatino Linotype" w:hAnsi="Palatino Linotype" w:eastAsia="Palatino Linotype" w:cs="Palatino Linotype"/>
          <w:b w:val="0"/>
          <w:i/>
          <w:color w:val="ED220B"/>
          <w:sz w:val="24"/>
        </w:rPr>
        <w:t>Reader:</w:t>
      </w:r>
    </w:p>
    <w:p>
      <w:pPr>
        <w:spacing w:after="0" w:before="280"/>
        <w:jc w:val="center"/>
      </w:pPr>
      <w:r>
        <w:rPr>
          <w:rFonts w:ascii="Palatino Linotype" w:hAnsi="Palatino Linotype" w:eastAsia="Palatino Linotype" w:cs="Palatino Linotype"/>
          <w:b w:val="0"/>
          <w:i w:val="0"/>
          <w:color w:val="000000"/>
          <w:sz w:val="28"/>
        </w:rPr>
        <w:t>A reading from Genesis 4:16-26.</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80"/>
        <w:jc w:val="center"/>
      </w:pPr>
      <w:r>
        <w:rPr>
          <w:rFonts w:ascii="Palatino Linotype" w:hAnsi="Palatino Linotype" w:eastAsia="Palatino Linotype" w:cs="Palatino Linotype"/>
          <w:b w:val="0"/>
          <w:i w:val="0"/>
          <w:color w:val="000000"/>
          <w:sz w:val="28"/>
        </w:rPr>
        <w:t>A reading from Proverbs 5:15-6:3.</w:t>
      </w:r>
    </w:p>
    <w:p>
      <w:pPr>
        <w:spacing w:after="0" w:before="120"/>
        <w:jc w:val="center"/>
      </w:pPr>
      <w:r>
        <w:rPr>
          <w:rFonts w:ascii="Palatino Linotype" w:hAnsi="Palatino Linotype" w:eastAsia="Palatino Linotype" w:cs="Palatino Linotype"/>
          <w:b w:val="0"/>
          <w:i/>
          <w:color w:val="ED220B"/>
          <w:sz w:val="24"/>
        </w:rPr>
        <w:t>The appointed Old Testament reading is proclaimed.</w:t>
      </w:r>
    </w:p>
    <w:p>
      <w:pPr>
        <w:spacing w:after="0" w:before="240"/>
        <w:jc w:val="center"/>
      </w:pPr>
      <w:r>
        <w:rPr>
          <w:rFonts w:ascii="Palatino Linotype" w:hAnsi="Palatino Linotype" w:eastAsia="Palatino Linotype" w:cs="Palatino Linotype"/>
          <w:b w:val="0"/>
          <w:i w:val="0"/>
          <w:color w:val="ED220B"/>
          <w:sz w:val="28"/>
        </w:rPr>
        <w:t>Troparia</w:t>
      </w:r>
    </w:p>
    <w:p>
      <w:pPr>
        <w:spacing w:after="0" w:before="120"/>
        <w:jc w:val="center"/>
      </w:pPr>
      <w:r>
        <w:rPr>
          <w:rFonts w:ascii="Palatino Linotype" w:hAnsi="Palatino Linotype" w:eastAsia="Palatino Linotype" w:cs="Palatino Linotype"/>
          <w:b w:val="0"/>
          <w:i/>
          <w:color w:val="ED220B"/>
          <w:sz w:val="24"/>
        </w:rPr>
        <w:t>The troparia for Great Lent weekdays:</w:t>
      </w:r>
    </w:p>
    <w:p>
      <w:pPr>
        <w:spacing w:after="0" w:before="280"/>
        <w:jc w:val="center"/>
      </w:pPr>
      <w:r>
        <w:rPr>
          <w:rFonts w:ascii="Palatino Linotype" w:hAnsi="Palatino Linotype" w:eastAsia="Palatino Linotype" w:cs="Palatino Linotype"/>
          <w:b w:val="0"/>
          <w:i w:val="0"/>
          <w:color w:val="000000"/>
          <w:sz w:val="28"/>
        </w:rPr>
        <w:t>(Tone 1): Rejoice, O Virgin Theotokos, Mary full of grace, the Lord is with you. Blessed are you among women and blessed is the fruit of your womb, for you have borne the Savior of our souls. (Prostration)</w:t>
      </w:r>
    </w:p>
    <w:p>
      <w:pPr>
        <w:spacing w:after="0" w:before="80"/>
        <w:jc w:val="center"/>
      </w:pPr>
      <w:r>
        <w:rPr>
          <w:rFonts w:ascii="Palatino Linotype" w:hAnsi="Palatino Linotype" w:eastAsia="Palatino Linotype" w:cs="Palatino Linotype"/>
          <w:b w:val="0"/>
          <w:i/>
          <w:color w:val="ED220B"/>
          <w:sz w:val="28"/>
        </w:rPr>
        <w:t>Glory:</w:t>
      </w:r>
    </w:p>
    <w:p>
      <w:pPr>
        <w:spacing w:after="0" w:before="40"/>
        <w:jc w:val="center"/>
      </w:pPr>
      <w:r>
        <w:rPr>
          <w:rFonts w:ascii="Palatino Linotype" w:hAnsi="Palatino Linotype" w:eastAsia="Palatino Linotype" w:cs="Palatino Linotype"/>
          <w:b w:val="0"/>
          <w:i w:val="0"/>
          <w:color w:val="000000"/>
          <w:sz w:val="28"/>
        </w:rPr>
        <w:t>O Baptist of Christ, remember us all, that we may be delivered from our iniquities, for to you is given the grace to pray for us. (Prostration)</w:t>
      </w:r>
    </w:p>
    <w:p>
      <w:pPr>
        <w:spacing w:after="0" w:before="80"/>
        <w:jc w:val="center"/>
      </w:pPr>
      <w:r>
        <w:rPr>
          <w:rFonts w:ascii="Palatino Linotype" w:hAnsi="Palatino Linotype" w:eastAsia="Palatino Linotype" w:cs="Palatino Linotype"/>
          <w:b w:val="0"/>
          <w:i/>
          <w:color w:val="ED220B"/>
          <w:sz w:val="28"/>
        </w:rPr>
        <w:t>Now and ever:</w:t>
      </w:r>
    </w:p>
    <w:p>
      <w:pPr>
        <w:spacing w:after="0" w:before="40"/>
        <w:jc w:val="center"/>
      </w:pPr>
      <w:r>
        <w:rPr>
          <w:rFonts w:ascii="Palatino Linotype" w:hAnsi="Palatino Linotype" w:eastAsia="Palatino Linotype" w:cs="Palatino Linotype"/>
          <w:b w:val="0"/>
          <w:i w:val="0"/>
          <w:color w:val="000000"/>
          <w:sz w:val="28"/>
        </w:rPr>
        <w:t>O holy Apostles, intercede with the merciful God that He may grant our souls forgiveness of sins. (Prostration)</w:t>
      </w:r>
    </w:p>
    <w:p>
      <w:pPr>
        <w:spacing w:after="0" w:before="40"/>
        <w:jc w:val="center"/>
      </w:pPr>
      <w:r>
        <w:rPr>
          <w:rFonts w:ascii="Palatino Linotype" w:hAnsi="Palatino Linotype" w:eastAsia="Palatino Linotype" w:cs="Palatino Linotype"/>
          <w:b w:val="0"/>
          <w:i w:val="0"/>
          <w:color w:val="000000"/>
          <w:sz w:val="28"/>
        </w:rPr>
        <w:t>Beneath your compassion we take refuge, O Theotokos. Do not despise our prayers in our necessities, but deliver us from danger, O only pure and only blessed one. (Without prostration)</w:t>
      </w:r>
    </w:p>
    <w:p>
      <w:pPr>
        <w:spacing w:after="0" w:before="40"/>
        <w:jc w:val="center"/>
      </w:pPr>
      <w:r>
        <w:rPr>
          <w:rFonts w:ascii="Palatino Linotype" w:hAnsi="Palatino Linotype" w:eastAsia="Palatino Linotype" w:cs="Palatino Linotype"/>
          <w:b w:val="0"/>
          <w:i w:val="0"/>
          <w:color w:val="000000"/>
          <w:sz w:val="28"/>
        </w:rPr>
        <w:t>Lord, have mercy. (40x) Lord, bless.</w:t>
      </w:r>
    </w:p>
    <w:p>
      <w:pPr>
        <w:spacing w:after="0" w:before="120"/>
        <w:jc w:val="center"/>
      </w:pPr>
      <w:r>
        <w:rPr>
          <w:rFonts w:ascii="Palatino Linotype" w:hAnsi="Palatino Linotype" w:eastAsia="Palatino Linotype" w:cs="Palatino Linotype"/>
          <w:b w:val="0"/>
          <w:i/>
          <w:color w:val="ED220B"/>
          <w:sz w:val="24"/>
        </w:rPr>
        <w:t>Priest:</w:t>
      </w:r>
    </w:p>
    <w:p>
      <w:pPr>
        <w:spacing w:after="0" w:before="280"/>
        <w:jc w:val="center"/>
      </w:pPr>
      <w:r>
        <w:rPr>
          <w:rFonts w:ascii="Palatino Linotype" w:hAnsi="Palatino Linotype" w:eastAsia="Palatino Linotype" w:cs="Palatino Linotype"/>
          <w:b w:val="0"/>
          <w:i w:val="0"/>
          <w:color w:val="000000"/>
          <w:sz w:val="28"/>
        </w:rPr>
        <w:t>Blessed is Christ our God, always, now and ever, and forever.</w:t>
      </w:r>
    </w:p>
    <w:p>
      <w:pPr>
        <w:spacing w:after="0" w:before="80"/>
        <w:jc w:val="center"/>
      </w:pPr>
      <w:r>
        <w:rPr>
          <w:rFonts w:ascii="Palatino Linotype" w:hAnsi="Palatino Linotype" w:eastAsia="Palatino Linotype" w:cs="Palatino Linotype"/>
          <w:b w:val="0"/>
          <w:i w:val="0"/>
          <w:color w:val="000000"/>
          <w:sz w:val="28"/>
        </w:rPr>
        <w:t>Amen.</w:t>
      </w:r>
    </w:p>
    <w:p>
      <w:pPr>
        <w:spacing w:after="0" w:before="280"/>
        <w:jc w:val="center"/>
      </w:pPr>
      <w:r>
        <w:rPr>
          <w:rFonts w:ascii="Palatino Linotype" w:hAnsi="Palatino Linotype" w:eastAsia="Palatino Linotype" w:cs="Palatino Linotype"/>
          <w:b w:val="0"/>
          <w:i w:val="0"/>
          <w:color w:val="000000"/>
          <w:sz w:val="28"/>
        </w:rPr>
        <w:t>More honorable than the Cherubim and beyond compare more glorious than the Seraphim; without corruption you gave birth to God the Word; true Mother of God, we magnify you.</w:t>
      </w:r>
    </w:p>
    <w:p>
      <w:pPr>
        <w:spacing w:after="0" w:before="40"/>
        <w:jc w:val="center"/>
      </w:pPr>
      <w:r>
        <w:rPr>
          <w:rFonts w:ascii="Palatino Linotype" w:hAnsi="Palatino Linotype" w:eastAsia="Palatino Linotype" w:cs="Palatino Linotype"/>
          <w:b w:val="0"/>
          <w:i w:val="0"/>
          <w:color w:val="000000"/>
          <w:sz w:val="28"/>
        </w:rPr>
        <w:t>Glory to You, O Christ our God, our hope, glory to You.</w:t>
      </w:r>
    </w:p>
    <w:p>
      <w:pPr>
        <w:spacing w:after="0" w:before="80"/>
        <w:jc w:val="center"/>
      </w:pPr>
      <w:r>
        <w:rPr>
          <w:rFonts w:ascii="Palatino Linotype" w:hAnsi="Palatino Linotype" w:eastAsia="Palatino Linotype" w:cs="Palatino Linotype"/>
          <w:b w:val="0"/>
          <w:i w:val="0"/>
          <w:color w:val="000000"/>
          <w:sz w:val="28"/>
        </w:rPr>
        <w:t>Glory... Now and ever... Lord, have mercy. (3x) Father, bless.</w:t>
      </w:r>
    </w:p>
    <w:p>
      <w:pPr>
        <w:spacing w:after="0" w:before="240"/>
        <w:jc w:val="center"/>
      </w:pPr>
      <w:r>
        <w:rPr>
          <w:rFonts w:ascii="Palatino Linotype" w:hAnsi="Palatino Linotype" w:eastAsia="Palatino Linotype" w:cs="Palatino Linotype"/>
          <w:b w:val="0"/>
          <w:i w:val="0"/>
          <w:color w:val="ED220B"/>
          <w:sz w:val="28"/>
        </w:rPr>
        <w:t>After Vespers</w:t>
      </w:r>
    </w:p>
    <w:p>
      <w:pPr>
        <w:spacing w:after="0" w:before="120"/>
        <w:jc w:val="center"/>
      </w:pPr>
      <w:r>
        <w:rPr>
          <w:rFonts w:ascii="Palatino Linotype" w:hAnsi="Palatino Linotype" w:eastAsia="Palatino Linotype" w:cs="Palatino Linotype"/>
          <w:b w:val="0"/>
          <w:i/>
          <w:color w:val="ED220B"/>
          <w:sz w:val="24"/>
        </w:rPr>
        <w:t>Faithful:</w:t>
      </w:r>
    </w:p>
    <w:p>
      <w:pPr>
        <w:spacing w:after="0" w:before="80"/>
        <w:jc w:val="center"/>
      </w:pPr>
      <w:r>
        <w:rPr>
          <w:rFonts w:ascii="Palatino Linotype" w:hAnsi="Palatino Linotype" w:eastAsia="Palatino Linotype" w:cs="Palatino Linotype"/>
          <w:b w:val="0"/>
          <w:i w:val="0"/>
          <w:color w:val="000000"/>
          <w:sz w:val="28"/>
        </w:rPr>
        <w:t>O Lady, accept the prayers of your servants* and deliver us from all need and sorrow.</w:t>
      </w:r>
    </w:p>
    <w:sectPr w:rsidR="00FC693F" w:rsidRPr="0006063C" w:rsidSect="00034616">
      <w:pgSz w:w="12240" w:h="15840"/>
      <w:pgMar w:top="720" w:right="806" w:bottom="720" w:left="806" w:header="720" w:footer="720" w:gutter="0"/>
      <w:cols w:space="720"/>
      <w:docGrid w:linePitch="360"/>
      <w:pgBorders w:offsetFrom="page">
        <w:top w:val="single" w:sz="6" w:space="10" w:color="ED220B"/>
        <w:left w:val="single" w:sz="6" w:space="10" w:color="ED220B"/>
        <w:bottom w:val="single" w:sz="6" w:space="10" w:color="ED220B"/>
        <w:right w:val="single" w:sz="6" w:space="10" w:color="ED220B"/>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Palatino Linotype" w:hAnsi="Palatino Linotype"/>
      <w:b w:val="0"/>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