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240"/>
        <w:jc w:val="center"/>
      </w:pPr>
      <w:r>
        <w:rPr>
          <w:rFonts w:ascii="Palatino Linotype" w:hAnsi="Palatino Linotype" w:eastAsia="Palatino Linotype" w:cs="Palatino Linotype"/>
          <w:b w:val="0"/>
          <w:i w:val="0"/>
          <w:color w:val="ED220B"/>
          <w:sz w:val="34"/>
        </w:rPr>
        <w:t>GREAT VESPERS — 03/19</w:t>
      </w:r>
    </w:p>
    <w:p>
      <w:pPr>
        <w:spacing w:after="0" w:before="240"/>
        <w:jc w:val="center"/>
      </w:pPr>
      <w:r>
        <w:rPr>
          <w:rFonts w:ascii="Palatino Linotype" w:hAnsi="Palatino Linotype" w:eastAsia="Palatino Linotype" w:cs="Palatino Linotype"/>
          <w:b w:val="0"/>
          <w:i w:val="0"/>
          <w:color w:val="ED220B"/>
          <w:sz w:val="28"/>
        </w:rPr>
        <w:t>Stichera on "Lord I Have Cried" — Tone 1</w:t>
      </w:r>
    </w:p>
    <w:p>
      <w:pPr>
        <w:spacing w:after="0" w:before="280"/>
        <w:jc w:val="center"/>
      </w:pPr>
      <w:r>
        <w:rPr>
          <w:rFonts w:ascii="Palatino Linotype" w:hAnsi="Palatino Linotype" w:eastAsia="Palatino Linotype" w:cs="Palatino Linotype"/>
          <w:b w:val="0"/>
          <w:i/>
          <w:color w:val="000000"/>
          <w:sz w:val="28"/>
        </w:rPr>
        <w:t>Verse: If You, O Lord, should mark iniquities, who could stand, O Lord?* But with You there is forgiveness.</w:t>
      </w:r>
    </w:p>
    <w:p>
      <w:pPr>
        <w:spacing w:after="0" w:before="280"/>
        <w:jc w:val="center"/>
      </w:pPr>
      <w:r>
        <w:rPr>
          <w:rFonts w:ascii="Palatino Linotype" w:hAnsi="Palatino Linotype" w:eastAsia="Palatino Linotype" w:cs="Palatino Linotype"/>
          <w:b w:val="0"/>
          <w:i w:val="0"/>
          <w:color w:val="000000"/>
          <w:sz w:val="28"/>
        </w:rPr>
        <w:t>(Tone 1): Let us now wash our souls with the water of fasting* and approach the life-giving Cross of the Lord.* Let us venerate it with faith* and draw divine illumination from it,* finding today* eternal salvation, peace, and great mercy.</w:t>
      </w:r>
    </w:p>
    <w:p>
      <w:pPr>
        <w:spacing w:after="0" w:before="280"/>
        <w:jc w:val="center"/>
      </w:pPr>
      <w:r>
        <w:rPr>
          <w:rFonts w:ascii="Palatino Linotype" w:hAnsi="Palatino Linotype" w:eastAsia="Palatino Linotype" w:cs="Palatino Linotype"/>
          <w:b w:val="0"/>
          <w:i/>
          <w:color w:val="000000"/>
          <w:sz w:val="28"/>
        </w:rPr>
        <w:t>Verse: For Your name's sake I wait for You, O Lord;* my soul hopes in Your word; my soul hopes in the Lord.</w:t>
      </w:r>
    </w:p>
    <w:p>
      <w:pPr>
        <w:spacing w:after="0" w:before="280"/>
        <w:jc w:val="center"/>
      </w:pPr>
      <w:r>
        <w:rPr>
          <w:rFonts w:ascii="Palatino Linotype" w:hAnsi="Palatino Linotype" w:eastAsia="Palatino Linotype" w:cs="Palatino Linotype"/>
          <w:b w:val="0"/>
          <w:i w:val="0"/>
          <w:color w:val="000000"/>
          <w:sz w:val="28"/>
        </w:rPr>
        <w:t>O all-holy Cross — praise of the Apostles!* Dominions, powers, and angels surround you.* Save those who venerate you from every infirmity* and grant us to complete in holiness the course of the divine fast* and to reach the bright Resurrection by which we are saved.</w:t>
      </w:r>
    </w:p>
    <w:p>
      <w:pPr>
        <w:spacing w:after="0" w:before="280"/>
        <w:jc w:val="center"/>
      </w:pPr>
      <w:r>
        <w:rPr>
          <w:rFonts w:ascii="Palatino Linotype" w:hAnsi="Palatino Linotype" w:eastAsia="Palatino Linotype" w:cs="Palatino Linotype"/>
          <w:b w:val="0"/>
          <w:i/>
          <w:color w:val="000000"/>
          <w:sz w:val="28"/>
        </w:rPr>
        <w:t>Verse: From the morning watch until night,* from the morning watch let Israel hope in the Lord.</w:t>
      </w:r>
    </w:p>
    <w:p>
      <w:pPr>
        <w:spacing w:after="0" w:before="280"/>
        <w:jc w:val="center"/>
      </w:pPr>
      <w:r>
        <w:rPr>
          <w:rFonts w:ascii="Palatino Linotype" w:hAnsi="Palatino Linotype" w:eastAsia="Palatino Linotype" w:cs="Palatino Linotype"/>
          <w:b w:val="0"/>
          <w:i w:val="0"/>
          <w:color w:val="000000"/>
          <w:sz w:val="28"/>
        </w:rPr>
        <w:t>(Tone 7): Today we venerate the Cross of the Lord and cry out:* Rejoice, O Tree of Life that destroyed the kingdom of Hades!* Rejoice, joy of the world, for you have annihilated corruption!* Rejoice, for by your power the demons are put to flight!* Rejoice, O support and invincible weapon of the faithful!* We pray: protect and sanctify those who kiss you.</w:t>
      </w:r>
    </w:p>
    <w:p>
      <w:pPr>
        <w:spacing w:after="0" w:before="280"/>
        <w:jc w:val="center"/>
      </w:pPr>
      <w:r>
        <w:rPr>
          <w:rFonts w:ascii="Palatino Linotype" w:hAnsi="Palatino Linotype" w:eastAsia="Palatino Linotype" w:cs="Palatino Linotype"/>
          <w:b w:val="0"/>
          <w:i/>
          <w:color w:val="000000"/>
          <w:sz w:val="28"/>
        </w:rPr>
        <w:t>Verse: For with the Lord there is mercy and with Him is plenteous redemption;* He will redeem Israel from all its iniquities.</w:t>
      </w:r>
    </w:p>
    <w:p>
      <w:pPr>
        <w:spacing w:after="0" w:before="280"/>
        <w:jc w:val="center"/>
      </w:pPr>
      <w:r>
        <w:rPr>
          <w:rFonts w:ascii="Palatino Linotype" w:hAnsi="Palatino Linotype" w:eastAsia="Palatino Linotype" w:cs="Palatino Linotype"/>
          <w:b w:val="0"/>
          <w:i w:val="0"/>
          <w:color w:val="000000"/>
          <w:sz w:val="28"/>
        </w:rPr>
        <w:t>Having received the illumination of divine knowledge,* you enlightened the eyes of your heart, O wise one,* and wisely drove away the darkness of deception.* You confessed Christ, the Lord of all who assumed flesh.* Strengthened by Him and by the power of the Spirit, O Chrysanthus,* you showed yourself superior to all torments, O all-praised.</w:t>
      </w:r>
    </w:p>
    <w:p>
      <w:pPr>
        <w:spacing w:after="0" w:before="280"/>
        <w:jc w:val="center"/>
      </w:pPr>
      <w:r>
        <w:rPr>
          <w:rFonts w:ascii="Palatino Linotype" w:hAnsi="Palatino Linotype" w:eastAsia="Palatino Linotype" w:cs="Palatino Linotype"/>
          <w:b w:val="0"/>
          <w:i/>
          <w:color w:val="000000"/>
          <w:sz w:val="28"/>
        </w:rPr>
        <w:t>Verse: Praise the Lord, all nations!* Glorify Him, all peoples!</w:t>
      </w:r>
    </w:p>
    <w:p>
      <w:pPr>
        <w:spacing w:after="0" w:before="280"/>
        <w:jc w:val="center"/>
      </w:pPr>
      <w:r>
        <w:rPr>
          <w:rFonts w:ascii="Palatino Linotype" w:hAnsi="Palatino Linotype" w:eastAsia="Palatino Linotype" w:cs="Palatino Linotype"/>
          <w:b w:val="0"/>
          <w:i w:val="0"/>
          <w:color w:val="000000"/>
          <w:sz w:val="28"/>
        </w:rPr>
        <w:t>The snares of the enemy and the frenzy of pleasure* you considered as a spider's web.* Placed in a gloomy prison,* you were illumined by divine radiance* and filled with spiritual fragrance amid the stench.* As the most excellent wedding steward,* you brought to Christ an undefiled bride —* the one who sought to defile you.</w:t>
      </w:r>
    </w:p>
    <w:p>
      <w:pPr>
        <w:spacing w:after="0" w:before="280"/>
        <w:jc w:val="center"/>
      </w:pPr>
      <w:r>
        <w:rPr>
          <w:rFonts w:ascii="Palatino Linotype" w:hAnsi="Palatino Linotype" w:eastAsia="Palatino Linotype" w:cs="Palatino Linotype"/>
          <w:b w:val="0"/>
          <w:i/>
          <w:color w:val="000000"/>
          <w:sz w:val="28"/>
        </w:rPr>
        <w:t>Verse: For great is His mercy toward us,* and the faithfulness of the Lord endures forever.</w:t>
      </w:r>
    </w:p>
    <w:p>
      <w:pPr>
        <w:spacing w:after="0" w:before="280"/>
        <w:jc w:val="center"/>
      </w:pPr>
      <w:r>
        <w:rPr>
          <w:rFonts w:ascii="Palatino Linotype" w:hAnsi="Palatino Linotype" w:eastAsia="Palatino Linotype" w:cs="Palatino Linotype"/>
          <w:b w:val="0"/>
          <w:i w:val="0"/>
          <w:color w:val="000000"/>
          <w:sz w:val="28"/>
        </w:rPr>
        <w:t>Wounded by the sweetest longing for the Creator,* you finally turned from the deception of godlessness* and found your place within the divine bridal chamber,* becoming a bride of Christ through the many sufferings of the body,* O great-named Daria,* divine vessel of the Spirit,* adornment of women combatants,* glory of virgins.</w:t>
      </w:r>
    </w:p>
    <w:p>
      <w:pPr>
        <w:spacing w:after="0" w:before="80"/>
        <w:jc w:val="center"/>
      </w:pPr>
      <w:r>
        <w:rPr>
          <w:rFonts w:ascii="Palatino Linotype" w:hAnsi="Palatino Linotype" w:eastAsia="Palatino Linotype" w:cs="Palatino Linotype"/>
          <w:b w:val="0"/>
          <w:i/>
          <w:color w:val="ED220B"/>
          <w:sz w:val="28"/>
        </w:rPr>
        <w:t>Glory, now and ever (Tone 8):</w:t>
      </w:r>
    </w:p>
    <w:p>
      <w:pPr>
        <w:spacing w:after="0" w:before="40"/>
        <w:jc w:val="center"/>
      </w:pPr>
      <w:r>
        <w:rPr>
          <w:rFonts w:ascii="Palatino Linotype" w:hAnsi="Palatino Linotype" w:eastAsia="Palatino Linotype" w:cs="Palatino Linotype"/>
          <w:b w:val="0"/>
          <w:i w:val="0"/>
          <w:color w:val="000000"/>
          <w:sz w:val="28"/>
        </w:rPr>
        <w:t>Today the Unapproachable in essence* becomes approachable for me* and suffers the Passion,* He who delivers me from the passions.* He who gives light to the blind* is spat upon by lawless lips* and gives His back to scourging for the captives' sake.* When the pure Virgin and Mother beheld Him on the Cross,* she cried in anguish:* Woe is me, my Child!* What have You done?* Beautiful in beauty beyond all mankind,* You appear breathless and without comeliness,* having neither form nor beauty.* Woe is me, my Light!* I cannot bear to see You sleeping.* I am wounded to the depths* and a cruel sword pierces my heart.* I praise Your Passion* and worship Your compassion.* O Long-Suffering Lord — glory to You!</w:t>
      </w:r>
    </w:p>
    <w:p>
      <w:pPr>
        <w:spacing w:after="0" w:before="240"/>
        <w:jc w:val="center"/>
      </w:pPr>
      <w:r>
        <w:rPr>
          <w:rFonts w:ascii="Palatino Linotype" w:hAnsi="Palatino Linotype" w:eastAsia="Palatino Linotype" w:cs="Palatino Linotype"/>
          <w:b w:val="0"/>
          <w:i w:val="0"/>
          <w:color w:val="ED220B"/>
          <w:sz w:val="28"/>
        </w:rPr>
        <w:t>Stichera at the Aposticha — Tone 4</w:t>
      </w:r>
    </w:p>
    <w:p>
      <w:pPr>
        <w:spacing w:after="0" w:before="280"/>
        <w:jc w:val="center"/>
      </w:pPr>
      <w:r>
        <w:rPr>
          <w:rFonts w:ascii="Palatino Linotype" w:hAnsi="Palatino Linotype" w:eastAsia="Palatino Linotype" w:cs="Palatino Linotype"/>
          <w:b w:val="0"/>
          <w:i w:val="0"/>
          <w:color w:val="000000"/>
          <w:sz w:val="28"/>
        </w:rPr>
        <w:t>(Tone 4): The fast, a fountain of good works, has now reached its midpoint.* In past days it brought us contentment,* and for the future it has shown profit,* for effort in what is good strengthens piety.* Therefore let us joyfully cry to Christ, the Giver of all good things:* O You who fasted and endured the crucifixion for us,* grant us to become worthy partakers of Your divine Pascha,* that living in peace we may glorify You with the Father and the Spirit.</w:t>
      </w:r>
    </w:p>
    <w:p>
      <w:pPr>
        <w:spacing w:after="0" w:before="280"/>
        <w:jc w:val="center"/>
      </w:pPr>
      <w:r>
        <w:rPr>
          <w:rFonts w:ascii="Palatino Linotype" w:hAnsi="Palatino Linotype" w:eastAsia="Palatino Linotype" w:cs="Palatino Linotype"/>
          <w:b w:val="0"/>
          <w:i/>
          <w:color w:val="000000"/>
          <w:sz w:val="28"/>
        </w:rPr>
        <w:t>Verse: To You I lift up my eyes, to You who dwell in heaven. As the eyes of servants look to the hand of their master, and the eyes of a maidservant to the hand of her mistress,* so our eyes look to the Lord our God, until He has mercy upon us.</w:t>
      </w:r>
    </w:p>
    <w:p>
      <w:pPr>
        <w:spacing w:after="0" w:before="280"/>
        <w:jc w:val="center"/>
      </w:pPr>
      <w:r>
        <w:rPr>
          <w:rFonts w:ascii="Palatino Linotype" w:hAnsi="Palatino Linotype" w:eastAsia="Palatino Linotype" w:cs="Palatino Linotype"/>
          <w:b w:val="0"/>
          <w:i w:val="0"/>
          <w:color w:val="000000"/>
          <w:sz w:val="28"/>
        </w:rPr>
        <w:t>(Tone 5): Doers of good works, expecting their reward,* do not boast in the marketplaces and crossroads* but keep it in the heart.* He who sees in secret rewards us for our abstinence.* Therefore let us pass this fast not with gloomy faces* but praying joyfully in the chambers of our souls, ceaselessly crying:* Our Father, who art in heaven,* lead us not into temptation, we pray,* but deliver us from the Evil One.</w:t>
      </w:r>
    </w:p>
    <w:p>
      <w:pPr>
        <w:spacing w:after="0" w:before="280"/>
        <w:jc w:val="center"/>
      </w:pPr>
      <w:r>
        <w:rPr>
          <w:rFonts w:ascii="Palatino Linotype" w:hAnsi="Palatino Linotype" w:eastAsia="Palatino Linotype" w:cs="Palatino Linotype"/>
          <w:b w:val="0"/>
          <w:i/>
          <w:color w:val="000000"/>
          <w:sz w:val="28"/>
        </w:rPr>
        <w:t>Verse: Have mercy on us, O Lord, have mercy on us, for we have had our fill of contempt.* Our soul has been filled with the scorn of the prosperous and the contempt of the proud.</w:t>
      </w:r>
    </w:p>
    <w:p>
      <w:pPr>
        <w:spacing w:after="0" w:before="280"/>
        <w:jc w:val="center"/>
      </w:pPr>
      <w:r>
        <w:rPr>
          <w:rFonts w:ascii="Palatino Linotype" w:hAnsi="Palatino Linotype" w:eastAsia="Palatino Linotype" w:cs="Palatino Linotype"/>
          <w:b w:val="0"/>
          <w:i w:val="0"/>
          <w:color w:val="000000"/>
          <w:sz w:val="28"/>
        </w:rPr>
        <w:t>With insatiable love of soul,* you did not renounce Christ, O holy martyrs.* You endured fierce and varied tortures of passion,* cast down the pride of the tormentors,* and preserved your faith unshaken and undamaged.* You have passed to the heavens.* Therefore, having boldness before Him,* entreat that He grant us great mercy.</w:t>
      </w:r>
    </w:p>
    <w:p>
      <w:pPr>
        <w:spacing w:after="0" w:before="80"/>
        <w:jc w:val="center"/>
      </w:pPr>
      <w:r>
        <w:rPr>
          <w:rFonts w:ascii="Palatino Linotype" w:hAnsi="Palatino Linotype" w:eastAsia="Palatino Linotype" w:cs="Palatino Linotype"/>
          <w:b w:val="0"/>
          <w:i/>
          <w:color w:val="ED220B"/>
          <w:sz w:val="28"/>
        </w:rPr>
        <w:t>Glory, now and ever:</w:t>
      </w:r>
    </w:p>
    <w:p>
      <w:pPr>
        <w:spacing w:after="0" w:before="40"/>
        <w:jc w:val="center"/>
      </w:pPr>
      <w:r>
        <w:rPr>
          <w:rFonts w:ascii="Palatino Linotype" w:hAnsi="Palatino Linotype" w:eastAsia="Palatino Linotype" w:cs="Palatino Linotype"/>
          <w:b w:val="0"/>
          <w:i w:val="0"/>
          <w:color w:val="000000"/>
          <w:sz w:val="28"/>
        </w:rPr>
        <w:t>Blessed do we call You, O Theotokos Virgin,* and we glorify You, O faithful, as is fitting:* the unshakable city, the impregnable wall,* the steadfast Protectress,* and the refuge of our souls.</w:t>
      </w:r>
    </w:p>
    <w:p>
      <w:pPr>
        <w:spacing w:after="0" w:before="240"/>
        <w:jc w:val="center"/>
      </w:pPr>
      <w:r>
        <w:rPr>
          <w:rFonts w:ascii="Palatino Linotype" w:hAnsi="Palatino Linotype" w:eastAsia="Palatino Linotype" w:cs="Palatino Linotype"/>
          <w:b w:val="0"/>
          <w:i w:val="0"/>
          <w:color w:val="ED220B"/>
          <w:sz w:val="28"/>
        </w:rPr>
        <w:t>Prokeimenon (Tone 8)</w:t>
      </w:r>
    </w:p>
    <w:p>
      <w:pPr>
        <w:spacing w:after="0" w:before="80"/>
        <w:jc w:val="center"/>
      </w:pPr>
      <w:r>
        <w:rPr>
          <w:rFonts w:ascii="Palatino Linotype" w:hAnsi="Palatino Linotype" w:eastAsia="Palatino Linotype" w:cs="Palatino Linotype"/>
          <w:b w:val="0"/>
          <w:i w:val="0"/>
          <w:color w:val="000000"/>
          <w:sz w:val="28"/>
        </w:rPr>
        <w:t>Blessed be the Lord God of Israel, who alone does wondrous things.</w:t>
      </w:r>
    </w:p>
    <w:p>
      <w:pPr>
        <w:spacing w:after="0" w:before="280"/>
        <w:jc w:val="center"/>
      </w:pPr>
      <w:r>
        <w:rPr>
          <w:rFonts w:ascii="Palatino Linotype" w:hAnsi="Palatino Linotype" w:eastAsia="Palatino Linotype" w:cs="Palatino Linotype"/>
          <w:b w:val="0"/>
          <w:i/>
          <w:color w:val="000000"/>
          <w:sz w:val="28"/>
        </w:rPr>
        <w:t>Verse: Give the king Your justice, O God, and Your righteousness to the royal son.</w:t>
      </w:r>
    </w:p>
    <w:p>
      <w:pPr>
        <w:spacing w:after="0" w:before="240"/>
        <w:jc w:val="center"/>
      </w:pPr>
      <w:r>
        <w:rPr>
          <w:rFonts w:ascii="Palatino Linotype" w:hAnsi="Palatino Linotype" w:eastAsia="Palatino Linotype" w:cs="Palatino Linotype"/>
          <w:b w:val="0"/>
          <w:i w:val="0"/>
          <w:color w:val="ED220B"/>
          <w:sz w:val="28"/>
        </w:rPr>
        <w:t>Old Testament Readings</w:t>
      </w:r>
    </w:p>
    <w:p>
      <w:pPr>
        <w:spacing w:after="0" w:before="120"/>
        <w:jc w:val="center"/>
      </w:pPr>
      <w:r>
        <w:rPr>
          <w:rFonts w:ascii="Palatino Linotype" w:hAnsi="Palatino Linotype" w:eastAsia="Palatino Linotype" w:cs="Palatino Linotype"/>
          <w:b w:val="0"/>
          <w:i/>
          <w:color w:val="ED220B"/>
          <w:sz w:val="24"/>
        </w:rPr>
        <w:t>Reader:</w:t>
      </w:r>
    </w:p>
    <w:p>
      <w:pPr>
        <w:spacing w:after="0" w:before="280"/>
        <w:jc w:val="center"/>
      </w:pPr>
      <w:r>
        <w:rPr>
          <w:rFonts w:ascii="Palatino Linotype" w:hAnsi="Palatino Linotype" w:eastAsia="Palatino Linotype" w:cs="Palatino Linotype"/>
          <w:b w:val="0"/>
          <w:i w:val="0"/>
          <w:color w:val="000000"/>
          <w:sz w:val="28"/>
        </w:rPr>
        <w:t>A reading from Genesis 10:32-11:9.</w:t>
      </w:r>
    </w:p>
    <w:p>
      <w:pPr>
        <w:spacing w:after="0" w:before="120"/>
        <w:jc w:val="center"/>
      </w:pPr>
      <w:r>
        <w:rPr>
          <w:rFonts w:ascii="Palatino Linotype" w:hAnsi="Palatino Linotype" w:eastAsia="Palatino Linotype" w:cs="Palatino Linotype"/>
          <w:b w:val="0"/>
          <w:i/>
          <w:color w:val="ED220B"/>
          <w:sz w:val="24"/>
        </w:rPr>
        <w:t>The appointed Old Testament reading is proclaimed.</w:t>
      </w:r>
    </w:p>
    <w:p>
      <w:pPr>
        <w:spacing w:after="0" w:before="280"/>
        <w:jc w:val="center"/>
      </w:pPr>
      <w:r>
        <w:rPr>
          <w:rFonts w:ascii="Palatino Linotype" w:hAnsi="Palatino Linotype" w:eastAsia="Palatino Linotype" w:cs="Palatino Linotype"/>
          <w:b w:val="0"/>
          <w:i w:val="0"/>
          <w:color w:val="000000"/>
          <w:sz w:val="28"/>
        </w:rPr>
        <w:t>A reading from Proverbs 12:23-13:9.</w:t>
      </w:r>
    </w:p>
    <w:p>
      <w:pPr>
        <w:spacing w:after="0" w:before="120"/>
        <w:jc w:val="center"/>
      </w:pPr>
      <w:r>
        <w:rPr>
          <w:rFonts w:ascii="Palatino Linotype" w:hAnsi="Palatino Linotype" w:eastAsia="Palatino Linotype" w:cs="Palatino Linotype"/>
          <w:b w:val="0"/>
          <w:i/>
          <w:color w:val="ED220B"/>
          <w:sz w:val="24"/>
        </w:rPr>
        <w:t>The appointed Old Testament reading is proclaimed.</w:t>
      </w:r>
    </w:p>
    <w:p>
      <w:pPr>
        <w:spacing w:after="0" w:before="240"/>
        <w:jc w:val="center"/>
      </w:pPr>
      <w:r>
        <w:rPr>
          <w:rFonts w:ascii="Palatino Linotype" w:hAnsi="Palatino Linotype" w:eastAsia="Palatino Linotype" w:cs="Palatino Linotype"/>
          <w:b w:val="0"/>
          <w:i w:val="0"/>
          <w:color w:val="ED220B"/>
          <w:sz w:val="28"/>
        </w:rPr>
        <w:t>Troparia</w:t>
      </w:r>
    </w:p>
    <w:p>
      <w:pPr>
        <w:spacing w:after="0" w:before="120"/>
        <w:jc w:val="center"/>
      </w:pPr>
      <w:r>
        <w:rPr>
          <w:rFonts w:ascii="Palatino Linotype" w:hAnsi="Palatino Linotype" w:eastAsia="Palatino Linotype" w:cs="Palatino Linotype"/>
          <w:b w:val="0"/>
          <w:i/>
          <w:color w:val="ED220B"/>
          <w:sz w:val="24"/>
        </w:rPr>
        <w:t>The troparia for Great Lent weekdays:</w:t>
      </w:r>
    </w:p>
    <w:p>
      <w:pPr>
        <w:spacing w:after="0" w:before="280"/>
        <w:jc w:val="center"/>
      </w:pPr>
      <w:r>
        <w:rPr>
          <w:rFonts w:ascii="Palatino Linotype" w:hAnsi="Palatino Linotype" w:eastAsia="Palatino Linotype" w:cs="Palatino Linotype"/>
          <w:b w:val="0"/>
          <w:i w:val="0"/>
          <w:color w:val="000000"/>
          <w:sz w:val="28"/>
        </w:rPr>
        <w:t>(Tone 1): Rejoice, O Virgin Theotokos, Mary full of grace, the Lord is with you. Blessed are you among women and blessed is the fruit of your womb, for you have borne the Savior of our souls. (Prostration)</w:t>
      </w:r>
    </w:p>
    <w:p>
      <w:pPr>
        <w:spacing w:after="0" w:before="80"/>
        <w:jc w:val="center"/>
      </w:pPr>
      <w:r>
        <w:rPr>
          <w:rFonts w:ascii="Palatino Linotype" w:hAnsi="Palatino Linotype" w:eastAsia="Palatino Linotype" w:cs="Palatino Linotype"/>
          <w:b w:val="0"/>
          <w:i/>
          <w:color w:val="ED220B"/>
          <w:sz w:val="28"/>
        </w:rPr>
        <w:t>Glory:</w:t>
      </w:r>
    </w:p>
    <w:p>
      <w:pPr>
        <w:spacing w:after="0" w:before="40"/>
        <w:jc w:val="center"/>
      </w:pPr>
      <w:r>
        <w:rPr>
          <w:rFonts w:ascii="Palatino Linotype" w:hAnsi="Palatino Linotype" w:eastAsia="Palatino Linotype" w:cs="Palatino Linotype"/>
          <w:b w:val="0"/>
          <w:i w:val="0"/>
          <w:color w:val="000000"/>
          <w:sz w:val="28"/>
        </w:rPr>
        <w:t>O Baptist of Christ, remember us all, that we may be delivered from our iniquities, for to you is given the grace to pray for us. (Prostration)</w:t>
      </w:r>
    </w:p>
    <w:p>
      <w:pPr>
        <w:spacing w:after="0" w:before="80"/>
        <w:jc w:val="center"/>
      </w:pPr>
      <w:r>
        <w:rPr>
          <w:rFonts w:ascii="Palatino Linotype" w:hAnsi="Palatino Linotype" w:eastAsia="Palatino Linotype" w:cs="Palatino Linotype"/>
          <w:b w:val="0"/>
          <w:i/>
          <w:color w:val="ED220B"/>
          <w:sz w:val="28"/>
        </w:rPr>
        <w:t>Now and ever:</w:t>
      </w:r>
    </w:p>
    <w:p>
      <w:pPr>
        <w:spacing w:after="0" w:before="40"/>
        <w:jc w:val="center"/>
      </w:pPr>
      <w:r>
        <w:rPr>
          <w:rFonts w:ascii="Palatino Linotype" w:hAnsi="Palatino Linotype" w:eastAsia="Palatino Linotype" w:cs="Palatino Linotype"/>
          <w:b w:val="0"/>
          <w:i w:val="0"/>
          <w:color w:val="000000"/>
          <w:sz w:val="28"/>
        </w:rPr>
        <w:t>O holy Apostles, intercede with the merciful God that He may grant our souls forgiveness of sins. (Prostration)</w:t>
      </w:r>
    </w:p>
    <w:p>
      <w:pPr>
        <w:spacing w:after="0" w:before="40"/>
        <w:jc w:val="center"/>
      </w:pPr>
      <w:r>
        <w:rPr>
          <w:rFonts w:ascii="Palatino Linotype" w:hAnsi="Palatino Linotype" w:eastAsia="Palatino Linotype" w:cs="Palatino Linotype"/>
          <w:b w:val="0"/>
          <w:i w:val="0"/>
          <w:color w:val="000000"/>
          <w:sz w:val="28"/>
        </w:rPr>
        <w:t>Beneath your compassion we take refuge, O Theotokos. Do not despise our prayers in our necessities, but deliver us from danger, O only pure and only blessed one. (Without prostration)</w:t>
      </w:r>
    </w:p>
    <w:p>
      <w:pPr>
        <w:spacing w:after="0" w:before="40"/>
        <w:jc w:val="center"/>
      </w:pPr>
      <w:r>
        <w:rPr>
          <w:rFonts w:ascii="Palatino Linotype" w:hAnsi="Palatino Linotype" w:eastAsia="Palatino Linotype" w:cs="Palatino Linotype"/>
          <w:b w:val="0"/>
          <w:i w:val="0"/>
          <w:color w:val="000000"/>
          <w:sz w:val="28"/>
        </w:rPr>
        <w:t>Lord, have mercy. (40x) Lord, bless.</w:t>
      </w:r>
    </w:p>
    <w:p>
      <w:pPr>
        <w:spacing w:after="0" w:before="120"/>
        <w:jc w:val="center"/>
      </w:pPr>
      <w:r>
        <w:rPr>
          <w:rFonts w:ascii="Palatino Linotype" w:hAnsi="Palatino Linotype" w:eastAsia="Palatino Linotype" w:cs="Palatino Linotype"/>
          <w:b w:val="0"/>
          <w:i/>
          <w:color w:val="ED220B"/>
          <w:sz w:val="24"/>
        </w:rPr>
        <w:t>Priest:</w:t>
      </w:r>
    </w:p>
    <w:p>
      <w:pPr>
        <w:spacing w:after="0" w:before="280"/>
        <w:jc w:val="center"/>
      </w:pPr>
      <w:r>
        <w:rPr>
          <w:rFonts w:ascii="Palatino Linotype" w:hAnsi="Palatino Linotype" w:eastAsia="Palatino Linotype" w:cs="Palatino Linotype"/>
          <w:b w:val="0"/>
          <w:i w:val="0"/>
          <w:color w:val="000000"/>
          <w:sz w:val="28"/>
        </w:rPr>
        <w:t>Blessed is Christ our God, always, now and ever, and forever.</w:t>
      </w:r>
    </w:p>
    <w:p>
      <w:pPr>
        <w:spacing w:after="0" w:before="80"/>
        <w:jc w:val="center"/>
      </w:pPr>
      <w:r>
        <w:rPr>
          <w:rFonts w:ascii="Palatino Linotype" w:hAnsi="Palatino Linotype" w:eastAsia="Palatino Linotype" w:cs="Palatino Linotype"/>
          <w:b w:val="0"/>
          <w:i w:val="0"/>
          <w:color w:val="000000"/>
          <w:sz w:val="28"/>
        </w:rPr>
        <w:t>Amen.</w:t>
      </w:r>
    </w:p>
    <w:p>
      <w:pPr>
        <w:spacing w:after="0" w:before="280"/>
        <w:jc w:val="center"/>
      </w:pPr>
      <w:r>
        <w:rPr>
          <w:rFonts w:ascii="Palatino Linotype" w:hAnsi="Palatino Linotype" w:eastAsia="Palatino Linotype" w:cs="Palatino Linotype"/>
          <w:b w:val="0"/>
          <w:i w:val="0"/>
          <w:color w:val="000000"/>
          <w:sz w:val="28"/>
        </w:rPr>
        <w:t>More honorable than the Cherubim and beyond compare more glorious than the Seraphim; without corruption you gave birth to God the Word; true Mother of God, we magnify you.</w:t>
      </w:r>
    </w:p>
    <w:p>
      <w:pPr>
        <w:spacing w:after="0" w:before="40"/>
        <w:jc w:val="center"/>
      </w:pPr>
      <w:r>
        <w:rPr>
          <w:rFonts w:ascii="Palatino Linotype" w:hAnsi="Palatino Linotype" w:eastAsia="Palatino Linotype" w:cs="Palatino Linotype"/>
          <w:b w:val="0"/>
          <w:i w:val="0"/>
          <w:color w:val="000000"/>
          <w:sz w:val="28"/>
        </w:rPr>
        <w:t>Glory to You, O Christ our God, our hope, glory to You.</w:t>
      </w:r>
    </w:p>
    <w:p>
      <w:pPr>
        <w:spacing w:after="0" w:before="80"/>
        <w:jc w:val="center"/>
      </w:pPr>
      <w:r>
        <w:rPr>
          <w:rFonts w:ascii="Palatino Linotype" w:hAnsi="Palatino Linotype" w:eastAsia="Palatino Linotype" w:cs="Palatino Linotype"/>
          <w:b w:val="0"/>
          <w:i w:val="0"/>
          <w:color w:val="000000"/>
          <w:sz w:val="28"/>
        </w:rPr>
        <w:t>Glory... Now and ever... Lord, have mercy. (3x) Father, bless.</w:t>
      </w:r>
    </w:p>
    <w:p>
      <w:pPr>
        <w:spacing w:after="0" w:before="240"/>
        <w:jc w:val="center"/>
      </w:pPr>
      <w:r>
        <w:rPr>
          <w:rFonts w:ascii="Palatino Linotype" w:hAnsi="Palatino Linotype" w:eastAsia="Palatino Linotype" w:cs="Palatino Linotype"/>
          <w:b w:val="0"/>
          <w:i w:val="0"/>
          <w:color w:val="ED220B"/>
          <w:sz w:val="28"/>
        </w:rPr>
        <w:t>After Vespers</w:t>
      </w:r>
    </w:p>
    <w:p>
      <w:pPr>
        <w:spacing w:after="0" w:before="120"/>
        <w:jc w:val="center"/>
      </w:pPr>
      <w:r>
        <w:rPr>
          <w:rFonts w:ascii="Palatino Linotype" w:hAnsi="Palatino Linotype" w:eastAsia="Palatino Linotype" w:cs="Palatino Linotype"/>
          <w:b w:val="0"/>
          <w:i/>
          <w:color w:val="ED220B"/>
          <w:sz w:val="24"/>
        </w:rPr>
        <w:t>Faithful:</w:t>
      </w:r>
    </w:p>
    <w:p>
      <w:pPr>
        <w:spacing w:after="0" w:before="80"/>
        <w:jc w:val="center"/>
      </w:pPr>
      <w:r>
        <w:rPr>
          <w:rFonts w:ascii="Palatino Linotype" w:hAnsi="Palatino Linotype" w:eastAsia="Palatino Linotype" w:cs="Palatino Linotype"/>
          <w:b w:val="0"/>
          <w:i w:val="0"/>
          <w:color w:val="000000"/>
          <w:sz w:val="28"/>
        </w:rPr>
        <w:t>O Lady, accept the prayers of your servants* and deliver us from all need and sorrow.</w:t>
      </w:r>
    </w:p>
    <w:sectPr w:rsidR="00FC693F" w:rsidRPr="0006063C" w:rsidSect="00034616">
      <w:pgSz w:w="12240" w:h="15840"/>
      <w:pgMar w:top="720" w:right="806" w:bottom="720" w:left="806" w:header="720" w:footer="720" w:gutter="0"/>
      <w:cols w:space="720"/>
      <w:docGrid w:linePitch="360"/>
      <w:pgBorders w:offsetFrom="page">
        <w:top w:val="single" w:sz="6" w:space="10" w:color="ED220B"/>
        <w:left w:val="single" w:sz="6" w:space="10" w:color="ED220B"/>
        <w:bottom w:val="single" w:sz="6" w:space="10" w:color="ED220B"/>
        <w:right w:val="single" w:sz="6" w:space="10" w:color="ED220B"/>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pPr>
    <w:rPr>
      <w:rFonts w:ascii="Palatino Linotype" w:hAnsi="Palatino Linotype"/>
      <w:b w:val="0"/>
      <w:color w:val="000000"/>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