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jc w:val="center"/>
      </w:pPr>
      <w:r>
        <w:rPr>
          <w:rFonts w:ascii="Palatino Linotype" w:hAnsi="Palatino Linotype" w:eastAsia="Palatino Linotype" w:cs="Palatino Linotype"/>
          <w:b w:val="0"/>
          <w:i w:val="0"/>
          <w:color w:val="ED220B"/>
          <w:sz w:val="34"/>
        </w:rPr>
        <w:t>GREAT VESPERS — 03/30</w:t>
      </w:r>
    </w:p>
    <w:p>
      <w:pPr>
        <w:spacing w:after="0" w:before="240"/>
        <w:jc w:val="center"/>
      </w:pPr>
      <w:r>
        <w:rPr>
          <w:rFonts w:ascii="Palatino Linotype" w:hAnsi="Palatino Linotype" w:eastAsia="Palatino Linotype" w:cs="Palatino Linotype"/>
          <w:b w:val="0"/>
          <w:i w:val="0"/>
          <w:color w:val="ED220B"/>
          <w:sz w:val="28"/>
        </w:rPr>
        <w:t>Stichera on "Lord I Have Cried" — Tone 1</w:t>
      </w:r>
    </w:p>
    <w:p>
      <w:pPr>
        <w:spacing w:after="0" w:before="280"/>
        <w:jc w:val="center"/>
      </w:pPr>
      <w:r>
        <w:rPr>
          <w:rFonts w:ascii="Palatino Linotype" w:hAnsi="Palatino Linotype" w:eastAsia="Palatino Linotype" w:cs="Palatino Linotype"/>
          <w:b w:val="0"/>
          <w:i/>
          <w:color w:val="000000"/>
          <w:sz w:val="28"/>
        </w:rPr>
        <w:t>Verse: Lead my soul out of prison* that I may give thanks to Your name.</w:t>
      </w:r>
    </w:p>
    <w:p>
      <w:pPr>
        <w:spacing w:after="0" w:before="280"/>
        <w:jc w:val="center"/>
      </w:pPr>
      <w:r>
        <w:rPr>
          <w:rFonts w:ascii="Palatino Linotype" w:hAnsi="Palatino Linotype" w:eastAsia="Palatino Linotype" w:cs="Palatino Linotype"/>
          <w:b w:val="0"/>
          <w:i w:val="0"/>
          <w:color w:val="000000"/>
          <w:sz w:val="28"/>
        </w:rPr>
        <w:t>(Tone 1): Great is the depth of my transgressions, O Savior,* and I am drowning in my sins.* But give me Your hand, as to Peter,* and have mercy and save me, O God.</w:t>
      </w:r>
    </w:p>
    <w:p>
      <w:pPr>
        <w:spacing w:after="0" w:before="280"/>
        <w:jc w:val="center"/>
      </w:pPr>
      <w:r>
        <w:rPr>
          <w:rFonts w:ascii="Palatino Linotype" w:hAnsi="Palatino Linotype" w:eastAsia="Palatino Linotype" w:cs="Palatino Linotype"/>
          <w:b w:val="0"/>
          <w:i/>
          <w:color w:val="000000"/>
          <w:sz w:val="28"/>
        </w:rPr>
        <w:t>Verse: The righteous will surround me,* for You will deal bountifully with me.</w:t>
      </w:r>
    </w:p>
    <w:p>
      <w:pPr>
        <w:spacing w:after="0" w:before="280"/>
        <w:jc w:val="center"/>
      </w:pPr>
      <w:r>
        <w:rPr>
          <w:rFonts w:ascii="Palatino Linotype" w:hAnsi="Palatino Linotype" w:eastAsia="Palatino Linotype" w:cs="Palatino Linotype"/>
          <w:b w:val="0"/>
          <w:i w:val="0"/>
          <w:color w:val="000000"/>
          <w:sz w:val="28"/>
        </w:rPr>
        <w:t>By our wicked thoughts and deeds we have condemned ourselves, O Savior.* Give us, O God, the mind of conversion,* that we may cry to You: O good Benefactor,* save us and have mercy!</w:t>
      </w:r>
    </w:p>
    <w:p>
      <w:pPr>
        <w:spacing w:after="0" w:before="280"/>
        <w:jc w:val="center"/>
      </w:pPr>
      <w:r>
        <w:rPr>
          <w:rFonts w:ascii="Palatino Linotype" w:hAnsi="Palatino Linotype" w:eastAsia="Palatino Linotype" w:cs="Palatino Linotype"/>
          <w:b w:val="0"/>
          <w:i/>
          <w:color w:val="000000"/>
          <w:sz w:val="28"/>
        </w:rPr>
        <w:t>Verse: From the depths I cry to You, O Lord;* O Lord, hear my voice.</w:t>
      </w:r>
    </w:p>
    <w:p>
      <w:pPr>
        <w:spacing w:after="0" w:before="280"/>
        <w:jc w:val="center"/>
      </w:pPr>
      <w:r>
        <w:rPr>
          <w:rFonts w:ascii="Palatino Linotype" w:hAnsi="Palatino Linotype" w:eastAsia="Palatino Linotype" w:cs="Palatino Linotype"/>
          <w:b w:val="0"/>
          <w:i w:val="0"/>
          <w:color w:val="000000"/>
          <w:sz w:val="28"/>
        </w:rPr>
        <w:t>Another world awaits you, O my soul,* and a Judge will lay bare your hidden and foul deeds.* Therefore do not linger in temporal things,* but hasten before the Judge and say:* O God, cleanse me and save me!</w:t>
      </w:r>
    </w:p>
    <w:p>
      <w:pPr>
        <w:spacing w:after="0" w:before="280"/>
        <w:jc w:val="center"/>
      </w:pPr>
      <w:r>
        <w:rPr>
          <w:rFonts w:ascii="Palatino Linotype" w:hAnsi="Palatino Linotype" w:eastAsia="Palatino Linotype" w:cs="Palatino Linotype"/>
          <w:b w:val="0"/>
          <w:i/>
          <w:color w:val="000000"/>
          <w:sz w:val="28"/>
        </w:rPr>
        <w:t>Verse: Let Your ears be attentive* to the voice of my supplication.</w:t>
      </w:r>
    </w:p>
    <w:p>
      <w:pPr>
        <w:spacing w:after="0" w:before="280"/>
        <w:jc w:val="center"/>
      </w:pPr>
      <w:r>
        <w:rPr>
          <w:rFonts w:ascii="Palatino Linotype" w:hAnsi="Palatino Linotype" w:eastAsia="Palatino Linotype" w:cs="Palatino Linotype"/>
          <w:b w:val="0"/>
          <w:i w:val="0"/>
          <w:color w:val="000000"/>
          <w:sz w:val="28"/>
        </w:rPr>
        <w:t>Do not despise us, O Savior,* held captive by sinful sloth.* Raise our thoughts to repentance* and make us keen workers of Your vineyard.* Grant us the reward of the eleventh hour* and great mercy.</w:t>
      </w:r>
    </w:p>
    <w:p>
      <w:pPr>
        <w:spacing w:after="0" w:before="280"/>
        <w:jc w:val="center"/>
      </w:pPr>
      <w:r>
        <w:rPr>
          <w:rFonts w:ascii="Palatino Linotype" w:hAnsi="Palatino Linotype" w:eastAsia="Palatino Linotype" w:cs="Palatino Linotype"/>
          <w:b w:val="0"/>
          <w:i/>
          <w:color w:val="000000"/>
          <w:sz w:val="28"/>
        </w:rPr>
        <w:t>Verse: If You, O Lord, should mark iniquities, who could stand, O Lord?* But with You there is forgiveness.</w:t>
      </w:r>
    </w:p>
    <w:p>
      <w:pPr>
        <w:spacing w:after="0" w:before="280"/>
        <w:jc w:val="center"/>
      </w:pPr>
      <w:r>
        <w:rPr>
          <w:rFonts w:ascii="Palatino Linotype" w:hAnsi="Palatino Linotype" w:eastAsia="Palatino Linotype" w:cs="Palatino Linotype"/>
          <w:b w:val="0"/>
          <w:i w:val="0"/>
          <w:color w:val="000000"/>
          <w:sz w:val="28"/>
        </w:rPr>
        <w:t>Being rich, O Christ, You became poor* to enrich mankind with immortality and radiance.* Therefore enrich us also, impoverished by the pleasures of life,* with virtues, and number us with poor Lazarus,* rescuing us from the torment of the rich man and from the Gehenna* that awaits us.</w:t>
      </w:r>
    </w:p>
    <w:p>
      <w:pPr>
        <w:spacing w:after="0" w:before="280"/>
        <w:jc w:val="center"/>
      </w:pPr>
      <w:r>
        <w:rPr>
          <w:rFonts w:ascii="Palatino Linotype" w:hAnsi="Palatino Linotype" w:eastAsia="Palatino Linotype" w:cs="Palatino Linotype"/>
          <w:b w:val="0"/>
          <w:i/>
          <w:color w:val="000000"/>
          <w:sz w:val="28"/>
        </w:rPr>
        <w:t>Verse: For Your name's sake I wait for You, O Lord;* my soul hopes in Your word; my soul hopes in the Lord.</w:t>
      </w:r>
    </w:p>
    <w:p>
      <w:pPr>
        <w:spacing w:after="0" w:before="280"/>
        <w:jc w:val="center"/>
      </w:pPr>
      <w:r>
        <w:rPr>
          <w:rFonts w:ascii="Palatino Linotype" w:hAnsi="Palatino Linotype" w:eastAsia="Palatino Linotype" w:cs="Palatino Linotype"/>
          <w:b w:val="0"/>
          <w:i w:val="0"/>
          <w:color w:val="000000"/>
          <w:sz w:val="28"/>
        </w:rPr>
        <w:t>We, O Lord, have grown exceedingly rich in malice,* loving indulgence* and experiencing the pleasures of life,* and we have become liable to the fire of Gehenna.* As to the despised Lazarus, be merciful, O Master,* to us also who hunger in mind* and are cast before the gates* of divine works.</w:t>
      </w:r>
    </w:p>
    <w:p>
      <w:pPr>
        <w:spacing w:after="0" w:before="280"/>
        <w:jc w:val="center"/>
      </w:pPr>
      <w:r>
        <w:rPr>
          <w:rFonts w:ascii="Palatino Linotype" w:hAnsi="Palatino Linotype" w:eastAsia="Palatino Linotype" w:cs="Palatino Linotype"/>
          <w:b w:val="0"/>
          <w:i/>
          <w:color w:val="000000"/>
          <w:sz w:val="28"/>
        </w:rPr>
        <w:t>Verse: From the morning watch until night,* from the morning watch let Israel hope in the Lord.</w:t>
      </w:r>
    </w:p>
    <w:p>
      <w:pPr>
        <w:spacing w:after="0" w:before="280"/>
        <w:jc w:val="center"/>
      </w:pPr>
      <w:r>
        <w:rPr>
          <w:rFonts w:ascii="Palatino Linotype" w:hAnsi="Palatino Linotype" w:eastAsia="Palatino Linotype" w:cs="Palatino Linotype"/>
          <w:b w:val="0"/>
          <w:i w:val="0"/>
          <w:color w:val="000000"/>
          <w:sz w:val="28"/>
        </w:rPr>
        <w:t>Eagerly beginning the sixth week of the God-pleasing fast,* let us, O faithful, offer a pre-festal hymn of Palm Sunday to the Lord,* who comes in glory to Jerusalem* to put death to death by the power of His Divinity.* Therefore let us piously prepare for Him the signs of victory — the branches of virtue —* singing to the Creator of all: Hosanna!</w:t>
      </w:r>
    </w:p>
    <w:p>
      <w:pPr>
        <w:spacing w:after="0" w:before="280"/>
        <w:jc w:val="center"/>
      </w:pPr>
      <w:r>
        <w:rPr>
          <w:rFonts w:ascii="Palatino Linotype" w:hAnsi="Palatino Linotype" w:eastAsia="Palatino Linotype" w:cs="Palatino Linotype"/>
          <w:b w:val="0"/>
          <w:i/>
          <w:color w:val="000000"/>
          <w:sz w:val="28"/>
        </w:rPr>
        <w:t>Verse: For with the Lord there is mercy and with Him is plenteous redemption;* He will redeem Israel from all its iniquities.</w:t>
      </w:r>
    </w:p>
    <w:p>
      <w:pPr>
        <w:spacing w:after="0" w:before="280"/>
        <w:jc w:val="center"/>
      </w:pPr>
      <w:r>
        <w:rPr>
          <w:rFonts w:ascii="Palatino Linotype" w:hAnsi="Palatino Linotype" w:eastAsia="Palatino Linotype" w:cs="Palatino Linotype"/>
          <w:b w:val="0"/>
          <w:i w:val="0"/>
          <w:color w:val="000000"/>
          <w:sz w:val="28"/>
        </w:rPr>
        <w:t>O venerable Father John,* you ever truly carried the praises of God in your heart,* learning the power of God-inspired words, O all-wise one.* Enriched by the grace flowing from them,* you became blessed,* overcoming all the evil designs of the impious.</w:t>
      </w:r>
    </w:p>
    <w:p>
      <w:pPr>
        <w:spacing w:after="0" w:before="280"/>
        <w:jc w:val="center"/>
      </w:pPr>
      <w:r>
        <w:rPr>
          <w:rFonts w:ascii="Palatino Linotype" w:hAnsi="Palatino Linotype" w:eastAsia="Palatino Linotype" w:cs="Palatino Linotype"/>
          <w:b w:val="0"/>
          <w:i/>
          <w:color w:val="000000"/>
          <w:sz w:val="28"/>
        </w:rPr>
        <w:t>Verse: Praise the Lord, all nations!* Glorify Him, all peoples!</w:t>
      </w:r>
    </w:p>
    <w:p>
      <w:pPr>
        <w:spacing w:after="0" w:before="280"/>
        <w:jc w:val="center"/>
      </w:pPr>
      <w:r>
        <w:rPr>
          <w:rFonts w:ascii="Palatino Linotype" w:hAnsi="Palatino Linotype" w:eastAsia="Palatino Linotype" w:cs="Palatino Linotype"/>
          <w:b w:val="0"/>
          <w:i w:val="0"/>
          <w:color w:val="000000"/>
          <w:sz w:val="28"/>
        </w:rPr>
        <w:t>O venerable and glorified Father John,* cleansing your soul with streams of tears* and appeasing God by all-night vigils,* you soared, O blessed one,* to the love and beauty of God.* In them you now worthily delight, ceaselessly rejoicing,* with your fellow ascetics,* O God-wise and venerable one.</w:t>
      </w:r>
    </w:p>
    <w:p>
      <w:pPr>
        <w:spacing w:after="0" w:before="280"/>
        <w:jc w:val="center"/>
      </w:pPr>
      <w:r>
        <w:rPr>
          <w:rFonts w:ascii="Palatino Linotype" w:hAnsi="Palatino Linotype" w:eastAsia="Palatino Linotype" w:cs="Palatino Linotype"/>
          <w:b w:val="0"/>
          <w:i/>
          <w:color w:val="000000"/>
          <w:sz w:val="28"/>
        </w:rPr>
        <w:t>Verse: For great is His mercy toward us,* and the faithfulness of the Lord endures forever.</w:t>
      </w:r>
    </w:p>
    <w:p>
      <w:pPr>
        <w:spacing w:after="0" w:before="280"/>
        <w:jc w:val="center"/>
      </w:pPr>
      <w:r>
        <w:rPr>
          <w:rFonts w:ascii="Palatino Linotype" w:hAnsi="Palatino Linotype" w:eastAsia="Palatino Linotype" w:cs="Palatino Linotype"/>
          <w:b w:val="0"/>
          <w:i w:val="0"/>
          <w:color w:val="000000"/>
          <w:sz w:val="28"/>
        </w:rPr>
        <w:t>O venerable and glorified Father John,* raising your mind in faith to God,* you disdained the inconstancy of worldly turmoil.* Taking up your cross,* you followed the All-Seeing One,* subjecting the unruly body to the mind by the labors of discipline* through the power of the Divine Spirit.</w:t>
      </w:r>
    </w:p>
    <w:p>
      <w:pPr>
        <w:spacing w:after="0" w:before="80"/>
        <w:jc w:val="center"/>
      </w:pPr>
      <w:r>
        <w:rPr>
          <w:rFonts w:ascii="Palatino Linotype" w:hAnsi="Palatino Linotype" w:eastAsia="Palatino Linotype" w:cs="Palatino Linotype"/>
          <w:b w:val="0"/>
          <w:i/>
          <w:color w:val="ED220B"/>
          <w:sz w:val="28"/>
        </w:rPr>
        <w:t>Now and ever (Theotokion):</w:t>
      </w:r>
    </w:p>
    <w:p>
      <w:pPr>
        <w:spacing w:after="0" w:before="40"/>
        <w:jc w:val="center"/>
      </w:pPr>
      <w:r>
        <w:rPr>
          <w:rFonts w:ascii="Palatino Linotype" w:hAnsi="Palatino Linotype" w:eastAsia="Palatino Linotype" w:cs="Palatino Linotype"/>
          <w:b w:val="0"/>
          <w:i w:val="0"/>
          <w:color w:val="000000"/>
          <w:sz w:val="28"/>
        </w:rPr>
        <w:t>Come, O my soul, lamenting,* and bringing streams of tears from the heart,* cry out to the Virgin and Mother of our God:* By the multitude of Your mercies, O Pure One,* deliver me from dreadful torments* and settle me where there is rest* and everlasting joy and delight.</w:t>
      </w:r>
    </w:p>
    <w:p>
      <w:pPr>
        <w:spacing w:after="0" w:before="240"/>
        <w:jc w:val="center"/>
      </w:pPr>
      <w:r>
        <w:rPr>
          <w:rFonts w:ascii="Palatino Linotype" w:hAnsi="Palatino Linotype" w:eastAsia="Palatino Linotype" w:cs="Palatino Linotype"/>
          <w:b w:val="0"/>
          <w:i w:val="0"/>
          <w:color w:val="ED220B"/>
          <w:sz w:val="28"/>
        </w:rPr>
        <w:t>Stichera at the Aposticha — Tone 1</w:t>
      </w:r>
    </w:p>
    <w:p>
      <w:pPr>
        <w:spacing w:after="0" w:before="280"/>
        <w:jc w:val="center"/>
      </w:pPr>
      <w:r>
        <w:rPr>
          <w:rFonts w:ascii="Palatino Linotype" w:hAnsi="Palatino Linotype" w:eastAsia="Palatino Linotype" w:cs="Palatino Linotype"/>
          <w:b w:val="0"/>
          <w:i w:val="0"/>
          <w:color w:val="000000"/>
          <w:sz w:val="28"/>
        </w:rPr>
        <w:t>(Tone 1): Wondrous is the Savior's merciful conduct toward us.* Knowing the future as the present,* He set before us the lives of Lazarus and the Rich Man.* Having pondered the death of both, let us flee the self-love and lack of humanity of the latter* and imitate the patience and magnanimity of the former,* that we too, with him in the bosom of Abraham, may cry:* O righteous Judge — O Lord, glory to You!</w:t>
      </w:r>
    </w:p>
    <w:p>
      <w:pPr>
        <w:spacing w:after="0" w:before="280"/>
        <w:jc w:val="center"/>
      </w:pPr>
      <w:r>
        <w:rPr>
          <w:rFonts w:ascii="Palatino Linotype" w:hAnsi="Palatino Linotype" w:eastAsia="Palatino Linotype" w:cs="Palatino Linotype"/>
          <w:b w:val="0"/>
          <w:i/>
          <w:color w:val="000000"/>
          <w:sz w:val="28"/>
        </w:rPr>
        <w:t>Verse: To You I lift up my eyes, to You who dwell in heaven. As the eyes of servants look to the hand of their master, and the eyes of a maidservant to the hand of her mistress,* so our eyes look to the Lord our God, until He has mercy upon us.</w:t>
      </w:r>
    </w:p>
    <w:p>
      <w:pPr>
        <w:spacing w:after="0" w:before="280"/>
        <w:jc w:val="center"/>
      </w:pPr>
      <w:r>
        <w:rPr>
          <w:rFonts w:ascii="Palatino Linotype" w:hAnsi="Palatino Linotype" w:eastAsia="Palatino Linotype" w:cs="Palatino Linotype"/>
          <w:b w:val="0"/>
          <w:i w:val="0"/>
          <w:color w:val="000000"/>
          <w:sz w:val="28"/>
        </w:rPr>
        <w:t>Wondrous is the Savior's merciful conduct toward us.* Knowing the future as the present,* He set before us the lives of Lazarus and the Rich Man.* Having pondered the death of both, let us flee the self-love and lack of humanity of the latter* and imitate the patience and magnanimity of the former,* that we too, with him in the bosom of Abraham, may cry:* O righteous Judge — O Lord, glory to You!</w:t>
      </w:r>
    </w:p>
    <w:p>
      <w:pPr>
        <w:spacing w:after="0" w:before="280"/>
        <w:jc w:val="center"/>
      </w:pPr>
      <w:r>
        <w:rPr>
          <w:rFonts w:ascii="Palatino Linotype" w:hAnsi="Palatino Linotype" w:eastAsia="Palatino Linotype" w:cs="Palatino Linotype"/>
          <w:b w:val="0"/>
          <w:i/>
          <w:color w:val="000000"/>
          <w:sz w:val="28"/>
        </w:rPr>
        <w:t>Verse: Have mercy on us, O Lord, have mercy on us, for we have had our fill of contempt.* Our soul has been filled with the scorn of the prosperous and the contempt of the proud.</w:t>
      </w:r>
    </w:p>
    <w:p>
      <w:pPr>
        <w:spacing w:after="0" w:before="280"/>
        <w:jc w:val="center"/>
      </w:pPr>
      <w:r>
        <w:rPr>
          <w:rFonts w:ascii="Palatino Linotype" w:hAnsi="Palatino Linotype" w:eastAsia="Palatino Linotype" w:cs="Palatino Linotype"/>
          <w:b w:val="0"/>
          <w:i w:val="0"/>
          <w:color w:val="000000"/>
          <w:sz w:val="28"/>
        </w:rPr>
        <w:t>By the prayers of all the Saints and the Theotokos,* grant us, O Lord, Your peace, and have mercy on us,* as the only Merciful One.</w:t>
      </w:r>
    </w:p>
    <w:p>
      <w:pPr>
        <w:spacing w:after="0" w:before="80"/>
        <w:jc w:val="center"/>
      </w:pPr>
      <w:r>
        <w:rPr>
          <w:rFonts w:ascii="Palatino Linotype" w:hAnsi="Palatino Linotype" w:eastAsia="Palatino Linotype" w:cs="Palatino Linotype"/>
          <w:b w:val="0"/>
          <w:i/>
          <w:color w:val="ED220B"/>
          <w:sz w:val="28"/>
        </w:rPr>
        <w:t>Glory, now and ever:</w:t>
      </w:r>
    </w:p>
    <w:p>
      <w:pPr>
        <w:spacing w:after="0" w:before="40"/>
        <w:jc w:val="center"/>
      </w:pPr>
      <w:r>
        <w:rPr>
          <w:rFonts w:ascii="Palatino Linotype" w:hAnsi="Palatino Linotype" w:eastAsia="Palatino Linotype" w:cs="Palatino Linotype"/>
          <w:b w:val="0"/>
          <w:i w:val="0"/>
          <w:color w:val="000000"/>
          <w:sz w:val="28"/>
        </w:rPr>
        <w:t>O Joy of the heavenly choirs* and mighty helper of mankind on earth,* O Most Pure Virgin!* Save us who flee to you,* for in you, O Theotokos,* we have placed our hope after God.</w:t>
      </w:r>
    </w:p>
    <w:p>
      <w:pPr>
        <w:spacing w:after="0" w:before="240"/>
        <w:jc w:val="center"/>
      </w:pPr>
      <w:r>
        <w:rPr>
          <w:rFonts w:ascii="Palatino Linotype" w:hAnsi="Palatino Linotype" w:eastAsia="Palatino Linotype" w:cs="Palatino Linotype"/>
          <w:b w:val="0"/>
          <w:i w:val="0"/>
          <w:color w:val="ED220B"/>
          <w:sz w:val="28"/>
        </w:rPr>
        <w:t>Prokeimenon (Tone 8)</w:t>
      </w:r>
    </w:p>
    <w:p>
      <w:pPr>
        <w:spacing w:after="0" w:before="80"/>
        <w:jc w:val="center"/>
      </w:pPr>
      <w:r>
        <w:rPr>
          <w:rFonts w:ascii="Palatino Linotype" w:hAnsi="Palatino Linotype" w:eastAsia="Palatino Linotype" w:cs="Palatino Linotype"/>
          <w:b w:val="0"/>
          <w:i w:val="0"/>
          <w:color w:val="000000"/>
          <w:sz w:val="28"/>
        </w:rPr>
        <w:t>You have given those who fear Your name an inheritance, O Lord.</w:t>
      </w:r>
    </w:p>
    <w:p>
      <w:pPr>
        <w:spacing w:after="0" w:before="280"/>
        <w:jc w:val="center"/>
      </w:pPr>
      <w:r>
        <w:rPr>
          <w:rFonts w:ascii="Palatino Linotype" w:hAnsi="Palatino Linotype" w:eastAsia="Palatino Linotype" w:cs="Palatino Linotype"/>
          <w:b w:val="0"/>
          <w:i/>
          <w:color w:val="000000"/>
          <w:sz w:val="28"/>
        </w:rPr>
        <w:t>Verse: Hear my cry, O God; listen to my prayer.</w:t>
      </w:r>
    </w:p>
    <w:p>
      <w:pPr>
        <w:spacing w:after="0" w:before="240"/>
        <w:jc w:val="center"/>
      </w:pPr>
      <w:r>
        <w:rPr>
          <w:rFonts w:ascii="Palatino Linotype" w:hAnsi="Palatino Linotype" w:eastAsia="Palatino Linotype" w:cs="Palatino Linotype"/>
          <w:b w:val="0"/>
          <w:i w:val="0"/>
          <w:color w:val="ED220B"/>
          <w:sz w:val="28"/>
        </w:rPr>
        <w:t>Old Testament Readings</w:t>
      </w:r>
    </w:p>
    <w:p>
      <w:pPr>
        <w:spacing w:after="0" w:before="120"/>
        <w:jc w:val="center"/>
      </w:pPr>
      <w:r>
        <w:rPr>
          <w:rFonts w:ascii="Palatino Linotype" w:hAnsi="Palatino Linotype" w:eastAsia="Palatino Linotype" w:cs="Palatino Linotype"/>
          <w:b w:val="0"/>
          <w:i/>
          <w:color w:val="ED220B"/>
          <w:sz w:val="24"/>
        </w:rPr>
        <w:t>Reader:</w:t>
      </w:r>
    </w:p>
    <w:p>
      <w:pPr>
        <w:spacing w:after="0" w:before="280"/>
        <w:jc w:val="center"/>
      </w:pPr>
      <w:r>
        <w:rPr>
          <w:rFonts w:ascii="Palatino Linotype" w:hAnsi="Palatino Linotype" w:eastAsia="Palatino Linotype" w:cs="Palatino Linotype"/>
          <w:b w:val="0"/>
          <w:i w:val="0"/>
          <w:color w:val="000000"/>
          <w:sz w:val="28"/>
        </w:rPr>
        <w:t>A reading from Genesis 18:20-19:29.</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80"/>
        <w:jc w:val="center"/>
      </w:pPr>
      <w:r>
        <w:rPr>
          <w:rFonts w:ascii="Palatino Linotype" w:hAnsi="Palatino Linotype" w:eastAsia="Palatino Linotype" w:cs="Palatino Linotype"/>
          <w:b w:val="0"/>
          <w:i w:val="0"/>
          <w:color w:val="000000"/>
          <w:sz w:val="28"/>
        </w:rPr>
        <w:t>A reading from Proverbs 17:17-18:5.</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40"/>
        <w:jc w:val="center"/>
      </w:pPr>
      <w:r>
        <w:rPr>
          <w:rFonts w:ascii="Palatino Linotype" w:hAnsi="Palatino Linotype" w:eastAsia="Palatino Linotype" w:cs="Palatino Linotype"/>
          <w:b w:val="0"/>
          <w:i w:val="0"/>
          <w:color w:val="ED220B"/>
          <w:sz w:val="28"/>
        </w:rPr>
        <w:t>Troparia</w:t>
      </w:r>
    </w:p>
    <w:p>
      <w:pPr>
        <w:spacing w:after="0" w:before="120"/>
        <w:jc w:val="center"/>
      </w:pPr>
      <w:r>
        <w:rPr>
          <w:rFonts w:ascii="Palatino Linotype" w:hAnsi="Palatino Linotype" w:eastAsia="Palatino Linotype" w:cs="Palatino Linotype"/>
          <w:b w:val="0"/>
          <w:i/>
          <w:color w:val="ED220B"/>
          <w:sz w:val="24"/>
        </w:rPr>
        <w:t>The troparia for Great Lent weekdays:</w:t>
      </w:r>
    </w:p>
    <w:p>
      <w:pPr>
        <w:spacing w:after="0" w:before="280"/>
        <w:jc w:val="center"/>
      </w:pPr>
      <w:r>
        <w:rPr>
          <w:rFonts w:ascii="Palatino Linotype" w:hAnsi="Palatino Linotype" w:eastAsia="Palatino Linotype" w:cs="Palatino Linotype"/>
          <w:b w:val="0"/>
          <w:i w:val="0"/>
          <w:color w:val="000000"/>
          <w:sz w:val="28"/>
        </w:rPr>
        <w:t>(Tone 1): Rejoice, O Virgin Theotokos, Mary full of grace, the Lord is with you. Blessed are you among women and blessed is the fruit of your womb, for you have borne the Savior of our souls. (Prostration)</w:t>
      </w:r>
    </w:p>
    <w:p>
      <w:pPr>
        <w:spacing w:after="0" w:before="80"/>
        <w:jc w:val="center"/>
      </w:pPr>
      <w:r>
        <w:rPr>
          <w:rFonts w:ascii="Palatino Linotype" w:hAnsi="Palatino Linotype" w:eastAsia="Palatino Linotype" w:cs="Palatino Linotype"/>
          <w:b w:val="0"/>
          <w:i/>
          <w:color w:val="ED220B"/>
          <w:sz w:val="28"/>
        </w:rPr>
        <w:t>Glory:</w:t>
      </w:r>
    </w:p>
    <w:p>
      <w:pPr>
        <w:spacing w:after="0" w:before="40"/>
        <w:jc w:val="center"/>
      </w:pPr>
      <w:r>
        <w:rPr>
          <w:rFonts w:ascii="Palatino Linotype" w:hAnsi="Palatino Linotype" w:eastAsia="Palatino Linotype" w:cs="Palatino Linotype"/>
          <w:b w:val="0"/>
          <w:i w:val="0"/>
          <w:color w:val="000000"/>
          <w:sz w:val="28"/>
        </w:rPr>
        <w:t>O Baptist of Christ, remember us all, that we may be delivered from our iniquities, for to you is given the grace to pray for us. (Prostration)</w:t>
      </w:r>
    </w:p>
    <w:p>
      <w:pPr>
        <w:spacing w:after="0" w:before="80"/>
        <w:jc w:val="center"/>
      </w:pPr>
      <w:r>
        <w:rPr>
          <w:rFonts w:ascii="Palatino Linotype" w:hAnsi="Palatino Linotype" w:eastAsia="Palatino Linotype" w:cs="Palatino Linotype"/>
          <w:b w:val="0"/>
          <w:i/>
          <w:color w:val="ED220B"/>
          <w:sz w:val="28"/>
        </w:rPr>
        <w:t>Now and ever:</w:t>
      </w:r>
    </w:p>
    <w:p>
      <w:pPr>
        <w:spacing w:after="0" w:before="40"/>
        <w:jc w:val="center"/>
      </w:pPr>
      <w:r>
        <w:rPr>
          <w:rFonts w:ascii="Palatino Linotype" w:hAnsi="Palatino Linotype" w:eastAsia="Palatino Linotype" w:cs="Palatino Linotype"/>
          <w:b w:val="0"/>
          <w:i w:val="0"/>
          <w:color w:val="000000"/>
          <w:sz w:val="28"/>
        </w:rPr>
        <w:t>O holy Apostles, intercede with the merciful God that He may grant our souls forgiveness of sins. (Prostration)</w:t>
      </w:r>
    </w:p>
    <w:p>
      <w:pPr>
        <w:spacing w:after="0" w:before="40"/>
        <w:jc w:val="center"/>
      </w:pPr>
      <w:r>
        <w:rPr>
          <w:rFonts w:ascii="Palatino Linotype" w:hAnsi="Palatino Linotype" w:eastAsia="Palatino Linotype" w:cs="Palatino Linotype"/>
          <w:b w:val="0"/>
          <w:i w:val="0"/>
          <w:color w:val="000000"/>
          <w:sz w:val="28"/>
        </w:rPr>
        <w:t>Beneath your compassion we take refuge, O Theotokos. Do not despise our prayers in our necessities, but deliver us from danger, O only pure and only blessed one. (Without prostration)</w:t>
      </w:r>
    </w:p>
    <w:p>
      <w:pPr>
        <w:spacing w:after="0" w:before="40"/>
        <w:jc w:val="center"/>
      </w:pPr>
      <w:r>
        <w:rPr>
          <w:rFonts w:ascii="Palatino Linotype" w:hAnsi="Palatino Linotype" w:eastAsia="Palatino Linotype" w:cs="Palatino Linotype"/>
          <w:b w:val="0"/>
          <w:i w:val="0"/>
          <w:color w:val="000000"/>
          <w:sz w:val="28"/>
        </w:rPr>
        <w:t>Lord, have mercy. (40x) Lord,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Blessed is Christ our God, always, now and ever, and forever.</w:t>
      </w:r>
    </w:p>
    <w:p>
      <w:pPr>
        <w:spacing w:after="0" w:before="80"/>
        <w:jc w:val="center"/>
      </w:pPr>
      <w:r>
        <w:rPr>
          <w:rFonts w:ascii="Palatino Linotype" w:hAnsi="Palatino Linotype" w:eastAsia="Palatino Linotype" w:cs="Palatino Linotype"/>
          <w:b w:val="0"/>
          <w:i w:val="0"/>
          <w:color w:val="000000"/>
          <w:sz w:val="28"/>
        </w:rPr>
        <w:t>Amen.</w:t>
      </w:r>
    </w:p>
    <w:p>
      <w:pPr>
        <w:spacing w:after="0" w:before="280"/>
        <w:jc w:val="center"/>
      </w:pPr>
      <w:r>
        <w:rPr>
          <w:rFonts w:ascii="Palatino Linotype" w:hAnsi="Palatino Linotype" w:eastAsia="Palatino Linotype" w:cs="Palatino Linotype"/>
          <w:b w:val="0"/>
          <w:i w:val="0"/>
          <w:color w:val="000000"/>
          <w:sz w:val="28"/>
        </w:rPr>
        <w:t>More honorable than the Cherubim and beyond compare more glorious than the Seraphim; without corruption you gave birth to God the Word; true Mother of God, we magnify you.</w:t>
      </w:r>
    </w:p>
    <w:p>
      <w:pPr>
        <w:spacing w:after="0" w:before="40"/>
        <w:jc w:val="center"/>
      </w:pPr>
      <w:r>
        <w:rPr>
          <w:rFonts w:ascii="Palatino Linotype" w:hAnsi="Palatino Linotype" w:eastAsia="Palatino Linotype" w:cs="Palatino Linotype"/>
          <w:b w:val="0"/>
          <w:i w:val="0"/>
          <w:color w:val="000000"/>
          <w:sz w:val="28"/>
        </w:rPr>
        <w:t>Glory to You, O Christ our God, our hope, glory to You.</w:t>
      </w:r>
    </w:p>
    <w:p>
      <w:pPr>
        <w:spacing w:after="0" w:before="80"/>
        <w:jc w:val="center"/>
      </w:pPr>
      <w:r>
        <w:rPr>
          <w:rFonts w:ascii="Palatino Linotype" w:hAnsi="Palatino Linotype" w:eastAsia="Palatino Linotype" w:cs="Palatino Linotype"/>
          <w:b w:val="0"/>
          <w:i w:val="0"/>
          <w:color w:val="000000"/>
          <w:sz w:val="28"/>
        </w:rPr>
        <w:t>Glory... Now and ever... Lord, have mercy. (3x) Father, bless.</w:t>
      </w:r>
    </w:p>
    <w:p>
      <w:pPr>
        <w:spacing w:after="0" w:before="240"/>
        <w:jc w:val="center"/>
      </w:pPr>
      <w:r>
        <w:rPr>
          <w:rFonts w:ascii="Palatino Linotype" w:hAnsi="Palatino Linotype" w:eastAsia="Palatino Linotype" w:cs="Palatino Linotype"/>
          <w:b w:val="0"/>
          <w:i w:val="0"/>
          <w:color w:val="ED220B"/>
          <w:sz w:val="28"/>
        </w:rPr>
        <w:t>After Vespers</w:t>
      </w:r>
    </w:p>
    <w:p>
      <w:pPr>
        <w:spacing w:after="0" w:before="120"/>
        <w:jc w:val="center"/>
      </w:pPr>
      <w:r>
        <w:rPr>
          <w:rFonts w:ascii="Palatino Linotype" w:hAnsi="Palatino Linotype" w:eastAsia="Palatino Linotype" w:cs="Palatino Linotype"/>
          <w:b w:val="0"/>
          <w:i/>
          <w:color w:val="ED220B"/>
          <w:sz w:val="24"/>
        </w:rPr>
        <w:t>Faithful:</w:t>
      </w:r>
    </w:p>
    <w:p>
      <w:pPr>
        <w:spacing w:after="0" w:before="80"/>
        <w:jc w:val="center"/>
      </w:pPr>
      <w:r>
        <w:rPr>
          <w:rFonts w:ascii="Palatino Linotype" w:hAnsi="Palatino Linotype" w:eastAsia="Palatino Linotype" w:cs="Palatino Linotype"/>
          <w:b w:val="0"/>
          <w:i w:val="0"/>
          <w:color w:val="000000"/>
          <w:sz w:val="28"/>
        </w:rPr>
        <w:t>We flee to your compassion, O Virgin Mother of God;* do not despise our prayers in our needs,* but deliver us from harm, O only pure and blessed one.</w:t>
      </w:r>
    </w:p>
    <w:sectPr w:rsidR="00FC693F" w:rsidRPr="0006063C" w:rsidSect="00034616">
      <w:pgSz w:w="12240" w:h="15840"/>
      <w:pgMar w:top="720" w:right="806" w:bottom="720" w:left="806" w:header="720" w:footer="720" w:gutter="0"/>
      <w:cols w:space="720"/>
      <w:docGrid w:linePitch="360"/>
      <w:pgBorders w:offsetFrom="page">
        <w:top w:val="single" w:sz="6" w:space="10" w:color="ED220B"/>
        <w:left w:val="single" w:sz="6" w:space="10" w:color="ED220B"/>
        <w:bottom w:val="single" w:sz="6" w:space="10" w:color="ED220B"/>
        <w:right w:val="single" w:sz="6" w:space="10" w:color="ED220B"/>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Palatino Linotype" w:hAnsi="Palatino Linotype"/>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