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API Design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JSON Encoding &amp; Decoding</w:t>
      </w:r>
    </w:p>
    <w:p w:rsidR="00000000" w:rsidDel="00000000" w:rsidP="00000000" w:rsidRDefault="00000000" w:rsidRPr="00000000" w14:paraId="00000005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0c0d0e"/>
          <w:sz w:val="23"/>
          <w:szCs w:val="23"/>
        </w:rPr>
      </w:pP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First, We have to understand that the Encoding process doesn't actually mean that it translates </w:t>
      </w:r>
      <w:r w:rsidDel="00000000" w:rsidR="00000000" w:rsidRPr="00000000">
        <w:rPr>
          <w:rFonts w:ascii="Roboto Mono" w:cs="Roboto Mono" w:eastAsia="Roboto Mono" w:hAnsi="Roboto Mono"/>
          <w:b w:val="1"/>
          <w:color w:val="0c0d0e"/>
          <w:sz w:val="23"/>
          <w:szCs w:val="23"/>
          <w:rtl w:val="0"/>
        </w:rPr>
        <w:t xml:space="preserve">types</w:t>
      </w: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 and returns a JSON representation of a </w:t>
      </w:r>
      <w:r w:rsidDel="00000000" w:rsidR="00000000" w:rsidRPr="00000000">
        <w:rPr>
          <w:rFonts w:ascii="Roboto Mono" w:cs="Roboto Mono" w:eastAsia="Roboto Mono" w:hAnsi="Roboto Mono"/>
          <w:b w:val="1"/>
          <w:color w:val="0c0d0e"/>
          <w:sz w:val="23"/>
          <w:szCs w:val="23"/>
          <w:rtl w:val="0"/>
        </w:rPr>
        <w:t xml:space="preserve">type</w:t>
      </w: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. The process that gives you the JSON representation is called the Marshaling process and could be done by calling the </w:t>
      </w:r>
      <w:hyperlink r:id="rId6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json.Marshal function</w:t>
        </w:r>
      </w:hyperlink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0c0d0e"/>
          <w:sz w:val="23"/>
          <w:szCs w:val="23"/>
        </w:rPr>
      </w:pP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On the other hand, the </w:t>
      </w:r>
      <w:hyperlink r:id="rId7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Encoding</w:t>
        </w:r>
      </w:hyperlink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 process means that we want to get the JSON encoding of any </w:t>
      </w:r>
      <w:r w:rsidDel="00000000" w:rsidR="00000000" w:rsidRPr="00000000">
        <w:rPr>
          <w:rFonts w:ascii="Roboto Mono" w:cs="Roboto Mono" w:eastAsia="Roboto Mono" w:hAnsi="Roboto Mono"/>
          <w:b w:val="1"/>
          <w:color w:val="0c0d0e"/>
          <w:sz w:val="23"/>
          <w:szCs w:val="23"/>
          <w:rtl w:val="0"/>
        </w:rPr>
        <w:t xml:space="preserve">type</w:t>
      </w: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 and to write(encode) it on a stream that implements io.Writer interface. As we can see the </w:t>
      </w:r>
      <w:r w:rsidDel="00000000" w:rsidR="00000000" w:rsidRPr="00000000">
        <w:rPr>
          <w:rFonts w:ascii="Roboto Mono" w:cs="Roboto Mono" w:eastAsia="Roboto Mono" w:hAnsi="Roboto Mono"/>
          <w:b w:val="1"/>
          <w:color w:val="0c0d0e"/>
          <w:sz w:val="23"/>
          <w:szCs w:val="23"/>
          <w:rtl w:val="0"/>
        </w:rPr>
        <w:t xml:space="preserve">func NewEncoder(w io.Writer) *Encoder</w:t>
      </w: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 receives an </w:t>
      </w:r>
      <w:r w:rsidDel="00000000" w:rsidR="00000000" w:rsidRPr="00000000">
        <w:rPr>
          <w:rFonts w:ascii="Roboto Mono" w:cs="Roboto Mono" w:eastAsia="Roboto Mono" w:hAnsi="Roboto Mono"/>
          <w:b w:val="1"/>
          <w:color w:val="0c0d0e"/>
          <w:sz w:val="23"/>
          <w:szCs w:val="23"/>
          <w:rtl w:val="0"/>
        </w:rPr>
        <w:t xml:space="preserve">io.Writer</w:t>
      </w: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 interface as a parameter and returns a </w:t>
      </w:r>
      <w:r w:rsidDel="00000000" w:rsidR="00000000" w:rsidRPr="00000000">
        <w:rPr>
          <w:rFonts w:ascii="Roboto Mono" w:cs="Roboto Mono" w:eastAsia="Roboto Mono" w:hAnsi="Roboto Mono"/>
          <w:b w:val="1"/>
          <w:color w:val="0c0d0e"/>
          <w:sz w:val="23"/>
          <w:szCs w:val="23"/>
          <w:rtl w:val="0"/>
        </w:rPr>
        <w:t xml:space="preserve">*json.Encoder</w:t>
      </w: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 object. When the method </w:t>
      </w:r>
      <w:r w:rsidDel="00000000" w:rsidR="00000000" w:rsidRPr="00000000">
        <w:rPr>
          <w:rFonts w:ascii="Roboto Mono" w:cs="Roboto Mono" w:eastAsia="Roboto Mono" w:hAnsi="Roboto Mono"/>
          <w:b w:val="1"/>
          <w:color w:val="0c0d0e"/>
          <w:sz w:val="23"/>
          <w:szCs w:val="23"/>
          <w:rtl w:val="0"/>
        </w:rPr>
        <w:t xml:space="preserve">encoder.Encode()</w:t>
      </w: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 is being called, it does the Marshaling process and then writes the result to the io.Writer that we have passed when creating a new Encoder object. You could see the implementation of json.Encoder.Encode() </w:t>
      </w:r>
      <w:hyperlink r:id="rId8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0c0d0e"/>
          <w:sz w:val="23"/>
          <w:szCs w:val="23"/>
        </w:rPr>
      </w:pP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So, if you asked who does do the encoding process to the http stream, the answer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0c0d0e"/>
          <w:sz w:val="23"/>
          <w:szCs w:val="23"/>
          <w:rtl w:val="0"/>
        </w:rPr>
        <w:t xml:space="preserve">http.ResponseWriter</w:t>
      </w: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. ResponseWriter implements the io.Writer interface and when the </w:t>
      </w:r>
      <w:r w:rsidDel="00000000" w:rsidR="00000000" w:rsidRPr="00000000">
        <w:rPr>
          <w:rFonts w:ascii="Roboto Mono" w:cs="Roboto Mono" w:eastAsia="Roboto Mono" w:hAnsi="Roboto Mono"/>
          <w:b w:val="1"/>
          <w:color w:val="0c0d0e"/>
          <w:sz w:val="23"/>
          <w:szCs w:val="23"/>
          <w:rtl w:val="0"/>
        </w:rPr>
        <w:t xml:space="preserve">Encode()</w:t>
      </w: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 method is being called, the encoder will Marshal the object to a JSON encoding representation and then call the </w:t>
      </w:r>
      <w:r w:rsidDel="00000000" w:rsidR="00000000" w:rsidRPr="00000000">
        <w:rPr>
          <w:rFonts w:ascii="Roboto Mono" w:cs="Roboto Mono" w:eastAsia="Roboto Mono" w:hAnsi="Roboto Mono"/>
          <w:b w:val="1"/>
          <w:color w:val="0c0d0e"/>
          <w:sz w:val="23"/>
          <w:szCs w:val="23"/>
          <w:rtl w:val="0"/>
        </w:rPr>
        <w:t xml:space="preserve">func Write([]byte) (int, error)</w:t>
      </w: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 which is a contract method of the io.Writer interface and it will do the writing process to the http stream.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0c0d0e"/>
          <w:sz w:val="23"/>
          <w:szCs w:val="23"/>
        </w:rPr>
      </w:pPr>
      <w:r w:rsidDel="00000000" w:rsidR="00000000" w:rsidRPr="00000000">
        <w:rPr>
          <w:b w:val="1"/>
          <w:color w:val="0c0d0e"/>
          <w:sz w:val="23"/>
          <w:szCs w:val="23"/>
          <w:rtl w:val="0"/>
        </w:rPr>
        <w:t xml:space="preserve">In summary, I could say that Marshal and Unmarshal mean that we want to get the JSON representation of any type and vice-versa. While Encode means that we want to do the Marshaling process and then write(encode) the result to any stream object. And Decode means that we want to get(decode) a json object from any stream and then do the Unmarshaling process.</w:t>
      </w:r>
    </w:p>
    <w:p w:rsidR="00000000" w:rsidDel="00000000" w:rsidP="00000000" w:rsidRDefault="00000000" w:rsidRPr="00000000" w14:paraId="0000000A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Authentication and Authorization </w:t>
      </w:r>
    </w:p>
    <w:p w:rsidR="00000000" w:rsidDel="00000000" w:rsidP="00000000" w:rsidRDefault="00000000" w:rsidRPr="00000000" w14:paraId="0000001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0"/>
          <w:szCs w:val="30"/>
          <w:shd w:fill="202124" w:val="clear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Authentication verifies the identity of a user or service, and authorization determines their access rights.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30"/>
          <w:szCs w:val="30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Authentication Approach: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Basic Authentication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Bearer Authentication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Client Certificate (Common + Popular)</w:t>
      </w:r>
    </w:p>
    <w:p w:rsidR="00000000" w:rsidDel="00000000" w:rsidP="00000000" w:rsidRDefault="00000000" w:rsidRPr="00000000" w14:paraId="0000001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30"/>
          <w:szCs w:val="30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12529"/>
          <w:sz w:val="28"/>
          <w:szCs w:val="28"/>
          <w:highlight w:val="white"/>
          <w:rtl w:val="0"/>
        </w:rPr>
        <w:t xml:space="preserve">Bearer authentication (also called token authentication) is an </w:t>
      </w:r>
      <w:hyperlink r:id="rId9">
        <w:r w:rsidDel="00000000" w:rsidR="00000000" w:rsidRPr="00000000">
          <w:rPr>
            <w:b w:val="1"/>
            <w:color w:val="63db2a"/>
            <w:sz w:val="28"/>
            <w:szCs w:val="28"/>
            <w:highlight w:val="white"/>
            <w:rtl w:val="0"/>
          </w:rPr>
          <w:t xml:space="preserve">HTTP authentication scheme</w:t>
        </w:r>
      </w:hyperlink>
      <w:r w:rsidDel="00000000" w:rsidR="00000000" w:rsidRPr="00000000">
        <w:rPr>
          <w:b w:val="1"/>
          <w:color w:val="212529"/>
          <w:sz w:val="28"/>
          <w:szCs w:val="28"/>
          <w:highlight w:val="white"/>
          <w:rtl w:val="0"/>
        </w:rPr>
        <w:t xml:space="preserve"> that involves security tokens called bearer tokens. The name “Bearer authentication” can be understood as “give access to the bearer of this token.” The bearer token is a cryptic string, usually generated by the server in response to a login request. The client must send this token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e83e8c"/>
          <w:sz w:val="28"/>
          <w:szCs w:val="28"/>
          <w:highlight w:val="white"/>
          <w:rtl w:val="0"/>
        </w:rPr>
        <w:t xml:space="preserve">Authorization</w:t>
      </w:r>
      <w:r w:rsidDel="00000000" w:rsidR="00000000" w:rsidRPr="00000000">
        <w:rPr>
          <w:b w:val="1"/>
          <w:color w:val="212529"/>
          <w:sz w:val="28"/>
          <w:szCs w:val="28"/>
          <w:highlight w:val="white"/>
          <w:rtl w:val="0"/>
        </w:rPr>
        <w:t xml:space="preserve"> header when making requests to protected 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JWT (3 parts)  -&gt; No Encryption</w:t>
      </w:r>
    </w:p>
    <w:p w:rsidR="00000000" w:rsidDel="00000000" w:rsidP="00000000" w:rsidRDefault="00000000" w:rsidRPr="00000000" w14:paraId="0000001F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7" w:sz="0" w:val="none"/>
          <w:bottom w:color="auto" w:space="0" w:sz="0" w:val="none"/>
          <w:right w:color="auto" w:space="7" w:sz="0" w:val="none"/>
          <w:between w:color="auto" w:space="0" w:sz="0" w:val="none"/>
        </w:pBdr>
        <w:shd w:fill="ffffff" w:val="clear"/>
        <w:spacing w:line="600" w:lineRule="auto"/>
        <w:rPr>
          <w:b w:val="1"/>
          <w:color w:val="979797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HEADER:</w:t>
      </w:r>
      <w:r w:rsidDel="00000000" w:rsidR="00000000" w:rsidRPr="00000000">
        <w:rPr>
          <w:b w:val="1"/>
          <w:color w:val="979797"/>
          <w:sz w:val="28"/>
          <w:szCs w:val="28"/>
          <w:rtl w:val="0"/>
        </w:rPr>
        <w:t xml:space="preserve">ALGORITHM &amp; TOKEN TYPE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fb015b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b015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fb015b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b015b"/>
          <w:sz w:val="21"/>
          <w:szCs w:val="21"/>
          <w:rtl w:val="0"/>
        </w:rPr>
        <w:t xml:space="preserve"> "alg": "HS256",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fb015b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b015b"/>
          <w:sz w:val="21"/>
          <w:szCs w:val="21"/>
          <w:rtl w:val="0"/>
        </w:rPr>
        <w:t xml:space="preserve"> "typ": "JWT"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fb015b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b015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7" w:sz="0" w:val="none"/>
          <w:bottom w:color="auto" w:space="0" w:sz="0" w:val="none"/>
          <w:right w:color="auto" w:space="7" w:sz="0" w:val="none"/>
          <w:between w:color="auto" w:space="0" w:sz="0" w:val="none"/>
        </w:pBdr>
        <w:shd w:fill="ffffff" w:val="clear"/>
        <w:spacing w:line="6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7" w:sz="0" w:val="none"/>
          <w:bottom w:color="auto" w:space="0" w:sz="0" w:val="none"/>
          <w:right w:color="auto" w:space="7" w:sz="0" w:val="none"/>
          <w:between w:color="auto" w:space="0" w:sz="0" w:val="none"/>
        </w:pBdr>
        <w:shd w:fill="ffffff" w:val="clear"/>
        <w:spacing w:line="600" w:lineRule="auto"/>
        <w:rPr>
          <w:b w:val="1"/>
          <w:color w:val="979797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PAYLOAD:</w:t>
      </w:r>
      <w:r w:rsidDel="00000000" w:rsidR="00000000" w:rsidRPr="00000000">
        <w:rPr>
          <w:b w:val="1"/>
          <w:color w:val="979797"/>
          <w:sz w:val="28"/>
          <w:szCs w:val="28"/>
          <w:rtl w:val="0"/>
        </w:rPr>
        <w:t xml:space="preserve">DATA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d63a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63a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d63a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63aff"/>
          <w:sz w:val="21"/>
          <w:szCs w:val="21"/>
          <w:rtl w:val="0"/>
        </w:rPr>
        <w:t xml:space="preserve"> "sub": "1234567890",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d63a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63aff"/>
          <w:sz w:val="21"/>
          <w:szCs w:val="21"/>
          <w:rtl w:val="0"/>
        </w:rPr>
        <w:t xml:space="preserve"> "name": "John Doe",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d63a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63aff"/>
          <w:sz w:val="21"/>
          <w:szCs w:val="21"/>
          <w:rtl w:val="0"/>
        </w:rPr>
        <w:t xml:space="preserve"> "iat": 1516239022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d63aff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d63a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Roboto Mono" w:cs="Roboto Mono" w:eastAsia="Roboto Mono" w:hAnsi="Roboto Mono"/>
          <w:b w:val="1"/>
          <w:color w:val="d63a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7" w:sz="0" w:val="none"/>
          <w:bottom w:color="auto" w:space="0" w:sz="0" w:val="none"/>
          <w:right w:color="auto" w:space="7" w:sz="0" w:val="none"/>
          <w:between w:color="auto" w:space="0" w:sz="0" w:val="none"/>
        </w:pBdr>
        <w:shd w:fill="ffffff" w:val="clear"/>
        <w:spacing w:line="6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VERIFY SIGNATURE</w:t>
      </w:r>
    </w:p>
    <w:p w:rsidR="00000000" w:rsidDel="00000000" w:rsidP="00000000" w:rsidRDefault="00000000" w:rsidRPr="00000000" w14:paraId="0000002E">
      <w:pPr>
        <w:jc w:val="left"/>
        <w:rPr>
          <w:rFonts w:ascii="Roboto Mono" w:cs="Roboto Mono" w:eastAsia="Roboto Mono" w:hAnsi="Roboto Mono"/>
          <w:b w:val="1"/>
          <w:color w:val="00b9f1"/>
          <w:sz w:val="21"/>
          <w:szCs w:val="21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b9f1"/>
          <w:sz w:val="21"/>
          <w:szCs w:val="21"/>
          <w:shd w:fill="f5f5f5" w:val="clear"/>
          <w:rtl w:val="0"/>
        </w:rPr>
        <w:t xml:space="preserve">HMACSHA256(</w:t>
      </w:r>
    </w:p>
    <w:p w:rsidR="00000000" w:rsidDel="00000000" w:rsidP="00000000" w:rsidRDefault="00000000" w:rsidRPr="00000000" w14:paraId="0000002F">
      <w:pPr>
        <w:jc w:val="left"/>
        <w:rPr>
          <w:rFonts w:ascii="Roboto Mono" w:cs="Roboto Mono" w:eastAsia="Roboto Mono" w:hAnsi="Roboto Mono"/>
          <w:b w:val="1"/>
          <w:color w:val="00b9f1"/>
          <w:sz w:val="21"/>
          <w:szCs w:val="21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b9f1"/>
          <w:sz w:val="21"/>
          <w:szCs w:val="21"/>
          <w:shd w:fill="f5f5f5" w:val="clear"/>
          <w:rtl w:val="0"/>
        </w:rPr>
        <w:t xml:space="preserve">  base64UrlEncode(header) + "." +</w:t>
      </w:r>
    </w:p>
    <w:p w:rsidR="00000000" w:rsidDel="00000000" w:rsidP="00000000" w:rsidRDefault="00000000" w:rsidRPr="00000000" w14:paraId="00000030">
      <w:pPr>
        <w:jc w:val="left"/>
        <w:rPr>
          <w:rFonts w:ascii="Roboto Mono" w:cs="Roboto Mono" w:eastAsia="Roboto Mono" w:hAnsi="Roboto Mono"/>
          <w:b w:val="1"/>
          <w:color w:val="00b9f1"/>
          <w:sz w:val="21"/>
          <w:szCs w:val="21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b9f1"/>
          <w:sz w:val="21"/>
          <w:szCs w:val="21"/>
          <w:shd w:fill="f5f5f5" w:val="clear"/>
          <w:rtl w:val="0"/>
        </w:rPr>
        <w:t xml:space="preserve">  base64UrlEncode(payload),</w:t>
      </w:r>
    </w:p>
    <w:p w:rsidR="00000000" w:rsidDel="00000000" w:rsidP="00000000" w:rsidRDefault="00000000" w:rsidRPr="00000000" w14:paraId="00000031">
      <w:pPr>
        <w:jc w:val="left"/>
        <w:rPr>
          <w:rFonts w:ascii="Roboto Mono" w:cs="Roboto Mono" w:eastAsia="Roboto Mono" w:hAnsi="Roboto Mono"/>
          <w:b w:val="1"/>
          <w:color w:val="00b9f1"/>
          <w:sz w:val="21"/>
          <w:szCs w:val="21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b9f1"/>
          <w:sz w:val="21"/>
          <w:szCs w:val="21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hd w:fill="ffffff" w:val="clear"/>
        <w:spacing w:line="432" w:lineRule="auto"/>
        <w:rPr>
          <w:rFonts w:ascii="Roboto Mono" w:cs="Roboto Mono" w:eastAsia="Roboto Mono" w:hAnsi="Roboto Mono"/>
          <w:b w:val="1"/>
          <w:color w:val="00b9f1"/>
          <w:sz w:val="21"/>
          <w:szCs w:val="21"/>
          <w:shd w:fill="f5f5f5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b9f1"/>
          <w:sz w:val="21"/>
          <w:szCs w:val="21"/>
          <w:shd w:fill="f5f5f5" w:val="clear"/>
          <w:rtl w:val="0"/>
        </w:rPr>
        <w:t xml:space="preserve">) secret base64 encoded</w:t>
      </w:r>
    </w:p>
    <w:p w:rsidR="00000000" w:rsidDel="00000000" w:rsidP="00000000" w:rsidRDefault="00000000" w:rsidRPr="00000000" w14:paraId="0000003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SHA-256 is used </w:t>
      </w:r>
      <w:r w:rsidDel="00000000" w:rsidR="00000000" w:rsidRPr="00000000">
        <w:rPr>
          <w:b w:val="1"/>
          <w:sz w:val="28"/>
          <w:szCs w:val="28"/>
          <w:rtl w:val="0"/>
        </w:rPr>
        <w:t xml:space="preserve">to convert user passwords into a hash value before storing them in a database</w:t>
      </w:r>
      <w:r w:rsidDel="00000000" w:rsidR="00000000" w:rsidRPr="00000000">
        <w:rPr>
          <w:b w:val="1"/>
          <w:sz w:val="28"/>
          <w:szCs w:val="28"/>
          <w:rtl w:val="0"/>
        </w:rPr>
        <w:t xml:space="preserve">. The hash values are matched to the user's input during login verification.</w:t>
      </w:r>
    </w:p>
    <w:p w:rsidR="00000000" w:rsidDel="00000000" w:rsidP="00000000" w:rsidRDefault="00000000" w:rsidRPr="00000000" w14:paraId="0000003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Authorization:</w:t>
      </w:r>
    </w:p>
    <w:p w:rsidR="00000000" w:rsidDel="00000000" w:rsidP="00000000" w:rsidRDefault="00000000" w:rsidRPr="00000000" w14:paraId="0000003A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Curl Command:</w:t>
      </w:r>
    </w:p>
    <w:p w:rsidR="00000000" w:rsidDel="00000000" w:rsidP="00000000" w:rsidRDefault="00000000" w:rsidRPr="00000000" w14:paraId="0000004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LoginHandler: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curl -X POST -H "Content-Type: application/json" -d '{"username": "admin", "password": "admin"}' http://localhost:8080/login</w:t>
      </w:r>
    </w:p>
    <w:p w:rsidR="00000000" w:rsidDel="00000000" w:rsidP="00000000" w:rsidRDefault="00000000" w:rsidRPr="00000000" w14:paraId="0000004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VerifyJWT- Post</w:t>
      </w:r>
    </w:p>
    <w:p w:rsidR="00000000" w:rsidDel="00000000" w:rsidP="00000000" w:rsidRDefault="00000000" w:rsidRPr="00000000" w14:paraId="0000004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curl -X POST -H "Content-Type: application/json" -H "Authorization: Bearer eyJhbGciOiJIUzI1NiIsInR5cCI6IkpXVCJ9.eyJleHAiOjE3MDU2NTkwNzMsInVzZXJuYW1lIjoiYWRtaW4ifQ.vg_AdGSml4h_FwCmyWl9287F8rb6Y2inHmcAlsgIhb8" -d '{"name": "YourBookName", "authorList": ["Author1", "Author2"], "publishDate": "2022-01-01", "isbn": "1234567890"}'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http://localhost:8080/api/v1/books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Build the Go application for a Linux environment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RUN CGO_ENABLED=0 GOOS=linux go build -a -installsuffix cgo -o book_api .</w:t>
      </w:r>
    </w:p>
    <w:p w:rsidR="00000000" w:rsidDel="00000000" w:rsidP="00000000" w:rsidRDefault="00000000" w:rsidRPr="00000000" w14:paraId="0000004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CGO_ENABLED=0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: Disables CGO (C Go) to ensure a statically linked binary. CGO is the bridge between Go and C, and disabling it results in a binary that doesn't depend on external C libraries.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GOOS=linux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: Specifies the target operating system as Linux.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go build -a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: Forces rebuilding of all packages, even if they are up-to-date. This ensures that the binary is rebuilt with the specified configurations.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-installsuffix cgo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: Appends "cgo" to the output directory during the build. This is commonly used to create separate output directories for binaries built with and without CGO.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-o book_api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: Specifies the output name of the binary as "book_api".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343541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1d5d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: Indicates the source directory where the Go code is located. In this case, it's the current directory.</w:t>
      </w:r>
    </w:p>
    <w:p w:rsidR="00000000" w:rsidDel="00000000" w:rsidP="00000000" w:rsidRDefault="00000000" w:rsidRPr="00000000" w14:paraId="0000005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localhost:8080/api/v1/books" TargetMode="External"/><Relationship Id="rId9" Type="http://schemas.openxmlformats.org/officeDocument/2006/relationships/hyperlink" Target="https://developer.mozilla.org/en-US/docs/Web/HTTP/Authentic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olang.org/pkg/encoding/json/#Marshal" TargetMode="External"/><Relationship Id="rId7" Type="http://schemas.openxmlformats.org/officeDocument/2006/relationships/hyperlink" Target="https://golang.org/pkg/encoding/json/#Encoder.Encode" TargetMode="External"/><Relationship Id="rId8" Type="http://schemas.openxmlformats.org/officeDocument/2006/relationships/hyperlink" Target="https://golang.org/src/encoding/json/stream.go?s=5070:5117#L19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