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8973" w14:textId="61FFBF54" w:rsidR="00F459C8" w:rsidRDefault="00F459C8">
      <w:r w:rsidRPr="00F459C8">
        <w:rPr>
          <w:b/>
          <w:bCs/>
        </w:rPr>
        <w:t>Name of Use Case:</w:t>
      </w:r>
      <w:r>
        <w:tab/>
        <w:t xml:space="preserve">Look Work </w:t>
      </w:r>
      <w:r w:rsidR="003D12AD">
        <w:t>Flow</w:t>
      </w:r>
      <w:bookmarkStart w:id="0" w:name="_GoBack"/>
      <w:bookmarkEnd w:id="0"/>
    </w:p>
    <w:p w14:paraId="4A53ADE9" w14:textId="6448EDBB" w:rsidR="00F459C8" w:rsidRDefault="00F459C8">
      <w:r>
        <w:t xml:space="preserve">Created By: </w:t>
      </w:r>
      <w:r>
        <w:tab/>
      </w:r>
      <w:r>
        <w:tab/>
        <w:t xml:space="preserve">Marshall Evans </w:t>
      </w:r>
    </w:p>
    <w:p w14:paraId="0B171925" w14:textId="4FC08D28" w:rsidR="00F459C8" w:rsidRDefault="00F459C8">
      <w:r>
        <w:t>Date Created:</w:t>
      </w:r>
      <w:r>
        <w:tab/>
      </w:r>
      <w:r>
        <w:tab/>
        <w:t>7-1-2019</w:t>
      </w:r>
    </w:p>
    <w:p w14:paraId="694EC5CE" w14:textId="288F41D0" w:rsidR="00F459C8" w:rsidRDefault="00F459C8" w:rsidP="00F459C8">
      <w:pPr>
        <w:ind w:left="2160" w:hanging="2160"/>
      </w:pPr>
      <w:r>
        <w:rPr>
          <w:rStyle w:val="Strong"/>
          <w:rFonts w:ascii="Arial" w:hAnsi="Arial" w:cs="Arial"/>
        </w:rPr>
        <w:t>Description:</w:t>
      </w:r>
      <w:r>
        <w:tab/>
        <w:t>WeGoLook receives look request form customer, assigns look to Looker, and forwards the completed look back to the customer.</w:t>
      </w:r>
    </w:p>
    <w:p w14:paraId="4D11BBE6" w14:textId="2162ED37" w:rsidR="00F459C8" w:rsidRDefault="00F459C8">
      <w:r>
        <w:rPr>
          <w:rStyle w:val="Strong"/>
          <w:rFonts w:ascii="Arial" w:hAnsi="Arial" w:cs="Arial"/>
        </w:rPr>
        <w:t>Actors:</w:t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t>WeGoLook, Looker, Customer</w:t>
      </w:r>
    </w:p>
    <w:p w14:paraId="0A480A73" w14:textId="5DD5CF59" w:rsidR="00F459C8" w:rsidRDefault="00F459C8" w:rsidP="00F459C8">
      <w:pPr>
        <w:spacing w:line="240" w:lineRule="auto"/>
      </w:pPr>
      <w:r>
        <w:rPr>
          <w:rStyle w:val="Strong"/>
          <w:rFonts w:ascii="Arial" w:hAnsi="Arial" w:cs="Arial"/>
        </w:rPr>
        <w:t>Preconditions:</w:t>
      </w:r>
      <w:r>
        <w:tab/>
        <w:t>1. Having an available Looker within the geographic area of the look.</w:t>
      </w:r>
    </w:p>
    <w:p w14:paraId="6E8068DD" w14:textId="044F61AB" w:rsidR="00F459C8" w:rsidRDefault="00F459C8" w:rsidP="00F459C8">
      <w:pPr>
        <w:spacing w:line="240" w:lineRule="auto"/>
      </w:pPr>
      <w:r>
        <w:tab/>
      </w:r>
      <w:r>
        <w:tab/>
      </w:r>
      <w:r>
        <w:tab/>
        <w:t>2. The looker has the proper training and certification to complete said look.</w:t>
      </w:r>
    </w:p>
    <w:p w14:paraId="60B629AA" w14:textId="2D8DA8A7" w:rsidR="00F459C8" w:rsidRDefault="00F459C8" w:rsidP="00F459C8">
      <w:pPr>
        <w:spacing w:line="360" w:lineRule="auto"/>
        <w:ind w:left="2160" w:hanging="2160"/>
      </w:pPr>
      <w:r>
        <w:rPr>
          <w:rStyle w:val="Strong"/>
          <w:rFonts w:ascii="Arial" w:hAnsi="Arial" w:cs="Arial"/>
        </w:rPr>
        <w:t>Postconditions:</w:t>
      </w:r>
      <w:r>
        <w:rPr>
          <w:rStyle w:val="Strong"/>
          <w:rFonts w:ascii="Arial" w:hAnsi="Arial" w:cs="Arial"/>
        </w:rPr>
        <w:tab/>
      </w:r>
      <w:r>
        <w:t>1. Customer pays WeGoLook for the look.</w:t>
      </w:r>
      <w:r>
        <w:br/>
        <w:t>2. WeGoLook pays the Looker for the look.</w:t>
      </w:r>
    </w:p>
    <w:p w14:paraId="2C620399" w14:textId="57D7F33A" w:rsidR="00F459C8" w:rsidRDefault="00F459C8" w:rsidP="00F459C8">
      <w:pPr>
        <w:ind w:left="2160" w:hanging="2160"/>
      </w:pPr>
      <w:r>
        <w:rPr>
          <w:rStyle w:val="Strong"/>
          <w:rFonts w:ascii="Arial" w:hAnsi="Arial" w:cs="Arial"/>
        </w:rPr>
        <w:t>Flow:</w:t>
      </w:r>
      <w:r>
        <w:rPr>
          <w:rStyle w:val="Strong"/>
          <w:rFonts w:ascii="Arial" w:hAnsi="Arial" w:cs="Arial"/>
        </w:rPr>
        <w:tab/>
      </w:r>
      <w:r>
        <w:t xml:space="preserve">1. Customer determines the need for information </w:t>
      </w:r>
      <w:r w:rsidR="00D016CB">
        <w:t>t</w:t>
      </w:r>
      <w:r>
        <w:t>o be verified</w:t>
      </w:r>
      <w:r w:rsidR="00D016CB">
        <w:t>, service to be performed, delivery to be made, or item to be picked up.</w:t>
      </w:r>
      <w:r>
        <w:br/>
        <w:t xml:space="preserve">2. </w:t>
      </w:r>
      <w:r w:rsidR="00D016CB">
        <w:t>Customer passes parameters to WeGoLook for need and timeframe.</w:t>
      </w:r>
      <w:r>
        <w:br/>
        <w:t xml:space="preserve">3. </w:t>
      </w:r>
      <w:r w:rsidR="00D016CB">
        <w:t xml:space="preserve">WeGoLook responds with a price. </w:t>
      </w:r>
      <w:r>
        <w:br/>
        <w:t xml:space="preserve">4. </w:t>
      </w:r>
      <w:r w:rsidR="00D016CB">
        <w:t>Customer accepts or refuses terms.</w:t>
      </w:r>
      <w:r>
        <w:br/>
        <w:t xml:space="preserve">5. </w:t>
      </w:r>
      <w:r w:rsidR="00D016CB">
        <w:t>Look is generated and advertised to all lookers with in a designated area that have the proper training and certification to complete said look.</w:t>
      </w:r>
      <w:r>
        <w:br/>
        <w:t xml:space="preserve">6. </w:t>
      </w:r>
      <w:r w:rsidR="00D016CB">
        <w:t>Lookers then “compete” to accept the look. First to accept is assigned to complete.</w:t>
      </w:r>
      <w:r>
        <w:br/>
        <w:t xml:space="preserve">7. </w:t>
      </w:r>
      <w:r w:rsidR="00D016CB">
        <w:t>Look is scheduled, completed, and returned to WeGoLook.</w:t>
      </w:r>
      <w:r>
        <w:br/>
        <w:t xml:space="preserve">8. </w:t>
      </w:r>
      <w:r w:rsidR="00D43615">
        <w:t>WeGoLook packages the look, and returns it to the customer.</w:t>
      </w:r>
      <w:r>
        <w:br/>
        <w:t xml:space="preserve">9. </w:t>
      </w:r>
      <w:r w:rsidR="00D43615">
        <w:t>Customer is billed for the look, and WeGoLook pays the looker.</w:t>
      </w:r>
    </w:p>
    <w:p w14:paraId="5EAEBF54" w14:textId="77777777" w:rsidR="006B4D0C" w:rsidRDefault="00F459C8" w:rsidP="006B4D0C">
      <w:pPr>
        <w:ind w:left="2160" w:hanging="2160"/>
      </w:pPr>
      <w:r>
        <w:rPr>
          <w:rStyle w:val="Strong"/>
          <w:rFonts w:ascii="Arial" w:hAnsi="Arial" w:cs="Arial"/>
        </w:rPr>
        <w:t>Alternative Flows:</w:t>
      </w:r>
      <w:r w:rsidR="006B4D0C">
        <w:tab/>
        <w:t>5. In the event that the looker is no longer able to complete the look, it can be retuned to WeGoLook for reassignment.</w:t>
      </w:r>
    </w:p>
    <w:p w14:paraId="36DD7D69" w14:textId="33D68C4D" w:rsidR="00F459C8" w:rsidRDefault="006B4D0C" w:rsidP="006B4D0C">
      <w:pPr>
        <w:ind w:left="2160" w:hanging="2160"/>
      </w:pPr>
      <w:r>
        <w:rPr>
          <w:rStyle w:val="Strong"/>
          <w:rFonts w:ascii="Arial" w:hAnsi="Arial" w:cs="Arial"/>
        </w:rPr>
        <w:tab/>
      </w:r>
      <w:r>
        <w:rPr>
          <w:rStyle w:val="Strong"/>
          <w:rFonts w:cstheme="minorHAnsi"/>
          <w:b w:val="0"/>
          <w:bCs w:val="0"/>
        </w:rPr>
        <w:t>8. In the event that the look dies not meet the customer’s needs, it can be retuned to the looker for additional completion work.</w:t>
      </w:r>
      <w:r w:rsidR="00F459C8">
        <w:br/>
      </w:r>
    </w:p>
    <w:p w14:paraId="0D0B706E" w14:textId="4FE21B1C" w:rsidR="00F459C8" w:rsidRDefault="00F459C8" w:rsidP="003D12AD">
      <w:pPr>
        <w:ind w:left="2160" w:hanging="2160"/>
      </w:pPr>
      <w:r>
        <w:rPr>
          <w:rStyle w:val="Strong"/>
          <w:rFonts w:ascii="Arial" w:hAnsi="Arial" w:cs="Arial"/>
        </w:rPr>
        <w:t>Exceptions:</w:t>
      </w:r>
      <w:r w:rsidR="003D12AD">
        <w:tab/>
        <w:t>5. In the event that no qualified lookers are found to complete the look, the customer can be approached about increased costs to advertise to a looker outside of the normally accepted geographical area.</w:t>
      </w:r>
    </w:p>
    <w:p w14:paraId="5BC03C3A" w14:textId="1909D120" w:rsidR="00663F24" w:rsidRDefault="00F459C8" w:rsidP="003D12AD">
      <w:pPr>
        <w:ind w:left="2160" w:hanging="2160"/>
      </w:pPr>
      <w:r>
        <w:rPr>
          <w:rStyle w:val="Strong"/>
          <w:rFonts w:ascii="Arial" w:hAnsi="Arial" w:cs="Arial"/>
        </w:rPr>
        <w:t>Requirements:</w:t>
      </w:r>
      <w:r w:rsidR="003D12AD">
        <w:rPr>
          <w:rStyle w:val="Strong"/>
          <w:rFonts w:ascii="Arial" w:hAnsi="Arial" w:cs="Arial"/>
        </w:rPr>
        <w:tab/>
      </w:r>
      <w:r w:rsidR="003D12AD">
        <w:t>1. Customers must accept terms, conditions, and limits of looks and lookers.</w:t>
      </w:r>
      <w:r>
        <w:br/>
      </w:r>
      <w:r w:rsidR="003D12AD">
        <w:t>2</w:t>
      </w:r>
      <w:r>
        <w:t xml:space="preserve">. </w:t>
      </w:r>
      <w:r w:rsidR="003D12AD">
        <w:t>Lookers agree to set payment for completion of look before acceptance and must meet training and insurance guidelines.</w:t>
      </w:r>
      <w:r>
        <w:br/>
      </w:r>
    </w:p>
    <w:sectPr w:rsidR="0066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C8"/>
    <w:rsid w:val="002E7AB3"/>
    <w:rsid w:val="003D12AD"/>
    <w:rsid w:val="00663F24"/>
    <w:rsid w:val="006B4D0C"/>
    <w:rsid w:val="00D016CB"/>
    <w:rsid w:val="00D43615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6D62"/>
  <w15:chartTrackingRefBased/>
  <w15:docId w15:val="{D7CB2872-A517-446E-8C94-7261CD9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9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5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Evans</dc:creator>
  <cp:keywords/>
  <dc:description/>
  <cp:lastModifiedBy>Marshall Evans</cp:lastModifiedBy>
  <cp:revision>2</cp:revision>
  <dcterms:created xsi:type="dcterms:W3CDTF">2019-07-02T04:42:00Z</dcterms:created>
  <dcterms:modified xsi:type="dcterms:W3CDTF">2019-07-03T04:04:00Z</dcterms:modified>
</cp:coreProperties>
</file>