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1E695" w14:textId="77777777" w:rsidR="00B17429" w:rsidRDefault="00CF0AF4" w:rsidP="007D4897">
      <w:pPr>
        <w:pStyle w:val="ListParagraph"/>
        <w:ind w:left="630"/>
        <w:jc w:val="both"/>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A253028" wp14:editId="6FB539D5">
                <wp:simplePos x="0" y="0"/>
                <wp:positionH relativeFrom="margin">
                  <wp:posOffset>932815</wp:posOffset>
                </wp:positionH>
                <wp:positionV relativeFrom="paragraph">
                  <wp:posOffset>11430</wp:posOffset>
                </wp:positionV>
                <wp:extent cx="4886325" cy="3209925"/>
                <wp:effectExtent l="0" t="0" r="9525" b="9525"/>
                <wp:wrapNone/>
                <wp:docPr id="932124506" name="Text Box 4"/>
                <wp:cNvGraphicFramePr/>
                <a:graphic xmlns:a="http://schemas.openxmlformats.org/drawingml/2006/main">
                  <a:graphicData uri="http://schemas.microsoft.com/office/word/2010/wordprocessingShape">
                    <wps:wsp>
                      <wps:cNvSpPr txBox="1"/>
                      <wps:spPr>
                        <a:xfrm>
                          <a:off x="0" y="0"/>
                          <a:ext cx="4886325" cy="3209925"/>
                        </a:xfrm>
                        <a:prstGeom prst="rect">
                          <a:avLst/>
                        </a:prstGeom>
                        <a:solidFill>
                          <a:schemeClr val="lt1"/>
                        </a:solidFill>
                        <a:ln w="6350">
                          <a:noFill/>
                        </a:ln>
                      </wps:spPr>
                      <wps:txbx>
                        <w:txbxContent>
                          <w:p w14:paraId="79C3631D" w14:textId="77777777" w:rsidR="00CF0AF4" w:rsidRDefault="00CF0AF4">
                            <w:r>
                              <w:rPr>
                                <w:noProof/>
                              </w:rPr>
                              <w:drawing>
                                <wp:inline distT="0" distB="0" distL="0" distR="0" wp14:anchorId="65C3F7DF" wp14:editId="2A0921B8">
                                  <wp:extent cx="4343400" cy="3114675"/>
                                  <wp:effectExtent l="0" t="0" r="0" b="9525"/>
                                  <wp:docPr id="104524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254" cy="31590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53028" id="_x0000_t202" coordsize="21600,21600" o:spt="202" path="m,l,21600r21600,l21600,xe">
                <v:stroke joinstyle="miter"/>
                <v:path gradientshapeok="t" o:connecttype="rect"/>
              </v:shapetype>
              <v:shape id="Text Box 4" o:spid="_x0000_s1026" type="#_x0000_t202" style="position:absolute;left:0;text-align:left;margin-left:73.45pt;margin-top:.9pt;width:384.75pt;height:25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" fillcolor="white [3201]" stroked="f" strokeweight=".5pt">
                <v:textbox>
                  <w:txbxContent>
                    <w:p w14:paraId="79C3631D" w14:textId="77777777" w:rsidR="00CF0AF4" w:rsidRDefault="00CF0AF4">
                      <w:r>
                        <w:rPr>
                          <w:noProof/>
                        </w:rPr>
                        <w:drawing>
                          <wp:inline distT="0" distB="0" distL="0" distR="0" wp14:anchorId="65C3F7DF" wp14:editId="2A0921B8">
                            <wp:extent cx="4343400" cy="3114675"/>
                            <wp:effectExtent l="0" t="0" r="0" b="9525"/>
                            <wp:docPr id="104524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254" cy="3159031"/>
                                    </a:xfrm>
                                    <a:prstGeom prst="rect">
                                      <a:avLst/>
                                    </a:prstGeom>
                                    <a:noFill/>
                                    <a:ln>
                                      <a:noFill/>
                                    </a:ln>
                                  </pic:spPr>
                                </pic:pic>
                              </a:graphicData>
                            </a:graphic>
                          </wp:inline>
                        </w:drawing>
                      </w:r>
                    </w:p>
                  </w:txbxContent>
                </v:textbox>
                <w10:wrap anchorx="margin"/>
              </v:shape>
            </w:pict>
          </mc:Fallback>
        </mc:AlternateContent>
      </w:r>
    </w:p>
    <w:tbl>
      <w:tblPr>
        <w:tblStyle w:val="TableGrid"/>
        <w:tblpPr w:leftFromText="180" w:rightFromText="180" w:vertAnchor="text" w:horzAnchor="margin" w:tblpY="5217"/>
        <w:tblW w:w="9437" w:type="dxa"/>
        <w:tblLook w:val="04A0" w:firstRow="1" w:lastRow="0" w:firstColumn="1" w:lastColumn="0" w:noHBand="0" w:noVBand="1"/>
      </w:tblPr>
      <w:tblGrid>
        <w:gridCol w:w="5215"/>
        <w:gridCol w:w="4222"/>
      </w:tblGrid>
      <w:tr w:rsidR="00B17429" w14:paraId="0BE280BD" w14:textId="77777777" w:rsidTr="00CF0AF4">
        <w:trPr>
          <w:trHeight w:val="470"/>
        </w:trPr>
        <w:tc>
          <w:tcPr>
            <w:tcW w:w="5215" w:type="dxa"/>
          </w:tcPr>
          <w:p w14:paraId="1377E388"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 xml:space="preserve">Student Name </w:t>
            </w:r>
          </w:p>
        </w:tc>
        <w:tc>
          <w:tcPr>
            <w:tcW w:w="4222" w:type="dxa"/>
          </w:tcPr>
          <w:p w14:paraId="7960A68E" w14:textId="77777777" w:rsidR="00B17429" w:rsidRDefault="00CF0AF4" w:rsidP="00CF0AF4">
            <w:pPr>
              <w:rPr>
                <w:rFonts w:ascii="Times New Roman" w:hAnsi="Times New Roman" w:cs="Times New Roman"/>
              </w:rPr>
            </w:pPr>
            <w:r>
              <w:rPr>
                <w:rFonts w:ascii="Times New Roman" w:hAnsi="Times New Roman" w:cs="Times New Roman"/>
              </w:rPr>
              <w:t>Levi Kadhila</w:t>
            </w:r>
          </w:p>
        </w:tc>
      </w:tr>
      <w:tr w:rsidR="00B17429" w14:paraId="41E6C35A" w14:textId="77777777" w:rsidTr="00CF0AF4">
        <w:trPr>
          <w:trHeight w:val="470"/>
        </w:trPr>
        <w:tc>
          <w:tcPr>
            <w:tcW w:w="5215" w:type="dxa"/>
          </w:tcPr>
          <w:p w14:paraId="0B717C8C"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Student Number</w:t>
            </w:r>
          </w:p>
        </w:tc>
        <w:tc>
          <w:tcPr>
            <w:tcW w:w="4222" w:type="dxa"/>
          </w:tcPr>
          <w:p w14:paraId="1BC3CEF1" w14:textId="77777777" w:rsidR="00B17429" w:rsidRDefault="00CF0AF4" w:rsidP="00CF0AF4">
            <w:pPr>
              <w:rPr>
                <w:rFonts w:ascii="Times New Roman" w:hAnsi="Times New Roman" w:cs="Times New Roman"/>
              </w:rPr>
            </w:pPr>
            <w:r>
              <w:rPr>
                <w:rFonts w:ascii="Times New Roman" w:hAnsi="Times New Roman" w:cs="Times New Roman"/>
              </w:rPr>
              <w:t>2023037853</w:t>
            </w:r>
          </w:p>
        </w:tc>
      </w:tr>
      <w:tr w:rsidR="00B17429" w14:paraId="2F9F6362" w14:textId="77777777" w:rsidTr="00CF0AF4">
        <w:trPr>
          <w:trHeight w:val="489"/>
        </w:trPr>
        <w:tc>
          <w:tcPr>
            <w:tcW w:w="5215" w:type="dxa"/>
          </w:tcPr>
          <w:p w14:paraId="4CE11854"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 xml:space="preserve">Course name </w:t>
            </w:r>
          </w:p>
        </w:tc>
        <w:tc>
          <w:tcPr>
            <w:tcW w:w="4222" w:type="dxa"/>
          </w:tcPr>
          <w:p w14:paraId="726F370A" w14:textId="77777777" w:rsidR="00B17429" w:rsidRDefault="00B17429" w:rsidP="00CF0AF4">
            <w:pPr>
              <w:rPr>
                <w:rFonts w:ascii="Times New Roman" w:hAnsi="Times New Roman" w:cs="Times New Roman"/>
              </w:rPr>
            </w:pPr>
            <w:r>
              <w:rPr>
                <w:rFonts w:ascii="Times New Roman" w:hAnsi="Times New Roman" w:cs="Times New Roman"/>
              </w:rPr>
              <w:t xml:space="preserve">Information Technology </w:t>
            </w:r>
          </w:p>
        </w:tc>
      </w:tr>
      <w:tr w:rsidR="00B17429" w14:paraId="76E29618" w14:textId="77777777" w:rsidTr="00CF0AF4">
        <w:trPr>
          <w:trHeight w:val="470"/>
        </w:trPr>
        <w:tc>
          <w:tcPr>
            <w:tcW w:w="5215" w:type="dxa"/>
          </w:tcPr>
          <w:p w14:paraId="10B47E0C"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Subject</w:t>
            </w:r>
          </w:p>
        </w:tc>
        <w:tc>
          <w:tcPr>
            <w:tcW w:w="4222" w:type="dxa"/>
          </w:tcPr>
          <w:p w14:paraId="775444DC" w14:textId="77777777" w:rsidR="00B17429" w:rsidRDefault="00B17429" w:rsidP="00CF0AF4">
            <w:pPr>
              <w:rPr>
                <w:rFonts w:ascii="Times New Roman" w:hAnsi="Times New Roman" w:cs="Times New Roman"/>
              </w:rPr>
            </w:pPr>
            <w:r>
              <w:rPr>
                <w:rFonts w:ascii="Times New Roman" w:hAnsi="Times New Roman" w:cs="Times New Roman"/>
              </w:rPr>
              <w:t>Software Engineering 2</w:t>
            </w:r>
          </w:p>
        </w:tc>
      </w:tr>
      <w:tr w:rsidR="00B17429" w14:paraId="4218C673" w14:textId="77777777" w:rsidTr="00CF0AF4">
        <w:trPr>
          <w:trHeight w:val="470"/>
        </w:trPr>
        <w:tc>
          <w:tcPr>
            <w:tcW w:w="5215" w:type="dxa"/>
          </w:tcPr>
          <w:p w14:paraId="6DA4FF64"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year</w:t>
            </w:r>
          </w:p>
        </w:tc>
        <w:tc>
          <w:tcPr>
            <w:tcW w:w="4222" w:type="dxa"/>
          </w:tcPr>
          <w:p w14:paraId="6DE69616" w14:textId="77777777" w:rsidR="00B17429" w:rsidRPr="000A786A" w:rsidRDefault="00B17429" w:rsidP="00CF0AF4">
            <w:pPr>
              <w:rPr>
                <w:rFonts w:ascii="Times New Roman" w:hAnsi="Times New Roman" w:cs="Times New Roman"/>
                <w:vertAlign w:val="superscript"/>
              </w:rPr>
            </w:pPr>
            <w:r>
              <w:rPr>
                <w:rFonts w:ascii="Times New Roman" w:hAnsi="Times New Roman" w:cs="Times New Roman"/>
              </w:rPr>
              <w:t>3</w:t>
            </w:r>
            <w:r>
              <w:rPr>
                <w:rFonts w:ascii="Times New Roman" w:hAnsi="Times New Roman" w:cs="Times New Roman"/>
                <w:vertAlign w:val="superscript"/>
              </w:rPr>
              <w:t>rd</w:t>
            </w:r>
          </w:p>
        </w:tc>
      </w:tr>
      <w:tr w:rsidR="00B17429" w14:paraId="4734FE54" w14:textId="77777777" w:rsidTr="00CF0AF4">
        <w:trPr>
          <w:trHeight w:val="470"/>
        </w:trPr>
        <w:tc>
          <w:tcPr>
            <w:tcW w:w="5215" w:type="dxa"/>
          </w:tcPr>
          <w:p w14:paraId="4B81F860" w14:textId="77777777" w:rsidR="00B17429" w:rsidRPr="00CF0AF4" w:rsidRDefault="00B17429" w:rsidP="00CF0AF4">
            <w:pPr>
              <w:rPr>
                <w:rFonts w:ascii="Times New Roman" w:hAnsi="Times New Roman" w:cs="Times New Roman"/>
                <w:b/>
                <w:bCs/>
                <w:sz w:val="32"/>
                <w:szCs w:val="32"/>
              </w:rPr>
            </w:pPr>
            <w:r w:rsidRPr="00CF0AF4">
              <w:rPr>
                <w:rFonts w:ascii="Times New Roman" w:hAnsi="Times New Roman" w:cs="Times New Roman"/>
                <w:b/>
                <w:bCs/>
                <w:sz w:val="32"/>
                <w:szCs w:val="32"/>
              </w:rPr>
              <w:t>Lecture</w:t>
            </w:r>
          </w:p>
        </w:tc>
        <w:tc>
          <w:tcPr>
            <w:tcW w:w="4222" w:type="dxa"/>
          </w:tcPr>
          <w:p w14:paraId="54226978" w14:textId="77777777" w:rsidR="00B17429" w:rsidRDefault="00B17429" w:rsidP="00CF0AF4">
            <w:pPr>
              <w:rPr>
                <w:rFonts w:ascii="Times New Roman" w:hAnsi="Times New Roman" w:cs="Times New Roman"/>
              </w:rPr>
            </w:pPr>
            <w:r>
              <w:rPr>
                <w:rFonts w:ascii="Times New Roman" w:hAnsi="Times New Roman" w:cs="Times New Roman"/>
              </w:rPr>
              <w:t>Mr. Limbo</w:t>
            </w:r>
          </w:p>
        </w:tc>
      </w:tr>
    </w:tbl>
    <w:p w14:paraId="570DBF45" w14:textId="77777777" w:rsidR="00B17429" w:rsidRDefault="00B17429" w:rsidP="007D4897">
      <w:pPr>
        <w:pStyle w:val="ListParagraph"/>
        <w:ind w:left="630"/>
        <w:jc w:val="both"/>
        <w:rPr>
          <w:rFonts w:ascii="Times New Roman" w:hAnsi="Times New Roman" w:cs="Times New Roman"/>
          <w:b/>
          <w:bCs/>
        </w:rPr>
      </w:pPr>
    </w:p>
    <w:p w14:paraId="456FA357" w14:textId="77777777" w:rsidR="00B17429" w:rsidRDefault="00B17429">
      <w:pPr>
        <w:rPr>
          <w:rFonts w:ascii="Times New Roman" w:hAnsi="Times New Roman" w:cs="Times New Roman"/>
          <w:b/>
          <w:bCs/>
        </w:rPr>
      </w:pPr>
      <w:r>
        <w:rPr>
          <w:rFonts w:ascii="Times New Roman" w:hAnsi="Times New Roman" w:cs="Times New Roman"/>
          <w:b/>
          <w:bCs/>
        </w:rPr>
        <w:br w:type="page"/>
      </w:r>
    </w:p>
    <w:p w14:paraId="66DA224F" w14:textId="77777777" w:rsidR="007D4897" w:rsidRDefault="007D4897" w:rsidP="007D4897">
      <w:pPr>
        <w:pStyle w:val="ListParagraph"/>
        <w:ind w:left="630"/>
        <w:jc w:val="both"/>
        <w:rPr>
          <w:rFonts w:ascii="Times New Roman" w:hAnsi="Times New Roman" w:cs="Times New Roman"/>
          <w:b/>
          <w:bCs/>
        </w:rPr>
      </w:pPr>
    </w:p>
    <w:sdt>
      <w:sdtPr>
        <w:id w:val="85268347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9632B81" w14:textId="77777777" w:rsidR="007D4897" w:rsidRPr="00B17429" w:rsidRDefault="007D4897">
          <w:pPr>
            <w:pStyle w:val="TOCHeading"/>
            <w:rPr>
              <w:rFonts w:ascii="Times New Roman" w:hAnsi="Times New Roman" w:cs="Times New Roman"/>
              <w:sz w:val="24"/>
              <w:szCs w:val="24"/>
            </w:rPr>
          </w:pPr>
          <w:r w:rsidRPr="00B17429">
            <w:rPr>
              <w:rFonts w:ascii="Times New Roman" w:hAnsi="Times New Roman" w:cs="Times New Roman"/>
              <w:sz w:val="24"/>
              <w:szCs w:val="24"/>
            </w:rPr>
            <w:t>Contents</w:t>
          </w:r>
        </w:p>
        <w:p w14:paraId="4C88E8E7" w14:textId="6B29907E" w:rsidR="007D4897" w:rsidRPr="00B17429" w:rsidRDefault="007D4897">
          <w:pPr>
            <w:pStyle w:val="TOC1"/>
            <w:tabs>
              <w:tab w:val="right" w:leader="dot" w:pos="9350"/>
            </w:tabs>
            <w:rPr>
              <w:rFonts w:ascii="Times New Roman" w:eastAsiaTheme="minorEastAsia" w:hAnsi="Times New Roman" w:cs="Times New Roman"/>
              <w:noProof/>
            </w:rPr>
          </w:pPr>
          <w:r w:rsidRPr="00B17429">
            <w:rPr>
              <w:rFonts w:ascii="Times New Roman" w:hAnsi="Times New Roman" w:cs="Times New Roman"/>
            </w:rPr>
            <w:fldChar w:fldCharType="begin"/>
          </w:r>
          <w:r w:rsidRPr="00B17429">
            <w:rPr>
              <w:rFonts w:ascii="Times New Roman" w:hAnsi="Times New Roman" w:cs="Times New Roman"/>
            </w:rPr>
            <w:instrText xml:space="preserve"> TOC \o "1-3" \h \z \u </w:instrText>
          </w:r>
          <w:r w:rsidRPr="00B17429">
            <w:rPr>
              <w:rFonts w:ascii="Times New Roman" w:hAnsi="Times New Roman" w:cs="Times New Roman"/>
            </w:rPr>
            <w:fldChar w:fldCharType="separate"/>
          </w:r>
          <w:hyperlink w:anchor="_Toc204793806" w:history="1">
            <w:r w:rsidRPr="00B17429">
              <w:rPr>
                <w:rStyle w:val="Hyperlink"/>
                <w:rFonts w:ascii="Times New Roman" w:hAnsi="Times New Roman" w:cs="Times New Roman"/>
                <w:noProof/>
              </w:rPr>
              <w:t>What is meant by CASE tool? [5]</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_Toc204793806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3</w:t>
            </w:r>
            <w:r w:rsidRPr="00B17429">
              <w:rPr>
                <w:rFonts w:ascii="Times New Roman" w:hAnsi="Times New Roman" w:cs="Times New Roman"/>
                <w:noProof/>
                <w:webHidden/>
              </w:rPr>
              <w:fldChar w:fldCharType="end"/>
            </w:r>
          </w:hyperlink>
        </w:p>
        <w:p w14:paraId="3B5BB51E" w14:textId="72BB8F08" w:rsidR="007D4897" w:rsidRPr="00B17429" w:rsidRDefault="007D4897">
          <w:pPr>
            <w:pStyle w:val="TOC1"/>
            <w:tabs>
              <w:tab w:val="right" w:leader="dot" w:pos="9350"/>
            </w:tabs>
            <w:rPr>
              <w:rFonts w:ascii="Times New Roman" w:eastAsiaTheme="minorEastAsia" w:hAnsi="Times New Roman" w:cs="Times New Roman"/>
              <w:noProof/>
            </w:rPr>
          </w:pPr>
          <w:hyperlink w:anchor="_Toc204793807" w:history="1">
            <w:r w:rsidRPr="00B17429">
              <w:rPr>
                <w:rStyle w:val="Hyperlink"/>
                <w:rFonts w:ascii="Times New Roman" w:hAnsi="Times New Roman" w:cs="Times New Roman"/>
                <w:noProof/>
              </w:rPr>
              <w:t>Identify the primary reasons for using a CASE tool. [5]</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_Toc204793807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3</w:t>
            </w:r>
            <w:r w:rsidRPr="00B17429">
              <w:rPr>
                <w:rFonts w:ascii="Times New Roman" w:hAnsi="Times New Roman" w:cs="Times New Roman"/>
                <w:noProof/>
                <w:webHidden/>
              </w:rPr>
              <w:fldChar w:fldCharType="end"/>
            </w:r>
          </w:hyperlink>
        </w:p>
        <w:p w14:paraId="48401983" w14:textId="46ED1129" w:rsidR="007D4897" w:rsidRPr="00B17429" w:rsidRDefault="007D4897">
          <w:pPr>
            <w:pStyle w:val="TOC1"/>
            <w:tabs>
              <w:tab w:val="right" w:leader="dot" w:pos="9350"/>
            </w:tabs>
            <w:rPr>
              <w:rFonts w:ascii="Times New Roman" w:eastAsiaTheme="minorEastAsia" w:hAnsi="Times New Roman" w:cs="Times New Roman"/>
              <w:noProof/>
            </w:rPr>
          </w:pPr>
          <w:hyperlink w:anchor="_Toc204793808" w:history="1">
            <w:r w:rsidRPr="00B17429">
              <w:rPr>
                <w:rStyle w:val="Hyperlink"/>
                <w:rFonts w:ascii="Times New Roman" w:hAnsi="Times New Roman" w:cs="Times New Roman"/>
                <w:noProof/>
              </w:rPr>
              <w:t>What is meant by a CASE environment? Also illustrate with a diagram how the environment is [10]</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_Toc204793808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3</w:t>
            </w:r>
            <w:r w:rsidRPr="00B17429">
              <w:rPr>
                <w:rFonts w:ascii="Times New Roman" w:hAnsi="Times New Roman" w:cs="Times New Roman"/>
                <w:noProof/>
                <w:webHidden/>
              </w:rPr>
              <w:fldChar w:fldCharType="end"/>
            </w:r>
          </w:hyperlink>
        </w:p>
        <w:p w14:paraId="5E1F99B8" w14:textId="28D42D10" w:rsidR="007D4897" w:rsidRPr="00B17429" w:rsidRDefault="007D4897">
          <w:pPr>
            <w:pStyle w:val="TOC1"/>
            <w:tabs>
              <w:tab w:val="right" w:leader="dot" w:pos="9350"/>
            </w:tabs>
            <w:rPr>
              <w:rFonts w:ascii="Times New Roman" w:eastAsiaTheme="minorEastAsia" w:hAnsi="Times New Roman" w:cs="Times New Roman"/>
              <w:noProof/>
            </w:rPr>
          </w:pPr>
          <w:hyperlink w:anchor="_Toc204793809" w:history="1">
            <w:r w:rsidRPr="00B17429">
              <w:rPr>
                <w:rStyle w:val="Hyperlink"/>
                <w:rFonts w:ascii="Times New Roman" w:hAnsi="Times New Roman" w:cs="Times New Roman"/>
                <w:noProof/>
              </w:rPr>
              <w:t>Differentiate in between a CASE environment and a programming environment. [10]</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_Toc204793809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4</w:t>
            </w:r>
            <w:r w:rsidRPr="00B17429">
              <w:rPr>
                <w:rFonts w:ascii="Times New Roman" w:hAnsi="Times New Roman" w:cs="Times New Roman"/>
                <w:noProof/>
                <w:webHidden/>
              </w:rPr>
              <w:fldChar w:fldCharType="end"/>
            </w:r>
          </w:hyperlink>
        </w:p>
        <w:p w14:paraId="7D590D98" w14:textId="788F7F36" w:rsidR="007D4897" w:rsidRPr="00B17429" w:rsidRDefault="007D4897">
          <w:pPr>
            <w:pStyle w:val="TOC1"/>
            <w:tabs>
              <w:tab w:val="right" w:leader="dot" w:pos="9350"/>
            </w:tabs>
            <w:rPr>
              <w:rFonts w:ascii="Times New Roman" w:eastAsiaTheme="minorEastAsia" w:hAnsi="Times New Roman" w:cs="Times New Roman"/>
              <w:noProof/>
            </w:rPr>
          </w:pPr>
          <w:hyperlink w:anchor="_Toc204793810" w:history="1">
            <w:r w:rsidRPr="00B17429">
              <w:rPr>
                <w:rStyle w:val="Hyperlink"/>
                <w:rFonts w:ascii="Times New Roman" w:hAnsi="Times New Roman" w:cs="Times New Roman"/>
                <w:noProof/>
              </w:rPr>
              <w:t>Identify the benefits of a CASE environment. [5]</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_Toc204793810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4</w:t>
            </w:r>
            <w:r w:rsidRPr="00B17429">
              <w:rPr>
                <w:rFonts w:ascii="Times New Roman" w:hAnsi="Times New Roman" w:cs="Times New Roman"/>
                <w:noProof/>
                <w:webHidden/>
              </w:rPr>
              <w:fldChar w:fldCharType="end"/>
            </w:r>
          </w:hyperlink>
        </w:p>
        <w:p w14:paraId="5C6B73AF" w14:textId="69E7877D" w:rsidR="007D4897" w:rsidRPr="00B17429" w:rsidRDefault="007D4897">
          <w:pPr>
            <w:pStyle w:val="TOC1"/>
            <w:tabs>
              <w:tab w:val="right" w:leader="dot" w:pos="9350"/>
            </w:tabs>
            <w:rPr>
              <w:rFonts w:ascii="Times New Roman" w:eastAsiaTheme="minorEastAsia" w:hAnsi="Times New Roman" w:cs="Times New Roman"/>
              <w:noProof/>
            </w:rPr>
          </w:pPr>
          <w:hyperlink w:anchor="_Toc204793811" w:history="1">
            <w:r w:rsidRPr="00B17429">
              <w:rPr>
                <w:rStyle w:val="Hyperlink"/>
                <w:rFonts w:ascii="Times New Roman" w:hAnsi="Times New Roman" w:cs="Times New Roman"/>
                <w:noProof/>
              </w:rPr>
              <w:t>Identify the features of a prototyping CASE tool. [5]</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_Toc204793811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5</w:t>
            </w:r>
            <w:r w:rsidRPr="00B17429">
              <w:rPr>
                <w:rFonts w:ascii="Times New Roman" w:hAnsi="Times New Roman" w:cs="Times New Roman"/>
                <w:noProof/>
                <w:webHidden/>
              </w:rPr>
              <w:fldChar w:fldCharType="end"/>
            </w:r>
          </w:hyperlink>
        </w:p>
        <w:p w14:paraId="2141D6F8" w14:textId="75A59776" w:rsidR="007D4897" w:rsidRPr="00B17429" w:rsidRDefault="007D4897">
          <w:pPr>
            <w:pStyle w:val="TOC1"/>
            <w:tabs>
              <w:tab w:val="right" w:leader="dot" w:pos="9350"/>
            </w:tabs>
            <w:rPr>
              <w:rFonts w:ascii="Times New Roman" w:eastAsiaTheme="minorEastAsia" w:hAnsi="Times New Roman" w:cs="Times New Roman"/>
              <w:noProof/>
            </w:rPr>
          </w:pPr>
          <w:hyperlink w:anchor="_Toc204793812" w:history="1">
            <w:r w:rsidRPr="00B17429">
              <w:rPr>
                <w:rStyle w:val="Hyperlink"/>
                <w:rFonts w:ascii="Times New Roman" w:hAnsi="Times New Roman" w:cs="Times New Roman"/>
                <w:noProof/>
              </w:rPr>
              <w:t>Describe the 2 Functionality of CASE tools [10]</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_Toc204793812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5</w:t>
            </w:r>
            <w:r w:rsidRPr="00B17429">
              <w:rPr>
                <w:rFonts w:ascii="Times New Roman" w:hAnsi="Times New Roman" w:cs="Times New Roman"/>
                <w:noProof/>
                <w:webHidden/>
              </w:rPr>
              <w:fldChar w:fldCharType="end"/>
            </w:r>
          </w:hyperlink>
        </w:p>
        <w:p w14:paraId="75E0AC20" w14:textId="48BC882B" w:rsidR="007D4897" w:rsidRPr="00B17429" w:rsidRDefault="007D4897">
          <w:pPr>
            <w:pStyle w:val="TOC1"/>
            <w:tabs>
              <w:tab w:val="right" w:leader="dot" w:pos="9350"/>
            </w:tabs>
            <w:rPr>
              <w:rFonts w:ascii="Times New Roman" w:eastAsiaTheme="minorEastAsia" w:hAnsi="Times New Roman" w:cs="Times New Roman"/>
              <w:noProof/>
            </w:rPr>
          </w:pPr>
          <w:hyperlink w:anchor="_Toc204793813" w:history="1">
            <w:r w:rsidRPr="00B17429">
              <w:rPr>
                <w:rStyle w:val="Hyperlink"/>
                <w:rFonts w:ascii="Times New Roman" w:hAnsi="Times New Roman" w:cs="Times New Roman"/>
                <w:noProof/>
              </w:rPr>
              <w:t>References</w:t>
            </w:r>
            <w:r w:rsidRPr="00B17429">
              <w:rPr>
                <w:rFonts w:ascii="Times New Roman" w:hAnsi="Times New Roman" w:cs="Times New Roman"/>
                <w:noProof/>
                <w:webHidden/>
              </w:rPr>
              <w:tab/>
            </w:r>
            <w:r w:rsidRPr="00B17429">
              <w:rPr>
                <w:rFonts w:ascii="Times New Roman" w:hAnsi="Times New Roman" w:cs="Times New Roman"/>
                <w:noProof/>
                <w:webHidden/>
              </w:rPr>
              <w:fldChar w:fldCharType="begin"/>
            </w:r>
            <w:r w:rsidRPr="00B17429">
              <w:rPr>
                <w:rFonts w:ascii="Times New Roman" w:hAnsi="Times New Roman" w:cs="Times New Roman"/>
                <w:noProof/>
                <w:webHidden/>
              </w:rPr>
              <w:instrText xml:space="preserve"> PAGEREF _Toc204793813 \h </w:instrText>
            </w:r>
            <w:r w:rsidRPr="00B17429">
              <w:rPr>
                <w:rFonts w:ascii="Times New Roman" w:hAnsi="Times New Roman" w:cs="Times New Roman"/>
                <w:noProof/>
                <w:webHidden/>
              </w:rPr>
            </w:r>
            <w:r w:rsidRPr="00B17429">
              <w:rPr>
                <w:rFonts w:ascii="Times New Roman" w:hAnsi="Times New Roman" w:cs="Times New Roman"/>
                <w:noProof/>
                <w:webHidden/>
              </w:rPr>
              <w:fldChar w:fldCharType="separate"/>
            </w:r>
            <w:r w:rsidR="00CF0AF4">
              <w:rPr>
                <w:rFonts w:ascii="Times New Roman" w:hAnsi="Times New Roman" w:cs="Times New Roman"/>
                <w:noProof/>
                <w:webHidden/>
              </w:rPr>
              <w:t>6</w:t>
            </w:r>
            <w:r w:rsidRPr="00B17429">
              <w:rPr>
                <w:rFonts w:ascii="Times New Roman" w:hAnsi="Times New Roman" w:cs="Times New Roman"/>
                <w:noProof/>
                <w:webHidden/>
              </w:rPr>
              <w:fldChar w:fldCharType="end"/>
            </w:r>
          </w:hyperlink>
        </w:p>
        <w:p w14:paraId="47384521" w14:textId="77777777" w:rsidR="007D4897" w:rsidRDefault="007D4897">
          <w:r w:rsidRPr="00B17429">
            <w:rPr>
              <w:rFonts w:ascii="Times New Roman" w:hAnsi="Times New Roman" w:cs="Times New Roman"/>
              <w:b/>
              <w:bCs/>
              <w:noProof/>
            </w:rPr>
            <w:fldChar w:fldCharType="end"/>
          </w:r>
        </w:p>
      </w:sdtContent>
    </w:sdt>
    <w:p w14:paraId="54C0E66B" w14:textId="77777777" w:rsidR="007D4897" w:rsidRDefault="007D4897">
      <w:pPr>
        <w:rPr>
          <w:rFonts w:ascii="Times New Roman" w:hAnsi="Times New Roman" w:cs="Times New Roman"/>
          <w:b/>
          <w:bCs/>
        </w:rPr>
      </w:pPr>
      <w:r>
        <w:rPr>
          <w:rFonts w:ascii="Times New Roman" w:hAnsi="Times New Roman" w:cs="Times New Roman"/>
          <w:b/>
          <w:bCs/>
        </w:rPr>
        <w:br w:type="page"/>
      </w:r>
    </w:p>
    <w:p w14:paraId="07547223" w14:textId="77777777" w:rsidR="003C2A78" w:rsidRPr="00B17429" w:rsidRDefault="003C2A78" w:rsidP="00B17429">
      <w:pPr>
        <w:pStyle w:val="Heading1"/>
        <w:numPr>
          <w:ilvl w:val="0"/>
          <w:numId w:val="10"/>
        </w:numPr>
        <w:rPr>
          <w:rFonts w:ascii="Times New Roman" w:hAnsi="Times New Roman" w:cs="Times New Roman"/>
          <w:color w:val="auto"/>
          <w:sz w:val="24"/>
          <w:szCs w:val="24"/>
        </w:rPr>
      </w:pPr>
      <w:bookmarkStart w:id="0" w:name="_Toc204793806"/>
      <w:r w:rsidRPr="00B17429">
        <w:rPr>
          <w:rFonts w:ascii="Times New Roman" w:hAnsi="Times New Roman" w:cs="Times New Roman"/>
          <w:color w:val="auto"/>
          <w:sz w:val="24"/>
          <w:szCs w:val="24"/>
        </w:rPr>
        <w:lastRenderedPageBreak/>
        <w:t>What is meant by CASE tool? [5]</w:t>
      </w:r>
      <w:bookmarkEnd w:id="0"/>
      <w:r w:rsidRPr="00B17429">
        <w:rPr>
          <w:rFonts w:ascii="Times New Roman" w:hAnsi="Times New Roman" w:cs="Times New Roman"/>
          <w:color w:val="auto"/>
          <w:sz w:val="24"/>
          <w:szCs w:val="24"/>
        </w:rPr>
        <w:t xml:space="preserve"> </w:t>
      </w:r>
    </w:p>
    <w:p w14:paraId="4DAB6555" w14:textId="77777777" w:rsidR="003C2A78" w:rsidRPr="0027035F" w:rsidRDefault="003C2A78" w:rsidP="0027035F">
      <w:pPr>
        <w:pStyle w:val="ListParagraph"/>
        <w:jc w:val="both"/>
        <w:rPr>
          <w:rFonts w:ascii="Times New Roman" w:hAnsi="Times New Roman" w:cs="Times New Roman"/>
        </w:rPr>
      </w:pPr>
      <w:r w:rsidRPr="0027035F">
        <w:rPr>
          <w:rFonts w:ascii="Times New Roman" w:hAnsi="Times New Roman" w:cs="Times New Roman"/>
        </w:rPr>
        <w:t xml:space="preserve">CASE stands for </w:t>
      </w:r>
      <w:r w:rsidRPr="0027035F">
        <w:rPr>
          <w:rFonts w:ascii="Times New Roman" w:hAnsi="Times New Roman" w:cs="Times New Roman"/>
          <w:b/>
          <w:bCs/>
        </w:rPr>
        <w:t>Computer-Aided Software Engineering</w:t>
      </w:r>
      <w:r w:rsidRPr="0027035F">
        <w:rPr>
          <w:rFonts w:ascii="Times New Roman" w:hAnsi="Times New Roman" w:cs="Times New Roman"/>
        </w:rPr>
        <w:t>.</w:t>
      </w:r>
    </w:p>
    <w:p w14:paraId="435B45B2" w14:textId="77777777" w:rsidR="003C2A78" w:rsidRPr="003C2A78" w:rsidRDefault="003C2A78" w:rsidP="0027035F">
      <w:pPr>
        <w:pStyle w:val="ListParagraph"/>
        <w:jc w:val="both"/>
        <w:rPr>
          <w:rFonts w:ascii="Times New Roman" w:hAnsi="Times New Roman" w:cs="Times New Roman"/>
        </w:rPr>
      </w:pPr>
      <w:r w:rsidRPr="003C2A78">
        <w:rPr>
          <w:rFonts w:ascii="Times New Roman" w:hAnsi="Times New Roman" w:cs="Times New Roman"/>
        </w:rPr>
        <w:t>Software programs known as CASE tools offer automated assistance for software development procedures. Design, analysis, coding, testing, documentation, and project management are just a few of the software engineering jobs that these technologies help with. Enhancing productivity as well as the quality and maintainability of software systems is their goal.</w:t>
      </w:r>
    </w:p>
    <w:p w14:paraId="1F8D9302" w14:textId="77777777" w:rsidR="003C2A78" w:rsidRPr="0027035F" w:rsidRDefault="003C2A78" w:rsidP="0027035F">
      <w:pPr>
        <w:pStyle w:val="ListParagraph"/>
        <w:jc w:val="both"/>
        <w:rPr>
          <w:rFonts w:ascii="Times New Roman" w:hAnsi="Times New Roman" w:cs="Times New Roman"/>
        </w:rPr>
      </w:pPr>
    </w:p>
    <w:p w14:paraId="154D894C" w14:textId="77777777" w:rsidR="003C2A78" w:rsidRPr="00B17429" w:rsidRDefault="003C2A78" w:rsidP="00B17429">
      <w:pPr>
        <w:pStyle w:val="Heading1"/>
        <w:numPr>
          <w:ilvl w:val="0"/>
          <w:numId w:val="10"/>
        </w:numPr>
        <w:rPr>
          <w:rFonts w:ascii="Times New Roman" w:hAnsi="Times New Roman" w:cs="Times New Roman"/>
          <w:sz w:val="24"/>
          <w:szCs w:val="24"/>
        </w:rPr>
      </w:pPr>
      <w:bookmarkStart w:id="1" w:name="_Toc204793807"/>
      <w:r w:rsidRPr="00B17429">
        <w:rPr>
          <w:rFonts w:ascii="Times New Roman" w:hAnsi="Times New Roman" w:cs="Times New Roman"/>
          <w:color w:val="auto"/>
          <w:sz w:val="24"/>
          <w:szCs w:val="24"/>
        </w:rPr>
        <w:t>Identify the primary reasons for using a CASE tool. [5]</w:t>
      </w:r>
      <w:bookmarkEnd w:id="1"/>
    </w:p>
    <w:p w14:paraId="5A98ECB8" w14:textId="77777777" w:rsidR="003C2A78" w:rsidRPr="0027035F" w:rsidRDefault="003C2A78" w:rsidP="0027035F">
      <w:pPr>
        <w:pStyle w:val="NormalWeb"/>
        <w:ind w:left="720"/>
        <w:jc w:val="both"/>
      </w:pPr>
      <w:r w:rsidRPr="0027035F">
        <w:t xml:space="preserve"> </w:t>
      </w:r>
      <w:r w:rsidRPr="0027035F">
        <w:rPr>
          <w:rStyle w:val="Strong"/>
          <w:rFonts w:eastAsiaTheme="majorEastAsia"/>
        </w:rPr>
        <w:t>Improved Productivity</w:t>
      </w:r>
      <w:r w:rsidRPr="0027035F">
        <w:t xml:space="preserve"> – Automation reduces manual work, allowing faster development.</w:t>
      </w:r>
    </w:p>
    <w:p w14:paraId="37BE2CF4" w14:textId="77777777" w:rsidR="003C2A78" w:rsidRPr="0027035F" w:rsidRDefault="003C2A78" w:rsidP="0027035F">
      <w:pPr>
        <w:pStyle w:val="NormalWeb"/>
        <w:ind w:left="720"/>
        <w:jc w:val="both"/>
      </w:pPr>
      <w:r w:rsidRPr="0027035F">
        <w:t xml:space="preserve"> </w:t>
      </w:r>
      <w:r w:rsidRPr="0027035F">
        <w:rPr>
          <w:rStyle w:val="Strong"/>
          <w:rFonts w:eastAsiaTheme="majorEastAsia"/>
        </w:rPr>
        <w:t>Better Documentation</w:t>
      </w:r>
      <w:r w:rsidRPr="0027035F">
        <w:t xml:space="preserve"> – CASE tools automatically generate accurate and consistent documentation.</w:t>
      </w:r>
    </w:p>
    <w:p w14:paraId="15CF6BE1" w14:textId="77777777" w:rsidR="003C2A78" w:rsidRPr="0027035F" w:rsidRDefault="003C2A78" w:rsidP="0027035F">
      <w:pPr>
        <w:pStyle w:val="NormalWeb"/>
        <w:ind w:left="720"/>
        <w:jc w:val="both"/>
      </w:pPr>
      <w:r w:rsidRPr="0027035F">
        <w:t xml:space="preserve"> </w:t>
      </w:r>
      <w:r w:rsidRPr="0027035F">
        <w:rPr>
          <w:rStyle w:val="Strong"/>
          <w:rFonts w:eastAsiaTheme="majorEastAsia"/>
        </w:rPr>
        <w:t>Standardization</w:t>
      </w:r>
      <w:r w:rsidRPr="0027035F">
        <w:t xml:space="preserve"> – They enforce software development standards across the team.</w:t>
      </w:r>
    </w:p>
    <w:p w14:paraId="516A450B" w14:textId="77777777" w:rsidR="003C2A78" w:rsidRPr="0027035F" w:rsidRDefault="003C2A78" w:rsidP="0027035F">
      <w:pPr>
        <w:pStyle w:val="NormalWeb"/>
        <w:ind w:left="720"/>
        <w:jc w:val="both"/>
      </w:pPr>
      <w:r w:rsidRPr="0027035F">
        <w:t xml:space="preserve"> </w:t>
      </w:r>
      <w:r w:rsidRPr="0027035F">
        <w:rPr>
          <w:rStyle w:val="Strong"/>
          <w:rFonts w:eastAsiaTheme="majorEastAsia"/>
        </w:rPr>
        <w:t>Error</w:t>
      </w:r>
      <w:r w:rsidRPr="0027035F">
        <w:rPr>
          <w:rStyle w:val="Strong"/>
          <w:rFonts w:eastAsiaTheme="majorEastAsia"/>
        </w:rPr>
        <w:t xml:space="preserve"> </w:t>
      </w:r>
      <w:r w:rsidRPr="0027035F">
        <w:rPr>
          <w:rStyle w:val="Strong"/>
          <w:rFonts w:eastAsiaTheme="majorEastAsia"/>
        </w:rPr>
        <w:t>Reduction</w:t>
      </w:r>
      <w:r w:rsidRPr="0027035F">
        <w:t xml:space="preserve"> – By automating tasks like syntax checks and model validation, errors are minimized early.</w:t>
      </w:r>
    </w:p>
    <w:p w14:paraId="74E79A93" w14:textId="77777777" w:rsidR="003C2A78" w:rsidRPr="0027035F" w:rsidRDefault="003C2A78" w:rsidP="0027035F">
      <w:pPr>
        <w:pStyle w:val="NormalWeb"/>
        <w:ind w:left="720"/>
        <w:jc w:val="both"/>
      </w:pPr>
      <w:r w:rsidRPr="0027035F">
        <w:t xml:space="preserve"> </w:t>
      </w:r>
      <w:r w:rsidRPr="0027035F">
        <w:rPr>
          <w:rStyle w:val="Strong"/>
          <w:rFonts w:eastAsiaTheme="majorEastAsia"/>
        </w:rPr>
        <w:t>Project</w:t>
      </w:r>
      <w:r w:rsidRPr="0027035F">
        <w:rPr>
          <w:rStyle w:val="Strong"/>
          <w:rFonts w:eastAsiaTheme="majorEastAsia"/>
        </w:rPr>
        <w:t xml:space="preserve"> </w:t>
      </w:r>
      <w:r w:rsidRPr="0027035F">
        <w:rPr>
          <w:rStyle w:val="Strong"/>
          <w:rFonts w:eastAsiaTheme="majorEastAsia"/>
        </w:rPr>
        <w:t>Management Support</w:t>
      </w:r>
      <w:r w:rsidRPr="0027035F">
        <w:t xml:space="preserve"> – Many CASE tools include scheduling, resource allocation, and reporting features.</w:t>
      </w:r>
    </w:p>
    <w:p w14:paraId="7421E299" w14:textId="77777777" w:rsidR="003C2A78" w:rsidRPr="00B17429" w:rsidRDefault="003C2A78" w:rsidP="00B17429">
      <w:pPr>
        <w:pStyle w:val="Heading1"/>
        <w:numPr>
          <w:ilvl w:val="0"/>
          <w:numId w:val="10"/>
        </w:numPr>
        <w:rPr>
          <w:rFonts w:ascii="Times New Roman" w:hAnsi="Times New Roman" w:cs="Times New Roman"/>
          <w:color w:val="auto"/>
          <w:sz w:val="24"/>
          <w:szCs w:val="24"/>
        </w:rPr>
      </w:pPr>
      <w:bookmarkStart w:id="2" w:name="_Toc204793808"/>
      <w:r w:rsidRPr="00B17429">
        <w:rPr>
          <w:rFonts w:ascii="Times New Roman" w:hAnsi="Times New Roman" w:cs="Times New Roman"/>
          <w:color w:val="auto"/>
          <w:sz w:val="24"/>
          <w:szCs w:val="24"/>
        </w:rPr>
        <w:t>What is meant by a CASE environment? Also illustrate with a diagram how the environment is [10]</w:t>
      </w:r>
      <w:bookmarkEnd w:id="2"/>
      <w:r w:rsidRPr="00B17429">
        <w:rPr>
          <w:rFonts w:ascii="Times New Roman" w:hAnsi="Times New Roman" w:cs="Times New Roman"/>
          <w:color w:val="auto"/>
          <w:sz w:val="24"/>
          <w:szCs w:val="24"/>
        </w:rPr>
        <w:t xml:space="preserve"> </w:t>
      </w:r>
    </w:p>
    <w:p w14:paraId="52FF08AF" w14:textId="77777777" w:rsidR="003C2A78" w:rsidRPr="0027035F" w:rsidRDefault="00AF0632" w:rsidP="0027035F">
      <w:pPr>
        <w:pStyle w:val="ListParagraph"/>
        <w:spacing w:after="0" w:line="240" w:lineRule="auto"/>
        <w:jc w:val="both"/>
        <w:rPr>
          <w:rFonts w:ascii="Times New Roman" w:eastAsia="Times New Roman" w:hAnsi="Times New Roman" w:cs="Times New Roman"/>
          <w:kern w:val="0"/>
          <w14:ligatures w14:val="none"/>
        </w:rPr>
      </w:pPr>
      <w:r w:rsidRPr="0027035F">
        <w:rPr>
          <w:rFonts w:ascii="Times New Roman" w:eastAsia="Times New Roman" w:hAnsi="Times New Roman" w:cs="Times New Roman"/>
          <w:kern w:val="0"/>
          <w14:ligatures w14:val="none"/>
        </w:rPr>
        <w:t>A CASE environment is an integrated set of CASE tools that support the entire software development life cycle (SDLC). It provides an environment for developers to perform design, coding, testing, and maintenance within a single interface or framework.</w:t>
      </w:r>
    </w:p>
    <w:p w14:paraId="1CFCFA38" w14:textId="77777777" w:rsidR="00AF0632"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r w:rsidRPr="0027035F">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06C90006" wp14:editId="6812892B">
                <wp:simplePos x="0" y="0"/>
                <wp:positionH relativeFrom="column">
                  <wp:posOffset>404446</wp:posOffset>
                </wp:positionH>
                <wp:positionV relativeFrom="paragraph">
                  <wp:posOffset>54170</wp:posOffset>
                </wp:positionV>
                <wp:extent cx="4325620" cy="2356339"/>
                <wp:effectExtent l="0" t="0" r="635" b="0"/>
                <wp:wrapNone/>
                <wp:docPr id="1908268896" name="Text Box 1"/>
                <wp:cNvGraphicFramePr/>
                <a:graphic xmlns:a="http://schemas.openxmlformats.org/drawingml/2006/main">
                  <a:graphicData uri="http://schemas.microsoft.com/office/word/2010/wordprocessingShape">
                    <wps:wsp>
                      <wps:cNvSpPr txBox="1"/>
                      <wps:spPr>
                        <a:xfrm>
                          <a:off x="0" y="0"/>
                          <a:ext cx="4325620" cy="2356339"/>
                        </a:xfrm>
                        <a:prstGeom prst="rect">
                          <a:avLst/>
                        </a:prstGeom>
                        <a:solidFill>
                          <a:schemeClr val="lt1"/>
                        </a:solidFill>
                        <a:ln w="6350">
                          <a:noFill/>
                        </a:ln>
                      </wps:spPr>
                      <wps:txbx>
                        <w:txbxContent>
                          <w:p w14:paraId="5B69051A" w14:textId="77777777" w:rsidR="00FB0BF3" w:rsidRDefault="00FB0BF3">
                            <w:r>
                              <w:rPr>
                                <w:noProof/>
                              </w:rPr>
                              <w:drawing>
                                <wp:inline distT="0" distB="0" distL="0" distR="0" wp14:anchorId="403910B8" wp14:editId="68432FDE">
                                  <wp:extent cx="4211515" cy="2557780"/>
                                  <wp:effectExtent l="0" t="0" r="0" b="0"/>
                                  <wp:docPr id="39007976" name="Picture 3" descr="Architecture of a CASE Environment - Software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a CASE Environment - Software Engineering ..."/>
                                          <pic:cNvPicPr>
                                            <a:picLocks noChangeAspect="1" noChangeArrowheads="1"/>
                                          </pic:cNvPicPr>
                                        </pic:nvPicPr>
                                        <pic:blipFill rotWithShape="1">
                                          <a:blip r:embed="rId7">
                                            <a:extLst>
                                              <a:ext uri="{28A0092B-C50C-407E-A947-70E740481C1C}">
                                                <a14:useLocalDpi xmlns:a14="http://schemas.microsoft.com/office/drawing/2010/main" val="0"/>
                                              </a:ext>
                                            </a:extLst>
                                          </a:blip>
                                          <a:srcRect b="8778"/>
                                          <a:stretch>
                                            <a:fillRect/>
                                          </a:stretch>
                                        </pic:blipFill>
                                        <pic:spPr bwMode="auto">
                                          <a:xfrm>
                                            <a:off x="0" y="0"/>
                                            <a:ext cx="4234520" cy="257175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C90006" id="Text Box 1" o:spid="_x0000_s1027" type="#_x0000_t202" style="position:absolute;left:0;text-align:left;margin-left:31.85pt;margin-top:4.25pt;width:340.6pt;height:18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" fillcolor="white [3201]" stroked="f" strokeweight=".5pt">
                <v:textbox style="mso-fit-shape-to-text:t">
                  <w:txbxContent>
                    <w:p w14:paraId="5B69051A" w14:textId="77777777" w:rsidR="00FB0BF3" w:rsidRDefault="00FB0BF3">
                      <w:r>
                        <w:rPr>
                          <w:noProof/>
                        </w:rPr>
                        <w:drawing>
                          <wp:inline distT="0" distB="0" distL="0" distR="0" wp14:anchorId="403910B8" wp14:editId="68432FDE">
                            <wp:extent cx="4211515" cy="2557780"/>
                            <wp:effectExtent l="0" t="0" r="0" b="0"/>
                            <wp:docPr id="39007976" name="Picture 3" descr="Architecture of a CASE Environment - Software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a CASE Environment - Software Engineering ..."/>
                                    <pic:cNvPicPr>
                                      <a:picLocks noChangeAspect="1" noChangeArrowheads="1"/>
                                    </pic:cNvPicPr>
                                  </pic:nvPicPr>
                                  <pic:blipFill rotWithShape="1">
                                    <a:blip r:embed="rId7">
                                      <a:extLst>
                                        <a:ext uri="{28A0092B-C50C-407E-A947-70E740481C1C}">
                                          <a14:useLocalDpi xmlns:a14="http://schemas.microsoft.com/office/drawing/2010/main" val="0"/>
                                        </a:ext>
                                      </a:extLst>
                                    </a:blip>
                                    <a:srcRect b="8778"/>
                                    <a:stretch>
                                      <a:fillRect/>
                                    </a:stretch>
                                  </pic:blipFill>
                                  <pic:spPr bwMode="auto">
                                    <a:xfrm>
                                      <a:off x="0" y="0"/>
                                      <a:ext cx="4234520" cy="257175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3017E540"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1FC296DA"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0721F16E"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3C37C055"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41DA5FA2"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7193B320"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4A4BB455"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5551F552"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443D3FD4"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7CC67736" w14:textId="77777777" w:rsidR="00FB0BF3" w:rsidRPr="0027035F" w:rsidRDefault="00FB0BF3" w:rsidP="0027035F">
      <w:pPr>
        <w:spacing w:after="0" w:line="240" w:lineRule="auto"/>
        <w:jc w:val="both"/>
        <w:rPr>
          <w:rFonts w:ascii="Times New Roman" w:eastAsia="Times New Roman" w:hAnsi="Times New Roman" w:cs="Times New Roman"/>
          <w:kern w:val="0"/>
          <w14:ligatures w14:val="none"/>
        </w:rPr>
      </w:pPr>
    </w:p>
    <w:p w14:paraId="64D85298"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59E57459"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52AD6015"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604BF917"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5D9FE409" w14:textId="77777777" w:rsidR="00FB0BF3" w:rsidRPr="0027035F" w:rsidRDefault="00FB0BF3" w:rsidP="0027035F">
      <w:pPr>
        <w:pStyle w:val="ListParagraph"/>
        <w:spacing w:after="0" w:line="240" w:lineRule="auto"/>
        <w:jc w:val="both"/>
        <w:rPr>
          <w:rFonts w:ascii="Times New Roman" w:eastAsia="Times New Roman" w:hAnsi="Times New Roman" w:cs="Times New Roman"/>
          <w:kern w:val="0"/>
          <w14:ligatures w14:val="none"/>
        </w:rPr>
      </w:pPr>
    </w:p>
    <w:p w14:paraId="59FC10B3" w14:textId="77777777" w:rsidR="00FB0BF3" w:rsidRPr="0027035F" w:rsidRDefault="00FB0BF3" w:rsidP="007D4897">
      <w:pPr>
        <w:pStyle w:val="Heading1"/>
        <w:rPr>
          <w:rFonts w:eastAsia="Times New Roman"/>
        </w:rPr>
      </w:pPr>
    </w:p>
    <w:p w14:paraId="36197E4A" w14:textId="77777777" w:rsidR="003C2A78" w:rsidRPr="00B17429" w:rsidRDefault="003C2A78" w:rsidP="00B17429">
      <w:pPr>
        <w:pStyle w:val="Heading1"/>
        <w:numPr>
          <w:ilvl w:val="0"/>
          <w:numId w:val="10"/>
        </w:numPr>
        <w:rPr>
          <w:rFonts w:ascii="Times New Roman" w:hAnsi="Times New Roman" w:cs="Times New Roman"/>
          <w:b/>
          <w:bCs/>
          <w:color w:val="auto"/>
          <w:sz w:val="24"/>
          <w:szCs w:val="24"/>
        </w:rPr>
      </w:pPr>
      <w:bookmarkStart w:id="3" w:name="_Toc204793809"/>
      <w:r w:rsidRPr="00B17429">
        <w:rPr>
          <w:rFonts w:ascii="Times New Roman" w:hAnsi="Times New Roman" w:cs="Times New Roman"/>
          <w:b/>
          <w:bCs/>
          <w:color w:val="auto"/>
          <w:sz w:val="24"/>
          <w:szCs w:val="24"/>
        </w:rPr>
        <w:t>Differentiate in between a CASE environment and a programming environment. [10]</w:t>
      </w:r>
      <w:bookmarkEnd w:id="3"/>
    </w:p>
    <w:tbl>
      <w:tblPr>
        <w:tblStyle w:val="TableGrid"/>
        <w:tblpPr w:leftFromText="180" w:rightFromText="180" w:vertAnchor="text" w:horzAnchor="margin" w:tblpXSpec="center" w:tblpY="220"/>
        <w:tblW w:w="10766" w:type="dxa"/>
        <w:tblLook w:val="04A0" w:firstRow="1" w:lastRow="0" w:firstColumn="1" w:lastColumn="0" w:noHBand="0" w:noVBand="1"/>
      </w:tblPr>
      <w:tblGrid>
        <w:gridCol w:w="3548"/>
        <w:gridCol w:w="3614"/>
        <w:gridCol w:w="3604"/>
      </w:tblGrid>
      <w:tr w:rsidR="00B17429" w:rsidRPr="0027035F" w14:paraId="65108DF3" w14:textId="77777777" w:rsidTr="00B17429">
        <w:trPr>
          <w:trHeight w:val="638"/>
        </w:trPr>
        <w:tc>
          <w:tcPr>
            <w:tcW w:w="3548" w:type="dxa"/>
          </w:tcPr>
          <w:p w14:paraId="0B0EBFDE"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Feature</w:t>
            </w:r>
          </w:p>
        </w:tc>
        <w:tc>
          <w:tcPr>
            <w:tcW w:w="3614" w:type="dxa"/>
          </w:tcPr>
          <w:p w14:paraId="4FE3591A"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Case Environment</w:t>
            </w:r>
          </w:p>
        </w:tc>
        <w:tc>
          <w:tcPr>
            <w:tcW w:w="3604" w:type="dxa"/>
          </w:tcPr>
          <w:p w14:paraId="5FDE0FC9"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Programming environment</w:t>
            </w:r>
          </w:p>
        </w:tc>
      </w:tr>
      <w:tr w:rsidR="00B17429" w:rsidRPr="0027035F" w14:paraId="0F80AA34" w14:textId="77777777" w:rsidTr="00B17429">
        <w:trPr>
          <w:trHeight w:val="638"/>
        </w:trPr>
        <w:tc>
          <w:tcPr>
            <w:tcW w:w="3548" w:type="dxa"/>
          </w:tcPr>
          <w:p w14:paraId="47228DC0"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Scope</w:t>
            </w:r>
          </w:p>
        </w:tc>
        <w:tc>
          <w:tcPr>
            <w:tcW w:w="3614" w:type="dxa"/>
          </w:tcPr>
          <w:p w14:paraId="13A4DCDD"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Entire SDLC</w:t>
            </w:r>
          </w:p>
        </w:tc>
        <w:tc>
          <w:tcPr>
            <w:tcW w:w="3604" w:type="dxa"/>
          </w:tcPr>
          <w:p w14:paraId="36B9C328"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Mainly coding and debugging</w:t>
            </w:r>
          </w:p>
        </w:tc>
      </w:tr>
      <w:tr w:rsidR="00B17429" w:rsidRPr="0027035F" w14:paraId="48F8A7DF" w14:textId="77777777" w:rsidTr="00B17429">
        <w:trPr>
          <w:trHeight w:val="617"/>
        </w:trPr>
        <w:tc>
          <w:tcPr>
            <w:tcW w:w="3548" w:type="dxa"/>
          </w:tcPr>
          <w:p w14:paraId="560E4A1B"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Tools</w:t>
            </w:r>
          </w:p>
        </w:tc>
        <w:tc>
          <w:tcPr>
            <w:tcW w:w="3614" w:type="dxa"/>
          </w:tcPr>
          <w:p w14:paraId="7D3DD701"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Modeling, testing, documentation, PM tools</w:t>
            </w:r>
          </w:p>
        </w:tc>
        <w:tc>
          <w:tcPr>
            <w:tcW w:w="3604" w:type="dxa"/>
          </w:tcPr>
          <w:p w14:paraId="486E4277"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Editor, compiler, debugger</w:t>
            </w:r>
          </w:p>
        </w:tc>
      </w:tr>
      <w:tr w:rsidR="00B17429" w:rsidRPr="0027035F" w14:paraId="308F1E7E" w14:textId="77777777" w:rsidTr="00B17429">
        <w:trPr>
          <w:trHeight w:val="638"/>
        </w:trPr>
        <w:tc>
          <w:tcPr>
            <w:tcW w:w="3548" w:type="dxa"/>
          </w:tcPr>
          <w:p w14:paraId="064CEB49"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users</w:t>
            </w:r>
          </w:p>
        </w:tc>
        <w:tc>
          <w:tcPr>
            <w:tcW w:w="3614" w:type="dxa"/>
          </w:tcPr>
          <w:p w14:paraId="4FEAF7C1"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Analysts, designers, testers, managers</w:t>
            </w:r>
          </w:p>
        </w:tc>
        <w:tc>
          <w:tcPr>
            <w:tcW w:w="3604" w:type="dxa"/>
          </w:tcPr>
          <w:p w14:paraId="042F95B6"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Primarily developers</w:t>
            </w:r>
          </w:p>
        </w:tc>
      </w:tr>
      <w:tr w:rsidR="00B17429" w:rsidRPr="0027035F" w14:paraId="108ACBDA" w14:textId="77777777" w:rsidTr="00B17429">
        <w:trPr>
          <w:trHeight w:val="638"/>
        </w:trPr>
        <w:tc>
          <w:tcPr>
            <w:tcW w:w="3548" w:type="dxa"/>
          </w:tcPr>
          <w:p w14:paraId="7D91842A"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Integration</w:t>
            </w:r>
          </w:p>
        </w:tc>
        <w:tc>
          <w:tcPr>
            <w:tcW w:w="3614" w:type="dxa"/>
          </w:tcPr>
          <w:p w14:paraId="52882888"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High (with repositories and various tools)</w:t>
            </w:r>
          </w:p>
        </w:tc>
        <w:tc>
          <w:tcPr>
            <w:tcW w:w="3604" w:type="dxa"/>
          </w:tcPr>
          <w:p w14:paraId="4C87CB30"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Often standalone or loosely connected</w:t>
            </w:r>
          </w:p>
        </w:tc>
      </w:tr>
      <w:tr w:rsidR="00B17429" w:rsidRPr="0027035F" w14:paraId="1897AE6A" w14:textId="77777777" w:rsidTr="00B17429">
        <w:trPr>
          <w:trHeight w:val="617"/>
        </w:trPr>
        <w:tc>
          <w:tcPr>
            <w:tcW w:w="3548" w:type="dxa"/>
          </w:tcPr>
          <w:p w14:paraId="37BB34C0" w14:textId="77777777" w:rsidR="00B17429" w:rsidRPr="0027035F" w:rsidRDefault="00B17429" w:rsidP="00B17429">
            <w:pPr>
              <w:pStyle w:val="ListParagraph"/>
              <w:ind w:left="0"/>
              <w:jc w:val="both"/>
              <w:rPr>
                <w:rFonts w:ascii="Times New Roman" w:hAnsi="Times New Roman" w:cs="Times New Roman"/>
                <w:b/>
                <w:bCs/>
              </w:rPr>
            </w:pPr>
            <w:r w:rsidRPr="0027035F">
              <w:rPr>
                <w:rFonts w:ascii="Times New Roman" w:hAnsi="Times New Roman" w:cs="Times New Roman"/>
                <w:b/>
                <w:bCs/>
              </w:rPr>
              <w:t>Goal</w:t>
            </w:r>
          </w:p>
        </w:tc>
        <w:tc>
          <w:tcPr>
            <w:tcW w:w="3614" w:type="dxa"/>
          </w:tcPr>
          <w:p w14:paraId="23E37953"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Improve quality, reduce time and errors in SDLC</w:t>
            </w:r>
          </w:p>
        </w:tc>
        <w:tc>
          <w:tcPr>
            <w:tcW w:w="3604" w:type="dxa"/>
          </w:tcPr>
          <w:p w14:paraId="68B23B3E" w14:textId="77777777" w:rsidR="00B17429" w:rsidRPr="0027035F" w:rsidRDefault="00B17429" w:rsidP="00B17429">
            <w:pPr>
              <w:pStyle w:val="ListParagraph"/>
              <w:ind w:left="0"/>
              <w:jc w:val="both"/>
              <w:rPr>
                <w:rFonts w:ascii="Times New Roman" w:hAnsi="Times New Roman" w:cs="Times New Roman"/>
              </w:rPr>
            </w:pPr>
            <w:r w:rsidRPr="0027035F">
              <w:rPr>
                <w:rFonts w:ascii="Times New Roman" w:hAnsi="Times New Roman" w:cs="Times New Roman"/>
              </w:rPr>
              <w:t>Help programmers write and test code</w:t>
            </w:r>
          </w:p>
        </w:tc>
      </w:tr>
    </w:tbl>
    <w:p w14:paraId="0E0AD9C6" w14:textId="77777777" w:rsidR="00FB0BF3" w:rsidRPr="0027035F" w:rsidRDefault="00FB0BF3" w:rsidP="007D4897">
      <w:pPr>
        <w:pStyle w:val="Heading1"/>
      </w:pPr>
    </w:p>
    <w:p w14:paraId="51513C6C" w14:textId="77777777" w:rsidR="004F3A64" w:rsidRPr="00B17429" w:rsidRDefault="003C2A78" w:rsidP="00B17429">
      <w:pPr>
        <w:pStyle w:val="Heading1"/>
        <w:numPr>
          <w:ilvl w:val="0"/>
          <w:numId w:val="10"/>
        </w:numPr>
        <w:rPr>
          <w:rFonts w:ascii="Times New Roman" w:hAnsi="Times New Roman" w:cs="Times New Roman"/>
          <w:sz w:val="24"/>
          <w:szCs w:val="24"/>
        </w:rPr>
      </w:pPr>
      <w:bookmarkStart w:id="4" w:name="_Toc204793810"/>
      <w:r w:rsidRPr="00B17429">
        <w:rPr>
          <w:rFonts w:ascii="Times New Roman" w:hAnsi="Times New Roman" w:cs="Times New Roman"/>
          <w:color w:val="auto"/>
          <w:sz w:val="24"/>
          <w:szCs w:val="24"/>
        </w:rPr>
        <w:t>Identify the benefits of a CASE environment. [5]</w:t>
      </w:r>
      <w:bookmarkEnd w:id="4"/>
    </w:p>
    <w:p w14:paraId="3487DD9E" w14:textId="77777777" w:rsidR="004F3A64" w:rsidRPr="0027035F" w:rsidRDefault="004F3A64" w:rsidP="0027035F">
      <w:pPr>
        <w:pStyle w:val="NormalWeb"/>
        <w:numPr>
          <w:ilvl w:val="1"/>
          <w:numId w:val="4"/>
        </w:numPr>
        <w:spacing w:line="360" w:lineRule="auto"/>
        <w:jc w:val="both"/>
        <w:rPr>
          <w:b/>
          <w:bCs/>
        </w:rPr>
      </w:pPr>
      <w:r w:rsidRPr="0027035F">
        <w:rPr>
          <w:rStyle w:val="Strong"/>
          <w:rFonts w:eastAsiaTheme="majorEastAsia"/>
          <w:b w:val="0"/>
          <w:bCs w:val="0"/>
        </w:rPr>
        <w:t>Consistency across projects</w:t>
      </w:r>
    </w:p>
    <w:p w14:paraId="5B4DBCD4" w14:textId="77777777" w:rsidR="004F3A64" w:rsidRPr="0027035F" w:rsidRDefault="004F3A64" w:rsidP="0027035F">
      <w:pPr>
        <w:pStyle w:val="NormalWeb"/>
        <w:numPr>
          <w:ilvl w:val="1"/>
          <w:numId w:val="4"/>
        </w:numPr>
        <w:spacing w:line="360" w:lineRule="auto"/>
        <w:jc w:val="both"/>
        <w:rPr>
          <w:b/>
          <w:bCs/>
        </w:rPr>
      </w:pPr>
      <w:r w:rsidRPr="0027035F">
        <w:rPr>
          <w:rStyle w:val="Strong"/>
          <w:rFonts w:eastAsiaTheme="majorEastAsia"/>
          <w:b w:val="0"/>
          <w:bCs w:val="0"/>
        </w:rPr>
        <w:t>Faster development and deployment</w:t>
      </w:r>
    </w:p>
    <w:p w14:paraId="50520754" w14:textId="77777777" w:rsidR="004F3A64" w:rsidRPr="0027035F" w:rsidRDefault="004F3A64" w:rsidP="0027035F">
      <w:pPr>
        <w:pStyle w:val="NormalWeb"/>
        <w:numPr>
          <w:ilvl w:val="1"/>
          <w:numId w:val="4"/>
        </w:numPr>
        <w:spacing w:line="360" w:lineRule="auto"/>
        <w:jc w:val="both"/>
        <w:rPr>
          <w:b/>
          <w:bCs/>
        </w:rPr>
      </w:pPr>
      <w:r w:rsidRPr="0027035F">
        <w:rPr>
          <w:rStyle w:val="Strong"/>
          <w:rFonts w:eastAsiaTheme="majorEastAsia"/>
          <w:b w:val="0"/>
          <w:bCs w:val="0"/>
        </w:rPr>
        <w:t>Improved collaboration</w:t>
      </w:r>
      <w:r w:rsidRPr="0027035F">
        <w:rPr>
          <w:b/>
          <w:bCs/>
        </w:rPr>
        <w:t xml:space="preserve"> </w:t>
      </w:r>
      <w:r w:rsidRPr="0027035F">
        <w:t>among teams</w:t>
      </w:r>
    </w:p>
    <w:p w14:paraId="75EFF415" w14:textId="77777777" w:rsidR="004F3A64" w:rsidRPr="0027035F" w:rsidRDefault="004F3A64" w:rsidP="0027035F">
      <w:pPr>
        <w:pStyle w:val="NormalWeb"/>
        <w:numPr>
          <w:ilvl w:val="1"/>
          <w:numId w:val="4"/>
        </w:numPr>
        <w:spacing w:line="360" w:lineRule="auto"/>
        <w:jc w:val="both"/>
        <w:rPr>
          <w:b/>
          <w:bCs/>
        </w:rPr>
      </w:pPr>
      <w:r w:rsidRPr="0027035F">
        <w:rPr>
          <w:rStyle w:val="Strong"/>
          <w:rFonts w:eastAsiaTheme="majorEastAsia"/>
          <w:b w:val="0"/>
          <w:bCs w:val="0"/>
        </w:rPr>
        <w:t>Better quality and maintainability of software</w:t>
      </w:r>
    </w:p>
    <w:p w14:paraId="1173D047" w14:textId="77777777" w:rsidR="004F3A64" w:rsidRPr="0027035F" w:rsidRDefault="004F3A64" w:rsidP="0027035F">
      <w:pPr>
        <w:pStyle w:val="NormalWeb"/>
        <w:numPr>
          <w:ilvl w:val="1"/>
          <w:numId w:val="4"/>
        </w:numPr>
        <w:spacing w:line="360" w:lineRule="auto"/>
        <w:jc w:val="both"/>
        <w:rPr>
          <w:b/>
          <w:bCs/>
        </w:rPr>
      </w:pPr>
      <w:r w:rsidRPr="0027035F">
        <w:rPr>
          <w:rStyle w:val="Strong"/>
          <w:rFonts w:eastAsiaTheme="majorEastAsia"/>
          <w:b w:val="0"/>
          <w:bCs w:val="0"/>
        </w:rPr>
        <w:t>Increased traceability and version contro</w:t>
      </w:r>
      <w:r w:rsidRPr="0027035F">
        <w:rPr>
          <w:rStyle w:val="Strong"/>
          <w:rFonts w:eastAsiaTheme="majorEastAsia"/>
          <w:b w:val="0"/>
          <w:bCs w:val="0"/>
        </w:rPr>
        <w:t>l</w:t>
      </w:r>
    </w:p>
    <w:p w14:paraId="2309F701" w14:textId="77777777" w:rsidR="003C2A78" w:rsidRPr="0027035F" w:rsidRDefault="003C2A78" w:rsidP="007D4897">
      <w:pPr>
        <w:pStyle w:val="Heading1"/>
      </w:pPr>
      <w:r w:rsidRPr="0027035F">
        <w:lastRenderedPageBreak/>
        <w:t xml:space="preserve"> </w:t>
      </w:r>
    </w:p>
    <w:p w14:paraId="5055B894" w14:textId="77777777" w:rsidR="003C2A78" w:rsidRPr="00B17429" w:rsidRDefault="003C2A78" w:rsidP="00B17429">
      <w:pPr>
        <w:pStyle w:val="Heading1"/>
        <w:numPr>
          <w:ilvl w:val="0"/>
          <w:numId w:val="10"/>
        </w:numPr>
        <w:rPr>
          <w:rFonts w:ascii="Times New Roman" w:hAnsi="Times New Roman" w:cs="Times New Roman"/>
          <w:color w:val="auto"/>
          <w:sz w:val="24"/>
          <w:szCs w:val="24"/>
        </w:rPr>
      </w:pPr>
      <w:bookmarkStart w:id="5" w:name="_Toc204793811"/>
      <w:r w:rsidRPr="00B17429">
        <w:rPr>
          <w:rFonts w:ascii="Times New Roman" w:hAnsi="Times New Roman" w:cs="Times New Roman"/>
          <w:color w:val="auto"/>
          <w:sz w:val="24"/>
          <w:szCs w:val="24"/>
        </w:rPr>
        <w:t>Identify the features of a prototyping CASE tool. [5]</w:t>
      </w:r>
      <w:bookmarkEnd w:id="5"/>
    </w:p>
    <w:p w14:paraId="0396F018" w14:textId="77777777" w:rsidR="004F3A64" w:rsidRPr="0027035F" w:rsidRDefault="004F3A64" w:rsidP="007D4897">
      <w:pPr>
        <w:pStyle w:val="NormalWeb"/>
        <w:numPr>
          <w:ilvl w:val="1"/>
          <w:numId w:val="8"/>
        </w:numPr>
        <w:jc w:val="both"/>
      </w:pPr>
      <w:r w:rsidRPr="0027035F">
        <w:rPr>
          <w:rStyle w:val="Strong"/>
          <w:rFonts w:eastAsiaTheme="majorEastAsia"/>
        </w:rPr>
        <w:t>Rapid Interface Design</w:t>
      </w:r>
      <w:r w:rsidRPr="0027035F">
        <w:t xml:space="preserve"> – Allows developers to quickly build and modify user interfaces.</w:t>
      </w:r>
    </w:p>
    <w:p w14:paraId="50857287" w14:textId="77777777" w:rsidR="004F3A64" w:rsidRPr="0027035F" w:rsidRDefault="004F3A64" w:rsidP="007D4897">
      <w:pPr>
        <w:pStyle w:val="NormalWeb"/>
        <w:numPr>
          <w:ilvl w:val="1"/>
          <w:numId w:val="8"/>
        </w:numPr>
        <w:jc w:val="both"/>
      </w:pPr>
      <w:r w:rsidRPr="0027035F">
        <w:rPr>
          <w:rStyle w:val="Strong"/>
          <w:rFonts w:eastAsiaTheme="majorEastAsia"/>
        </w:rPr>
        <w:t>Simulation Capabilities</w:t>
      </w:r>
      <w:r w:rsidRPr="0027035F">
        <w:t xml:space="preserve"> – Users can interact with the prototype as if it’s the final system.</w:t>
      </w:r>
    </w:p>
    <w:p w14:paraId="2A878C85" w14:textId="77777777" w:rsidR="004F3A64" w:rsidRPr="0027035F" w:rsidRDefault="004F3A64" w:rsidP="007D4897">
      <w:pPr>
        <w:pStyle w:val="NormalWeb"/>
        <w:numPr>
          <w:ilvl w:val="1"/>
          <w:numId w:val="8"/>
        </w:numPr>
        <w:jc w:val="both"/>
      </w:pPr>
      <w:r w:rsidRPr="0027035F">
        <w:rPr>
          <w:rStyle w:val="Strong"/>
          <w:rFonts w:eastAsiaTheme="majorEastAsia"/>
        </w:rPr>
        <w:t>Feedback Integration</w:t>
      </w:r>
      <w:r w:rsidRPr="0027035F">
        <w:t xml:space="preserve"> – Facilitates iterative refinement based on user feedback.</w:t>
      </w:r>
    </w:p>
    <w:p w14:paraId="2D269E3D" w14:textId="77777777" w:rsidR="004F3A64" w:rsidRPr="0027035F" w:rsidRDefault="004F3A64" w:rsidP="007D4897">
      <w:pPr>
        <w:pStyle w:val="NormalWeb"/>
        <w:numPr>
          <w:ilvl w:val="1"/>
          <w:numId w:val="8"/>
        </w:numPr>
        <w:jc w:val="both"/>
      </w:pPr>
      <w:r w:rsidRPr="0027035F">
        <w:rPr>
          <w:rStyle w:val="Strong"/>
          <w:rFonts w:eastAsiaTheme="majorEastAsia"/>
        </w:rPr>
        <w:t>Support for Requirements Gathering</w:t>
      </w:r>
      <w:r w:rsidRPr="0027035F">
        <w:t xml:space="preserve"> – Helps stakeholders clarify needs.</w:t>
      </w:r>
    </w:p>
    <w:p w14:paraId="3D914E6C" w14:textId="77777777" w:rsidR="0027035F" w:rsidRPr="007D4897" w:rsidRDefault="004F3A64" w:rsidP="007D4897">
      <w:pPr>
        <w:pStyle w:val="NormalWeb"/>
        <w:numPr>
          <w:ilvl w:val="1"/>
          <w:numId w:val="8"/>
        </w:numPr>
        <w:jc w:val="both"/>
      </w:pPr>
      <w:r w:rsidRPr="0027035F">
        <w:rPr>
          <w:rStyle w:val="Strong"/>
          <w:rFonts w:eastAsiaTheme="majorEastAsia"/>
        </w:rPr>
        <w:t>Reuse of Components</w:t>
      </w:r>
      <w:r w:rsidRPr="0027035F">
        <w:t xml:space="preserve"> – Encourages reuse of existing modules during prototyping</w:t>
      </w:r>
    </w:p>
    <w:p w14:paraId="0A7A4AEC" w14:textId="77777777" w:rsidR="005943BB" w:rsidRPr="00B17429" w:rsidRDefault="003C2A78" w:rsidP="00B17429">
      <w:pPr>
        <w:pStyle w:val="Heading1"/>
        <w:numPr>
          <w:ilvl w:val="0"/>
          <w:numId w:val="10"/>
        </w:numPr>
        <w:rPr>
          <w:rFonts w:ascii="Times New Roman" w:hAnsi="Times New Roman" w:cs="Times New Roman"/>
          <w:color w:val="auto"/>
          <w:sz w:val="24"/>
          <w:szCs w:val="24"/>
        </w:rPr>
      </w:pPr>
      <w:bookmarkStart w:id="6" w:name="_Toc204793812"/>
      <w:r w:rsidRPr="00B17429">
        <w:rPr>
          <w:rFonts w:ascii="Times New Roman" w:hAnsi="Times New Roman" w:cs="Times New Roman"/>
          <w:color w:val="auto"/>
          <w:sz w:val="24"/>
          <w:szCs w:val="24"/>
        </w:rPr>
        <w:t>Describe the 2 Functionality of CASE tools [10]</w:t>
      </w:r>
      <w:bookmarkEnd w:id="6"/>
    </w:p>
    <w:p w14:paraId="1098F05E" w14:textId="77777777" w:rsidR="0027035F" w:rsidRPr="0027035F" w:rsidRDefault="0027035F" w:rsidP="0027035F">
      <w:pPr>
        <w:pStyle w:val="ListParagraph"/>
        <w:ind w:left="630"/>
        <w:jc w:val="both"/>
        <w:rPr>
          <w:rFonts w:ascii="Times New Roman" w:hAnsi="Times New Roman" w:cs="Times New Roman"/>
        </w:rPr>
      </w:pPr>
      <w:r w:rsidRPr="0027035F">
        <w:rPr>
          <w:rFonts w:ascii="Times New Roman" w:hAnsi="Times New Roman" w:cs="Times New Roman"/>
          <w:b/>
          <w:bCs/>
        </w:rPr>
        <w:t>Upper CASE Tools</w:t>
      </w:r>
    </w:p>
    <w:p w14:paraId="5649F534" w14:textId="77777777" w:rsidR="0027035F" w:rsidRPr="0027035F" w:rsidRDefault="0027035F" w:rsidP="0027035F">
      <w:pPr>
        <w:pStyle w:val="ListParagraph"/>
        <w:numPr>
          <w:ilvl w:val="0"/>
          <w:numId w:val="5"/>
        </w:numPr>
        <w:jc w:val="both"/>
        <w:rPr>
          <w:rFonts w:ascii="Times New Roman" w:hAnsi="Times New Roman" w:cs="Times New Roman"/>
        </w:rPr>
      </w:pPr>
      <w:r w:rsidRPr="0027035F">
        <w:rPr>
          <w:rFonts w:ascii="Times New Roman" w:hAnsi="Times New Roman" w:cs="Times New Roman"/>
        </w:rPr>
        <w:t xml:space="preserve">Support the </w:t>
      </w:r>
      <w:r w:rsidRPr="0027035F">
        <w:rPr>
          <w:rFonts w:ascii="Times New Roman" w:hAnsi="Times New Roman" w:cs="Times New Roman"/>
          <w:b/>
          <w:bCs/>
        </w:rPr>
        <w:t>early stages</w:t>
      </w:r>
      <w:r w:rsidRPr="0027035F">
        <w:rPr>
          <w:rFonts w:ascii="Times New Roman" w:hAnsi="Times New Roman" w:cs="Times New Roman"/>
        </w:rPr>
        <w:t xml:space="preserve"> of software development like requirements analysis and system design.</w:t>
      </w:r>
    </w:p>
    <w:p w14:paraId="6E50A86D" w14:textId="77777777" w:rsidR="0027035F" w:rsidRPr="0027035F" w:rsidRDefault="0027035F" w:rsidP="0027035F">
      <w:pPr>
        <w:pStyle w:val="ListParagraph"/>
        <w:numPr>
          <w:ilvl w:val="0"/>
          <w:numId w:val="5"/>
        </w:numPr>
        <w:jc w:val="both"/>
        <w:rPr>
          <w:rFonts w:ascii="Times New Roman" w:hAnsi="Times New Roman" w:cs="Times New Roman"/>
        </w:rPr>
      </w:pPr>
      <w:r w:rsidRPr="0027035F">
        <w:rPr>
          <w:rFonts w:ascii="Times New Roman" w:hAnsi="Times New Roman" w:cs="Times New Roman"/>
        </w:rPr>
        <w:t>Tools include diagram editors (UML, ERD), documentation generators, and modeling frameworks.</w:t>
      </w:r>
    </w:p>
    <w:p w14:paraId="275A43F4" w14:textId="77777777" w:rsidR="0027035F" w:rsidRPr="0027035F" w:rsidRDefault="0027035F" w:rsidP="0027035F">
      <w:pPr>
        <w:pStyle w:val="ListParagraph"/>
        <w:numPr>
          <w:ilvl w:val="0"/>
          <w:numId w:val="5"/>
        </w:numPr>
        <w:jc w:val="both"/>
        <w:rPr>
          <w:rFonts w:ascii="Times New Roman" w:hAnsi="Times New Roman" w:cs="Times New Roman"/>
        </w:rPr>
      </w:pPr>
      <w:r w:rsidRPr="0027035F">
        <w:rPr>
          <w:rFonts w:ascii="Times New Roman" w:hAnsi="Times New Roman" w:cs="Times New Roman"/>
          <w:b/>
          <w:bCs/>
        </w:rPr>
        <w:t>Purpose:</w:t>
      </w:r>
      <w:r w:rsidRPr="0027035F">
        <w:rPr>
          <w:rFonts w:ascii="Times New Roman" w:hAnsi="Times New Roman" w:cs="Times New Roman"/>
        </w:rPr>
        <w:t xml:space="preserve"> Improve the clarity and correctness of initial planning and reduce cost due to early error detection</w:t>
      </w:r>
    </w:p>
    <w:p w14:paraId="4CED9FE9" w14:textId="77777777" w:rsidR="0027035F" w:rsidRPr="0027035F" w:rsidRDefault="0027035F" w:rsidP="0027035F">
      <w:pPr>
        <w:pStyle w:val="ListParagraph"/>
        <w:jc w:val="both"/>
        <w:rPr>
          <w:rFonts w:ascii="Times New Roman" w:hAnsi="Times New Roman" w:cs="Times New Roman"/>
        </w:rPr>
      </w:pPr>
    </w:p>
    <w:p w14:paraId="531C974B" w14:textId="77777777" w:rsidR="0027035F" w:rsidRPr="0027035F" w:rsidRDefault="0027035F" w:rsidP="0027035F">
      <w:pPr>
        <w:pStyle w:val="ListParagraph"/>
        <w:jc w:val="both"/>
        <w:rPr>
          <w:rFonts w:ascii="Times New Roman" w:hAnsi="Times New Roman" w:cs="Times New Roman"/>
        </w:rPr>
      </w:pPr>
      <w:r w:rsidRPr="0027035F">
        <w:rPr>
          <w:rFonts w:ascii="Times New Roman" w:hAnsi="Times New Roman" w:cs="Times New Roman"/>
          <w:b/>
          <w:bCs/>
        </w:rPr>
        <w:t>Lower CASE Tools</w:t>
      </w:r>
    </w:p>
    <w:p w14:paraId="0AE4F66F" w14:textId="77777777" w:rsidR="0027035F" w:rsidRPr="0027035F" w:rsidRDefault="0027035F" w:rsidP="0027035F">
      <w:pPr>
        <w:pStyle w:val="ListParagraph"/>
        <w:numPr>
          <w:ilvl w:val="0"/>
          <w:numId w:val="6"/>
        </w:numPr>
        <w:jc w:val="both"/>
        <w:rPr>
          <w:rFonts w:ascii="Times New Roman" w:hAnsi="Times New Roman" w:cs="Times New Roman"/>
        </w:rPr>
      </w:pPr>
      <w:r w:rsidRPr="0027035F">
        <w:rPr>
          <w:rFonts w:ascii="Times New Roman" w:hAnsi="Times New Roman" w:cs="Times New Roman"/>
        </w:rPr>
        <w:t xml:space="preserve">Support </w:t>
      </w:r>
      <w:r w:rsidRPr="0027035F">
        <w:rPr>
          <w:rFonts w:ascii="Times New Roman" w:hAnsi="Times New Roman" w:cs="Times New Roman"/>
          <w:b/>
          <w:bCs/>
        </w:rPr>
        <w:t>later stages</w:t>
      </w:r>
      <w:r w:rsidRPr="0027035F">
        <w:rPr>
          <w:rFonts w:ascii="Times New Roman" w:hAnsi="Times New Roman" w:cs="Times New Roman"/>
        </w:rPr>
        <w:t xml:space="preserve"> such as coding, testing, deployment, and maintenance.</w:t>
      </w:r>
    </w:p>
    <w:p w14:paraId="0CCEC02B" w14:textId="77777777" w:rsidR="0027035F" w:rsidRPr="0027035F" w:rsidRDefault="0027035F" w:rsidP="0027035F">
      <w:pPr>
        <w:pStyle w:val="ListParagraph"/>
        <w:numPr>
          <w:ilvl w:val="0"/>
          <w:numId w:val="6"/>
        </w:numPr>
        <w:jc w:val="both"/>
        <w:rPr>
          <w:rFonts w:ascii="Times New Roman" w:hAnsi="Times New Roman" w:cs="Times New Roman"/>
        </w:rPr>
      </w:pPr>
      <w:r w:rsidRPr="0027035F">
        <w:rPr>
          <w:rFonts w:ascii="Times New Roman" w:hAnsi="Times New Roman" w:cs="Times New Roman"/>
        </w:rPr>
        <w:t>Tools include code generators, test case managers, and debugging utilities.</w:t>
      </w:r>
    </w:p>
    <w:p w14:paraId="72AEDBCE" w14:textId="77777777" w:rsidR="0027035F" w:rsidRPr="0027035F" w:rsidRDefault="0027035F" w:rsidP="0027035F">
      <w:pPr>
        <w:pStyle w:val="ListParagraph"/>
        <w:numPr>
          <w:ilvl w:val="0"/>
          <w:numId w:val="6"/>
        </w:numPr>
        <w:jc w:val="both"/>
        <w:rPr>
          <w:rFonts w:ascii="Times New Roman" w:hAnsi="Times New Roman" w:cs="Times New Roman"/>
        </w:rPr>
      </w:pPr>
      <w:r w:rsidRPr="0027035F">
        <w:rPr>
          <w:rFonts w:ascii="Times New Roman" w:hAnsi="Times New Roman" w:cs="Times New Roman"/>
          <w:b/>
          <w:bCs/>
        </w:rPr>
        <w:t>Purpose:</w:t>
      </w:r>
      <w:r w:rsidRPr="0027035F">
        <w:rPr>
          <w:rFonts w:ascii="Times New Roman" w:hAnsi="Times New Roman" w:cs="Times New Roman"/>
        </w:rPr>
        <w:t xml:space="preserve"> Improve code quality, speed up development, and automate repetitive coding and testing tasks.</w:t>
      </w:r>
    </w:p>
    <w:p w14:paraId="393351CB" w14:textId="77777777" w:rsidR="0027035F" w:rsidRDefault="0027035F" w:rsidP="0027035F">
      <w:pPr>
        <w:pStyle w:val="ListParagraph"/>
      </w:pPr>
    </w:p>
    <w:p w14:paraId="00D59837" w14:textId="77777777" w:rsidR="0027035F" w:rsidRDefault="0027035F">
      <w:r>
        <w:br w:type="page"/>
      </w:r>
    </w:p>
    <w:bookmarkStart w:id="7" w:name="_Toc204793813" w:displacedByCustomXml="next"/>
    <w:sdt>
      <w:sdtPr>
        <w:id w:val="-499884547"/>
        <w:docPartObj>
          <w:docPartGallery w:val="Bibliographies"/>
          <w:docPartUnique/>
        </w:docPartObj>
      </w:sdtPr>
      <w:sdtEndPr>
        <w:rPr>
          <w:rFonts w:asciiTheme="minorHAnsi" w:eastAsiaTheme="minorHAnsi" w:hAnsiTheme="minorHAnsi" w:cstheme="minorBidi"/>
          <w:color w:val="auto"/>
          <w:sz w:val="24"/>
          <w:szCs w:val="24"/>
        </w:rPr>
      </w:sdtEndPr>
      <w:sdtContent>
        <w:p w14:paraId="1D3D23B0" w14:textId="77777777" w:rsidR="007D4897" w:rsidRPr="00B17429" w:rsidRDefault="007D4897" w:rsidP="00B17429">
          <w:pPr>
            <w:pStyle w:val="Heading1"/>
            <w:ind w:left="900"/>
            <w:rPr>
              <w:rFonts w:ascii="Times New Roman" w:hAnsi="Times New Roman" w:cs="Times New Roman"/>
              <w:color w:val="auto"/>
              <w:sz w:val="24"/>
              <w:szCs w:val="24"/>
            </w:rPr>
          </w:pPr>
          <w:r w:rsidRPr="00B17429">
            <w:rPr>
              <w:rFonts w:ascii="Times New Roman" w:hAnsi="Times New Roman" w:cs="Times New Roman"/>
              <w:color w:val="auto"/>
              <w:sz w:val="24"/>
              <w:szCs w:val="24"/>
            </w:rPr>
            <w:t>References</w:t>
          </w:r>
          <w:bookmarkEnd w:id="7"/>
        </w:p>
        <w:sdt>
          <w:sdtPr>
            <w:id w:val="-573587230"/>
            <w:bibliography/>
          </w:sdtPr>
          <w:sdtContent>
            <w:p w14:paraId="4D8EE922" w14:textId="77777777" w:rsidR="007D4897" w:rsidRPr="007D4897" w:rsidRDefault="007D4897" w:rsidP="007D4897">
              <w:pPr>
                <w:pStyle w:val="Bibliography"/>
                <w:ind w:left="720" w:hanging="720"/>
                <w:rPr>
                  <w:rFonts w:ascii="Times New Roman" w:hAnsi="Times New Roman" w:cs="Times New Roman"/>
                  <w:noProof/>
                  <w:kern w:val="0"/>
                  <w14:ligatures w14:val="none"/>
                </w:rPr>
              </w:pPr>
              <w:r w:rsidRPr="007D4897">
                <w:rPr>
                  <w:rFonts w:ascii="Times New Roman" w:hAnsi="Times New Roman" w:cs="Times New Roman"/>
                </w:rPr>
                <w:fldChar w:fldCharType="begin"/>
              </w:r>
              <w:r w:rsidRPr="007D4897">
                <w:rPr>
                  <w:rFonts w:ascii="Times New Roman" w:hAnsi="Times New Roman" w:cs="Times New Roman"/>
                </w:rPr>
                <w:instrText xml:space="preserve"> BIBLIOGRAPHY </w:instrText>
              </w:r>
              <w:r w:rsidRPr="007D4897">
                <w:rPr>
                  <w:rFonts w:ascii="Times New Roman" w:hAnsi="Times New Roman" w:cs="Times New Roman"/>
                </w:rPr>
                <w:fldChar w:fldCharType="separate"/>
              </w:r>
              <w:r w:rsidRPr="007D4897">
                <w:rPr>
                  <w:rFonts w:ascii="Times New Roman" w:hAnsi="Times New Roman" w:cs="Times New Roman"/>
                  <w:noProof/>
                </w:rPr>
                <w:t>(n.d.). Retrieved from tutorialspoint.com: https://www.tutorialspoint.com</w:t>
              </w:r>
            </w:p>
            <w:p w14:paraId="7E92ACA7" w14:textId="77777777" w:rsidR="007D4897" w:rsidRPr="007D4897" w:rsidRDefault="007D4897" w:rsidP="007D4897">
              <w:pPr>
                <w:pStyle w:val="Bibliography"/>
                <w:ind w:left="720" w:hanging="720"/>
                <w:rPr>
                  <w:rFonts w:ascii="Times New Roman" w:hAnsi="Times New Roman" w:cs="Times New Roman"/>
                  <w:noProof/>
                </w:rPr>
              </w:pPr>
              <w:r w:rsidRPr="007D4897">
                <w:rPr>
                  <w:rFonts w:ascii="Times New Roman" w:hAnsi="Times New Roman" w:cs="Times New Roman"/>
                  <w:noProof/>
                </w:rPr>
                <w:t>(n.d.). Retrieved from geeksforgeeks.org: https://www.geeksforgeeks.org</w:t>
              </w:r>
            </w:p>
            <w:p w14:paraId="5BF68F62" w14:textId="77777777" w:rsidR="007D4897" w:rsidRPr="007D4897" w:rsidRDefault="007D4897" w:rsidP="007D4897">
              <w:pPr>
                <w:pStyle w:val="Bibliography"/>
                <w:ind w:left="720" w:hanging="720"/>
                <w:rPr>
                  <w:rFonts w:ascii="Times New Roman" w:hAnsi="Times New Roman" w:cs="Times New Roman"/>
                  <w:noProof/>
                </w:rPr>
              </w:pPr>
              <w:r w:rsidRPr="007D4897">
                <w:rPr>
                  <w:rFonts w:ascii="Times New Roman" w:hAnsi="Times New Roman" w:cs="Times New Roman"/>
                  <w:noProof/>
                </w:rPr>
                <w:t xml:space="preserve">Pressman, R. &amp;. (2014). </w:t>
              </w:r>
              <w:r w:rsidRPr="007D4897">
                <w:rPr>
                  <w:rFonts w:ascii="Times New Roman" w:hAnsi="Times New Roman" w:cs="Times New Roman"/>
                  <w:i/>
                  <w:iCs/>
                  <w:noProof/>
                </w:rPr>
                <w:t>Software Engineering: A Practitioner's Approach (8th ed.)</w:t>
              </w:r>
              <w:r w:rsidRPr="007D4897">
                <w:rPr>
                  <w:rFonts w:ascii="Times New Roman" w:hAnsi="Times New Roman" w:cs="Times New Roman"/>
                  <w:noProof/>
                </w:rPr>
                <w:t>. Retrieved from McGraw-Hill Education.</w:t>
              </w:r>
            </w:p>
            <w:p w14:paraId="1CE7813D" w14:textId="77777777" w:rsidR="007D4897" w:rsidRPr="007D4897" w:rsidRDefault="007D4897" w:rsidP="007D4897">
              <w:pPr>
                <w:pStyle w:val="Bibliography"/>
                <w:ind w:left="720" w:hanging="720"/>
                <w:rPr>
                  <w:rFonts w:ascii="Times New Roman" w:hAnsi="Times New Roman" w:cs="Times New Roman"/>
                  <w:noProof/>
                </w:rPr>
              </w:pPr>
              <w:r w:rsidRPr="007D4897">
                <w:rPr>
                  <w:rFonts w:ascii="Times New Roman" w:hAnsi="Times New Roman" w:cs="Times New Roman"/>
                  <w:noProof/>
                </w:rPr>
                <w:t xml:space="preserve">Sommerville, I. (2015). </w:t>
              </w:r>
              <w:r w:rsidRPr="007D4897">
                <w:rPr>
                  <w:rFonts w:ascii="Times New Roman" w:hAnsi="Times New Roman" w:cs="Times New Roman"/>
                  <w:i/>
                  <w:iCs/>
                  <w:noProof/>
                </w:rPr>
                <w:t>Software Engineering (10th ed.)</w:t>
              </w:r>
              <w:r w:rsidRPr="007D4897">
                <w:rPr>
                  <w:rFonts w:ascii="Times New Roman" w:hAnsi="Times New Roman" w:cs="Times New Roman"/>
                  <w:noProof/>
                </w:rPr>
                <w:t>. Retrieved from Pearson Education: http://www.Software Engineering (10th ed.)</w:t>
              </w:r>
            </w:p>
            <w:p w14:paraId="7855C471" w14:textId="77777777" w:rsidR="007D4897" w:rsidRDefault="007D4897" w:rsidP="007D4897">
              <w:r w:rsidRPr="007D4897">
                <w:rPr>
                  <w:rFonts w:ascii="Times New Roman" w:hAnsi="Times New Roman" w:cs="Times New Roman"/>
                  <w:b/>
                  <w:bCs/>
                  <w:noProof/>
                </w:rPr>
                <w:fldChar w:fldCharType="end"/>
              </w:r>
            </w:p>
          </w:sdtContent>
        </w:sdt>
      </w:sdtContent>
    </w:sdt>
    <w:p w14:paraId="0D5E279A" w14:textId="77777777" w:rsidR="0027035F" w:rsidRDefault="0027035F" w:rsidP="0027035F">
      <w:pPr>
        <w:pStyle w:val="ListParagraph"/>
      </w:pPr>
    </w:p>
    <w:sectPr w:rsidR="0027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285"/>
    <w:multiLevelType w:val="hybridMultilevel"/>
    <w:tmpl w:val="AB94CCA8"/>
    <w:lvl w:ilvl="0" w:tplc="FFFFFFFF">
      <w:start w:val="1"/>
      <w:numFmt w:val="bullet"/>
      <w:lvlText w:val=""/>
      <w:lvlJc w:val="left"/>
      <w:pPr>
        <w:ind w:left="1260" w:hanging="360"/>
      </w:pPr>
      <w:rPr>
        <w:rFonts w:ascii="Wingdings" w:hAnsi="Wingdings" w:hint="default"/>
      </w:rPr>
    </w:lvl>
    <w:lvl w:ilvl="1" w:tplc="0409000D">
      <w:start w:val="1"/>
      <w:numFmt w:val="bullet"/>
      <w:lvlText w:val=""/>
      <w:lvlJc w:val="left"/>
      <w:pPr>
        <w:ind w:left="1980" w:hanging="360"/>
      </w:pPr>
      <w:rPr>
        <w:rFonts w:ascii="Wingdings" w:hAnsi="Wingdings"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71843E1"/>
    <w:multiLevelType w:val="multilevel"/>
    <w:tmpl w:val="A4A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846EA"/>
    <w:multiLevelType w:val="hybridMultilevel"/>
    <w:tmpl w:val="E522044C"/>
    <w:lvl w:ilvl="0" w:tplc="04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590746"/>
    <w:multiLevelType w:val="hybridMultilevel"/>
    <w:tmpl w:val="36721930"/>
    <w:lvl w:ilvl="0" w:tplc="92A2B5E2">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4EB1BDB"/>
    <w:multiLevelType w:val="hybridMultilevel"/>
    <w:tmpl w:val="B1E677D0"/>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585043"/>
    <w:multiLevelType w:val="hybridMultilevel"/>
    <w:tmpl w:val="9F7E5178"/>
    <w:lvl w:ilvl="0" w:tplc="E3FA6C72">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C69F9"/>
    <w:multiLevelType w:val="hybridMultilevel"/>
    <w:tmpl w:val="766EC29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6AC56162"/>
    <w:multiLevelType w:val="hybridMultilevel"/>
    <w:tmpl w:val="E1FE64BA"/>
    <w:lvl w:ilvl="0" w:tplc="82383148">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7B0E0A07"/>
    <w:multiLevelType w:val="multilevel"/>
    <w:tmpl w:val="CAB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D3DF2"/>
    <w:multiLevelType w:val="hybridMultilevel"/>
    <w:tmpl w:val="5360E2F4"/>
    <w:lvl w:ilvl="0" w:tplc="0409000F">
      <w:start w:val="1"/>
      <w:numFmt w:val="decimal"/>
      <w:lvlText w:val="%1."/>
      <w:lvlJc w:val="left"/>
      <w:pPr>
        <w:ind w:left="630" w:hanging="360"/>
      </w:pPr>
      <w:rPr>
        <w:rFonts w:hint="default"/>
      </w:rPr>
    </w:lvl>
    <w:lvl w:ilvl="1" w:tplc="3F088286">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31028">
    <w:abstractNumId w:val="9"/>
  </w:num>
  <w:num w:numId="2" w16cid:durableId="1435248441">
    <w:abstractNumId w:val="2"/>
  </w:num>
  <w:num w:numId="3" w16cid:durableId="2058971194">
    <w:abstractNumId w:val="4"/>
  </w:num>
  <w:num w:numId="4" w16cid:durableId="1218709722">
    <w:abstractNumId w:val="0"/>
  </w:num>
  <w:num w:numId="5" w16cid:durableId="1876851110">
    <w:abstractNumId w:val="1"/>
  </w:num>
  <w:num w:numId="6" w16cid:durableId="653604247">
    <w:abstractNumId w:val="8"/>
  </w:num>
  <w:num w:numId="7" w16cid:durableId="276563917">
    <w:abstractNumId w:val="6"/>
  </w:num>
  <w:num w:numId="8" w16cid:durableId="1503816292">
    <w:abstractNumId w:val="3"/>
  </w:num>
  <w:num w:numId="9" w16cid:durableId="776950187">
    <w:abstractNumId w:val="7"/>
  </w:num>
  <w:num w:numId="10" w16cid:durableId="686449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78"/>
    <w:rsid w:val="00164833"/>
    <w:rsid w:val="0027035F"/>
    <w:rsid w:val="00303268"/>
    <w:rsid w:val="003C2A78"/>
    <w:rsid w:val="004F3A64"/>
    <w:rsid w:val="005943BB"/>
    <w:rsid w:val="006E6217"/>
    <w:rsid w:val="007D4897"/>
    <w:rsid w:val="00850546"/>
    <w:rsid w:val="00A55650"/>
    <w:rsid w:val="00AF0632"/>
    <w:rsid w:val="00B17429"/>
    <w:rsid w:val="00CF0AF4"/>
    <w:rsid w:val="00FB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4D5C"/>
  <w15:chartTrackingRefBased/>
  <w15:docId w15:val="{3605F559-399E-4459-9845-6214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A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A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A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A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A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A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A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A78"/>
    <w:rPr>
      <w:rFonts w:eastAsiaTheme="majorEastAsia" w:cstheme="majorBidi"/>
      <w:color w:val="272727" w:themeColor="text1" w:themeTint="D8"/>
    </w:rPr>
  </w:style>
  <w:style w:type="paragraph" w:styleId="Title">
    <w:name w:val="Title"/>
    <w:basedOn w:val="Normal"/>
    <w:next w:val="Normal"/>
    <w:link w:val="TitleChar"/>
    <w:uiPriority w:val="10"/>
    <w:qFormat/>
    <w:rsid w:val="003C2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A78"/>
    <w:pPr>
      <w:spacing w:before="160"/>
      <w:jc w:val="center"/>
    </w:pPr>
    <w:rPr>
      <w:i/>
      <w:iCs/>
      <w:color w:val="404040" w:themeColor="text1" w:themeTint="BF"/>
    </w:rPr>
  </w:style>
  <w:style w:type="character" w:customStyle="1" w:styleId="QuoteChar">
    <w:name w:val="Quote Char"/>
    <w:basedOn w:val="DefaultParagraphFont"/>
    <w:link w:val="Quote"/>
    <w:uiPriority w:val="29"/>
    <w:rsid w:val="003C2A78"/>
    <w:rPr>
      <w:i/>
      <w:iCs/>
      <w:color w:val="404040" w:themeColor="text1" w:themeTint="BF"/>
    </w:rPr>
  </w:style>
  <w:style w:type="paragraph" w:styleId="ListParagraph">
    <w:name w:val="List Paragraph"/>
    <w:basedOn w:val="Normal"/>
    <w:uiPriority w:val="34"/>
    <w:qFormat/>
    <w:rsid w:val="003C2A78"/>
    <w:pPr>
      <w:ind w:left="720"/>
      <w:contextualSpacing/>
    </w:pPr>
  </w:style>
  <w:style w:type="character" w:styleId="IntenseEmphasis">
    <w:name w:val="Intense Emphasis"/>
    <w:basedOn w:val="DefaultParagraphFont"/>
    <w:uiPriority w:val="21"/>
    <w:qFormat/>
    <w:rsid w:val="003C2A78"/>
    <w:rPr>
      <w:i/>
      <w:iCs/>
      <w:color w:val="2F5496" w:themeColor="accent1" w:themeShade="BF"/>
    </w:rPr>
  </w:style>
  <w:style w:type="paragraph" w:styleId="IntenseQuote">
    <w:name w:val="Intense Quote"/>
    <w:basedOn w:val="Normal"/>
    <w:next w:val="Normal"/>
    <w:link w:val="IntenseQuoteChar"/>
    <w:uiPriority w:val="30"/>
    <w:qFormat/>
    <w:rsid w:val="003C2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A78"/>
    <w:rPr>
      <w:i/>
      <w:iCs/>
      <w:color w:val="2F5496" w:themeColor="accent1" w:themeShade="BF"/>
    </w:rPr>
  </w:style>
  <w:style w:type="character" w:styleId="IntenseReference">
    <w:name w:val="Intense Reference"/>
    <w:basedOn w:val="DefaultParagraphFont"/>
    <w:uiPriority w:val="32"/>
    <w:qFormat/>
    <w:rsid w:val="003C2A78"/>
    <w:rPr>
      <w:b/>
      <w:bCs/>
      <w:smallCaps/>
      <w:color w:val="2F5496" w:themeColor="accent1" w:themeShade="BF"/>
      <w:spacing w:val="5"/>
    </w:rPr>
  </w:style>
  <w:style w:type="paragraph" w:styleId="NormalWeb">
    <w:name w:val="Normal (Web)"/>
    <w:basedOn w:val="Normal"/>
    <w:uiPriority w:val="99"/>
    <w:unhideWhenUsed/>
    <w:rsid w:val="003C2A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2A78"/>
    <w:rPr>
      <w:b/>
      <w:bCs/>
    </w:rPr>
  </w:style>
  <w:style w:type="table" w:styleId="TableGrid">
    <w:name w:val="Table Grid"/>
    <w:basedOn w:val="TableNormal"/>
    <w:uiPriority w:val="39"/>
    <w:rsid w:val="00FB0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4897"/>
  </w:style>
  <w:style w:type="paragraph" w:styleId="TOCHeading">
    <w:name w:val="TOC Heading"/>
    <w:basedOn w:val="Heading1"/>
    <w:next w:val="Normal"/>
    <w:uiPriority w:val="39"/>
    <w:unhideWhenUsed/>
    <w:qFormat/>
    <w:rsid w:val="007D489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4897"/>
    <w:pPr>
      <w:spacing w:after="100"/>
    </w:pPr>
  </w:style>
  <w:style w:type="character" w:styleId="Hyperlink">
    <w:name w:val="Hyperlink"/>
    <w:basedOn w:val="DefaultParagraphFont"/>
    <w:uiPriority w:val="99"/>
    <w:unhideWhenUsed/>
    <w:rsid w:val="007D4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8277">
      <w:bodyDiv w:val="1"/>
      <w:marLeft w:val="0"/>
      <w:marRight w:val="0"/>
      <w:marTop w:val="0"/>
      <w:marBottom w:val="0"/>
      <w:divBdr>
        <w:top w:val="none" w:sz="0" w:space="0" w:color="auto"/>
        <w:left w:val="none" w:sz="0" w:space="0" w:color="auto"/>
        <w:bottom w:val="none" w:sz="0" w:space="0" w:color="auto"/>
        <w:right w:val="none" w:sz="0" w:space="0" w:color="auto"/>
      </w:divBdr>
    </w:div>
    <w:div w:id="385229186">
      <w:bodyDiv w:val="1"/>
      <w:marLeft w:val="0"/>
      <w:marRight w:val="0"/>
      <w:marTop w:val="0"/>
      <w:marBottom w:val="0"/>
      <w:divBdr>
        <w:top w:val="none" w:sz="0" w:space="0" w:color="auto"/>
        <w:left w:val="none" w:sz="0" w:space="0" w:color="auto"/>
        <w:bottom w:val="none" w:sz="0" w:space="0" w:color="auto"/>
        <w:right w:val="none" w:sz="0" w:space="0" w:color="auto"/>
      </w:divBdr>
    </w:div>
    <w:div w:id="413552206">
      <w:bodyDiv w:val="1"/>
      <w:marLeft w:val="0"/>
      <w:marRight w:val="0"/>
      <w:marTop w:val="0"/>
      <w:marBottom w:val="0"/>
      <w:divBdr>
        <w:top w:val="none" w:sz="0" w:space="0" w:color="auto"/>
        <w:left w:val="none" w:sz="0" w:space="0" w:color="auto"/>
        <w:bottom w:val="none" w:sz="0" w:space="0" w:color="auto"/>
        <w:right w:val="none" w:sz="0" w:space="0" w:color="auto"/>
      </w:divBdr>
    </w:div>
    <w:div w:id="474839290">
      <w:bodyDiv w:val="1"/>
      <w:marLeft w:val="0"/>
      <w:marRight w:val="0"/>
      <w:marTop w:val="0"/>
      <w:marBottom w:val="0"/>
      <w:divBdr>
        <w:top w:val="none" w:sz="0" w:space="0" w:color="auto"/>
        <w:left w:val="none" w:sz="0" w:space="0" w:color="auto"/>
        <w:bottom w:val="none" w:sz="0" w:space="0" w:color="auto"/>
        <w:right w:val="none" w:sz="0" w:space="0" w:color="auto"/>
      </w:divBdr>
    </w:div>
    <w:div w:id="595136079">
      <w:bodyDiv w:val="1"/>
      <w:marLeft w:val="0"/>
      <w:marRight w:val="0"/>
      <w:marTop w:val="0"/>
      <w:marBottom w:val="0"/>
      <w:divBdr>
        <w:top w:val="none" w:sz="0" w:space="0" w:color="auto"/>
        <w:left w:val="none" w:sz="0" w:space="0" w:color="auto"/>
        <w:bottom w:val="none" w:sz="0" w:space="0" w:color="auto"/>
        <w:right w:val="none" w:sz="0" w:space="0" w:color="auto"/>
      </w:divBdr>
    </w:div>
    <w:div w:id="681905877">
      <w:bodyDiv w:val="1"/>
      <w:marLeft w:val="0"/>
      <w:marRight w:val="0"/>
      <w:marTop w:val="0"/>
      <w:marBottom w:val="0"/>
      <w:divBdr>
        <w:top w:val="none" w:sz="0" w:space="0" w:color="auto"/>
        <w:left w:val="none" w:sz="0" w:space="0" w:color="auto"/>
        <w:bottom w:val="none" w:sz="0" w:space="0" w:color="auto"/>
        <w:right w:val="none" w:sz="0" w:space="0" w:color="auto"/>
      </w:divBdr>
    </w:div>
    <w:div w:id="892081853">
      <w:bodyDiv w:val="1"/>
      <w:marLeft w:val="0"/>
      <w:marRight w:val="0"/>
      <w:marTop w:val="0"/>
      <w:marBottom w:val="0"/>
      <w:divBdr>
        <w:top w:val="none" w:sz="0" w:space="0" w:color="auto"/>
        <w:left w:val="none" w:sz="0" w:space="0" w:color="auto"/>
        <w:bottom w:val="none" w:sz="0" w:space="0" w:color="auto"/>
        <w:right w:val="none" w:sz="0" w:space="0" w:color="auto"/>
      </w:divBdr>
    </w:div>
    <w:div w:id="898595240">
      <w:bodyDiv w:val="1"/>
      <w:marLeft w:val="0"/>
      <w:marRight w:val="0"/>
      <w:marTop w:val="0"/>
      <w:marBottom w:val="0"/>
      <w:divBdr>
        <w:top w:val="none" w:sz="0" w:space="0" w:color="auto"/>
        <w:left w:val="none" w:sz="0" w:space="0" w:color="auto"/>
        <w:bottom w:val="none" w:sz="0" w:space="0" w:color="auto"/>
        <w:right w:val="none" w:sz="0" w:space="0" w:color="auto"/>
      </w:divBdr>
    </w:div>
    <w:div w:id="1006205194">
      <w:bodyDiv w:val="1"/>
      <w:marLeft w:val="0"/>
      <w:marRight w:val="0"/>
      <w:marTop w:val="0"/>
      <w:marBottom w:val="0"/>
      <w:divBdr>
        <w:top w:val="none" w:sz="0" w:space="0" w:color="auto"/>
        <w:left w:val="none" w:sz="0" w:space="0" w:color="auto"/>
        <w:bottom w:val="none" w:sz="0" w:space="0" w:color="auto"/>
        <w:right w:val="none" w:sz="0" w:space="0" w:color="auto"/>
      </w:divBdr>
    </w:div>
    <w:div w:id="1024138266">
      <w:bodyDiv w:val="1"/>
      <w:marLeft w:val="0"/>
      <w:marRight w:val="0"/>
      <w:marTop w:val="0"/>
      <w:marBottom w:val="0"/>
      <w:divBdr>
        <w:top w:val="none" w:sz="0" w:space="0" w:color="auto"/>
        <w:left w:val="none" w:sz="0" w:space="0" w:color="auto"/>
        <w:bottom w:val="none" w:sz="0" w:space="0" w:color="auto"/>
        <w:right w:val="none" w:sz="0" w:space="0" w:color="auto"/>
      </w:divBdr>
    </w:div>
    <w:div w:id="1029650455">
      <w:bodyDiv w:val="1"/>
      <w:marLeft w:val="0"/>
      <w:marRight w:val="0"/>
      <w:marTop w:val="0"/>
      <w:marBottom w:val="0"/>
      <w:divBdr>
        <w:top w:val="none" w:sz="0" w:space="0" w:color="auto"/>
        <w:left w:val="none" w:sz="0" w:space="0" w:color="auto"/>
        <w:bottom w:val="none" w:sz="0" w:space="0" w:color="auto"/>
        <w:right w:val="none" w:sz="0" w:space="0" w:color="auto"/>
      </w:divBdr>
    </w:div>
    <w:div w:id="1434353217">
      <w:bodyDiv w:val="1"/>
      <w:marLeft w:val="0"/>
      <w:marRight w:val="0"/>
      <w:marTop w:val="0"/>
      <w:marBottom w:val="0"/>
      <w:divBdr>
        <w:top w:val="none" w:sz="0" w:space="0" w:color="auto"/>
        <w:left w:val="none" w:sz="0" w:space="0" w:color="auto"/>
        <w:bottom w:val="none" w:sz="0" w:space="0" w:color="auto"/>
        <w:right w:val="none" w:sz="0" w:space="0" w:color="auto"/>
      </w:divBdr>
    </w:div>
    <w:div w:id="1461412377">
      <w:bodyDiv w:val="1"/>
      <w:marLeft w:val="0"/>
      <w:marRight w:val="0"/>
      <w:marTop w:val="0"/>
      <w:marBottom w:val="0"/>
      <w:divBdr>
        <w:top w:val="none" w:sz="0" w:space="0" w:color="auto"/>
        <w:left w:val="none" w:sz="0" w:space="0" w:color="auto"/>
        <w:bottom w:val="none" w:sz="0" w:space="0" w:color="auto"/>
        <w:right w:val="none" w:sz="0" w:space="0" w:color="auto"/>
      </w:divBdr>
    </w:div>
    <w:div w:id="1574658253">
      <w:bodyDiv w:val="1"/>
      <w:marLeft w:val="0"/>
      <w:marRight w:val="0"/>
      <w:marTop w:val="0"/>
      <w:marBottom w:val="0"/>
      <w:divBdr>
        <w:top w:val="none" w:sz="0" w:space="0" w:color="auto"/>
        <w:left w:val="none" w:sz="0" w:space="0" w:color="auto"/>
        <w:bottom w:val="none" w:sz="0" w:space="0" w:color="auto"/>
        <w:right w:val="none" w:sz="0" w:space="0" w:color="auto"/>
      </w:divBdr>
    </w:div>
    <w:div w:id="1608080354">
      <w:bodyDiv w:val="1"/>
      <w:marLeft w:val="0"/>
      <w:marRight w:val="0"/>
      <w:marTop w:val="0"/>
      <w:marBottom w:val="0"/>
      <w:divBdr>
        <w:top w:val="none" w:sz="0" w:space="0" w:color="auto"/>
        <w:left w:val="none" w:sz="0" w:space="0" w:color="auto"/>
        <w:bottom w:val="none" w:sz="0" w:space="0" w:color="auto"/>
        <w:right w:val="none" w:sz="0" w:space="0" w:color="auto"/>
      </w:divBdr>
    </w:div>
    <w:div w:id="1713458337">
      <w:bodyDiv w:val="1"/>
      <w:marLeft w:val="0"/>
      <w:marRight w:val="0"/>
      <w:marTop w:val="0"/>
      <w:marBottom w:val="0"/>
      <w:divBdr>
        <w:top w:val="none" w:sz="0" w:space="0" w:color="auto"/>
        <w:left w:val="none" w:sz="0" w:space="0" w:color="auto"/>
        <w:bottom w:val="none" w:sz="0" w:space="0" w:color="auto"/>
        <w:right w:val="none" w:sz="0" w:space="0" w:color="auto"/>
      </w:divBdr>
    </w:div>
    <w:div w:id="1932928416">
      <w:bodyDiv w:val="1"/>
      <w:marLeft w:val="0"/>
      <w:marRight w:val="0"/>
      <w:marTop w:val="0"/>
      <w:marBottom w:val="0"/>
      <w:divBdr>
        <w:top w:val="none" w:sz="0" w:space="0" w:color="auto"/>
        <w:left w:val="none" w:sz="0" w:space="0" w:color="auto"/>
        <w:bottom w:val="none" w:sz="0" w:space="0" w:color="auto"/>
        <w:right w:val="none" w:sz="0" w:space="0" w:color="auto"/>
      </w:divBdr>
    </w:div>
    <w:div w:id="21341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Pre14</b:Tag>
    <b:SourceType>InternetSite</b:SourceType>
    <b:Guid>{AE1B0046-EFF4-4B3C-B009-CC926F9E6DEE}</b:Guid>
    <b:Author>
      <b:Author>
        <b:NameList>
          <b:Person>
            <b:Last>Pressman</b:Last>
            <b:First>R.S</b:First>
            <b:Middle>&amp; Maxim, B . R</b:Middle>
          </b:Person>
        </b:NameList>
      </b:Author>
    </b:Author>
    <b:Title>Software Engineering: A Practitioner's Approach (8th ed.)</b:Title>
    <b:InternetSiteTitle> McGraw-Hill Education.</b:InternetSiteTitle>
    <b:Year>2014</b:Year>
    <b:RefOrder>1</b:RefOrder>
  </b:Source>
  <b:Source>
    <b:Tag>Som15</b:Tag>
    <b:SourceType>InternetSite</b:SourceType>
    <b:Guid>{3302A5BF-99D7-4067-8340-DA1EF29D480C}</b:Guid>
    <b:Author>
      <b:Author>
        <b:NameList>
          <b:Person>
            <b:Last>Sommerville</b:Last>
            <b:First>I.</b:First>
          </b:Person>
        </b:NameList>
      </b:Author>
    </b:Author>
    <b:Title>Software Engineering  (10th ed.)</b:Title>
    <b:InternetSiteTitle>Pearson Education</b:InternetSiteTitle>
    <b:Year>2015</b:Year>
    <b:URL>http://www.Software Engineering  (10th ed.)</b:URL>
    <b:RefOrder>2</b:RefOrder>
  </b:Source>
  <b:Source>
    <b:Tag>tut</b:Tag>
    <b:SourceType>InternetSite</b:SourceType>
    <b:Guid>{0500D234-67BA-4440-948E-8F198C9DA2C0}</b:Guid>
    <b:InternetSiteTitle>tutorialspoint.com</b:InternetSiteTitle>
    <b:URL>https://www.tutorialspoint.com</b:URL>
    <b:RefOrder>3</b:RefOrder>
  </b:Source>
  <b:Source>
    <b:Tag>gee</b:Tag>
    <b:SourceType>InternetSite</b:SourceType>
    <b:Guid>{086219A4-0EBA-4669-BFE4-0DF875C1BCD1}</b:Guid>
    <b:InternetSiteTitle>geeksforgeeks.org</b:InternetSiteTitle>
    <b:URL>https://www.geeksforgeeks.org</b:URL>
    <b:RefOrder>4</b:RefOrder>
  </b:Source>
</b:Sources>
</file>

<file path=customXml/itemProps1.xml><?xml version="1.0" encoding="utf-8"?>
<ds:datastoreItem xmlns:ds="http://schemas.openxmlformats.org/officeDocument/2006/customXml" ds:itemID="{8A2952A4-FCCF-4425-A6F5-062EB300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joeldila80@gmail.com</dc:creator>
  <cp:keywords/>
  <dc:description/>
  <cp:lastModifiedBy>joeldila80@gmail.com</cp:lastModifiedBy>
  <cp:revision>1</cp:revision>
  <cp:lastPrinted>2025-07-30T17:07:00Z</cp:lastPrinted>
  <dcterms:created xsi:type="dcterms:W3CDTF">2025-07-30T15:45:00Z</dcterms:created>
  <dcterms:modified xsi:type="dcterms:W3CDTF">2025-07-30T17:08:00Z</dcterms:modified>
</cp:coreProperties>
</file>