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7F13" w:rsidRPr="00547F13" w:rsidRDefault="00547F13" w:rsidP="00547F13">
      <w:pPr>
        <w:rPr>
          <w:b/>
          <w:bCs/>
        </w:rPr>
      </w:pPr>
      <w:r w:rsidRPr="00547F13">
        <w:rPr>
          <w:b/>
          <w:bCs/>
        </w:rPr>
        <w:t>Section A: Core Database Concepts</w:t>
      </w:r>
    </w:p>
    <w:p w:rsidR="00547F13" w:rsidRPr="00547F13" w:rsidRDefault="00547F13" w:rsidP="00547F13">
      <w:pPr>
        <w:rPr>
          <w:b/>
          <w:bCs/>
        </w:rPr>
      </w:pPr>
      <w:r w:rsidRPr="00547F13">
        <w:rPr>
          <w:b/>
          <w:bCs/>
        </w:rPr>
        <w:t>1. What is a Transaction? Explain with an Example.</w:t>
      </w:r>
    </w:p>
    <w:p w:rsidR="00547F13" w:rsidRPr="00547F13" w:rsidRDefault="00547F13" w:rsidP="00547F13">
      <w:r w:rsidRPr="00547F13">
        <w:t xml:space="preserve">A </w:t>
      </w:r>
      <w:r w:rsidRPr="00547F13">
        <w:rPr>
          <w:b/>
          <w:bCs/>
        </w:rPr>
        <w:t>transaction</w:t>
      </w:r>
      <w:r w:rsidRPr="00547F13">
        <w:t xml:space="preserve"> in a database is a sequence of operations performed as a single logical unit of work. A transaction ensures that either all operations execute successfully (commit), or none are applied (rollback), preserving data consistency. For example, transferring money between two bank accounts involves deducting an amount from one account and adding it to another. If any part of the process fails, the entire transaction is rolled back to prevent inconsistencies</w:t>
      </w:r>
      <w:hyperlink r:id="rId5" w:tgtFrame="_blank" w:history="1">
        <w:r w:rsidRPr="00547F13">
          <w:rPr>
            <w:rStyle w:val="Hyperlink"/>
          </w:rPr>
          <w:t>1</w:t>
        </w:r>
      </w:hyperlink>
      <w:hyperlink r:id="rId6" w:tgtFrame="_blank" w:history="1">
        <w:r w:rsidRPr="00547F13">
          <w:rPr>
            <w:rStyle w:val="Hyperlink"/>
          </w:rPr>
          <w:t>2</w:t>
        </w:r>
      </w:hyperlink>
      <w:hyperlink r:id="rId7" w:tgtFrame="_blank" w:history="1">
        <w:r w:rsidRPr="00547F13">
          <w:rPr>
            <w:rStyle w:val="Hyperlink"/>
          </w:rPr>
          <w:t>3</w:t>
        </w:r>
      </w:hyperlink>
      <w:r w:rsidRPr="00547F13">
        <w:t>.</w:t>
      </w:r>
    </w:p>
    <w:p w:rsidR="00547F13" w:rsidRPr="00547F13" w:rsidRDefault="00547F13" w:rsidP="00547F13">
      <w:r w:rsidRPr="00547F13">
        <w:rPr>
          <w:b/>
          <w:bCs/>
        </w:rPr>
        <w:t>Example in SQL:</w:t>
      </w:r>
    </w:p>
    <w:p w:rsidR="00547F13" w:rsidRPr="00547F13" w:rsidRDefault="00547F13" w:rsidP="00547F13">
      <w:proofErr w:type="spellStart"/>
      <w:r w:rsidRPr="00547F13">
        <w:t>sql</w:t>
      </w:r>
      <w:proofErr w:type="spellEnd"/>
    </w:p>
    <w:p w:rsidR="00547F13" w:rsidRPr="00547F13" w:rsidRDefault="00547F13" w:rsidP="00547F13">
      <w:r w:rsidRPr="00547F13">
        <w:rPr>
          <w:b/>
          <w:bCs/>
        </w:rPr>
        <w:t>START</w:t>
      </w:r>
      <w:r w:rsidRPr="00547F13">
        <w:t xml:space="preserve"> </w:t>
      </w:r>
      <w:r w:rsidRPr="00547F13">
        <w:rPr>
          <w:b/>
          <w:bCs/>
        </w:rPr>
        <w:t>TRANSACTION</w:t>
      </w:r>
      <w:r w:rsidRPr="00547F13">
        <w:t>;</w:t>
      </w:r>
    </w:p>
    <w:p w:rsidR="00547F13" w:rsidRPr="00547F13" w:rsidRDefault="00547F13" w:rsidP="00547F13">
      <w:r w:rsidRPr="00547F13">
        <w:rPr>
          <w:b/>
          <w:bCs/>
        </w:rPr>
        <w:t>UPDATE</w:t>
      </w:r>
      <w:r w:rsidRPr="00547F13">
        <w:t xml:space="preserve"> accounts </w:t>
      </w:r>
      <w:r w:rsidRPr="00547F13">
        <w:rPr>
          <w:b/>
          <w:bCs/>
        </w:rPr>
        <w:t>SET</w:t>
      </w:r>
      <w:r w:rsidRPr="00547F13">
        <w:t xml:space="preserve"> balance = balance - 100 </w:t>
      </w:r>
      <w:r w:rsidRPr="00547F13">
        <w:rPr>
          <w:b/>
          <w:bCs/>
        </w:rPr>
        <w:t>WHERE</w:t>
      </w:r>
      <w:r w:rsidRPr="00547F13">
        <w:t xml:space="preserve"> </w:t>
      </w:r>
      <w:proofErr w:type="spellStart"/>
      <w:r w:rsidRPr="00547F13">
        <w:t>account_id</w:t>
      </w:r>
      <w:proofErr w:type="spellEnd"/>
      <w:r w:rsidRPr="00547F13">
        <w:t xml:space="preserve"> = 1;</w:t>
      </w:r>
    </w:p>
    <w:p w:rsidR="00547F13" w:rsidRPr="00547F13" w:rsidRDefault="00547F13" w:rsidP="00547F13">
      <w:r w:rsidRPr="00547F13">
        <w:rPr>
          <w:b/>
          <w:bCs/>
        </w:rPr>
        <w:t>UPDATE</w:t>
      </w:r>
      <w:r w:rsidRPr="00547F13">
        <w:t xml:space="preserve"> accounts </w:t>
      </w:r>
      <w:r w:rsidRPr="00547F13">
        <w:rPr>
          <w:b/>
          <w:bCs/>
        </w:rPr>
        <w:t>SET</w:t>
      </w:r>
      <w:r w:rsidRPr="00547F13">
        <w:t xml:space="preserve"> balance = balance + 100 </w:t>
      </w:r>
      <w:r w:rsidRPr="00547F13">
        <w:rPr>
          <w:b/>
          <w:bCs/>
        </w:rPr>
        <w:t>WHERE</w:t>
      </w:r>
      <w:r w:rsidRPr="00547F13">
        <w:t xml:space="preserve"> </w:t>
      </w:r>
      <w:proofErr w:type="spellStart"/>
      <w:r w:rsidRPr="00547F13">
        <w:t>account_id</w:t>
      </w:r>
      <w:proofErr w:type="spellEnd"/>
      <w:r w:rsidRPr="00547F13">
        <w:t xml:space="preserve"> = 2;</w:t>
      </w:r>
    </w:p>
    <w:p w:rsidR="00547F13" w:rsidRPr="00547F13" w:rsidRDefault="00547F13" w:rsidP="00547F13">
      <w:r w:rsidRPr="00547F13">
        <w:rPr>
          <w:b/>
          <w:bCs/>
        </w:rPr>
        <w:t>COMMIT</w:t>
      </w:r>
      <w:r w:rsidRPr="00547F13">
        <w:t>;</w:t>
      </w:r>
    </w:p>
    <w:p w:rsidR="00547F13" w:rsidRPr="00547F13" w:rsidRDefault="00547F13" w:rsidP="00547F13">
      <w:r w:rsidRPr="00547F13">
        <w:t>If any update fails, a rollback ensures balances remain unchanged</w:t>
      </w:r>
      <w:hyperlink r:id="rId8" w:tgtFrame="_blank" w:history="1">
        <w:r w:rsidRPr="00547F13">
          <w:rPr>
            <w:rStyle w:val="Hyperlink"/>
          </w:rPr>
          <w:t>2</w:t>
        </w:r>
      </w:hyperlink>
      <w:hyperlink r:id="rId9" w:tgtFrame="_blank" w:history="1">
        <w:r w:rsidRPr="00547F13">
          <w:rPr>
            <w:rStyle w:val="Hyperlink"/>
          </w:rPr>
          <w:t>3</w:t>
        </w:r>
      </w:hyperlink>
      <w:r w:rsidRPr="00547F13">
        <w:t>.</w:t>
      </w:r>
    </w:p>
    <w:p w:rsidR="00547F13" w:rsidRPr="00547F13" w:rsidRDefault="00547F13" w:rsidP="00547F13">
      <w:pPr>
        <w:rPr>
          <w:b/>
          <w:bCs/>
        </w:rPr>
      </w:pPr>
      <w:r w:rsidRPr="00547F13">
        <w:rPr>
          <w:b/>
          <w:bCs/>
        </w:rPr>
        <w:t>2. Problems That Arise Without Concurrency Control</w:t>
      </w:r>
    </w:p>
    <w:p w:rsidR="00547F13" w:rsidRPr="00547F13" w:rsidRDefault="00547F13" w:rsidP="00547F13">
      <w:r w:rsidRPr="00547F13">
        <w:t>Without proper concurrency control, executing multiple transactions simultaneously can lead to several problems</w:t>
      </w:r>
      <w:hyperlink r:id="rId10" w:tgtFrame="_blank" w:history="1">
        <w:r w:rsidRPr="00547F13">
          <w:rPr>
            <w:rStyle w:val="Hyperlink"/>
          </w:rPr>
          <w:t>4</w:t>
        </w:r>
      </w:hyperlink>
      <w:hyperlink r:id="rId11" w:tgtFrame="_blank" w:history="1">
        <w:r w:rsidRPr="00547F13">
          <w:rPr>
            <w:rStyle w:val="Hyperlink"/>
          </w:rPr>
          <w:t>5</w:t>
        </w:r>
      </w:hyperlink>
      <w:r w:rsidRPr="00547F13">
        <w:t>:</w:t>
      </w:r>
    </w:p>
    <w:p w:rsidR="00547F13" w:rsidRPr="00547F13" w:rsidRDefault="00547F13" w:rsidP="00547F13">
      <w:pPr>
        <w:numPr>
          <w:ilvl w:val="0"/>
          <w:numId w:val="1"/>
        </w:numPr>
      </w:pPr>
      <w:r w:rsidRPr="00547F13">
        <w:rPr>
          <w:b/>
          <w:bCs/>
        </w:rPr>
        <w:t>Lost Update:</w:t>
      </w:r>
      <w:r w:rsidRPr="00547F13">
        <w:t xml:space="preserve"> Two transactions write to the same data, but only the last update persists, overwriting the other.</w:t>
      </w:r>
    </w:p>
    <w:p w:rsidR="00547F13" w:rsidRPr="00547F13" w:rsidRDefault="00547F13" w:rsidP="00547F13">
      <w:pPr>
        <w:numPr>
          <w:ilvl w:val="0"/>
          <w:numId w:val="1"/>
        </w:numPr>
      </w:pPr>
      <w:r w:rsidRPr="00547F13">
        <w:rPr>
          <w:b/>
          <w:bCs/>
        </w:rPr>
        <w:t>Dirty Read:</w:t>
      </w:r>
      <w:r w:rsidRPr="00547F13">
        <w:t xml:space="preserve"> A transaction reads data modified by another transaction that has not yet committed, potentially using uncommitted, erroneous data.</w:t>
      </w:r>
    </w:p>
    <w:p w:rsidR="00547F13" w:rsidRPr="00547F13" w:rsidRDefault="00547F13" w:rsidP="00547F13">
      <w:pPr>
        <w:numPr>
          <w:ilvl w:val="0"/>
          <w:numId w:val="1"/>
        </w:numPr>
      </w:pPr>
      <w:r w:rsidRPr="00547F13">
        <w:rPr>
          <w:b/>
          <w:bCs/>
        </w:rPr>
        <w:t>Uncommitted Data (Temporary Update):</w:t>
      </w:r>
      <w:r w:rsidRPr="00547F13">
        <w:t xml:space="preserve"> Transactions read or use data that is later rolled back, causing inconsistency.</w:t>
      </w:r>
    </w:p>
    <w:p w:rsidR="00547F13" w:rsidRPr="00547F13" w:rsidRDefault="00547F13" w:rsidP="00547F13">
      <w:pPr>
        <w:numPr>
          <w:ilvl w:val="0"/>
          <w:numId w:val="1"/>
        </w:numPr>
      </w:pPr>
      <w:r w:rsidRPr="00547F13">
        <w:rPr>
          <w:b/>
          <w:bCs/>
        </w:rPr>
        <w:t>Unrepeatable Read:</w:t>
      </w:r>
      <w:r w:rsidRPr="00547F13">
        <w:t xml:space="preserve"> Same query in the same transaction returns different results if another transaction modifies the data in between.</w:t>
      </w:r>
    </w:p>
    <w:p w:rsidR="00547F13" w:rsidRPr="00547F13" w:rsidRDefault="00547F13" w:rsidP="00547F13">
      <w:pPr>
        <w:numPr>
          <w:ilvl w:val="0"/>
          <w:numId w:val="1"/>
        </w:numPr>
      </w:pPr>
      <w:r w:rsidRPr="00547F13">
        <w:rPr>
          <w:b/>
          <w:bCs/>
        </w:rPr>
        <w:t>Phantom Read:</w:t>
      </w:r>
      <w:r w:rsidRPr="00547F13">
        <w:t xml:space="preserve"> A transaction reads a set of rows that another transaction modifies (adds or deletes) during its execution, leading to differing results on repeated queries.</w:t>
      </w:r>
    </w:p>
    <w:p w:rsidR="00547F13" w:rsidRPr="00547F13" w:rsidRDefault="00547F13" w:rsidP="00547F13">
      <w:pPr>
        <w:rPr>
          <w:b/>
          <w:bCs/>
        </w:rPr>
      </w:pPr>
      <w:r w:rsidRPr="00547F13">
        <w:rPr>
          <w:b/>
          <w:bCs/>
        </w:rPr>
        <w:t>3. What is Locking? How Does It Help Manage Concurrent Transactions?</w:t>
      </w:r>
    </w:p>
    <w:p w:rsidR="00547F13" w:rsidRPr="00547F13" w:rsidRDefault="00547F13" w:rsidP="00547F13">
      <w:r w:rsidRPr="00547F13">
        <w:rPr>
          <w:b/>
          <w:bCs/>
        </w:rPr>
        <w:lastRenderedPageBreak/>
        <w:t>Locking</w:t>
      </w:r>
      <w:r w:rsidRPr="00547F13">
        <w:t xml:space="preserve"> is a technique used to control access to database resources during concurrent transactions. Locks prevent multiple transactions from simultaneously modifying the same data, preserving consistency and preventing problems like lost updates and dirty reads</w:t>
      </w:r>
      <w:hyperlink r:id="rId12" w:tgtFrame="_blank" w:history="1">
        <w:r w:rsidRPr="00547F13">
          <w:rPr>
            <w:rStyle w:val="Hyperlink"/>
          </w:rPr>
          <w:t>6</w:t>
        </w:r>
      </w:hyperlink>
      <w:hyperlink r:id="rId13" w:tgtFrame="_blank" w:history="1">
        <w:r w:rsidRPr="00547F13">
          <w:rPr>
            <w:rStyle w:val="Hyperlink"/>
          </w:rPr>
          <w:t>7</w:t>
        </w:r>
      </w:hyperlink>
      <w:r w:rsidRPr="00547F13">
        <w:t>.</w:t>
      </w:r>
    </w:p>
    <w:p w:rsidR="00547F13" w:rsidRPr="00547F13" w:rsidRDefault="00547F13" w:rsidP="00547F13">
      <w:r w:rsidRPr="00547F13">
        <w:t>Types of locks include:</w:t>
      </w:r>
    </w:p>
    <w:p w:rsidR="00547F13" w:rsidRPr="00547F13" w:rsidRDefault="00547F13" w:rsidP="00547F13">
      <w:pPr>
        <w:numPr>
          <w:ilvl w:val="0"/>
          <w:numId w:val="2"/>
        </w:numPr>
      </w:pPr>
      <w:r w:rsidRPr="00547F13">
        <w:rPr>
          <w:b/>
          <w:bCs/>
        </w:rPr>
        <w:t>Row-level:</w:t>
      </w:r>
      <w:r w:rsidRPr="00547F13">
        <w:t xml:space="preserve"> Locks individual rows.</w:t>
      </w:r>
    </w:p>
    <w:p w:rsidR="00547F13" w:rsidRPr="00547F13" w:rsidRDefault="00547F13" w:rsidP="00547F13">
      <w:pPr>
        <w:numPr>
          <w:ilvl w:val="0"/>
          <w:numId w:val="2"/>
        </w:numPr>
      </w:pPr>
      <w:r w:rsidRPr="00547F13">
        <w:rPr>
          <w:b/>
          <w:bCs/>
        </w:rPr>
        <w:t>Table-level:</w:t>
      </w:r>
      <w:r w:rsidRPr="00547F13">
        <w:t xml:space="preserve"> Locks the entire table.</w:t>
      </w:r>
    </w:p>
    <w:p w:rsidR="00547F13" w:rsidRPr="00547F13" w:rsidRDefault="00547F13" w:rsidP="00547F13">
      <w:pPr>
        <w:numPr>
          <w:ilvl w:val="0"/>
          <w:numId w:val="2"/>
        </w:numPr>
      </w:pPr>
      <w:r w:rsidRPr="00547F13">
        <w:rPr>
          <w:b/>
          <w:bCs/>
        </w:rPr>
        <w:t>Shared locks:</w:t>
      </w:r>
      <w:r w:rsidRPr="00547F13">
        <w:t xml:space="preserve"> Allow reading but not writing.</w:t>
      </w:r>
    </w:p>
    <w:p w:rsidR="00547F13" w:rsidRPr="00547F13" w:rsidRDefault="00547F13" w:rsidP="00547F13">
      <w:pPr>
        <w:numPr>
          <w:ilvl w:val="0"/>
          <w:numId w:val="2"/>
        </w:numPr>
      </w:pPr>
      <w:r w:rsidRPr="00547F13">
        <w:rPr>
          <w:b/>
          <w:bCs/>
        </w:rPr>
        <w:t>Exclusive locks:</w:t>
      </w:r>
      <w:r w:rsidRPr="00547F13">
        <w:t xml:space="preserve"> Allow writing, blocking other access.</w:t>
      </w:r>
    </w:p>
    <w:p w:rsidR="00547F13" w:rsidRPr="00547F13" w:rsidRDefault="00547F13" w:rsidP="00547F13">
      <w:r w:rsidRPr="00547F13">
        <w:t>Locks ensure that only one transaction modifies a piece of data at a time, upholding database integrity when many users access data concurrently</w:t>
      </w:r>
      <w:hyperlink r:id="rId14" w:tgtFrame="_blank" w:history="1">
        <w:r w:rsidRPr="00547F13">
          <w:rPr>
            <w:rStyle w:val="Hyperlink"/>
          </w:rPr>
          <w:t>7</w:t>
        </w:r>
      </w:hyperlink>
      <w:r w:rsidRPr="00547F13">
        <w:t>.</w:t>
      </w:r>
    </w:p>
    <w:p w:rsidR="00547F13" w:rsidRPr="00547F13" w:rsidRDefault="00F10CBF" w:rsidP="00547F13">
      <w:pPr>
        <w:rPr>
          <w:b/>
          <w:bCs/>
        </w:rPr>
      </w:pPr>
      <w:r>
        <w:rPr>
          <w:b/>
          <w:bCs/>
        </w:rPr>
        <w:t>+</w:t>
      </w:r>
      <w:r w:rsidR="00547F13" w:rsidRPr="00547F13">
        <w:rPr>
          <w:b/>
          <w:bCs/>
        </w:rPr>
        <w:t>4. Define Serializability. Why Is It Important?</w:t>
      </w:r>
    </w:p>
    <w:p w:rsidR="00547F13" w:rsidRPr="00547F13" w:rsidRDefault="00547F13" w:rsidP="00547F13">
      <w:r w:rsidRPr="00547F13">
        <w:rPr>
          <w:b/>
          <w:bCs/>
        </w:rPr>
        <w:t>Serializability</w:t>
      </w:r>
      <w:r w:rsidRPr="00547F13">
        <w:t xml:space="preserve"> is the property that ensures the outcome of executing transactions concurrently is the same as if transactions were run serially, one after the other. It is crucial for correctness, consistency, and data integrity when transactions are concurrent</w:t>
      </w:r>
      <w:hyperlink r:id="rId15" w:tgtFrame="_blank" w:history="1">
        <w:r w:rsidRPr="00547F13">
          <w:rPr>
            <w:rStyle w:val="Hyperlink"/>
          </w:rPr>
          <w:t>8</w:t>
        </w:r>
      </w:hyperlink>
      <w:hyperlink r:id="rId16" w:tgtFrame="_blank" w:history="1">
        <w:r w:rsidRPr="00547F13">
          <w:rPr>
            <w:rStyle w:val="Hyperlink"/>
          </w:rPr>
          <w:t>9</w:t>
        </w:r>
      </w:hyperlink>
      <w:r w:rsidRPr="00547F13">
        <w:t>.</w:t>
      </w:r>
    </w:p>
    <w:p w:rsidR="00547F13" w:rsidRPr="00547F13" w:rsidRDefault="00547F13" w:rsidP="00547F13">
      <w:pPr>
        <w:numPr>
          <w:ilvl w:val="0"/>
          <w:numId w:val="3"/>
        </w:numPr>
      </w:pPr>
      <w:r w:rsidRPr="00547F13">
        <w:t>Ensures consistency: The database remains accurate.</w:t>
      </w:r>
    </w:p>
    <w:p w:rsidR="00547F13" w:rsidRPr="00547F13" w:rsidRDefault="00547F13" w:rsidP="00547F13">
      <w:pPr>
        <w:numPr>
          <w:ilvl w:val="0"/>
          <w:numId w:val="3"/>
        </w:numPr>
      </w:pPr>
      <w:r w:rsidRPr="00547F13">
        <w:t xml:space="preserve">Maintains isolation: Transactions don’t interfere with each </w:t>
      </w:r>
      <w:proofErr w:type="gramStart"/>
      <w:r w:rsidRPr="00547F13">
        <w:t>other.</w:t>
      </w:r>
      <w:r w:rsidR="00D654CD">
        <w:t>-</w:t>
      </w:r>
      <w:proofErr w:type="gramEnd"/>
    </w:p>
    <w:p w:rsidR="00547F13" w:rsidRPr="00547F13" w:rsidRDefault="00547F13" w:rsidP="00547F13">
      <w:pPr>
        <w:numPr>
          <w:ilvl w:val="0"/>
          <w:numId w:val="3"/>
        </w:numPr>
      </w:pPr>
      <w:r w:rsidRPr="00547F13">
        <w:t>Guarantees reliable results: Prevents the issues described in concurrency problems.</w:t>
      </w:r>
    </w:p>
    <w:p w:rsidR="00547F13" w:rsidRPr="00547F13" w:rsidRDefault="00547F13" w:rsidP="00547F13">
      <w:pPr>
        <w:rPr>
          <w:b/>
          <w:bCs/>
        </w:rPr>
      </w:pPr>
      <w:r w:rsidRPr="00547F13">
        <w:rPr>
          <w:b/>
          <w:bCs/>
        </w:rPr>
        <w:t>5. Two-Phase Locking Protocol (2PL)</w:t>
      </w:r>
    </w:p>
    <w:p w:rsidR="00547F13" w:rsidRPr="00547F13" w:rsidRDefault="00547F13" w:rsidP="00547F13">
      <w:r w:rsidRPr="00547F13">
        <w:t xml:space="preserve">The </w:t>
      </w:r>
      <w:r w:rsidRPr="00547F13">
        <w:rPr>
          <w:b/>
          <w:bCs/>
        </w:rPr>
        <w:t>Two-Phase Locking Protocol</w:t>
      </w:r>
      <w:r w:rsidRPr="00547F13">
        <w:t xml:space="preserve"> is a concurrency control method ensuring serializability. It divides the transaction's execution into two phases</w:t>
      </w:r>
      <w:hyperlink r:id="rId17" w:tgtFrame="_blank" w:history="1">
        <w:r w:rsidRPr="00547F13">
          <w:rPr>
            <w:rStyle w:val="Hyperlink"/>
          </w:rPr>
          <w:t>10</w:t>
        </w:r>
      </w:hyperlink>
      <w:hyperlink r:id="rId18" w:tgtFrame="_blank" w:history="1">
        <w:r w:rsidRPr="00547F13">
          <w:rPr>
            <w:rStyle w:val="Hyperlink"/>
          </w:rPr>
          <w:t>11</w:t>
        </w:r>
      </w:hyperlink>
      <w:r w:rsidRPr="00547F13">
        <w:t>:</w:t>
      </w:r>
    </w:p>
    <w:p w:rsidR="00547F13" w:rsidRPr="00547F13" w:rsidRDefault="00547F13" w:rsidP="00547F13">
      <w:pPr>
        <w:numPr>
          <w:ilvl w:val="0"/>
          <w:numId w:val="4"/>
        </w:numPr>
      </w:pPr>
      <w:r w:rsidRPr="00547F13">
        <w:rPr>
          <w:b/>
          <w:bCs/>
        </w:rPr>
        <w:t>Growing phase:</w:t>
      </w:r>
      <w:r w:rsidRPr="00547F13">
        <w:t xml:space="preserve"> The transaction acquires all locks it needs without releasing any.</w:t>
      </w:r>
    </w:p>
    <w:p w:rsidR="00547F13" w:rsidRPr="00547F13" w:rsidRDefault="00547F13" w:rsidP="00547F13">
      <w:pPr>
        <w:numPr>
          <w:ilvl w:val="0"/>
          <w:numId w:val="4"/>
        </w:numPr>
      </w:pPr>
      <w:r w:rsidRPr="00547F13">
        <w:rPr>
          <w:b/>
          <w:bCs/>
        </w:rPr>
        <w:t>Shrinking phase:</w:t>
      </w:r>
      <w:r w:rsidRPr="00547F13">
        <w:t xml:space="preserve"> Once it releases a lock, it cannot acquire new ones.</w:t>
      </w:r>
    </w:p>
    <w:p w:rsidR="00547F13" w:rsidRPr="00547F13" w:rsidRDefault="00547F13" w:rsidP="00547F13">
      <w:r w:rsidRPr="00547F13">
        <w:t>This protocol enforces a “lock point” after which locks can only be released, guaranteeing that concurrent execution will be serializable and data consistent. Variants like strict and rigorous 2PL add further constraints for enhanced safety</w:t>
      </w:r>
      <w:hyperlink r:id="rId19" w:tgtFrame="_blank" w:history="1">
        <w:r w:rsidRPr="00547F13">
          <w:rPr>
            <w:rStyle w:val="Hyperlink"/>
          </w:rPr>
          <w:t>10</w:t>
        </w:r>
      </w:hyperlink>
      <w:hyperlink r:id="rId20" w:tgtFrame="_blank" w:history="1">
        <w:r w:rsidRPr="00547F13">
          <w:rPr>
            <w:rStyle w:val="Hyperlink"/>
          </w:rPr>
          <w:t>11</w:t>
        </w:r>
      </w:hyperlink>
      <w:r w:rsidRPr="00547F13">
        <w:t>.</w:t>
      </w:r>
    </w:p>
    <w:p w:rsidR="00547F13" w:rsidRPr="00547F13" w:rsidRDefault="00547F13" w:rsidP="00547F13">
      <w:pPr>
        <w:rPr>
          <w:b/>
          <w:bCs/>
        </w:rPr>
      </w:pPr>
      <w:r w:rsidRPr="00547F13">
        <w:rPr>
          <w:b/>
          <w:bCs/>
        </w:rPr>
        <w:t>Section B: Advanced Topics (Optional)</w:t>
      </w:r>
    </w:p>
    <w:p w:rsidR="00547F13" w:rsidRPr="00547F13" w:rsidRDefault="00547F13" w:rsidP="00547F13">
      <w:pPr>
        <w:rPr>
          <w:b/>
          <w:bCs/>
        </w:rPr>
      </w:pPr>
      <w:r w:rsidRPr="00547F13">
        <w:rPr>
          <w:b/>
          <w:bCs/>
        </w:rPr>
        <w:t>1. What Is Indexing? Why Is It Used in Databases?</w:t>
      </w:r>
    </w:p>
    <w:p w:rsidR="00547F13" w:rsidRPr="00547F13" w:rsidRDefault="00547F13" w:rsidP="00547F13">
      <w:r w:rsidRPr="00547F13">
        <w:rPr>
          <w:b/>
          <w:bCs/>
        </w:rPr>
        <w:lastRenderedPageBreak/>
        <w:t>Indexing</w:t>
      </w:r>
      <w:r w:rsidRPr="00547F13">
        <w:t xml:space="preserve"> refers to creating data structures that improve the speed of data retrieval in a database. An index works like a book index — it lets the database find data without reading every row, dramatically improving query performance, especially for large tables</w:t>
      </w:r>
      <w:hyperlink r:id="rId21" w:tgtFrame="_blank" w:history="1">
        <w:r w:rsidRPr="00547F13">
          <w:rPr>
            <w:rStyle w:val="Hyperlink"/>
          </w:rPr>
          <w:t>12</w:t>
        </w:r>
      </w:hyperlink>
      <w:hyperlink r:id="rId22" w:tgtFrame="_blank" w:history="1">
        <w:r w:rsidRPr="00547F13">
          <w:rPr>
            <w:rStyle w:val="Hyperlink"/>
          </w:rPr>
          <w:t>13</w:t>
        </w:r>
      </w:hyperlink>
      <w:r w:rsidRPr="00547F13">
        <w:t>.</w:t>
      </w:r>
    </w:p>
    <w:p w:rsidR="00547F13" w:rsidRPr="00547F13" w:rsidRDefault="00547F13" w:rsidP="00547F13">
      <w:r w:rsidRPr="00547F13">
        <w:rPr>
          <w:b/>
          <w:bCs/>
        </w:rPr>
        <w:t>Benefits:</w:t>
      </w:r>
    </w:p>
    <w:p w:rsidR="00547F13" w:rsidRPr="00547F13" w:rsidRDefault="00547F13" w:rsidP="00547F13">
      <w:pPr>
        <w:numPr>
          <w:ilvl w:val="0"/>
          <w:numId w:val="5"/>
        </w:numPr>
      </w:pPr>
      <w:r w:rsidRPr="00547F13">
        <w:t>Faster searches and queries</w:t>
      </w:r>
    </w:p>
    <w:p w:rsidR="00547F13" w:rsidRPr="00547F13" w:rsidRDefault="00547F13" w:rsidP="00547F13">
      <w:pPr>
        <w:numPr>
          <w:ilvl w:val="0"/>
          <w:numId w:val="5"/>
        </w:numPr>
      </w:pPr>
      <w:r w:rsidRPr="00547F13">
        <w:t>Enforcing uniqueness (e.g., primary keys)</w:t>
      </w:r>
    </w:p>
    <w:p w:rsidR="00547F13" w:rsidRPr="00547F13" w:rsidRDefault="00547F13" w:rsidP="00547F13">
      <w:pPr>
        <w:numPr>
          <w:ilvl w:val="0"/>
          <w:numId w:val="5"/>
        </w:numPr>
      </w:pPr>
      <w:r w:rsidRPr="00547F13">
        <w:t>Support rapid sorting and filtering</w:t>
      </w:r>
    </w:p>
    <w:p w:rsidR="00547F13" w:rsidRPr="00547F13" w:rsidRDefault="00547F13" w:rsidP="00547F13">
      <w:pPr>
        <w:rPr>
          <w:b/>
          <w:bCs/>
        </w:rPr>
      </w:pPr>
      <w:r w:rsidRPr="00547F13">
        <w:rPr>
          <w:b/>
          <w:bCs/>
        </w:rPr>
        <w:t>2. Clustered vs. Non-Clustered 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3788"/>
        <w:gridCol w:w="3971"/>
      </w:tblGrid>
      <w:tr w:rsidR="00547F13" w:rsidRPr="00547F13" w:rsidTr="00547F13">
        <w:trPr>
          <w:tblHeader/>
          <w:tblCellSpacing w:w="15" w:type="dxa"/>
        </w:trPr>
        <w:tc>
          <w:tcPr>
            <w:tcW w:w="0" w:type="auto"/>
            <w:vAlign w:val="center"/>
            <w:hideMark/>
          </w:tcPr>
          <w:p w:rsidR="00547F13" w:rsidRPr="00547F13" w:rsidRDefault="00547F13" w:rsidP="00547F13">
            <w:pPr>
              <w:rPr>
                <w:b/>
                <w:bCs/>
              </w:rPr>
            </w:pPr>
            <w:r w:rsidRPr="00547F13">
              <w:rPr>
                <w:b/>
                <w:bCs/>
              </w:rPr>
              <w:t>Feature</w:t>
            </w:r>
          </w:p>
        </w:tc>
        <w:tc>
          <w:tcPr>
            <w:tcW w:w="0" w:type="auto"/>
            <w:vAlign w:val="center"/>
            <w:hideMark/>
          </w:tcPr>
          <w:p w:rsidR="00547F13" w:rsidRPr="00547F13" w:rsidRDefault="00547F13" w:rsidP="00547F13">
            <w:pPr>
              <w:rPr>
                <w:b/>
                <w:bCs/>
              </w:rPr>
            </w:pPr>
            <w:r w:rsidRPr="00547F13">
              <w:rPr>
                <w:b/>
                <w:bCs/>
              </w:rPr>
              <w:t>Clustered Index</w:t>
            </w:r>
          </w:p>
        </w:tc>
        <w:tc>
          <w:tcPr>
            <w:tcW w:w="0" w:type="auto"/>
            <w:vAlign w:val="center"/>
            <w:hideMark/>
          </w:tcPr>
          <w:p w:rsidR="00547F13" w:rsidRPr="00547F13" w:rsidRDefault="00547F13" w:rsidP="00547F13">
            <w:pPr>
              <w:rPr>
                <w:b/>
                <w:bCs/>
              </w:rPr>
            </w:pPr>
            <w:r w:rsidRPr="00547F13">
              <w:rPr>
                <w:b/>
                <w:bCs/>
              </w:rPr>
              <w:t>Non-Clustered Index</w:t>
            </w:r>
          </w:p>
        </w:tc>
      </w:tr>
      <w:tr w:rsidR="00547F13" w:rsidRPr="00547F13" w:rsidTr="00547F13">
        <w:trPr>
          <w:tblCellSpacing w:w="15" w:type="dxa"/>
        </w:trPr>
        <w:tc>
          <w:tcPr>
            <w:tcW w:w="0" w:type="auto"/>
            <w:vAlign w:val="center"/>
            <w:hideMark/>
          </w:tcPr>
          <w:p w:rsidR="00547F13" w:rsidRPr="00547F13" w:rsidRDefault="00547F13" w:rsidP="00547F13">
            <w:r w:rsidRPr="00547F13">
              <w:t>Data Storage</w:t>
            </w:r>
          </w:p>
        </w:tc>
        <w:tc>
          <w:tcPr>
            <w:tcW w:w="0" w:type="auto"/>
            <w:vAlign w:val="center"/>
            <w:hideMark/>
          </w:tcPr>
          <w:p w:rsidR="00547F13" w:rsidRPr="00547F13" w:rsidRDefault="00547F13" w:rsidP="00547F13">
            <w:r w:rsidRPr="00547F13">
              <w:t>Sorts and stores table rows in order of the index key</w:t>
            </w:r>
          </w:p>
        </w:tc>
        <w:tc>
          <w:tcPr>
            <w:tcW w:w="0" w:type="auto"/>
            <w:vAlign w:val="center"/>
            <w:hideMark/>
          </w:tcPr>
          <w:p w:rsidR="00547F13" w:rsidRPr="00547F13" w:rsidRDefault="00547F13" w:rsidP="00547F13">
            <w:r w:rsidRPr="00547F13">
              <w:t>Stores the index separately; uses pointers to data rows</w:t>
            </w:r>
          </w:p>
        </w:tc>
      </w:tr>
      <w:tr w:rsidR="00547F13" w:rsidRPr="00547F13" w:rsidTr="00547F13">
        <w:trPr>
          <w:tblCellSpacing w:w="15" w:type="dxa"/>
        </w:trPr>
        <w:tc>
          <w:tcPr>
            <w:tcW w:w="0" w:type="auto"/>
            <w:vAlign w:val="center"/>
            <w:hideMark/>
          </w:tcPr>
          <w:p w:rsidR="00547F13" w:rsidRPr="00547F13" w:rsidRDefault="00547F13" w:rsidP="00547F13">
            <w:r w:rsidRPr="00547F13">
              <w:t>Number Allowed</w:t>
            </w:r>
          </w:p>
        </w:tc>
        <w:tc>
          <w:tcPr>
            <w:tcW w:w="0" w:type="auto"/>
            <w:vAlign w:val="center"/>
            <w:hideMark/>
          </w:tcPr>
          <w:p w:rsidR="00547F13" w:rsidRPr="00547F13" w:rsidRDefault="00547F13" w:rsidP="00547F13">
            <w:r w:rsidRPr="00547F13">
              <w:t>One per table</w:t>
            </w:r>
          </w:p>
        </w:tc>
        <w:tc>
          <w:tcPr>
            <w:tcW w:w="0" w:type="auto"/>
            <w:vAlign w:val="center"/>
            <w:hideMark/>
          </w:tcPr>
          <w:p w:rsidR="00547F13" w:rsidRPr="00547F13" w:rsidRDefault="00547F13" w:rsidP="00547F13">
            <w:r w:rsidRPr="00547F13">
              <w:t>Multiple allowed</w:t>
            </w:r>
          </w:p>
        </w:tc>
      </w:tr>
      <w:tr w:rsidR="00547F13" w:rsidRPr="00547F13" w:rsidTr="00547F13">
        <w:trPr>
          <w:tblCellSpacing w:w="15" w:type="dxa"/>
        </w:trPr>
        <w:tc>
          <w:tcPr>
            <w:tcW w:w="0" w:type="auto"/>
            <w:vAlign w:val="center"/>
            <w:hideMark/>
          </w:tcPr>
          <w:p w:rsidR="00547F13" w:rsidRPr="00547F13" w:rsidRDefault="00547F13" w:rsidP="00547F13">
            <w:r w:rsidRPr="00547F13">
              <w:t>Ideal Use</w:t>
            </w:r>
          </w:p>
        </w:tc>
        <w:tc>
          <w:tcPr>
            <w:tcW w:w="0" w:type="auto"/>
            <w:vAlign w:val="center"/>
            <w:hideMark/>
          </w:tcPr>
          <w:p w:rsidR="00547F13" w:rsidRPr="00547F13" w:rsidRDefault="00547F13" w:rsidP="00547F13">
            <w:r w:rsidRPr="00547F13">
              <w:t>Range queries, primary key</w:t>
            </w:r>
          </w:p>
        </w:tc>
        <w:tc>
          <w:tcPr>
            <w:tcW w:w="0" w:type="auto"/>
            <w:vAlign w:val="center"/>
            <w:hideMark/>
          </w:tcPr>
          <w:p w:rsidR="00547F13" w:rsidRPr="00547F13" w:rsidRDefault="00547F13" w:rsidP="00547F13">
            <w:r w:rsidRPr="00547F13">
              <w:t>Fast lookups on non-key columns, multiple indexes</w:t>
            </w:r>
          </w:p>
        </w:tc>
      </w:tr>
      <w:tr w:rsidR="00547F13" w:rsidRPr="00547F13" w:rsidTr="00547F13">
        <w:trPr>
          <w:tblCellSpacing w:w="15" w:type="dxa"/>
        </w:trPr>
        <w:tc>
          <w:tcPr>
            <w:tcW w:w="0" w:type="auto"/>
            <w:vAlign w:val="center"/>
            <w:hideMark/>
          </w:tcPr>
          <w:p w:rsidR="00547F13" w:rsidRPr="00547F13" w:rsidRDefault="00547F13" w:rsidP="00547F13">
            <w:r w:rsidRPr="00547F13">
              <w:t>Speed</w:t>
            </w:r>
          </w:p>
        </w:tc>
        <w:tc>
          <w:tcPr>
            <w:tcW w:w="0" w:type="auto"/>
            <w:vAlign w:val="center"/>
            <w:hideMark/>
          </w:tcPr>
          <w:p w:rsidR="00547F13" w:rsidRPr="00547F13" w:rsidRDefault="00547F13" w:rsidP="00547F13">
            <w:r w:rsidRPr="00547F13">
              <w:t>Fast for range-based search</w:t>
            </w:r>
          </w:p>
        </w:tc>
        <w:tc>
          <w:tcPr>
            <w:tcW w:w="0" w:type="auto"/>
            <w:vAlign w:val="center"/>
            <w:hideMark/>
          </w:tcPr>
          <w:p w:rsidR="00547F13" w:rsidRPr="00547F13" w:rsidRDefault="00547F13" w:rsidP="00547F13">
            <w:r w:rsidRPr="00547F13">
              <w:t>Fast for specific value lookups</w:t>
            </w:r>
          </w:p>
        </w:tc>
      </w:tr>
      <w:tr w:rsidR="00547F13" w:rsidRPr="00547F13" w:rsidTr="00547F13">
        <w:trPr>
          <w:tblCellSpacing w:w="15" w:type="dxa"/>
        </w:trPr>
        <w:tc>
          <w:tcPr>
            <w:tcW w:w="0" w:type="auto"/>
            <w:vAlign w:val="center"/>
            <w:hideMark/>
          </w:tcPr>
          <w:p w:rsidR="00547F13" w:rsidRPr="00547F13" w:rsidRDefault="00547F13" w:rsidP="00547F13">
            <w:r w:rsidRPr="00547F13">
              <w:t>Example</w:t>
            </w:r>
          </w:p>
        </w:tc>
        <w:tc>
          <w:tcPr>
            <w:tcW w:w="0" w:type="auto"/>
            <w:vAlign w:val="center"/>
            <w:hideMark/>
          </w:tcPr>
          <w:p w:rsidR="00547F13" w:rsidRPr="00547F13" w:rsidRDefault="00547F13" w:rsidP="00547F13">
            <w:r w:rsidRPr="00547F13">
              <w:t>Primary key by default</w:t>
            </w:r>
          </w:p>
        </w:tc>
        <w:tc>
          <w:tcPr>
            <w:tcW w:w="0" w:type="auto"/>
            <w:vAlign w:val="center"/>
            <w:hideMark/>
          </w:tcPr>
          <w:p w:rsidR="00547F13" w:rsidRPr="00547F13" w:rsidRDefault="00547F13" w:rsidP="00547F13">
            <w:r w:rsidRPr="00547F13">
              <w:t>Explicitly created on columns frequently searched</w:t>
            </w:r>
          </w:p>
        </w:tc>
      </w:tr>
      <w:tr w:rsidR="00547F13" w:rsidRPr="00547F13" w:rsidTr="00547F13">
        <w:trPr>
          <w:tblCellSpacing w:w="15" w:type="dxa"/>
        </w:trPr>
        <w:tc>
          <w:tcPr>
            <w:tcW w:w="0" w:type="auto"/>
            <w:vAlign w:val="center"/>
            <w:hideMark/>
          </w:tcPr>
          <w:p w:rsidR="00547F13" w:rsidRPr="00547F13" w:rsidRDefault="00547F13" w:rsidP="00547F13">
            <w:r w:rsidRPr="00547F13">
              <w:t>Maintenance</w:t>
            </w:r>
          </w:p>
        </w:tc>
        <w:tc>
          <w:tcPr>
            <w:tcW w:w="0" w:type="auto"/>
            <w:vAlign w:val="center"/>
            <w:hideMark/>
          </w:tcPr>
          <w:p w:rsidR="00547F13" w:rsidRPr="00547F13" w:rsidRDefault="00547F13" w:rsidP="00547F13">
            <w:r w:rsidRPr="00547F13">
              <w:t>Data rearranged on changes</w:t>
            </w:r>
          </w:p>
        </w:tc>
        <w:tc>
          <w:tcPr>
            <w:tcW w:w="0" w:type="auto"/>
            <w:vAlign w:val="center"/>
            <w:hideMark/>
          </w:tcPr>
          <w:p w:rsidR="00547F13" w:rsidRPr="00547F13" w:rsidRDefault="00547F13" w:rsidP="00547F13">
            <w:r w:rsidRPr="00547F13">
              <w:t>Slower on updates due to extra structure</w:t>
            </w:r>
          </w:p>
        </w:tc>
      </w:tr>
      <w:tr w:rsidR="00547F13" w:rsidRPr="00547F13" w:rsidTr="00547F13">
        <w:trPr>
          <w:tblCellSpacing w:w="15" w:type="dxa"/>
        </w:trPr>
        <w:tc>
          <w:tcPr>
            <w:tcW w:w="0" w:type="auto"/>
            <w:vAlign w:val="center"/>
            <w:hideMark/>
          </w:tcPr>
          <w:p w:rsidR="00547F13" w:rsidRPr="00547F13" w:rsidRDefault="00547F13" w:rsidP="00547F13">
            <w:r w:rsidRPr="00547F13">
              <w:t>Disk Space</w:t>
            </w:r>
          </w:p>
        </w:tc>
        <w:tc>
          <w:tcPr>
            <w:tcW w:w="0" w:type="auto"/>
            <w:vAlign w:val="center"/>
            <w:hideMark/>
          </w:tcPr>
          <w:p w:rsidR="00547F13" w:rsidRPr="00547F13" w:rsidRDefault="00547F13" w:rsidP="00547F13">
            <w:r w:rsidRPr="00547F13">
              <w:t>Does not require extra space</w:t>
            </w:r>
          </w:p>
        </w:tc>
        <w:tc>
          <w:tcPr>
            <w:tcW w:w="0" w:type="auto"/>
            <w:vAlign w:val="center"/>
            <w:hideMark/>
          </w:tcPr>
          <w:p w:rsidR="00547F13" w:rsidRPr="00547F13" w:rsidRDefault="00547F13" w:rsidP="00547F13">
            <w:r w:rsidRPr="00547F13">
              <w:t>Requires additional storage</w:t>
            </w:r>
          </w:p>
        </w:tc>
      </w:tr>
      <w:tr w:rsidR="00547F13" w:rsidRPr="00547F13" w:rsidTr="00547F13">
        <w:trPr>
          <w:tblCellSpacing w:w="15" w:type="dxa"/>
        </w:trPr>
        <w:tc>
          <w:tcPr>
            <w:tcW w:w="0" w:type="auto"/>
            <w:vAlign w:val="center"/>
            <w:hideMark/>
          </w:tcPr>
          <w:p w:rsidR="00547F13" w:rsidRPr="00547F13" w:rsidRDefault="00547F13" w:rsidP="00547F13">
            <w:hyperlink r:id="rId23" w:tgtFrame="_blank" w:history="1">
              <w:r w:rsidRPr="00547F13">
                <w:rPr>
                  <w:rStyle w:val="Hyperlink"/>
                </w:rPr>
                <w:t>14</w:t>
              </w:r>
            </w:hyperlink>
            <w:hyperlink r:id="rId24" w:tgtFrame="_blank" w:history="1">
              <w:r w:rsidRPr="00547F13">
                <w:rPr>
                  <w:rStyle w:val="Hyperlink"/>
                </w:rPr>
                <w:t>15</w:t>
              </w:r>
            </w:hyperlink>
          </w:p>
        </w:tc>
        <w:tc>
          <w:tcPr>
            <w:tcW w:w="0" w:type="auto"/>
            <w:vAlign w:val="center"/>
            <w:hideMark/>
          </w:tcPr>
          <w:p w:rsidR="00547F13" w:rsidRPr="00547F13" w:rsidRDefault="00547F13" w:rsidP="00547F13"/>
        </w:tc>
        <w:tc>
          <w:tcPr>
            <w:tcW w:w="0" w:type="auto"/>
            <w:vAlign w:val="center"/>
            <w:hideMark/>
          </w:tcPr>
          <w:p w:rsidR="00547F13" w:rsidRPr="00547F13" w:rsidRDefault="00547F13" w:rsidP="00547F13"/>
        </w:tc>
      </w:tr>
    </w:tbl>
    <w:p w:rsidR="00547F13" w:rsidRPr="00547F13" w:rsidRDefault="00547F13" w:rsidP="00547F13">
      <w:pPr>
        <w:rPr>
          <w:b/>
          <w:bCs/>
        </w:rPr>
      </w:pPr>
      <w:r w:rsidRPr="00547F13">
        <w:rPr>
          <w:b/>
          <w:bCs/>
        </w:rPr>
        <w:t>3. What Is a View in SQL? How Does It Differ from a Table?</w:t>
      </w:r>
    </w:p>
    <w:p w:rsidR="00547F13" w:rsidRPr="00547F13" w:rsidRDefault="00547F13" w:rsidP="00547F13">
      <w:r w:rsidRPr="00547F13">
        <w:t xml:space="preserve">A </w:t>
      </w:r>
      <w:r w:rsidRPr="00547F13">
        <w:rPr>
          <w:b/>
          <w:bCs/>
        </w:rPr>
        <w:t>view</w:t>
      </w:r>
      <w:r w:rsidRPr="00547F13">
        <w:t xml:space="preserve"> is a virtual table based on a query from one or more tables. It does not store data itself but provides a way to represent data for ease of access or security</w:t>
      </w:r>
      <w:hyperlink r:id="rId25" w:tgtFrame="_blank" w:history="1">
        <w:r w:rsidRPr="00547F13">
          <w:rPr>
            <w:rStyle w:val="Hyperlink"/>
          </w:rPr>
          <w:t>16</w:t>
        </w:r>
      </w:hyperlink>
      <w:hyperlink r:id="rId26" w:tgtFrame="_blank" w:history="1">
        <w:r w:rsidRPr="00547F13">
          <w:rPr>
            <w:rStyle w:val="Hyperlink"/>
          </w:rPr>
          <w:t>17</w:t>
        </w:r>
      </w:hyperlink>
      <w:r w:rsidRPr="00547F1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098"/>
        <w:gridCol w:w="4550"/>
      </w:tblGrid>
      <w:tr w:rsidR="00547F13" w:rsidRPr="00547F13" w:rsidTr="00547F13">
        <w:trPr>
          <w:tblHeader/>
          <w:tblCellSpacing w:w="15" w:type="dxa"/>
        </w:trPr>
        <w:tc>
          <w:tcPr>
            <w:tcW w:w="0" w:type="auto"/>
            <w:vAlign w:val="center"/>
            <w:hideMark/>
          </w:tcPr>
          <w:p w:rsidR="00547F13" w:rsidRPr="00547F13" w:rsidRDefault="00547F13" w:rsidP="00547F13">
            <w:pPr>
              <w:rPr>
                <w:b/>
                <w:bCs/>
              </w:rPr>
            </w:pPr>
            <w:r w:rsidRPr="00547F13">
              <w:rPr>
                <w:b/>
                <w:bCs/>
              </w:rPr>
              <w:t>Aspect</w:t>
            </w:r>
          </w:p>
        </w:tc>
        <w:tc>
          <w:tcPr>
            <w:tcW w:w="0" w:type="auto"/>
            <w:vAlign w:val="center"/>
            <w:hideMark/>
          </w:tcPr>
          <w:p w:rsidR="00547F13" w:rsidRPr="00547F13" w:rsidRDefault="00547F13" w:rsidP="00547F13">
            <w:pPr>
              <w:rPr>
                <w:b/>
                <w:bCs/>
              </w:rPr>
            </w:pPr>
            <w:r w:rsidRPr="00547F13">
              <w:rPr>
                <w:b/>
                <w:bCs/>
              </w:rPr>
              <w:t>Table</w:t>
            </w:r>
          </w:p>
        </w:tc>
        <w:tc>
          <w:tcPr>
            <w:tcW w:w="0" w:type="auto"/>
            <w:vAlign w:val="center"/>
            <w:hideMark/>
          </w:tcPr>
          <w:p w:rsidR="00547F13" w:rsidRPr="00547F13" w:rsidRDefault="00547F13" w:rsidP="00547F13">
            <w:pPr>
              <w:rPr>
                <w:b/>
                <w:bCs/>
              </w:rPr>
            </w:pPr>
            <w:r w:rsidRPr="00547F13">
              <w:rPr>
                <w:b/>
                <w:bCs/>
              </w:rPr>
              <w:t>View</w:t>
            </w:r>
          </w:p>
        </w:tc>
      </w:tr>
      <w:tr w:rsidR="00547F13" w:rsidRPr="00547F13" w:rsidTr="00547F13">
        <w:trPr>
          <w:tblCellSpacing w:w="15" w:type="dxa"/>
        </w:trPr>
        <w:tc>
          <w:tcPr>
            <w:tcW w:w="0" w:type="auto"/>
            <w:vAlign w:val="center"/>
            <w:hideMark/>
          </w:tcPr>
          <w:p w:rsidR="00547F13" w:rsidRPr="00547F13" w:rsidRDefault="00547F13" w:rsidP="00547F13">
            <w:r w:rsidRPr="00547F13">
              <w:t>Data storage</w:t>
            </w:r>
          </w:p>
        </w:tc>
        <w:tc>
          <w:tcPr>
            <w:tcW w:w="0" w:type="auto"/>
            <w:vAlign w:val="center"/>
            <w:hideMark/>
          </w:tcPr>
          <w:p w:rsidR="00547F13" w:rsidRPr="00547F13" w:rsidRDefault="00547F13" w:rsidP="00547F13">
            <w:r w:rsidRPr="00547F13">
              <w:t>Physically stores data</w:t>
            </w:r>
          </w:p>
        </w:tc>
        <w:tc>
          <w:tcPr>
            <w:tcW w:w="0" w:type="auto"/>
            <w:vAlign w:val="center"/>
            <w:hideMark/>
          </w:tcPr>
          <w:p w:rsidR="00547F13" w:rsidRPr="00547F13" w:rsidRDefault="00547F13" w:rsidP="00547F13">
            <w:r w:rsidRPr="00547F13">
              <w:t>No data storage—retrieves from tables</w:t>
            </w:r>
          </w:p>
        </w:tc>
      </w:tr>
      <w:tr w:rsidR="00547F13" w:rsidRPr="00547F13" w:rsidTr="00547F13">
        <w:trPr>
          <w:tblCellSpacing w:w="15" w:type="dxa"/>
        </w:trPr>
        <w:tc>
          <w:tcPr>
            <w:tcW w:w="0" w:type="auto"/>
            <w:vAlign w:val="center"/>
            <w:hideMark/>
          </w:tcPr>
          <w:p w:rsidR="00547F13" w:rsidRPr="00547F13" w:rsidRDefault="00547F13" w:rsidP="00547F13">
            <w:r w:rsidRPr="00547F13">
              <w:lastRenderedPageBreak/>
              <w:t>Persistence</w:t>
            </w:r>
          </w:p>
        </w:tc>
        <w:tc>
          <w:tcPr>
            <w:tcW w:w="0" w:type="auto"/>
            <w:vAlign w:val="center"/>
            <w:hideMark/>
          </w:tcPr>
          <w:p w:rsidR="00547F13" w:rsidRPr="00547F13" w:rsidRDefault="00547F13" w:rsidP="00547F13">
            <w:r w:rsidRPr="00547F13">
              <w:t>Permanent unless deleted</w:t>
            </w:r>
          </w:p>
        </w:tc>
        <w:tc>
          <w:tcPr>
            <w:tcW w:w="0" w:type="auto"/>
            <w:vAlign w:val="center"/>
            <w:hideMark/>
          </w:tcPr>
          <w:p w:rsidR="00547F13" w:rsidRPr="00547F13" w:rsidRDefault="00547F13" w:rsidP="00547F13">
            <w:r w:rsidRPr="00547F13">
              <w:t>Temporary—defined by query</w:t>
            </w:r>
          </w:p>
        </w:tc>
      </w:tr>
      <w:tr w:rsidR="00547F13" w:rsidRPr="00547F13" w:rsidTr="00547F13">
        <w:trPr>
          <w:tblCellSpacing w:w="15" w:type="dxa"/>
        </w:trPr>
        <w:tc>
          <w:tcPr>
            <w:tcW w:w="0" w:type="auto"/>
            <w:vAlign w:val="center"/>
            <w:hideMark/>
          </w:tcPr>
          <w:p w:rsidR="00547F13" w:rsidRPr="00547F13" w:rsidRDefault="00547F13" w:rsidP="00547F13">
            <w:r w:rsidRPr="00547F13">
              <w:t>Modification</w:t>
            </w:r>
          </w:p>
        </w:tc>
        <w:tc>
          <w:tcPr>
            <w:tcW w:w="0" w:type="auto"/>
            <w:vAlign w:val="center"/>
            <w:hideMark/>
          </w:tcPr>
          <w:p w:rsidR="00547F13" w:rsidRPr="00547F13" w:rsidRDefault="00547F13" w:rsidP="00547F13">
            <w:r w:rsidRPr="00547F13">
              <w:t>Can insert, update, delete rows</w:t>
            </w:r>
          </w:p>
        </w:tc>
        <w:tc>
          <w:tcPr>
            <w:tcW w:w="0" w:type="auto"/>
            <w:vAlign w:val="center"/>
            <w:hideMark/>
          </w:tcPr>
          <w:p w:rsidR="00547F13" w:rsidRPr="00547F13" w:rsidRDefault="00547F13" w:rsidP="00547F13">
            <w:r w:rsidRPr="00547F13">
              <w:t>Usually read-only (some updates possible)</w:t>
            </w:r>
          </w:p>
        </w:tc>
      </w:tr>
      <w:tr w:rsidR="00547F13" w:rsidRPr="00547F13" w:rsidTr="00547F13">
        <w:trPr>
          <w:tblCellSpacing w:w="15" w:type="dxa"/>
        </w:trPr>
        <w:tc>
          <w:tcPr>
            <w:tcW w:w="0" w:type="auto"/>
            <w:vAlign w:val="center"/>
            <w:hideMark/>
          </w:tcPr>
          <w:p w:rsidR="00547F13" w:rsidRPr="00547F13" w:rsidRDefault="00547F13" w:rsidP="00547F13">
            <w:r w:rsidRPr="00547F13">
              <w:t>Usage</w:t>
            </w:r>
          </w:p>
        </w:tc>
        <w:tc>
          <w:tcPr>
            <w:tcW w:w="0" w:type="auto"/>
            <w:vAlign w:val="center"/>
            <w:hideMark/>
          </w:tcPr>
          <w:p w:rsidR="00547F13" w:rsidRPr="00547F13" w:rsidRDefault="00547F13" w:rsidP="00547F13">
            <w:r w:rsidRPr="00547F13">
              <w:t>Holds core data</w:t>
            </w:r>
          </w:p>
        </w:tc>
        <w:tc>
          <w:tcPr>
            <w:tcW w:w="0" w:type="auto"/>
            <w:vAlign w:val="center"/>
            <w:hideMark/>
          </w:tcPr>
          <w:p w:rsidR="00547F13" w:rsidRPr="00547F13" w:rsidRDefault="00547F13" w:rsidP="00547F13">
            <w:r w:rsidRPr="00547F13">
              <w:t>Presents filtered or joined data</w:t>
            </w:r>
          </w:p>
        </w:tc>
      </w:tr>
      <w:tr w:rsidR="00547F13" w:rsidRPr="00547F13" w:rsidTr="00547F13">
        <w:trPr>
          <w:tblCellSpacing w:w="15" w:type="dxa"/>
        </w:trPr>
        <w:tc>
          <w:tcPr>
            <w:tcW w:w="0" w:type="auto"/>
            <w:vAlign w:val="center"/>
            <w:hideMark/>
          </w:tcPr>
          <w:p w:rsidR="00547F13" w:rsidRPr="00547F13" w:rsidRDefault="00547F13" w:rsidP="00547F13">
            <w:r w:rsidRPr="00547F13">
              <w:t>Security</w:t>
            </w:r>
          </w:p>
        </w:tc>
        <w:tc>
          <w:tcPr>
            <w:tcW w:w="0" w:type="auto"/>
            <w:vAlign w:val="center"/>
            <w:hideMark/>
          </w:tcPr>
          <w:p w:rsidR="00547F13" w:rsidRPr="00547F13" w:rsidRDefault="00547F13" w:rsidP="00547F13">
            <w:r w:rsidRPr="00547F13">
              <w:t>No access restriction per se</w:t>
            </w:r>
          </w:p>
        </w:tc>
        <w:tc>
          <w:tcPr>
            <w:tcW w:w="0" w:type="auto"/>
            <w:vAlign w:val="center"/>
            <w:hideMark/>
          </w:tcPr>
          <w:p w:rsidR="00547F13" w:rsidRPr="00547F13" w:rsidRDefault="00547F13" w:rsidP="00547F13">
            <w:r w:rsidRPr="00547F13">
              <w:t>Can limit access, expose only needed columns</w:t>
            </w:r>
          </w:p>
        </w:tc>
      </w:tr>
    </w:tbl>
    <w:p w:rsidR="00547F13" w:rsidRPr="00547F13" w:rsidRDefault="00547F13" w:rsidP="00547F13">
      <w:pPr>
        <w:rPr>
          <w:b/>
          <w:bCs/>
        </w:rPr>
      </w:pPr>
      <w:r w:rsidRPr="00547F13">
        <w:rPr>
          <w:b/>
          <w:bCs/>
        </w:rPr>
        <w:t>4. Data Warehouse and OLAP</w:t>
      </w:r>
    </w:p>
    <w:p w:rsidR="00547F13" w:rsidRPr="00547F13" w:rsidRDefault="00547F13" w:rsidP="00547F13">
      <w:r w:rsidRPr="00547F13">
        <w:t xml:space="preserve">A </w:t>
      </w:r>
      <w:r w:rsidRPr="00547F13">
        <w:rPr>
          <w:b/>
          <w:bCs/>
        </w:rPr>
        <w:t>data warehouse</w:t>
      </w:r>
      <w:r w:rsidRPr="00547F13">
        <w:t xml:space="preserve"> is a centralized repository designed for storing integrated data from multiple sources, optimized for analytical reporting and data analysis. OLAP (Online Analytical Processing) refers to techniques that enable complex queries, aggregations, and data insights quickly across large datasets.</w:t>
      </w:r>
    </w:p>
    <w:p w:rsidR="00547F13" w:rsidRPr="00547F13" w:rsidRDefault="00547F13" w:rsidP="00547F13">
      <w:pPr>
        <w:numPr>
          <w:ilvl w:val="0"/>
          <w:numId w:val="6"/>
        </w:numPr>
      </w:pPr>
      <w:r w:rsidRPr="00547F13">
        <w:rPr>
          <w:b/>
          <w:bCs/>
        </w:rPr>
        <w:t>Data Warehouse:</w:t>
      </w:r>
      <w:r w:rsidRPr="00547F13">
        <w:t xml:space="preserve"> Stores historical data, supports business intelligence, and is optimized for read-heavy queries.</w:t>
      </w:r>
    </w:p>
    <w:p w:rsidR="00547F13" w:rsidRPr="00547F13" w:rsidRDefault="00547F13" w:rsidP="00547F13">
      <w:pPr>
        <w:numPr>
          <w:ilvl w:val="0"/>
          <w:numId w:val="6"/>
        </w:numPr>
      </w:pPr>
      <w:r w:rsidRPr="00547F13">
        <w:rPr>
          <w:b/>
          <w:bCs/>
        </w:rPr>
        <w:t>OLAP:</w:t>
      </w:r>
      <w:r w:rsidRPr="00547F13">
        <w:t xml:space="preserve"> Enables multi-dimensional analysis (like sales by product, region, and time), supporting decision-making.</w:t>
      </w:r>
    </w:p>
    <w:p w:rsidR="00547F13" w:rsidRPr="00547F13" w:rsidRDefault="00547F13" w:rsidP="00547F13">
      <w:pPr>
        <w:rPr>
          <w:b/>
          <w:bCs/>
        </w:rPr>
      </w:pPr>
      <w:r w:rsidRPr="00547F13">
        <w:rPr>
          <w:b/>
          <w:bCs/>
        </w:rPr>
        <w:t>5. Briefly Describe NoSQL Databases. How Do They Differ from Relational Databases?</w:t>
      </w:r>
    </w:p>
    <w:p w:rsidR="00547F13" w:rsidRPr="00547F13" w:rsidRDefault="00547F13" w:rsidP="00547F13">
      <w:r w:rsidRPr="00547F13">
        <w:rPr>
          <w:b/>
          <w:bCs/>
        </w:rPr>
        <w:t>NoSQL databases</w:t>
      </w:r>
      <w:r w:rsidRPr="00547F13">
        <w:t xml:space="preserve"> are non-relational systems designed for specific use cases such as large-scale data, flexible schemas, or high scalability. Key differences from relational databases:</w:t>
      </w:r>
    </w:p>
    <w:p w:rsidR="00547F13" w:rsidRPr="00547F13" w:rsidRDefault="00547F13" w:rsidP="00547F13">
      <w:pPr>
        <w:numPr>
          <w:ilvl w:val="0"/>
          <w:numId w:val="7"/>
        </w:numPr>
      </w:pPr>
      <w:r w:rsidRPr="00547F13">
        <w:rPr>
          <w:b/>
          <w:bCs/>
        </w:rPr>
        <w:t>Schema Flexibility:</w:t>
      </w:r>
      <w:r w:rsidRPr="00547F13">
        <w:t xml:space="preserve"> NoSQL often uses flexible, dynamic schemas.</w:t>
      </w:r>
    </w:p>
    <w:p w:rsidR="00547F13" w:rsidRPr="00547F13" w:rsidRDefault="00547F13" w:rsidP="00547F13">
      <w:pPr>
        <w:numPr>
          <w:ilvl w:val="0"/>
          <w:numId w:val="7"/>
        </w:numPr>
      </w:pPr>
      <w:r w:rsidRPr="00547F13">
        <w:rPr>
          <w:b/>
          <w:bCs/>
        </w:rPr>
        <w:t>Data Models:</w:t>
      </w:r>
      <w:r w:rsidRPr="00547F13">
        <w:t xml:space="preserve"> Includes key-value, document, column-family, and graph databases.</w:t>
      </w:r>
    </w:p>
    <w:p w:rsidR="00547F13" w:rsidRPr="00547F13" w:rsidRDefault="00547F13" w:rsidP="00547F13">
      <w:pPr>
        <w:numPr>
          <w:ilvl w:val="0"/>
          <w:numId w:val="7"/>
        </w:numPr>
      </w:pPr>
      <w:r w:rsidRPr="00547F13">
        <w:rPr>
          <w:b/>
          <w:bCs/>
        </w:rPr>
        <w:t>Scalability:</w:t>
      </w:r>
      <w:r w:rsidRPr="00547F13">
        <w:t xml:space="preserve"> Designed for horizontal scaling and distributed architectures.</w:t>
      </w:r>
    </w:p>
    <w:p w:rsidR="00547F13" w:rsidRPr="00547F13" w:rsidRDefault="00547F13" w:rsidP="00547F13">
      <w:pPr>
        <w:numPr>
          <w:ilvl w:val="0"/>
          <w:numId w:val="7"/>
        </w:numPr>
      </w:pPr>
      <w:r w:rsidRPr="00547F13">
        <w:rPr>
          <w:b/>
          <w:bCs/>
        </w:rPr>
        <w:t>Transactions:</w:t>
      </w:r>
      <w:r w:rsidRPr="00547F13">
        <w:t xml:space="preserve"> Often trade complex transactions for performance, with some NoSQL systems offering limited or eventual consistency rather than strict ACID properties.</w:t>
      </w:r>
    </w:p>
    <w:p w:rsidR="00547F13" w:rsidRPr="00547F13" w:rsidRDefault="00547F13" w:rsidP="00547F13">
      <w:r w:rsidRPr="00547F13">
        <w:t xml:space="preserve">In contrast, </w:t>
      </w:r>
      <w:r w:rsidRPr="00547F13">
        <w:rPr>
          <w:b/>
          <w:bCs/>
        </w:rPr>
        <w:t>relational databases</w:t>
      </w:r>
      <w:r w:rsidRPr="00547F13">
        <w:t xml:space="preserve"> enforce strict schemas, support complex SQL queries, and provide strong ACID guarantees, making them ideal for traditional business applications.</w:t>
      </w:r>
    </w:p>
    <w:p w:rsidR="00547F13" w:rsidRPr="00547F13" w:rsidRDefault="00547F13" w:rsidP="00547F13">
      <w:pPr>
        <w:numPr>
          <w:ilvl w:val="0"/>
          <w:numId w:val="8"/>
        </w:numPr>
      </w:pPr>
      <w:hyperlink r:id="rId27" w:history="1">
        <w:r w:rsidRPr="00547F13">
          <w:rPr>
            <w:rStyle w:val="Hyperlink"/>
          </w:rPr>
          <w:t>https://en.wikipedia.org/wiki/Database_transaction</w:t>
        </w:r>
      </w:hyperlink>
    </w:p>
    <w:p w:rsidR="00547F13" w:rsidRPr="00547F13" w:rsidRDefault="00547F13" w:rsidP="00547F13">
      <w:pPr>
        <w:numPr>
          <w:ilvl w:val="0"/>
          <w:numId w:val="8"/>
        </w:numPr>
      </w:pPr>
      <w:hyperlink r:id="rId28" w:history="1">
        <w:r w:rsidRPr="00547F13">
          <w:rPr>
            <w:rStyle w:val="Hyperlink"/>
          </w:rPr>
          <w:t>https://www.dbvis.com/thetable/database-transactions-101-the-essential-guide/</w:t>
        </w:r>
      </w:hyperlink>
    </w:p>
    <w:p w:rsidR="00547F13" w:rsidRPr="00547F13" w:rsidRDefault="00547F13" w:rsidP="00547F13">
      <w:pPr>
        <w:numPr>
          <w:ilvl w:val="0"/>
          <w:numId w:val="8"/>
        </w:numPr>
      </w:pPr>
      <w:hyperlink r:id="rId29" w:history="1">
        <w:r w:rsidRPr="00547F13">
          <w:rPr>
            <w:rStyle w:val="Hyperlink"/>
          </w:rPr>
          <w:t>https://www.geeksforgeeks.org/dbms/transaction-in-dbms/</w:t>
        </w:r>
      </w:hyperlink>
    </w:p>
    <w:p w:rsidR="00547F13" w:rsidRPr="00547F13" w:rsidRDefault="00547F13" w:rsidP="00547F13">
      <w:pPr>
        <w:numPr>
          <w:ilvl w:val="0"/>
          <w:numId w:val="8"/>
        </w:numPr>
      </w:pPr>
      <w:hyperlink r:id="rId30" w:history="1">
        <w:r w:rsidRPr="00547F13">
          <w:rPr>
            <w:rStyle w:val="Hyperlink"/>
          </w:rPr>
          <w:t>https://www.studocu.com/row/messages/question/8684410/what-problem-can-come-if-there-is-no-concurrency-control-where-multiple-transactions-are-being</w:t>
        </w:r>
      </w:hyperlink>
    </w:p>
    <w:p w:rsidR="00547F13" w:rsidRPr="00547F13" w:rsidRDefault="00547F13" w:rsidP="00547F13">
      <w:pPr>
        <w:numPr>
          <w:ilvl w:val="0"/>
          <w:numId w:val="8"/>
        </w:numPr>
      </w:pPr>
      <w:hyperlink r:id="rId31" w:history="1">
        <w:r w:rsidRPr="00547F13">
          <w:rPr>
            <w:rStyle w:val="Hyperlink"/>
          </w:rPr>
          <w:t>https://www.geeksforgeeks.org/dbms/concurrency-problems-in-dbms-transactions/</w:t>
        </w:r>
      </w:hyperlink>
    </w:p>
    <w:p w:rsidR="00547F13" w:rsidRPr="00547F13" w:rsidRDefault="00547F13" w:rsidP="00547F13">
      <w:pPr>
        <w:numPr>
          <w:ilvl w:val="0"/>
          <w:numId w:val="8"/>
        </w:numPr>
      </w:pPr>
      <w:hyperlink r:id="rId32" w:history="1">
        <w:r w:rsidRPr="00547F13">
          <w:rPr>
            <w:rStyle w:val="Hyperlink"/>
          </w:rPr>
          <w:t>https://www.ibm.com/docs/en/informix-servers/14.10.0?topic=scope-database-locks</w:t>
        </w:r>
      </w:hyperlink>
    </w:p>
    <w:p w:rsidR="00547F13" w:rsidRPr="00547F13" w:rsidRDefault="00547F13" w:rsidP="00547F13">
      <w:pPr>
        <w:numPr>
          <w:ilvl w:val="0"/>
          <w:numId w:val="8"/>
        </w:numPr>
      </w:pPr>
      <w:hyperlink r:id="rId33" w:history="1">
        <w:r w:rsidRPr="00547F13">
          <w:rPr>
            <w:rStyle w:val="Hyperlink"/>
          </w:rPr>
          <w:t>https://www.dbwatch.com/blog/database-locks-how-to-monitor-and-manage-it/</w:t>
        </w:r>
      </w:hyperlink>
    </w:p>
    <w:p w:rsidR="00547F13" w:rsidRPr="00547F13" w:rsidRDefault="00547F13" w:rsidP="00547F13">
      <w:pPr>
        <w:numPr>
          <w:ilvl w:val="0"/>
          <w:numId w:val="8"/>
        </w:numPr>
      </w:pPr>
      <w:hyperlink r:id="rId34" w:history="1">
        <w:r w:rsidRPr="00547F13">
          <w:rPr>
            <w:rStyle w:val="Hyperlink"/>
          </w:rPr>
          <w:t>https://www.upgrad.com/blog/serializability-in-dbms/</w:t>
        </w:r>
      </w:hyperlink>
    </w:p>
    <w:p w:rsidR="00547F13" w:rsidRPr="00547F13" w:rsidRDefault="00547F13" w:rsidP="00547F13">
      <w:pPr>
        <w:numPr>
          <w:ilvl w:val="0"/>
          <w:numId w:val="8"/>
        </w:numPr>
      </w:pPr>
      <w:hyperlink r:id="rId35" w:history="1">
        <w:r w:rsidRPr="00547F13">
          <w:rPr>
            <w:rStyle w:val="Hyperlink"/>
          </w:rPr>
          <w:t>https://vocal.media/education/understanding-serializability-in-dbms</w:t>
        </w:r>
      </w:hyperlink>
    </w:p>
    <w:p w:rsidR="00547F13" w:rsidRPr="00547F13" w:rsidRDefault="00547F13" w:rsidP="00547F13">
      <w:pPr>
        <w:numPr>
          <w:ilvl w:val="0"/>
          <w:numId w:val="8"/>
        </w:numPr>
      </w:pPr>
      <w:hyperlink r:id="rId36" w:history="1">
        <w:r w:rsidRPr="00547F13">
          <w:rPr>
            <w:rStyle w:val="Hyperlink"/>
          </w:rPr>
          <w:t>https://www.tutorialspoint.com/explain-about-two-phase-locking-2pl-protocol-dbms</w:t>
        </w:r>
      </w:hyperlink>
    </w:p>
    <w:p w:rsidR="00547F13" w:rsidRPr="00547F13" w:rsidRDefault="00547F13" w:rsidP="00547F13">
      <w:pPr>
        <w:numPr>
          <w:ilvl w:val="0"/>
          <w:numId w:val="8"/>
        </w:numPr>
      </w:pPr>
      <w:hyperlink r:id="rId37" w:history="1">
        <w:r w:rsidRPr="00547F13">
          <w:rPr>
            <w:rStyle w:val="Hyperlink"/>
          </w:rPr>
          <w:t>https://www.scaler.com/topics/two-phase-locking-protocol/</w:t>
        </w:r>
      </w:hyperlink>
    </w:p>
    <w:p w:rsidR="00547F13" w:rsidRPr="00547F13" w:rsidRDefault="00547F13" w:rsidP="00547F13">
      <w:pPr>
        <w:numPr>
          <w:ilvl w:val="0"/>
          <w:numId w:val="8"/>
        </w:numPr>
      </w:pPr>
      <w:hyperlink r:id="rId38" w:history="1">
        <w:r w:rsidRPr="00547F13">
          <w:rPr>
            <w:rStyle w:val="Hyperlink"/>
          </w:rPr>
          <w:t>https://byjus.com/gate/indexing-in-dbms-notes/</w:t>
        </w:r>
      </w:hyperlink>
    </w:p>
    <w:p w:rsidR="00547F13" w:rsidRPr="00547F13" w:rsidRDefault="00547F13" w:rsidP="00547F13">
      <w:pPr>
        <w:numPr>
          <w:ilvl w:val="0"/>
          <w:numId w:val="8"/>
        </w:numPr>
      </w:pPr>
      <w:hyperlink r:id="rId39" w:history="1">
        <w:r w:rsidRPr="00547F13">
          <w:rPr>
            <w:rStyle w:val="Hyperlink"/>
          </w:rPr>
          <w:t>https://dev.to/shriyaexe/understanding-database-indexing-a-guide-with-sql-examples-17ik</w:t>
        </w:r>
      </w:hyperlink>
    </w:p>
    <w:p w:rsidR="00547F13" w:rsidRPr="00547F13" w:rsidRDefault="00547F13" w:rsidP="00547F13">
      <w:pPr>
        <w:numPr>
          <w:ilvl w:val="0"/>
          <w:numId w:val="8"/>
        </w:numPr>
      </w:pPr>
      <w:hyperlink r:id="rId40" w:history="1">
        <w:r w:rsidRPr="00547F13">
          <w:rPr>
            <w:rStyle w:val="Hyperlink"/>
          </w:rPr>
          <w:t>https://dev.to/devcorner/clustered-vs-non-clustered-index-in-databases-5gfj</w:t>
        </w:r>
      </w:hyperlink>
    </w:p>
    <w:p w:rsidR="00547F13" w:rsidRPr="00547F13" w:rsidRDefault="00547F13" w:rsidP="00547F13">
      <w:pPr>
        <w:numPr>
          <w:ilvl w:val="0"/>
          <w:numId w:val="8"/>
        </w:numPr>
      </w:pPr>
      <w:hyperlink r:id="rId41" w:history="1">
        <w:r w:rsidRPr="00547F13">
          <w:rPr>
            <w:rStyle w:val="Hyperlink"/>
          </w:rPr>
          <w:t>https://www.guru99.com/clustered-vs-non-clustered-index.html</w:t>
        </w:r>
      </w:hyperlink>
    </w:p>
    <w:p w:rsidR="00547F13" w:rsidRPr="00547F13" w:rsidRDefault="00547F13" w:rsidP="00547F13">
      <w:pPr>
        <w:numPr>
          <w:ilvl w:val="0"/>
          <w:numId w:val="8"/>
        </w:numPr>
      </w:pPr>
      <w:hyperlink r:id="rId42" w:history="1">
        <w:r w:rsidRPr="00547F13">
          <w:rPr>
            <w:rStyle w:val="Hyperlink"/>
          </w:rPr>
          <w:t>https://beginnersbook.com/2022/08/difference-between-view-and-table-with-examples/</w:t>
        </w:r>
      </w:hyperlink>
    </w:p>
    <w:p w:rsidR="00547F13" w:rsidRPr="00547F13" w:rsidRDefault="00547F13" w:rsidP="00547F13">
      <w:pPr>
        <w:numPr>
          <w:ilvl w:val="0"/>
          <w:numId w:val="8"/>
        </w:numPr>
      </w:pPr>
      <w:hyperlink r:id="rId43" w:history="1">
        <w:r w:rsidRPr="00547F13">
          <w:rPr>
            <w:rStyle w:val="Hyperlink"/>
          </w:rPr>
          <w:t>https://blog.devart.com/difference-between-views-and-tables-in-sql.html</w:t>
        </w:r>
      </w:hyperlink>
    </w:p>
    <w:p w:rsidR="00547F13" w:rsidRPr="00547F13" w:rsidRDefault="00547F13" w:rsidP="00547F13">
      <w:pPr>
        <w:numPr>
          <w:ilvl w:val="0"/>
          <w:numId w:val="8"/>
        </w:numPr>
      </w:pPr>
      <w:hyperlink r:id="rId44" w:history="1">
        <w:r w:rsidRPr="00547F13">
          <w:rPr>
            <w:rStyle w:val="Hyperlink"/>
          </w:rPr>
          <w:t>https://fauna.com/blog/database-transaction</w:t>
        </w:r>
      </w:hyperlink>
    </w:p>
    <w:p w:rsidR="00547F13" w:rsidRPr="00547F13" w:rsidRDefault="00547F13" w:rsidP="00547F13">
      <w:pPr>
        <w:numPr>
          <w:ilvl w:val="0"/>
          <w:numId w:val="8"/>
        </w:numPr>
      </w:pPr>
      <w:hyperlink r:id="rId45" w:history="1">
        <w:r w:rsidRPr="00547F13">
          <w:rPr>
            <w:rStyle w:val="Hyperlink"/>
          </w:rPr>
          <w:t>https://www.datacamp.com/tutorial/sql-transactions</w:t>
        </w:r>
      </w:hyperlink>
    </w:p>
    <w:p w:rsidR="00547F13" w:rsidRPr="00547F13" w:rsidRDefault="00547F13" w:rsidP="00547F13">
      <w:pPr>
        <w:numPr>
          <w:ilvl w:val="0"/>
          <w:numId w:val="8"/>
        </w:numPr>
      </w:pPr>
      <w:hyperlink r:id="rId46" w:history="1">
        <w:r w:rsidRPr="00547F13">
          <w:rPr>
            <w:rStyle w:val="Hyperlink"/>
          </w:rPr>
          <w:t>https://dev.to/aharmaz/database-transactions-basic-concepts-2gl2</w:t>
        </w:r>
      </w:hyperlink>
    </w:p>
    <w:p w:rsidR="005943BB" w:rsidRDefault="005943BB"/>
    <w:sectPr w:rsidR="0059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2EE5"/>
    <w:multiLevelType w:val="multilevel"/>
    <w:tmpl w:val="871C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30EBA"/>
    <w:multiLevelType w:val="multilevel"/>
    <w:tmpl w:val="4B0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90E3E"/>
    <w:multiLevelType w:val="multilevel"/>
    <w:tmpl w:val="2956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F5596"/>
    <w:multiLevelType w:val="multilevel"/>
    <w:tmpl w:val="38B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C40F3"/>
    <w:multiLevelType w:val="multilevel"/>
    <w:tmpl w:val="C546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42771"/>
    <w:multiLevelType w:val="multilevel"/>
    <w:tmpl w:val="878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2787C"/>
    <w:multiLevelType w:val="multilevel"/>
    <w:tmpl w:val="20A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B5B5C"/>
    <w:multiLevelType w:val="multilevel"/>
    <w:tmpl w:val="311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779942">
    <w:abstractNumId w:val="5"/>
  </w:num>
  <w:num w:numId="2" w16cid:durableId="1866820069">
    <w:abstractNumId w:val="3"/>
  </w:num>
  <w:num w:numId="3" w16cid:durableId="1668172328">
    <w:abstractNumId w:val="4"/>
  </w:num>
  <w:num w:numId="4" w16cid:durableId="1107505251">
    <w:abstractNumId w:val="2"/>
  </w:num>
  <w:num w:numId="5" w16cid:durableId="1231573315">
    <w:abstractNumId w:val="7"/>
  </w:num>
  <w:num w:numId="6" w16cid:durableId="787511044">
    <w:abstractNumId w:val="6"/>
  </w:num>
  <w:num w:numId="7" w16cid:durableId="1127549738">
    <w:abstractNumId w:val="1"/>
  </w:num>
  <w:num w:numId="8" w16cid:durableId="197101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13"/>
    <w:rsid w:val="00100FFC"/>
    <w:rsid w:val="00303268"/>
    <w:rsid w:val="00547F13"/>
    <w:rsid w:val="005943BB"/>
    <w:rsid w:val="006E6217"/>
    <w:rsid w:val="00850546"/>
    <w:rsid w:val="009E5E5B"/>
    <w:rsid w:val="00A55650"/>
    <w:rsid w:val="00D654CD"/>
    <w:rsid w:val="00F10CBF"/>
    <w:rsid w:val="00F1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3B79"/>
  <w15:chartTrackingRefBased/>
  <w15:docId w15:val="{6A26B264-11A9-47AA-8348-A92F945D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F13"/>
    <w:rPr>
      <w:rFonts w:eastAsiaTheme="majorEastAsia" w:cstheme="majorBidi"/>
      <w:color w:val="272727" w:themeColor="text1" w:themeTint="D8"/>
    </w:rPr>
  </w:style>
  <w:style w:type="paragraph" w:styleId="Title">
    <w:name w:val="Title"/>
    <w:basedOn w:val="Normal"/>
    <w:next w:val="Normal"/>
    <w:link w:val="TitleChar"/>
    <w:uiPriority w:val="10"/>
    <w:qFormat/>
    <w:rsid w:val="00547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F13"/>
    <w:pPr>
      <w:spacing w:before="160"/>
      <w:jc w:val="center"/>
    </w:pPr>
    <w:rPr>
      <w:i/>
      <w:iCs/>
      <w:color w:val="404040" w:themeColor="text1" w:themeTint="BF"/>
    </w:rPr>
  </w:style>
  <w:style w:type="character" w:customStyle="1" w:styleId="QuoteChar">
    <w:name w:val="Quote Char"/>
    <w:basedOn w:val="DefaultParagraphFont"/>
    <w:link w:val="Quote"/>
    <w:uiPriority w:val="29"/>
    <w:rsid w:val="00547F13"/>
    <w:rPr>
      <w:i/>
      <w:iCs/>
      <w:color w:val="404040" w:themeColor="text1" w:themeTint="BF"/>
    </w:rPr>
  </w:style>
  <w:style w:type="paragraph" w:styleId="ListParagraph">
    <w:name w:val="List Paragraph"/>
    <w:basedOn w:val="Normal"/>
    <w:uiPriority w:val="34"/>
    <w:qFormat/>
    <w:rsid w:val="00547F13"/>
    <w:pPr>
      <w:ind w:left="720"/>
      <w:contextualSpacing/>
    </w:pPr>
  </w:style>
  <w:style w:type="character" w:styleId="IntenseEmphasis">
    <w:name w:val="Intense Emphasis"/>
    <w:basedOn w:val="DefaultParagraphFont"/>
    <w:uiPriority w:val="21"/>
    <w:qFormat/>
    <w:rsid w:val="00547F13"/>
    <w:rPr>
      <w:i/>
      <w:iCs/>
      <w:color w:val="2F5496" w:themeColor="accent1" w:themeShade="BF"/>
    </w:rPr>
  </w:style>
  <w:style w:type="paragraph" w:styleId="IntenseQuote">
    <w:name w:val="Intense Quote"/>
    <w:basedOn w:val="Normal"/>
    <w:next w:val="Normal"/>
    <w:link w:val="IntenseQuoteChar"/>
    <w:uiPriority w:val="30"/>
    <w:qFormat/>
    <w:rsid w:val="00547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F13"/>
    <w:rPr>
      <w:i/>
      <w:iCs/>
      <w:color w:val="2F5496" w:themeColor="accent1" w:themeShade="BF"/>
    </w:rPr>
  </w:style>
  <w:style w:type="character" w:styleId="IntenseReference">
    <w:name w:val="Intense Reference"/>
    <w:basedOn w:val="DefaultParagraphFont"/>
    <w:uiPriority w:val="32"/>
    <w:qFormat/>
    <w:rsid w:val="00547F13"/>
    <w:rPr>
      <w:b/>
      <w:bCs/>
      <w:smallCaps/>
      <w:color w:val="2F5496" w:themeColor="accent1" w:themeShade="BF"/>
      <w:spacing w:val="5"/>
    </w:rPr>
  </w:style>
  <w:style w:type="character" w:styleId="Hyperlink">
    <w:name w:val="Hyperlink"/>
    <w:basedOn w:val="DefaultParagraphFont"/>
    <w:uiPriority w:val="99"/>
    <w:unhideWhenUsed/>
    <w:rsid w:val="00547F13"/>
    <w:rPr>
      <w:color w:val="0563C1" w:themeColor="hyperlink"/>
      <w:u w:val="single"/>
    </w:rPr>
  </w:style>
  <w:style w:type="character" w:styleId="UnresolvedMention">
    <w:name w:val="Unresolved Mention"/>
    <w:basedOn w:val="DefaultParagraphFont"/>
    <w:uiPriority w:val="99"/>
    <w:semiHidden/>
    <w:unhideWhenUsed/>
    <w:rsid w:val="00547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163486">
      <w:bodyDiv w:val="1"/>
      <w:marLeft w:val="0"/>
      <w:marRight w:val="0"/>
      <w:marTop w:val="0"/>
      <w:marBottom w:val="0"/>
      <w:divBdr>
        <w:top w:val="none" w:sz="0" w:space="0" w:color="auto"/>
        <w:left w:val="none" w:sz="0" w:space="0" w:color="auto"/>
        <w:bottom w:val="none" w:sz="0" w:space="0" w:color="auto"/>
        <w:right w:val="none" w:sz="0" w:space="0" w:color="auto"/>
      </w:divBdr>
      <w:divsChild>
        <w:div w:id="1633636178">
          <w:marLeft w:val="0"/>
          <w:marRight w:val="0"/>
          <w:marTop w:val="0"/>
          <w:marBottom w:val="0"/>
          <w:divBdr>
            <w:top w:val="none" w:sz="0" w:space="0" w:color="auto"/>
            <w:left w:val="none" w:sz="0" w:space="0" w:color="auto"/>
            <w:bottom w:val="none" w:sz="0" w:space="0" w:color="auto"/>
            <w:right w:val="none" w:sz="0" w:space="0" w:color="auto"/>
          </w:divBdr>
          <w:divsChild>
            <w:div w:id="1930310222">
              <w:marLeft w:val="0"/>
              <w:marRight w:val="0"/>
              <w:marTop w:val="0"/>
              <w:marBottom w:val="0"/>
              <w:divBdr>
                <w:top w:val="none" w:sz="0" w:space="0" w:color="auto"/>
                <w:left w:val="none" w:sz="0" w:space="0" w:color="auto"/>
                <w:bottom w:val="none" w:sz="0" w:space="0" w:color="auto"/>
                <w:right w:val="none" w:sz="0" w:space="0" w:color="auto"/>
              </w:divBdr>
              <w:divsChild>
                <w:div w:id="2010596022">
                  <w:marLeft w:val="0"/>
                  <w:marRight w:val="0"/>
                  <w:marTop w:val="0"/>
                  <w:marBottom w:val="0"/>
                  <w:divBdr>
                    <w:top w:val="none" w:sz="0" w:space="0" w:color="auto"/>
                    <w:left w:val="none" w:sz="0" w:space="0" w:color="auto"/>
                    <w:bottom w:val="none" w:sz="0" w:space="0" w:color="auto"/>
                    <w:right w:val="none" w:sz="0" w:space="0" w:color="auto"/>
                  </w:divBdr>
                  <w:divsChild>
                    <w:div w:id="2116291047">
                      <w:marLeft w:val="0"/>
                      <w:marRight w:val="0"/>
                      <w:marTop w:val="0"/>
                      <w:marBottom w:val="0"/>
                      <w:divBdr>
                        <w:top w:val="none" w:sz="0" w:space="0" w:color="auto"/>
                        <w:left w:val="none" w:sz="0" w:space="0" w:color="auto"/>
                        <w:bottom w:val="none" w:sz="0" w:space="0" w:color="auto"/>
                        <w:right w:val="none" w:sz="0" w:space="0" w:color="auto"/>
                      </w:divBdr>
                      <w:divsChild>
                        <w:div w:id="356197578">
                          <w:marLeft w:val="0"/>
                          <w:marRight w:val="0"/>
                          <w:marTop w:val="0"/>
                          <w:marBottom w:val="0"/>
                          <w:divBdr>
                            <w:top w:val="none" w:sz="0" w:space="0" w:color="auto"/>
                            <w:left w:val="none" w:sz="0" w:space="0" w:color="auto"/>
                            <w:bottom w:val="none" w:sz="0" w:space="0" w:color="auto"/>
                            <w:right w:val="none" w:sz="0" w:space="0" w:color="auto"/>
                          </w:divBdr>
                          <w:divsChild>
                            <w:div w:id="73668157">
                              <w:marLeft w:val="0"/>
                              <w:marRight w:val="0"/>
                              <w:marTop w:val="0"/>
                              <w:marBottom w:val="0"/>
                              <w:divBdr>
                                <w:top w:val="none" w:sz="0" w:space="0" w:color="auto"/>
                                <w:left w:val="none" w:sz="0" w:space="0" w:color="auto"/>
                                <w:bottom w:val="none" w:sz="0" w:space="0" w:color="auto"/>
                                <w:right w:val="none" w:sz="0" w:space="0" w:color="auto"/>
                              </w:divBdr>
                              <w:divsChild>
                                <w:div w:id="929042900">
                                  <w:marLeft w:val="0"/>
                                  <w:marRight w:val="0"/>
                                  <w:marTop w:val="0"/>
                                  <w:marBottom w:val="0"/>
                                  <w:divBdr>
                                    <w:top w:val="none" w:sz="0" w:space="0" w:color="auto"/>
                                    <w:left w:val="none" w:sz="0" w:space="0" w:color="auto"/>
                                    <w:bottom w:val="none" w:sz="0" w:space="0" w:color="auto"/>
                                    <w:right w:val="none" w:sz="0" w:space="0" w:color="auto"/>
                                  </w:divBdr>
                                </w:div>
                              </w:divsChild>
                            </w:div>
                            <w:div w:id="8241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3529">
                  <w:marLeft w:val="0"/>
                  <w:marRight w:val="0"/>
                  <w:marTop w:val="0"/>
                  <w:marBottom w:val="0"/>
                  <w:divBdr>
                    <w:top w:val="none" w:sz="0" w:space="0" w:color="auto"/>
                    <w:left w:val="none" w:sz="0" w:space="0" w:color="auto"/>
                    <w:bottom w:val="none" w:sz="0" w:space="0" w:color="auto"/>
                    <w:right w:val="none" w:sz="0" w:space="0" w:color="auto"/>
                  </w:divBdr>
                  <w:divsChild>
                    <w:div w:id="2050109420">
                      <w:marLeft w:val="0"/>
                      <w:marRight w:val="0"/>
                      <w:marTop w:val="0"/>
                      <w:marBottom w:val="0"/>
                      <w:divBdr>
                        <w:top w:val="none" w:sz="0" w:space="0" w:color="auto"/>
                        <w:left w:val="none" w:sz="0" w:space="0" w:color="auto"/>
                        <w:bottom w:val="none" w:sz="0" w:space="0" w:color="auto"/>
                        <w:right w:val="none" w:sz="0" w:space="0" w:color="auto"/>
                      </w:divBdr>
                    </w:div>
                  </w:divsChild>
                </w:div>
                <w:div w:id="2145149458">
                  <w:marLeft w:val="0"/>
                  <w:marRight w:val="0"/>
                  <w:marTop w:val="0"/>
                  <w:marBottom w:val="0"/>
                  <w:divBdr>
                    <w:top w:val="none" w:sz="0" w:space="0" w:color="auto"/>
                    <w:left w:val="none" w:sz="0" w:space="0" w:color="auto"/>
                    <w:bottom w:val="none" w:sz="0" w:space="0" w:color="auto"/>
                    <w:right w:val="none" w:sz="0" w:space="0" w:color="auto"/>
                  </w:divBdr>
                  <w:divsChild>
                    <w:div w:id="12517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57136">
      <w:bodyDiv w:val="1"/>
      <w:marLeft w:val="0"/>
      <w:marRight w:val="0"/>
      <w:marTop w:val="0"/>
      <w:marBottom w:val="0"/>
      <w:divBdr>
        <w:top w:val="none" w:sz="0" w:space="0" w:color="auto"/>
        <w:left w:val="none" w:sz="0" w:space="0" w:color="auto"/>
        <w:bottom w:val="none" w:sz="0" w:space="0" w:color="auto"/>
        <w:right w:val="none" w:sz="0" w:space="0" w:color="auto"/>
      </w:divBdr>
      <w:divsChild>
        <w:div w:id="228031204">
          <w:marLeft w:val="0"/>
          <w:marRight w:val="0"/>
          <w:marTop w:val="0"/>
          <w:marBottom w:val="0"/>
          <w:divBdr>
            <w:top w:val="none" w:sz="0" w:space="0" w:color="auto"/>
            <w:left w:val="none" w:sz="0" w:space="0" w:color="auto"/>
            <w:bottom w:val="none" w:sz="0" w:space="0" w:color="auto"/>
            <w:right w:val="none" w:sz="0" w:space="0" w:color="auto"/>
          </w:divBdr>
          <w:divsChild>
            <w:div w:id="303195504">
              <w:marLeft w:val="0"/>
              <w:marRight w:val="0"/>
              <w:marTop w:val="0"/>
              <w:marBottom w:val="0"/>
              <w:divBdr>
                <w:top w:val="none" w:sz="0" w:space="0" w:color="auto"/>
                <w:left w:val="none" w:sz="0" w:space="0" w:color="auto"/>
                <w:bottom w:val="none" w:sz="0" w:space="0" w:color="auto"/>
                <w:right w:val="none" w:sz="0" w:space="0" w:color="auto"/>
              </w:divBdr>
              <w:divsChild>
                <w:div w:id="410087364">
                  <w:marLeft w:val="0"/>
                  <w:marRight w:val="0"/>
                  <w:marTop w:val="0"/>
                  <w:marBottom w:val="0"/>
                  <w:divBdr>
                    <w:top w:val="none" w:sz="0" w:space="0" w:color="auto"/>
                    <w:left w:val="none" w:sz="0" w:space="0" w:color="auto"/>
                    <w:bottom w:val="none" w:sz="0" w:space="0" w:color="auto"/>
                    <w:right w:val="none" w:sz="0" w:space="0" w:color="auto"/>
                  </w:divBdr>
                  <w:divsChild>
                    <w:div w:id="68576107">
                      <w:marLeft w:val="0"/>
                      <w:marRight w:val="0"/>
                      <w:marTop w:val="0"/>
                      <w:marBottom w:val="0"/>
                      <w:divBdr>
                        <w:top w:val="none" w:sz="0" w:space="0" w:color="auto"/>
                        <w:left w:val="none" w:sz="0" w:space="0" w:color="auto"/>
                        <w:bottom w:val="none" w:sz="0" w:space="0" w:color="auto"/>
                        <w:right w:val="none" w:sz="0" w:space="0" w:color="auto"/>
                      </w:divBdr>
                      <w:divsChild>
                        <w:div w:id="291523085">
                          <w:marLeft w:val="0"/>
                          <w:marRight w:val="0"/>
                          <w:marTop w:val="0"/>
                          <w:marBottom w:val="0"/>
                          <w:divBdr>
                            <w:top w:val="none" w:sz="0" w:space="0" w:color="auto"/>
                            <w:left w:val="none" w:sz="0" w:space="0" w:color="auto"/>
                            <w:bottom w:val="none" w:sz="0" w:space="0" w:color="auto"/>
                            <w:right w:val="none" w:sz="0" w:space="0" w:color="auto"/>
                          </w:divBdr>
                          <w:divsChild>
                            <w:div w:id="260071085">
                              <w:marLeft w:val="0"/>
                              <w:marRight w:val="0"/>
                              <w:marTop w:val="0"/>
                              <w:marBottom w:val="0"/>
                              <w:divBdr>
                                <w:top w:val="none" w:sz="0" w:space="0" w:color="auto"/>
                                <w:left w:val="none" w:sz="0" w:space="0" w:color="auto"/>
                                <w:bottom w:val="none" w:sz="0" w:space="0" w:color="auto"/>
                                <w:right w:val="none" w:sz="0" w:space="0" w:color="auto"/>
                              </w:divBdr>
                              <w:divsChild>
                                <w:div w:id="151720598">
                                  <w:marLeft w:val="0"/>
                                  <w:marRight w:val="0"/>
                                  <w:marTop w:val="0"/>
                                  <w:marBottom w:val="0"/>
                                  <w:divBdr>
                                    <w:top w:val="none" w:sz="0" w:space="0" w:color="auto"/>
                                    <w:left w:val="none" w:sz="0" w:space="0" w:color="auto"/>
                                    <w:bottom w:val="none" w:sz="0" w:space="0" w:color="auto"/>
                                    <w:right w:val="none" w:sz="0" w:space="0" w:color="auto"/>
                                  </w:divBdr>
                                </w:div>
                              </w:divsChild>
                            </w:div>
                            <w:div w:id="10050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031">
                  <w:marLeft w:val="0"/>
                  <w:marRight w:val="0"/>
                  <w:marTop w:val="0"/>
                  <w:marBottom w:val="0"/>
                  <w:divBdr>
                    <w:top w:val="none" w:sz="0" w:space="0" w:color="auto"/>
                    <w:left w:val="none" w:sz="0" w:space="0" w:color="auto"/>
                    <w:bottom w:val="none" w:sz="0" w:space="0" w:color="auto"/>
                    <w:right w:val="none" w:sz="0" w:space="0" w:color="auto"/>
                  </w:divBdr>
                  <w:divsChild>
                    <w:div w:id="642275739">
                      <w:marLeft w:val="0"/>
                      <w:marRight w:val="0"/>
                      <w:marTop w:val="0"/>
                      <w:marBottom w:val="0"/>
                      <w:divBdr>
                        <w:top w:val="none" w:sz="0" w:space="0" w:color="auto"/>
                        <w:left w:val="none" w:sz="0" w:space="0" w:color="auto"/>
                        <w:bottom w:val="none" w:sz="0" w:space="0" w:color="auto"/>
                        <w:right w:val="none" w:sz="0" w:space="0" w:color="auto"/>
                      </w:divBdr>
                    </w:div>
                  </w:divsChild>
                </w:div>
                <w:div w:id="710962298">
                  <w:marLeft w:val="0"/>
                  <w:marRight w:val="0"/>
                  <w:marTop w:val="0"/>
                  <w:marBottom w:val="0"/>
                  <w:divBdr>
                    <w:top w:val="none" w:sz="0" w:space="0" w:color="auto"/>
                    <w:left w:val="none" w:sz="0" w:space="0" w:color="auto"/>
                    <w:bottom w:val="none" w:sz="0" w:space="0" w:color="auto"/>
                    <w:right w:val="none" w:sz="0" w:space="0" w:color="auto"/>
                  </w:divBdr>
                  <w:divsChild>
                    <w:div w:id="14977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bwatch.com/blog/database-locks-how-to-monitor-and-manage-it/" TargetMode="External"/><Relationship Id="rId18" Type="http://schemas.openxmlformats.org/officeDocument/2006/relationships/hyperlink" Target="https://www.scaler.com/topics/two-phase-locking-protocol/" TargetMode="External"/><Relationship Id="rId26" Type="http://schemas.openxmlformats.org/officeDocument/2006/relationships/hyperlink" Target="https://blog.devart.com/difference-between-views-and-tables-in-sql.html" TargetMode="External"/><Relationship Id="rId39" Type="http://schemas.openxmlformats.org/officeDocument/2006/relationships/hyperlink" Target="https://dev.to/shriyaexe/understanding-database-indexing-a-guide-with-sql-examples-17ik" TargetMode="External"/><Relationship Id="rId21" Type="http://schemas.openxmlformats.org/officeDocument/2006/relationships/hyperlink" Target="https://byjus.com/gate/indexing-in-dbms-notes/" TargetMode="External"/><Relationship Id="rId34" Type="http://schemas.openxmlformats.org/officeDocument/2006/relationships/hyperlink" Target="https://www.upgrad.com/blog/serializability-in-dbms/" TargetMode="External"/><Relationship Id="rId42" Type="http://schemas.openxmlformats.org/officeDocument/2006/relationships/hyperlink" Target="https://beginnersbook.com/2022/08/difference-between-view-and-table-with-examples/" TargetMode="External"/><Relationship Id="rId47" Type="http://schemas.openxmlformats.org/officeDocument/2006/relationships/fontTable" Target="fontTable.xml"/><Relationship Id="rId7" Type="http://schemas.openxmlformats.org/officeDocument/2006/relationships/hyperlink" Target="https://www.geeksforgeeks.org/dbms/transaction-in-dbms/" TargetMode="External"/><Relationship Id="rId2" Type="http://schemas.openxmlformats.org/officeDocument/2006/relationships/styles" Target="styles.xml"/><Relationship Id="rId16" Type="http://schemas.openxmlformats.org/officeDocument/2006/relationships/hyperlink" Target="https://vocal.media/education/understanding-serializability-in-dbms" TargetMode="External"/><Relationship Id="rId29" Type="http://schemas.openxmlformats.org/officeDocument/2006/relationships/hyperlink" Target="https://www.geeksforgeeks.org/dbms/transaction-in-dbms/" TargetMode="External"/><Relationship Id="rId1" Type="http://schemas.openxmlformats.org/officeDocument/2006/relationships/numbering" Target="numbering.xml"/><Relationship Id="rId6" Type="http://schemas.openxmlformats.org/officeDocument/2006/relationships/hyperlink" Target="https://www.dbvis.com/thetable/database-transactions-101-the-essential-guide/" TargetMode="External"/><Relationship Id="rId11" Type="http://schemas.openxmlformats.org/officeDocument/2006/relationships/hyperlink" Target="https://www.geeksforgeeks.org/dbms/concurrency-problems-in-dbms-transactions/" TargetMode="External"/><Relationship Id="rId24" Type="http://schemas.openxmlformats.org/officeDocument/2006/relationships/hyperlink" Target="https://www.guru99.com/clustered-vs-non-clustered-index.html" TargetMode="External"/><Relationship Id="rId32" Type="http://schemas.openxmlformats.org/officeDocument/2006/relationships/hyperlink" Target="https://www.ibm.com/docs/en/informix-servers/14.10.0?topic=scope-database-locks" TargetMode="External"/><Relationship Id="rId37" Type="http://schemas.openxmlformats.org/officeDocument/2006/relationships/hyperlink" Target="https://www.scaler.com/topics/two-phase-locking-protocol/" TargetMode="External"/><Relationship Id="rId40" Type="http://schemas.openxmlformats.org/officeDocument/2006/relationships/hyperlink" Target="https://dev.to/devcorner/clustered-vs-non-clustered-index-in-databases-5gfj" TargetMode="External"/><Relationship Id="rId45" Type="http://schemas.openxmlformats.org/officeDocument/2006/relationships/hyperlink" Target="https://www.datacamp.com/tutorial/sql-transactions" TargetMode="External"/><Relationship Id="rId5" Type="http://schemas.openxmlformats.org/officeDocument/2006/relationships/hyperlink" Target="https://en.wikipedia.org/wiki/Database_transaction" TargetMode="External"/><Relationship Id="rId15" Type="http://schemas.openxmlformats.org/officeDocument/2006/relationships/hyperlink" Target="https://www.upgrad.com/blog/serializability-in-dbms/" TargetMode="External"/><Relationship Id="rId23" Type="http://schemas.openxmlformats.org/officeDocument/2006/relationships/hyperlink" Target="https://dev.to/devcorner/clustered-vs-non-clustered-index-in-databases-5gfj" TargetMode="External"/><Relationship Id="rId28" Type="http://schemas.openxmlformats.org/officeDocument/2006/relationships/hyperlink" Target="https://www.dbvis.com/thetable/database-transactions-101-the-essential-guide/" TargetMode="External"/><Relationship Id="rId36" Type="http://schemas.openxmlformats.org/officeDocument/2006/relationships/hyperlink" Target="https://www.tutorialspoint.com/explain-about-two-phase-locking-2pl-protocol-dbms" TargetMode="External"/><Relationship Id="rId10" Type="http://schemas.openxmlformats.org/officeDocument/2006/relationships/hyperlink" Target="https://www.studocu.com/row/messages/question/8684410/what-problem-can-come-if-there-is-no-concurrency-control-where-multiple-transactions-are-being" TargetMode="External"/><Relationship Id="rId19" Type="http://schemas.openxmlformats.org/officeDocument/2006/relationships/hyperlink" Target="https://www.tutorialspoint.com/explain-about-two-phase-locking-2pl-protocol-dbms" TargetMode="External"/><Relationship Id="rId31" Type="http://schemas.openxmlformats.org/officeDocument/2006/relationships/hyperlink" Target="https://www.geeksforgeeks.org/dbms/concurrency-problems-in-dbms-transactions/" TargetMode="External"/><Relationship Id="rId44" Type="http://schemas.openxmlformats.org/officeDocument/2006/relationships/hyperlink" Target="https://fauna.com/blog/database-transaction" TargetMode="External"/><Relationship Id="rId4" Type="http://schemas.openxmlformats.org/officeDocument/2006/relationships/webSettings" Target="webSettings.xml"/><Relationship Id="rId9" Type="http://schemas.openxmlformats.org/officeDocument/2006/relationships/hyperlink" Target="https://www.geeksforgeeks.org/dbms/transaction-in-dbms/" TargetMode="External"/><Relationship Id="rId14" Type="http://schemas.openxmlformats.org/officeDocument/2006/relationships/hyperlink" Target="https://www.dbwatch.com/blog/database-locks-how-to-monitor-and-manage-it/" TargetMode="External"/><Relationship Id="rId22" Type="http://schemas.openxmlformats.org/officeDocument/2006/relationships/hyperlink" Target="https://dev.to/shriyaexe/understanding-database-indexing-a-guide-with-sql-examples-17ik" TargetMode="External"/><Relationship Id="rId27" Type="http://schemas.openxmlformats.org/officeDocument/2006/relationships/hyperlink" Target="https://en.wikipedia.org/wiki/Database_transaction" TargetMode="External"/><Relationship Id="rId30" Type="http://schemas.openxmlformats.org/officeDocument/2006/relationships/hyperlink" Target="https://www.studocu.com/row/messages/question/8684410/what-problem-can-come-if-there-is-no-concurrency-control-where-multiple-transactions-are-being" TargetMode="External"/><Relationship Id="rId35" Type="http://schemas.openxmlformats.org/officeDocument/2006/relationships/hyperlink" Target="https://vocal.media/education/understanding-serializability-in-dbms" TargetMode="External"/><Relationship Id="rId43" Type="http://schemas.openxmlformats.org/officeDocument/2006/relationships/hyperlink" Target="https://blog.devart.com/difference-between-views-and-tables-in-sql.html" TargetMode="External"/><Relationship Id="rId48" Type="http://schemas.openxmlformats.org/officeDocument/2006/relationships/theme" Target="theme/theme1.xml"/><Relationship Id="rId8" Type="http://schemas.openxmlformats.org/officeDocument/2006/relationships/hyperlink" Target="https://www.dbvis.com/thetable/database-transactions-101-the-essential-guide/" TargetMode="External"/><Relationship Id="rId3" Type="http://schemas.openxmlformats.org/officeDocument/2006/relationships/settings" Target="settings.xml"/><Relationship Id="rId12" Type="http://schemas.openxmlformats.org/officeDocument/2006/relationships/hyperlink" Target="https://www.ibm.com/docs/en/informix-servers/14.10.0?topic=scope-database-locks" TargetMode="External"/><Relationship Id="rId17" Type="http://schemas.openxmlformats.org/officeDocument/2006/relationships/hyperlink" Target="https://www.tutorialspoint.com/explain-about-two-phase-locking-2pl-protocol-dbms" TargetMode="External"/><Relationship Id="rId25" Type="http://schemas.openxmlformats.org/officeDocument/2006/relationships/hyperlink" Target="https://beginnersbook.com/2022/08/difference-between-view-and-table-with-examples/" TargetMode="External"/><Relationship Id="rId33" Type="http://schemas.openxmlformats.org/officeDocument/2006/relationships/hyperlink" Target="https://www.dbwatch.com/blog/database-locks-how-to-monitor-and-manage-it/" TargetMode="External"/><Relationship Id="rId38" Type="http://schemas.openxmlformats.org/officeDocument/2006/relationships/hyperlink" Target="https://byjus.com/gate/indexing-in-dbms-notes/" TargetMode="External"/><Relationship Id="rId46" Type="http://schemas.openxmlformats.org/officeDocument/2006/relationships/hyperlink" Target="https://dev.to/aharmaz/database-transactions-basic-concepts-2gl2" TargetMode="External"/><Relationship Id="rId20" Type="http://schemas.openxmlformats.org/officeDocument/2006/relationships/hyperlink" Target="https://www.scaler.com/topics/two-phase-locking-protocol/" TargetMode="External"/><Relationship Id="rId41" Type="http://schemas.openxmlformats.org/officeDocument/2006/relationships/hyperlink" Target="https://www.guru99.com/clustered-vs-non-cluster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5</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2025-07-15T13:35:00Z</dcterms:created>
  <dcterms:modified xsi:type="dcterms:W3CDTF">2025-07-21T18:33:00Z</dcterms:modified>
</cp:coreProperties>
</file>