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0F9B" w14:textId="77777777" w:rsidR="00F50F34" w:rsidRPr="004563D4" w:rsidRDefault="00F50F34" w:rsidP="00F50F34">
      <w:pPr>
        <w:spacing w:line="278" w:lineRule="auto"/>
        <w:rPr>
          <w:b/>
          <w:bCs/>
          <w:color w:val="C00000"/>
        </w:rPr>
      </w:pPr>
      <w:r w:rsidRPr="004563D4">
        <w:rPr>
          <w:b/>
          <w:bCs/>
          <w:color w:val="C00000"/>
        </w:rPr>
        <w:t>Call for collaboration: Pilot testing and expert review of the DARE-Arbo framework</w:t>
      </w:r>
    </w:p>
    <w:p w14:paraId="359CDC54" w14:textId="7C077471" w:rsidR="00622E32" w:rsidRPr="00622E32" w:rsidRDefault="00622E32" w:rsidP="00622E32">
      <w:r w:rsidRPr="00622E32">
        <w:t>We are inviting researchers and practitioners to contribute to the pilot testing and expert review of DARE-Arbo, an endpoint-specific methodological framework for appraising arbovirus surveillance and seroepidemiological evidence.</w:t>
      </w:r>
      <w:r w:rsidR="00A53E3E">
        <w:t xml:space="preserve"> </w:t>
      </w:r>
    </w:p>
    <w:p w14:paraId="5DBD571C" w14:textId="57915921" w:rsidR="00622E32" w:rsidRPr="002D0785" w:rsidRDefault="00622E32" w:rsidP="00622E32">
      <w:r w:rsidRPr="00622E32">
        <w:t xml:space="preserve">This project is a collaboration between the </w:t>
      </w:r>
      <w:r w:rsidRPr="002D0785">
        <w:t>Global Health and Infectious Disease Research Group and SYNERGY-NGS-2025.</w:t>
      </w:r>
    </w:p>
    <w:p w14:paraId="43C3A9C9" w14:textId="77777777" w:rsidR="00622E32" w:rsidRPr="00622E32" w:rsidRDefault="00622E32" w:rsidP="00622E32">
      <w:r w:rsidRPr="00EF28FC">
        <w:rPr>
          <w:b/>
          <w:bCs/>
          <w:color w:val="C00000"/>
        </w:rPr>
        <w:t>DARE-Arbo integrates three related domains</w:t>
      </w:r>
      <w:r w:rsidRPr="00622E32">
        <w:t>:</w:t>
      </w:r>
    </w:p>
    <w:p w14:paraId="44554AFA" w14:textId="44F1C4D1" w:rsidR="00622E32" w:rsidRPr="00622E32" w:rsidRDefault="00622E32" w:rsidP="00622E32">
      <w:pPr>
        <w:spacing w:after="0"/>
        <w:rPr>
          <w:rFonts w:cs="Times New Roman"/>
        </w:rPr>
      </w:pPr>
      <w:r w:rsidRPr="00FF597C">
        <w:rPr>
          <w:rFonts w:ascii="Segoe UI Emoji" w:hAnsi="Segoe UI Emoji" w:cs="Segoe UI Emoji"/>
          <w:b/>
          <w:bCs/>
        </w:rPr>
        <w:t>🔹</w:t>
      </w:r>
      <w:r w:rsidRPr="00FF597C">
        <w:rPr>
          <w:rFonts w:cs="Times New Roman"/>
          <w:b/>
          <w:bCs/>
        </w:rPr>
        <w:t>Study design</w:t>
      </w:r>
      <w:r w:rsidRPr="00622E32">
        <w:rPr>
          <w:rFonts w:cs="Times New Roman"/>
        </w:rPr>
        <w:t>, including surveillance purpose, target-population representation, sampling-frame coverage, and participant or specimen selection</w:t>
      </w:r>
    </w:p>
    <w:p w14:paraId="172A3330" w14:textId="02F9D1C9" w:rsidR="00622E32" w:rsidRPr="00622E32" w:rsidRDefault="00622E32" w:rsidP="00622E32">
      <w:pPr>
        <w:spacing w:after="0"/>
        <w:rPr>
          <w:rFonts w:cs="Times New Roman"/>
        </w:rPr>
      </w:pPr>
      <w:r w:rsidRPr="00FF597C">
        <w:rPr>
          <w:rFonts w:ascii="Segoe UI Emoji" w:hAnsi="Segoe UI Emoji" w:cs="Segoe UI Emoji"/>
          <w:b/>
          <w:bCs/>
        </w:rPr>
        <w:t>🔹</w:t>
      </w:r>
      <w:r w:rsidRPr="00FF597C">
        <w:rPr>
          <w:rFonts w:cs="Times New Roman"/>
          <w:b/>
          <w:bCs/>
        </w:rPr>
        <w:t>Assay design</w:t>
      </w:r>
      <w:r w:rsidRPr="00622E32">
        <w:rPr>
          <w:rFonts w:cs="Times New Roman"/>
        </w:rPr>
        <w:t>, including biological endpoints, diagnostic pathways, confirmatory testing, and cross-reactivity</w:t>
      </w:r>
    </w:p>
    <w:p w14:paraId="2BE3D5EF" w14:textId="77777777" w:rsidR="00EF28FC" w:rsidRDefault="00622E32" w:rsidP="00622E32">
      <w:pPr>
        <w:spacing w:after="0"/>
        <w:rPr>
          <w:rFonts w:cs="Times New Roman"/>
        </w:rPr>
      </w:pPr>
      <w:r w:rsidRPr="00FF597C">
        <w:rPr>
          <w:rFonts w:ascii="Segoe UI Emoji" w:hAnsi="Segoe UI Emoji" w:cs="Segoe UI Emoji"/>
          <w:b/>
          <w:bCs/>
        </w:rPr>
        <w:t>🔹</w:t>
      </w:r>
      <w:r w:rsidRPr="00FF597C">
        <w:rPr>
          <w:rFonts w:cs="Times New Roman"/>
          <w:b/>
          <w:bCs/>
        </w:rPr>
        <w:t>Outcome reporting</w:t>
      </w:r>
      <w:r w:rsidRPr="00622E32">
        <w:rPr>
          <w:rFonts w:cs="Times New Roman"/>
        </w:rPr>
        <w:t>, including numerator-denominator compatibility, assay-specific estimates, composite outcomes, and article-outcome reconstruction</w:t>
      </w:r>
      <w:r w:rsidR="008A0359">
        <w:rPr>
          <w:rFonts w:cs="Times New Roman"/>
        </w:rPr>
        <w:t xml:space="preserve">. </w:t>
      </w:r>
    </w:p>
    <w:p w14:paraId="49618242" w14:textId="77777777" w:rsidR="00EF28FC" w:rsidRDefault="00EF28FC" w:rsidP="00622E32">
      <w:pPr>
        <w:spacing w:after="0"/>
        <w:rPr>
          <w:rFonts w:cs="Times New Roman"/>
        </w:rPr>
      </w:pPr>
    </w:p>
    <w:p w14:paraId="48FA6E29" w14:textId="21D3B5EC" w:rsidR="00622E32" w:rsidRPr="00622E32" w:rsidRDefault="00EF28FC" w:rsidP="00622E32">
      <w:pPr>
        <w:spacing w:after="0"/>
        <w:rPr>
          <w:rFonts w:cs="Times New Roman"/>
        </w:rPr>
      </w:pPr>
      <w:r w:rsidRPr="00622E32">
        <w:rPr>
          <w:rFonts w:ascii="Segoe UI Emoji" w:hAnsi="Segoe UI Emoji" w:cs="Segoe UI Emoji"/>
        </w:rPr>
        <w:t>👉</w:t>
      </w:r>
      <w:r w:rsidRPr="00622E32">
        <w:t xml:space="preserve"> </w:t>
      </w:r>
      <w:hyperlink r:id="rId5" w:history="1">
        <w:r w:rsidR="008A0359" w:rsidRPr="00EF28FC">
          <w:rPr>
            <w:rStyle w:val="Hyperlink"/>
            <w:rFonts w:cs="Times New Roman"/>
          </w:rPr>
          <w:t>Click here to find more about the project.</w:t>
        </w:r>
      </w:hyperlink>
      <w:r w:rsidR="008A0359">
        <w:rPr>
          <w:rFonts w:cs="Times New Roman"/>
        </w:rPr>
        <w:t xml:space="preserve"> </w:t>
      </w:r>
    </w:p>
    <w:p w14:paraId="2949FA1A" w14:textId="77777777" w:rsidR="008A0359" w:rsidRDefault="008A0359" w:rsidP="00622E32"/>
    <w:p w14:paraId="05F57253" w14:textId="54B7C694" w:rsidR="00622E32" w:rsidRPr="00EF28FC" w:rsidRDefault="00622E32" w:rsidP="00622E32">
      <w:pPr>
        <w:rPr>
          <w:b/>
          <w:bCs/>
          <w:color w:val="C00000"/>
        </w:rPr>
      </w:pPr>
      <w:r w:rsidRPr="00EF28FC">
        <w:rPr>
          <w:b/>
          <w:bCs/>
          <w:color w:val="C00000"/>
        </w:rPr>
        <w:t>Who can contribute?</w:t>
      </w:r>
    </w:p>
    <w:p w14:paraId="342F8D41" w14:textId="77777777" w:rsidR="00622E32" w:rsidRPr="00622E32" w:rsidRDefault="00622E32" w:rsidP="00622E32">
      <w:r w:rsidRPr="00622E32">
        <w:t>We welcome expressions of interest from individuals with expertise or relevant experience in:</w:t>
      </w:r>
    </w:p>
    <w:p w14:paraId="1F4ACBCF" w14:textId="77777777" w:rsidR="00622E32" w:rsidRPr="00F75E3C" w:rsidRDefault="00622E32" w:rsidP="00EF28FC">
      <w:pPr>
        <w:pStyle w:val="ListParagraph"/>
        <w:numPr>
          <w:ilvl w:val="0"/>
          <w:numId w:val="17"/>
        </w:numPr>
      </w:pPr>
      <w:r w:rsidRPr="00F75E3C">
        <w:t>Epidemiology and infectious disease surveillance</w:t>
      </w:r>
    </w:p>
    <w:p w14:paraId="13798BD5" w14:textId="77777777" w:rsidR="00622E32" w:rsidRPr="00F75E3C" w:rsidRDefault="00622E32" w:rsidP="00EF28FC">
      <w:pPr>
        <w:pStyle w:val="ListParagraph"/>
        <w:numPr>
          <w:ilvl w:val="0"/>
          <w:numId w:val="17"/>
        </w:numPr>
      </w:pPr>
      <w:r w:rsidRPr="00F75E3C">
        <w:t>Arbovirus surveillance and outbreak investigation</w:t>
      </w:r>
    </w:p>
    <w:p w14:paraId="38F636BB" w14:textId="77777777" w:rsidR="00622E32" w:rsidRPr="00F75E3C" w:rsidRDefault="00622E32" w:rsidP="00EF28FC">
      <w:pPr>
        <w:pStyle w:val="ListParagraph"/>
        <w:numPr>
          <w:ilvl w:val="0"/>
          <w:numId w:val="17"/>
        </w:numPr>
      </w:pPr>
      <w:r w:rsidRPr="00F75E3C">
        <w:t>Laboratory diagnosis, serology, molecular testing, or assay validation</w:t>
      </w:r>
    </w:p>
    <w:p w14:paraId="589E814B" w14:textId="77777777" w:rsidR="00622E32" w:rsidRPr="00F75E3C" w:rsidRDefault="00622E32" w:rsidP="00EF28FC">
      <w:pPr>
        <w:pStyle w:val="ListParagraph"/>
        <w:numPr>
          <w:ilvl w:val="0"/>
          <w:numId w:val="17"/>
        </w:numPr>
      </w:pPr>
      <w:r w:rsidRPr="00F75E3C">
        <w:t>Systematic reviews, meta-analysis, or evidence appraisal</w:t>
      </w:r>
    </w:p>
    <w:p w14:paraId="53D30086" w14:textId="77777777" w:rsidR="00622E32" w:rsidRPr="00F75E3C" w:rsidRDefault="00622E32" w:rsidP="00EF28FC">
      <w:pPr>
        <w:pStyle w:val="ListParagraph"/>
        <w:numPr>
          <w:ilvl w:val="0"/>
          <w:numId w:val="17"/>
        </w:numPr>
      </w:pPr>
      <w:r w:rsidRPr="00F75E3C">
        <w:t>Public health, clinical research, entomology, veterinary health, or One Health</w:t>
      </w:r>
    </w:p>
    <w:p w14:paraId="60C7EC32" w14:textId="77777777" w:rsidR="00622E32" w:rsidRPr="00F75E3C" w:rsidRDefault="00622E32" w:rsidP="00EF28FC">
      <w:pPr>
        <w:pStyle w:val="ListParagraph"/>
        <w:numPr>
          <w:ilvl w:val="0"/>
          <w:numId w:val="17"/>
        </w:numPr>
      </w:pPr>
      <w:r w:rsidRPr="00F75E3C">
        <w:t>Biostatistics or methodological and reporting framework development</w:t>
      </w:r>
    </w:p>
    <w:p w14:paraId="70BD19FF" w14:textId="77777777" w:rsidR="00622E32" w:rsidRPr="00EF28FC" w:rsidRDefault="00622E32" w:rsidP="00622E32">
      <w:pPr>
        <w:spacing w:line="278" w:lineRule="auto"/>
        <w:rPr>
          <w:b/>
          <w:bCs/>
          <w:color w:val="C00000"/>
        </w:rPr>
      </w:pPr>
      <w:r w:rsidRPr="00EF28FC">
        <w:rPr>
          <w:b/>
          <w:bCs/>
          <w:color w:val="C00000"/>
        </w:rPr>
        <w:t>Contribution opportunities</w:t>
      </w:r>
    </w:p>
    <w:p w14:paraId="219B31B1" w14:textId="77777777" w:rsidR="00622E32" w:rsidRPr="00EF28FC" w:rsidRDefault="00622E32" w:rsidP="00622E32">
      <w:pPr>
        <w:spacing w:line="278" w:lineRule="auto"/>
        <w:rPr>
          <w:b/>
          <w:bCs/>
        </w:rPr>
      </w:pPr>
      <w:r w:rsidRPr="00EF28FC">
        <w:rPr>
          <w:b/>
          <w:bCs/>
        </w:rPr>
        <w:t>Contributors may:</w:t>
      </w:r>
    </w:p>
    <w:p w14:paraId="428F1799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Independently apply DARE-Arbo to selected article-outcomes</w:t>
      </w:r>
    </w:p>
    <w:p w14:paraId="1FE5798D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Review the framework criteria, scoring codebook, and decision rules</w:t>
      </w:r>
    </w:p>
    <w:p w14:paraId="475EC5C0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Assess the framework</w:t>
      </w:r>
      <w:r w:rsidRPr="00622E32">
        <w:rPr>
          <w:rFonts w:cs="Times New Roman"/>
        </w:rPr>
        <w:t>’</w:t>
      </w:r>
      <w:r w:rsidRPr="00622E32">
        <w:t>s clarity, relevance, and applicability</w:t>
      </w:r>
    </w:p>
    <w:p w14:paraId="1F32CF07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Identify ambiguous criteria or implementation challenges</w:t>
      </w:r>
    </w:p>
    <w:p w14:paraId="5443DACD" w14:textId="77777777" w:rsidR="00622E32" w:rsidRDefault="00622E32" w:rsidP="00EC1194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Contribute to disagreement auditing and framework refinement</w:t>
      </w:r>
    </w:p>
    <w:p w14:paraId="791B851A" w14:textId="46370D5E" w:rsidR="00EF28FC" w:rsidRPr="00EF28FC" w:rsidRDefault="00622E32" w:rsidP="00EF28FC">
      <w:pPr>
        <w:spacing w:after="0"/>
      </w:pPr>
      <w:r w:rsidRPr="00622E32">
        <w:rPr>
          <w:rFonts w:ascii="Segoe UI Emoji" w:hAnsi="Segoe UI Emoji" w:cs="Segoe UI Emoji"/>
        </w:rPr>
        <w:t>✅</w:t>
      </w:r>
      <w:r w:rsidRPr="00622E32">
        <w:t xml:space="preserve"> Review the methodology manuscript or supplementary materials, where applicable</w:t>
      </w:r>
    </w:p>
    <w:p w14:paraId="52313795" w14:textId="2079BB84" w:rsidR="00622E32" w:rsidRPr="00EF28FC" w:rsidRDefault="00622E32" w:rsidP="00622E32">
      <w:pPr>
        <w:spacing w:before="240" w:line="278" w:lineRule="auto"/>
        <w:rPr>
          <w:b/>
          <w:bCs/>
          <w:color w:val="C00000"/>
        </w:rPr>
      </w:pPr>
      <w:r w:rsidRPr="00EF28FC">
        <w:rPr>
          <w:b/>
          <w:bCs/>
          <w:color w:val="C00000"/>
        </w:rPr>
        <w:t>Participation timeline</w:t>
      </w:r>
    </w:p>
    <w:p w14:paraId="3C08F732" w14:textId="59D9DA7D" w:rsidR="00622E32" w:rsidRPr="00DA34E2" w:rsidRDefault="00622E32" w:rsidP="00E02EFD">
      <w:pPr>
        <w:spacing w:after="0" w:line="278" w:lineRule="auto"/>
        <w:rPr>
          <w:b/>
          <w:bCs/>
        </w:rPr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A85D7B" w:rsidRPr="00A85D7B">
        <w:rPr>
          <w:b/>
          <w:bCs/>
        </w:rPr>
        <w:t>22 Sep - 31 Oct 2026</w:t>
      </w:r>
      <w:r w:rsidRPr="00DA34E2">
        <w:rPr>
          <w:b/>
          <w:bCs/>
        </w:rPr>
        <w:t>: Expression of interest</w:t>
      </w:r>
    </w:p>
    <w:p w14:paraId="452E2BD1" w14:textId="3B5E54E7" w:rsidR="00622E32" w:rsidRPr="00622E32" w:rsidRDefault="00A85D7B" w:rsidP="00622E32">
      <w:pPr>
        <w:spacing w:line="278" w:lineRule="auto"/>
      </w:pPr>
      <w:r w:rsidRPr="00A85D7B">
        <w:t>Call circulated and applications received</w:t>
      </w:r>
      <w:r w:rsidR="00622E32" w:rsidRPr="00622E32">
        <w:t>.</w:t>
      </w:r>
    </w:p>
    <w:p w14:paraId="414D6B3E" w14:textId="11396236" w:rsidR="00622E32" w:rsidRDefault="00622E32" w:rsidP="00E02EFD">
      <w:pPr>
        <w:spacing w:after="0" w:line="278" w:lineRule="auto"/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A85D7B" w:rsidRPr="00A85D7B">
        <w:rPr>
          <w:b/>
          <w:bCs/>
        </w:rPr>
        <w:t>02 Nov - 13 Nov 2026</w:t>
      </w:r>
      <w:r w:rsidRPr="00DA34E2">
        <w:rPr>
          <w:b/>
          <w:bCs/>
        </w:rPr>
        <w:t xml:space="preserve">: </w:t>
      </w:r>
      <w:r w:rsidR="00A85D7B" w:rsidRPr="00A85D7B">
        <w:rPr>
          <w:b/>
          <w:bCs/>
        </w:rPr>
        <w:t>Collaborator Selection</w:t>
      </w:r>
    </w:p>
    <w:p w14:paraId="1753BEDB" w14:textId="72F1C0A4" w:rsidR="00622E32" w:rsidRPr="00622E32" w:rsidRDefault="00A85D7B" w:rsidP="00622E32">
      <w:pPr>
        <w:spacing w:line="278" w:lineRule="auto"/>
      </w:pPr>
      <w:r w:rsidRPr="00A85D7B">
        <w:t>Review applications and finalize agreements</w:t>
      </w:r>
      <w:r w:rsidR="00622E32" w:rsidRPr="00622E32">
        <w:t>.</w:t>
      </w:r>
    </w:p>
    <w:p w14:paraId="2ADD8AB7" w14:textId="6CD3C9BE" w:rsidR="00622E32" w:rsidRDefault="00622E32" w:rsidP="00E02EFD">
      <w:pPr>
        <w:spacing w:after="0" w:line="278" w:lineRule="auto"/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A85D7B" w:rsidRPr="00A85D7B">
        <w:rPr>
          <w:b/>
          <w:bCs/>
        </w:rPr>
        <w:t>16 Nov - 18 Dec 2026</w:t>
      </w:r>
      <w:r w:rsidRPr="00DA34E2">
        <w:rPr>
          <w:b/>
          <w:bCs/>
        </w:rPr>
        <w:t xml:space="preserve">: </w:t>
      </w:r>
      <w:r w:rsidR="00A85D7B" w:rsidRPr="00A85D7B">
        <w:rPr>
          <w:b/>
          <w:bCs/>
        </w:rPr>
        <w:t>Orientation and Independent Appraisal</w:t>
      </w:r>
    </w:p>
    <w:p w14:paraId="02CD8771" w14:textId="2157C946" w:rsidR="00622E32" w:rsidRPr="00622E32" w:rsidRDefault="00A85D7B" w:rsidP="00622E32">
      <w:pPr>
        <w:spacing w:line="278" w:lineRule="auto"/>
      </w:pPr>
      <w:r w:rsidRPr="00A85D7B">
        <w:t>Assessor training and independent framework application</w:t>
      </w:r>
      <w:r w:rsidR="00622E32" w:rsidRPr="00622E32">
        <w:t>.</w:t>
      </w:r>
    </w:p>
    <w:p w14:paraId="5CAE026A" w14:textId="7A20D431" w:rsidR="00622E32" w:rsidRPr="00DA34E2" w:rsidRDefault="00622E32" w:rsidP="00E02EFD">
      <w:pPr>
        <w:spacing w:after="0" w:line="278" w:lineRule="auto"/>
        <w:rPr>
          <w:b/>
          <w:bCs/>
        </w:rPr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="00A85D7B" w:rsidRPr="00A85D7B">
        <w:rPr>
          <w:b/>
          <w:bCs/>
        </w:rPr>
        <w:t>04 Jan - 22 Jan 2027</w:t>
      </w:r>
      <w:r w:rsidRPr="00DA34E2">
        <w:rPr>
          <w:b/>
          <w:bCs/>
        </w:rPr>
        <w:t xml:space="preserve">: </w:t>
      </w:r>
      <w:r w:rsidR="00A85D7B" w:rsidRPr="00A85D7B">
        <w:rPr>
          <w:b/>
          <w:bCs/>
        </w:rPr>
        <w:t>Data Verification and Reliability Analysis</w:t>
      </w:r>
    </w:p>
    <w:p w14:paraId="21D1B027" w14:textId="7D0BF8BB" w:rsidR="00622E32" w:rsidRPr="00622E32" w:rsidRDefault="00A85D7B" w:rsidP="00622E32">
      <w:pPr>
        <w:spacing w:line="278" w:lineRule="auto"/>
      </w:pPr>
      <w:r w:rsidRPr="00A85D7B">
        <w:t>Inter-assessor agreement assessment</w:t>
      </w:r>
      <w:r w:rsidR="00622E32" w:rsidRPr="00622E32">
        <w:t>.</w:t>
      </w:r>
    </w:p>
    <w:p w14:paraId="66B13A20" w14:textId="4A3C4B71" w:rsidR="00622E32" w:rsidRDefault="00622E32" w:rsidP="00E02EFD">
      <w:pPr>
        <w:spacing w:after="0" w:line="278" w:lineRule="auto"/>
      </w:pPr>
      <w:r w:rsidRPr="00622E32">
        <w:rPr>
          <w:rFonts w:ascii="Segoe UI Emoji" w:hAnsi="Segoe UI Emoji" w:cs="Segoe UI Emoji"/>
        </w:rPr>
        <w:lastRenderedPageBreak/>
        <w:t>📌</w:t>
      </w:r>
      <w:r w:rsidRPr="00622E32">
        <w:t xml:space="preserve"> </w:t>
      </w:r>
      <w:r w:rsidR="00A85D7B" w:rsidRPr="00A85D7B">
        <w:rPr>
          <w:b/>
          <w:bCs/>
        </w:rPr>
        <w:t>25 Jan - 12 Feb 2027</w:t>
      </w:r>
      <w:r w:rsidRPr="00DA34E2">
        <w:rPr>
          <w:b/>
          <w:bCs/>
        </w:rPr>
        <w:t xml:space="preserve">: </w:t>
      </w:r>
      <w:r w:rsidR="00A85D7B" w:rsidRPr="00A85D7B">
        <w:rPr>
          <w:b/>
          <w:bCs/>
        </w:rPr>
        <w:t>Discrepancy Audit and Adjudication</w:t>
      </w:r>
    </w:p>
    <w:p w14:paraId="045F8132" w14:textId="5E969424" w:rsidR="00622E32" w:rsidRDefault="00A85D7B" w:rsidP="00E02EFD">
      <w:pPr>
        <w:spacing w:after="0" w:line="278" w:lineRule="auto"/>
      </w:pPr>
      <w:r w:rsidRPr="00A85D7B">
        <w:t>Review discordant assessments and clarify decision rules</w:t>
      </w:r>
      <w:r w:rsidR="00622E32" w:rsidRPr="00622E32">
        <w:t>.</w:t>
      </w:r>
    </w:p>
    <w:p w14:paraId="04292487" w14:textId="77777777" w:rsidR="00A85D7B" w:rsidRDefault="00A85D7B" w:rsidP="00E02EFD">
      <w:pPr>
        <w:spacing w:after="0" w:line="278" w:lineRule="auto"/>
      </w:pPr>
    </w:p>
    <w:p w14:paraId="3AC17572" w14:textId="67454875" w:rsidR="00A85D7B" w:rsidRDefault="00A85D7B" w:rsidP="00A85D7B">
      <w:pPr>
        <w:spacing w:after="0" w:line="278" w:lineRule="auto"/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Pr="00A85D7B">
        <w:rPr>
          <w:b/>
          <w:bCs/>
        </w:rPr>
        <w:t>15 Feb - 19 Mar 2027</w:t>
      </w:r>
      <w:r w:rsidRPr="00DA34E2">
        <w:rPr>
          <w:b/>
          <w:bCs/>
        </w:rPr>
        <w:t xml:space="preserve">: </w:t>
      </w:r>
      <w:r w:rsidRPr="00A85D7B">
        <w:rPr>
          <w:b/>
          <w:bCs/>
        </w:rPr>
        <w:t>Framework Refinement</w:t>
      </w:r>
    </w:p>
    <w:p w14:paraId="2AC35EB9" w14:textId="77777777" w:rsidR="00A85D7B" w:rsidRDefault="00A85D7B" w:rsidP="00A85D7B">
      <w:pPr>
        <w:spacing w:after="0" w:line="278" w:lineRule="auto"/>
      </w:pPr>
      <w:r w:rsidRPr="00A85D7B">
        <w:t>Review discordant assessments and clarify decision rules</w:t>
      </w:r>
      <w:r w:rsidRPr="00622E32">
        <w:t>.</w:t>
      </w:r>
    </w:p>
    <w:p w14:paraId="5735D20B" w14:textId="77777777" w:rsidR="00A85D7B" w:rsidRDefault="00A85D7B" w:rsidP="00E02EFD">
      <w:pPr>
        <w:spacing w:after="0" w:line="278" w:lineRule="auto"/>
      </w:pPr>
    </w:p>
    <w:p w14:paraId="16DE4576" w14:textId="12FE5895" w:rsidR="00A85D7B" w:rsidRDefault="00A85D7B" w:rsidP="00A85D7B">
      <w:pPr>
        <w:spacing w:after="0" w:line="278" w:lineRule="auto"/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Pr="00A85D7B">
        <w:rPr>
          <w:b/>
          <w:bCs/>
        </w:rPr>
        <w:t>22 Mar - 30 Apr 2027</w:t>
      </w:r>
      <w:r w:rsidRPr="00DA34E2">
        <w:rPr>
          <w:b/>
          <w:bCs/>
        </w:rPr>
        <w:t xml:space="preserve">: </w:t>
      </w:r>
      <w:r w:rsidRPr="00A85D7B">
        <w:rPr>
          <w:b/>
          <w:bCs/>
        </w:rPr>
        <w:t>Manuscript Development</w:t>
      </w:r>
    </w:p>
    <w:p w14:paraId="681B6ACD" w14:textId="77777777" w:rsidR="00A85D7B" w:rsidRDefault="00A85D7B" w:rsidP="00A85D7B">
      <w:pPr>
        <w:spacing w:after="0" w:line="278" w:lineRule="auto"/>
      </w:pPr>
      <w:r w:rsidRPr="00A85D7B">
        <w:t>Review discordant assessments and clarify decision rules</w:t>
      </w:r>
      <w:r w:rsidRPr="00622E32">
        <w:t>.</w:t>
      </w:r>
    </w:p>
    <w:p w14:paraId="695FAF8B" w14:textId="77777777" w:rsidR="00A85D7B" w:rsidRDefault="00A85D7B" w:rsidP="00E02EFD">
      <w:pPr>
        <w:spacing w:after="0" w:line="278" w:lineRule="auto"/>
      </w:pPr>
    </w:p>
    <w:p w14:paraId="78A4C3E9" w14:textId="5BB45340" w:rsidR="00A85D7B" w:rsidRDefault="00A85D7B" w:rsidP="00A85D7B">
      <w:pPr>
        <w:spacing w:after="0" w:line="278" w:lineRule="auto"/>
      </w:pPr>
      <w:r w:rsidRPr="00622E32">
        <w:rPr>
          <w:rFonts w:ascii="Segoe UI Emoji" w:hAnsi="Segoe UI Emoji" w:cs="Segoe UI Emoji"/>
        </w:rPr>
        <w:t>📌</w:t>
      </w:r>
      <w:r w:rsidRPr="00622E32">
        <w:t xml:space="preserve"> </w:t>
      </w:r>
      <w:r w:rsidRPr="00A85D7B">
        <w:rPr>
          <w:b/>
          <w:bCs/>
        </w:rPr>
        <w:t>03 May - 21 May 2027</w:t>
      </w:r>
      <w:r w:rsidRPr="00DA34E2">
        <w:rPr>
          <w:b/>
          <w:bCs/>
        </w:rPr>
        <w:t xml:space="preserve">: </w:t>
      </w:r>
      <w:r w:rsidRPr="00A85D7B">
        <w:rPr>
          <w:b/>
          <w:bCs/>
        </w:rPr>
        <w:t>Repository Preparation and Submission</w:t>
      </w:r>
    </w:p>
    <w:p w14:paraId="63FCBBA0" w14:textId="77777777" w:rsidR="00A85D7B" w:rsidRDefault="00A85D7B" w:rsidP="00A85D7B">
      <w:pPr>
        <w:spacing w:after="0" w:line="278" w:lineRule="auto"/>
      </w:pPr>
      <w:r w:rsidRPr="00A85D7B">
        <w:t>Review discordant assessments and clarify decision rules</w:t>
      </w:r>
      <w:r w:rsidRPr="00622E32">
        <w:t>.</w:t>
      </w:r>
    </w:p>
    <w:p w14:paraId="5642CE8F" w14:textId="77777777" w:rsidR="00A85D7B" w:rsidRPr="00622E32" w:rsidRDefault="00A85D7B" w:rsidP="00E02EFD">
      <w:pPr>
        <w:spacing w:after="0" w:line="278" w:lineRule="auto"/>
      </w:pPr>
    </w:p>
    <w:p w14:paraId="7DCBE045" w14:textId="07F634BC" w:rsidR="004563D4" w:rsidRPr="004563D4" w:rsidRDefault="004563D4" w:rsidP="004563D4">
      <w:pPr>
        <w:spacing w:before="240" w:line="278" w:lineRule="auto"/>
        <w:rPr>
          <w:b/>
          <w:bCs/>
          <w:color w:val="C00000"/>
          <w:lang w:val="en-GH"/>
        </w:rPr>
      </w:pPr>
      <w:r w:rsidRPr="004563D4">
        <w:rPr>
          <w:b/>
          <w:bCs/>
          <w:color w:val="C00000"/>
          <w:lang w:val="en-GH"/>
        </w:rPr>
        <w:t>Collaborator Follow-Up Plan</w:t>
      </w:r>
    </w:p>
    <w:p w14:paraId="458638C2" w14:textId="6DD946D1" w:rsidR="004563D4" w:rsidRPr="004563D4" w:rsidRDefault="004563D4" w:rsidP="004563D4">
      <w:pPr>
        <w:spacing w:before="240" w:line="278" w:lineRule="auto"/>
        <w:rPr>
          <w:b/>
          <w:bCs/>
          <w:lang w:val="en-GH"/>
        </w:rPr>
      </w:pPr>
      <w:r>
        <w:rPr>
          <w:b/>
          <w:bCs/>
          <w:lang w:val="en-GH"/>
        </w:rPr>
        <w:t xml:space="preserve"> </w:t>
      </w:r>
      <w:r w:rsidRPr="004563D4">
        <w:rPr>
          <w:b/>
          <w:bCs/>
          <w:lang w:val="en-GH"/>
        </w:rPr>
        <w:t>Regular Project Updates</w:t>
      </w:r>
    </w:p>
    <w:p w14:paraId="493C3CAD" w14:textId="77777777" w:rsidR="004563D4" w:rsidRPr="004563D4" w:rsidRDefault="004563D4" w:rsidP="004563D4">
      <w:pPr>
        <w:spacing w:before="240" w:line="278" w:lineRule="auto"/>
        <w:rPr>
          <w:lang w:val="en-GH"/>
        </w:rPr>
      </w:pPr>
      <w:r w:rsidRPr="004563D4">
        <w:rPr>
          <w:lang w:val="en-GH"/>
        </w:rPr>
        <w:t>Collaborators will receive periodic updates at key milestones:</w:t>
      </w:r>
    </w:p>
    <w:p w14:paraId="26F081C1" w14:textId="77777777" w:rsidR="004563D4" w:rsidRPr="004563D4" w:rsidRDefault="004563D4" w:rsidP="004563D4">
      <w:pPr>
        <w:pStyle w:val="ListParagraph"/>
        <w:numPr>
          <w:ilvl w:val="0"/>
          <w:numId w:val="13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Completion of independent appraisal</w:t>
      </w:r>
    </w:p>
    <w:p w14:paraId="73AE98D6" w14:textId="77777777" w:rsidR="004563D4" w:rsidRPr="004563D4" w:rsidRDefault="004563D4" w:rsidP="004563D4">
      <w:pPr>
        <w:pStyle w:val="ListParagraph"/>
        <w:numPr>
          <w:ilvl w:val="0"/>
          <w:numId w:val="13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Reliability analysis results</w:t>
      </w:r>
    </w:p>
    <w:p w14:paraId="0C2A2DC6" w14:textId="77777777" w:rsidR="004563D4" w:rsidRPr="004563D4" w:rsidRDefault="004563D4" w:rsidP="004563D4">
      <w:pPr>
        <w:pStyle w:val="ListParagraph"/>
        <w:numPr>
          <w:ilvl w:val="0"/>
          <w:numId w:val="13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Framework revision milestones</w:t>
      </w:r>
    </w:p>
    <w:p w14:paraId="492ACB4A" w14:textId="77777777" w:rsidR="004563D4" w:rsidRPr="004563D4" w:rsidRDefault="004563D4" w:rsidP="004563D4">
      <w:pPr>
        <w:pStyle w:val="ListParagraph"/>
        <w:numPr>
          <w:ilvl w:val="0"/>
          <w:numId w:val="13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Manuscript development progress</w:t>
      </w:r>
    </w:p>
    <w:p w14:paraId="09C59EDE" w14:textId="77777777" w:rsidR="004563D4" w:rsidRPr="004563D4" w:rsidRDefault="004563D4" w:rsidP="004563D4">
      <w:pPr>
        <w:pStyle w:val="ListParagraph"/>
        <w:numPr>
          <w:ilvl w:val="0"/>
          <w:numId w:val="13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Publication status updates</w:t>
      </w:r>
    </w:p>
    <w:p w14:paraId="40EB08BB" w14:textId="69CB32F0" w:rsidR="004563D4" w:rsidRPr="004563D4" w:rsidRDefault="004563D4" w:rsidP="004563D4">
      <w:pPr>
        <w:spacing w:before="240" w:line="278" w:lineRule="auto"/>
        <w:rPr>
          <w:lang w:val="en-GH"/>
        </w:rPr>
      </w:pPr>
      <w:r w:rsidRPr="004563D4">
        <w:rPr>
          <w:lang w:val="en-GH"/>
        </w:rPr>
        <w:t>Updates will be distributed through email and project communication channels.</w:t>
      </w:r>
    </w:p>
    <w:p w14:paraId="13BAB498" w14:textId="3AE43468" w:rsidR="004563D4" w:rsidRPr="004563D4" w:rsidRDefault="004563D4" w:rsidP="004563D4">
      <w:pPr>
        <w:spacing w:before="240" w:line="278" w:lineRule="auto"/>
        <w:rPr>
          <w:b/>
          <w:bCs/>
          <w:lang w:val="en-GH"/>
        </w:rPr>
      </w:pPr>
      <w:r w:rsidRPr="004563D4">
        <w:rPr>
          <w:b/>
          <w:bCs/>
          <w:lang w:val="en-GH"/>
        </w:rPr>
        <w:t>Feedback on Pilot Outcomes</w:t>
      </w:r>
    </w:p>
    <w:p w14:paraId="7CAEE9B5" w14:textId="77777777" w:rsidR="004563D4" w:rsidRPr="004563D4" w:rsidRDefault="004563D4" w:rsidP="004563D4">
      <w:pPr>
        <w:spacing w:before="240" w:line="278" w:lineRule="auto"/>
        <w:rPr>
          <w:lang w:val="en-GH"/>
        </w:rPr>
      </w:pPr>
      <w:r w:rsidRPr="004563D4">
        <w:rPr>
          <w:lang w:val="en-GH"/>
        </w:rPr>
        <w:t>Collaborators will receive a summary report describing:</w:t>
      </w:r>
    </w:p>
    <w:p w14:paraId="5D48B153" w14:textId="77777777" w:rsidR="004563D4" w:rsidRPr="004563D4" w:rsidRDefault="004563D4" w:rsidP="004563D4">
      <w:pPr>
        <w:pStyle w:val="ListParagraph"/>
        <w:numPr>
          <w:ilvl w:val="0"/>
          <w:numId w:val="14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Reliability findings</w:t>
      </w:r>
    </w:p>
    <w:p w14:paraId="48C79EA2" w14:textId="77777777" w:rsidR="004563D4" w:rsidRPr="004563D4" w:rsidRDefault="004563D4" w:rsidP="004563D4">
      <w:pPr>
        <w:pStyle w:val="ListParagraph"/>
        <w:numPr>
          <w:ilvl w:val="0"/>
          <w:numId w:val="14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Areas of disagreement identified</w:t>
      </w:r>
    </w:p>
    <w:p w14:paraId="2D1D92C1" w14:textId="77777777" w:rsidR="004563D4" w:rsidRPr="004563D4" w:rsidRDefault="004563D4" w:rsidP="004563D4">
      <w:pPr>
        <w:pStyle w:val="ListParagraph"/>
        <w:numPr>
          <w:ilvl w:val="0"/>
          <w:numId w:val="14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Major framework revisions</w:t>
      </w:r>
    </w:p>
    <w:p w14:paraId="6293D126" w14:textId="77777777" w:rsidR="004563D4" w:rsidRPr="004563D4" w:rsidRDefault="004563D4" w:rsidP="004563D4">
      <w:pPr>
        <w:pStyle w:val="ListParagraph"/>
        <w:numPr>
          <w:ilvl w:val="0"/>
          <w:numId w:val="14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Lessons learned from pilot testing</w:t>
      </w:r>
    </w:p>
    <w:p w14:paraId="4867EE9C" w14:textId="2CDF28B6" w:rsidR="004563D4" w:rsidRPr="004563D4" w:rsidRDefault="004563D4" w:rsidP="004563D4">
      <w:pPr>
        <w:spacing w:before="240" w:line="278" w:lineRule="auto"/>
        <w:rPr>
          <w:b/>
          <w:bCs/>
          <w:lang w:val="en-GH"/>
        </w:rPr>
      </w:pPr>
      <w:r w:rsidRPr="004563D4">
        <w:rPr>
          <w:b/>
          <w:bCs/>
          <w:lang w:val="en-GH"/>
        </w:rPr>
        <w:t>Opportunity for Continued Engagement</w:t>
      </w:r>
    </w:p>
    <w:p w14:paraId="5639B6CE" w14:textId="77777777" w:rsidR="004563D4" w:rsidRPr="004563D4" w:rsidRDefault="004563D4" w:rsidP="004563D4">
      <w:pPr>
        <w:spacing w:before="240" w:line="278" w:lineRule="auto"/>
        <w:rPr>
          <w:lang w:val="en-GH"/>
        </w:rPr>
      </w:pPr>
      <w:r w:rsidRPr="004563D4">
        <w:rPr>
          <w:lang w:val="en-GH"/>
        </w:rPr>
        <w:t>Interested collaborators may participate in:</w:t>
      </w:r>
    </w:p>
    <w:p w14:paraId="7F26D865" w14:textId="77777777" w:rsidR="004563D4" w:rsidRPr="004563D4" w:rsidRDefault="004563D4" w:rsidP="004563D4">
      <w:pPr>
        <w:pStyle w:val="ListParagraph"/>
        <w:numPr>
          <w:ilvl w:val="0"/>
          <w:numId w:val="15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Follow-up validation studies</w:t>
      </w:r>
    </w:p>
    <w:p w14:paraId="1048998C" w14:textId="77777777" w:rsidR="004563D4" w:rsidRPr="004563D4" w:rsidRDefault="004563D4" w:rsidP="004563D4">
      <w:pPr>
        <w:pStyle w:val="ListParagraph"/>
        <w:numPr>
          <w:ilvl w:val="0"/>
          <w:numId w:val="15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Additional endpoint-specific testing</w:t>
      </w:r>
    </w:p>
    <w:p w14:paraId="4C375744" w14:textId="77777777" w:rsidR="004563D4" w:rsidRPr="004563D4" w:rsidRDefault="004563D4" w:rsidP="004563D4">
      <w:pPr>
        <w:pStyle w:val="ListParagraph"/>
        <w:numPr>
          <w:ilvl w:val="0"/>
          <w:numId w:val="15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Cross-disease adaptation exercises</w:t>
      </w:r>
    </w:p>
    <w:p w14:paraId="021BA984" w14:textId="77777777" w:rsidR="004563D4" w:rsidRPr="004563D4" w:rsidRDefault="004563D4" w:rsidP="004563D4">
      <w:pPr>
        <w:pStyle w:val="ListParagraph"/>
        <w:numPr>
          <w:ilvl w:val="0"/>
          <w:numId w:val="15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Future framework updates</w:t>
      </w:r>
    </w:p>
    <w:p w14:paraId="7A42F04F" w14:textId="77777777" w:rsidR="004563D4" w:rsidRPr="004563D4" w:rsidRDefault="004563D4" w:rsidP="004563D4">
      <w:pPr>
        <w:pStyle w:val="ListParagraph"/>
        <w:numPr>
          <w:ilvl w:val="0"/>
          <w:numId w:val="15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Expansion to other surveillance contexts</w:t>
      </w:r>
    </w:p>
    <w:p w14:paraId="5A2350FA" w14:textId="48197BF0" w:rsidR="004563D4" w:rsidRPr="004563D4" w:rsidRDefault="004563D4" w:rsidP="004563D4">
      <w:pPr>
        <w:spacing w:before="240" w:line="278" w:lineRule="auto"/>
        <w:rPr>
          <w:b/>
          <w:bCs/>
          <w:lang w:val="en-GH"/>
        </w:rPr>
      </w:pPr>
      <w:r w:rsidRPr="004563D4">
        <w:rPr>
          <w:b/>
          <w:bCs/>
          <w:lang w:val="en-GH"/>
        </w:rPr>
        <w:t>Recognition of Contributions</w:t>
      </w:r>
    </w:p>
    <w:p w14:paraId="7DA0D358" w14:textId="6B9A9E79" w:rsidR="004563D4" w:rsidRPr="004563D4" w:rsidRDefault="004563D4" w:rsidP="004563D4">
      <w:pPr>
        <w:spacing w:before="240" w:line="278" w:lineRule="auto"/>
        <w:rPr>
          <w:lang w:val="en-GH"/>
        </w:rPr>
      </w:pPr>
      <w:r w:rsidRPr="004563D4">
        <w:rPr>
          <w:lang w:val="en-GH"/>
        </w:rPr>
        <w:lastRenderedPageBreak/>
        <w:t>Contributions will be acknowledged in accordance with recognized authorship and contributor guidelines.</w:t>
      </w:r>
      <w:r>
        <w:rPr>
          <w:lang w:val="en-GH"/>
        </w:rPr>
        <w:t xml:space="preserve"> </w:t>
      </w:r>
      <w:r w:rsidRPr="004563D4">
        <w:rPr>
          <w:lang w:val="en-GH"/>
        </w:rPr>
        <w:t>Depending on the level of involvement, contributors may receive:</w:t>
      </w:r>
    </w:p>
    <w:p w14:paraId="1DD8E197" w14:textId="77777777" w:rsidR="004563D4" w:rsidRPr="004563D4" w:rsidRDefault="004563D4" w:rsidP="004563D4">
      <w:pPr>
        <w:pStyle w:val="ListParagraph"/>
        <w:numPr>
          <w:ilvl w:val="0"/>
          <w:numId w:val="16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Co-authorship invitations where criteria are met</w:t>
      </w:r>
    </w:p>
    <w:p w14:paraId="245312D5" w14:textId="77777777" w:rsidR="004563D4" w:rsidRPr="004563D4" w:rsidRDefault="004563D4" w:rsidP="004563D4">
      <w:pPr>
        <w:pStyle w:val="ListParagraph"/>
        <w:numPr>
          <w:ilvl w:val="0"/>
          <w:numId w:val="16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Formal acknowledgements in publications</w:t>
      </w:r>
    </w:p>
    <w:p w14:paraId="63C42F6C" w14:textId="7FB95BEE" w:rsidR="004563D4" w:rsidRPr="004563D4" w:rsidRDefault="004563D4" w:rsidP="004563D4">
      <w:pPr>
        <w:pStyle w:val="ListParagraph"/>
        <w:numPr>
          <w:ilvl w:val="0"/>
          <w:numId w:val="16"/>
        </w:numPr>
        <w:spacing w:before="240" w:line="278" w:lineRule="auto"/>
        <w:rPr>
          <w:lang w:val="en-GH"/>
        </w:rPr>
      </w:pPr>
      <w:r w:rsidRPr="004563D4">
        <w:rPr>
          <w:lang w:val="en-GH"/>
        </w:rPr>
        <w:t>Recognition in project repositories and documentation</w:t>
      </w:r>
    </w:p>
    <w:p w14:paraId="785C3E50" w14:textId="151F0AB1" w:rsidR="004563D4" w:rsidRPr="004563D4" w:rsidRDefault="004563D4" w:rsidP="004563D4">
      <w:pPr>
        <w:spacing w:before="240" w:line="278" w:lineRule="auto"/>
        <w:rPr>
          <w:b/>
          <w:bCs/>
          <w:lang w:val="en-GH"/>
        </w:rPr>
      </w:pPr>
      <w:r w:rsidRPr="004563D4">
        <w:rPr>
          <w:b/>
          <w:bCs/>
          <w:lang w:val="en-GH"/>
        </w:rPr>
        <w:t>Access to Final Outputs</w:t>
      </w:r>
    </w:p>
    <w:p w14:paraId="05CF7B7A" w14:textId="77777777" w:rsidR="004563D4" w:rsidRPr="004563D4" w:rsidRDefault="004563D4" w:rsidP="004563D4">
      <w:pPr>
        <w:spacing w:before="240" w:line="278" w:lineRule="auto"/>
        <w:rPr>
          <w:lang w:val="en-GH"/>
        </w:rPr>
      </w:pPr>
      <w:r w:rsidRPr="004563D4">
        <w:rPr>
          <w:lang w:val="en-GH"/>
        </w:rPr>
        <w:t>Following completion of the project, collaborators will receive:</w:t>
      </w:r>
    </w:p>
    <w:p w14:paraId="03C0A6E7" w14:textId="77777777" w:rsidR="004563D4" w:rsidRPr="00EF28FC" w:rsidRDefault="004563D4" w:rsidP="00EF28FC">
      <w:pPr>
        <w:pStyle w:val="ListParagraph"/>
        <w:numPr>
          <w:ilvl w:val="0"/>
          <w:numId w:val="19"/>
        </w:numPr>
        <w:spacing w:before="240" w:line="278" w:lineRule="auto"/>
        <w:rPr>
          <w:lang w:val="en-GH"/>
        </w:rPr>
      </w:pPr>
      <w:r w:rsidRPr="00EF28FC">
        <w:rPr>
          <w:lang w:val="en-GH"/>
        </w:rPr>
        <w:t>Final framework package</w:t>
      </w:r>
    </w:p>
    <w:p w14:paraId="10CFAC82" w14:textId="77777777" w:rsidR="004563D4" w:rsidRPr="00EF28FC" w:rsidRDefault="004563D4" w:rsidP="00EF28FC">
      <w:pPr>
        <w:pStyle w:val="ListParagraph"/>
        <w:numPr>
          <w:ilvl w:val="0"/>
          <w:numId w:val="19"/>
        </w:numPr>
        <w:spacing w:before="240" w:line="278" w:lineRule="auto"/>
        <w:rPr>
          <w:lang w:val="en-GH"/>
        </w:rPr>
      </w:pPr>
      <w:r w:rsidRPr="00EF28FC">
        <w:rPr>
          <w:lang w:val="en-GH"/>
        </w:rPr>
        <w:t>User guide and supporting documentation</w:t>
      </w:r>
    </w:p>
    <w:p w14:paraId="0A19C0BC" w14:textId="77777777" w:rsidR="004563D4" w:rsidRPr="00EF28FC" w:rsidRDefault="004563D4" w:rsidP="00EF28FC">
      <w:pPr>
        <w:pStyle w:val="ListParagraph"/>
        <w:numPr>
          <w:ilvl w:val="0"/>
          <w:numId w:val="19"/>
        </w:numPr>
        <w:spacing w:before="240" w:line="278" w:lineRule="auto"/>
        <w:rPr>
          <w:lang w:val="en-GH"/>
        </w:rPr>
      </w:pPr>
      <w:r w:rsidRPr="00EF28FC">
        <w:rPr>
          <w:lang w:val="en-GH"/>
        </w:rPr>
        <w:t>Links to repositories</w:t>
      </w:r>
    </w:p>
    <w:p w14:paraId="1903A70B" w14:textId="77777777" w:rsidR="004563D4" w:rsidRPr="00EF28FC" w:rsidRDefault="004563D4" w:rsidP="00EF28FC">
      <w:pPr>
        <w:pStyle w:val="ListParagraph"/>
        <w:numPr>
          <w:ilvl w:val="0"/>
          <w:numId w:val="19"/>
        </w:numPr>
        <w:spacing w:before="240" w:line="278" w:lineRule="auto"/>
        <w:rPr>
          <w:lang w:val="en-GH"/>
        </w:rPr>
      </w:pPr>
      <w:r w:rsidRPr="00EF28FC">
        <w:rPr>
          <w:lang w:val="en-GH"/>
        </w:rPr>
        <w:t>Published manuscripts</w:t>
      </w:r>
    </w:p>
    <w:p w14:paraId="3C2C140F" w14:textId="77777777" w:rsidR="004563D4" w:rsidRPr="00EF28FC" w:rsidRDefault="004563D4" w:rsidP="00EF28FC">
      <w:pPr>
        <w:pStyle w:val="ListParagraph"/>
        <w:numPr>
          <w:ilvl w:val="0"/>
          <w:numId w:val="19"/>
        </w:numPr>
        <w:spacing w:before="240" w:line="278" w:lineRule="auto"/>
        <w:rPr>
          <w:lang w:val="en-GH"/>
        </w:rPr>
      </w:pPr>
      <w:r w:rsidRPr="00EF28FC">
        <w:rPr>
          <w:lang w:val="en-GH"/>
        </w:rPr>
        <w:t>Conference materials where available</w:t>
      </w:r>
    </w:p>
    <w:p w14:paraId="602E6E22" w14:textId="7080C7A5" w:rsidR="004563D4" w:rsidRPr="00EF28FC" w:rsidRDefault="004563D4" w:rsidP="004563D4">
      <w:pPr>
        <w:spacing w:before="240" w:line="278" w:lineRule="auto"/>
        <w:rPr>
          <w:b/>
          <w:bCs/>
          <w:lang w:val="en-GH"/>
        </w:rPr>
      </w:pPr>
      <w:r w:rsidRPr="00EF28FC">
        <w:rPr>
          <w:b/>
          <w:bCs/>
          <w:lang w:val="en-GH"/>
        </w:rPr>
        <w:t>Sustainability and Future Framework Governance</w:t>
      </w:r>
    </w:p>
    <w:p w14:paraId="7C5FB83C" w14:textId="276EDAAB" w:rsidR="004563D4" w:rsidRPr="004563D4" w:rsidRDefault="004563D4" w:rsidP="004563D4">
      <w:pPr>
        <w:spacing w:before="240" w:line="278" w:lineRule="auto"/>
        <w:rPr>
          <w:lang w:val="en-GH"/>
        </w:rPr>
      </w:pPr>
      <w:r w:rsidRPr="004563D4">
        <w:rPr>
          <w:lang w:val="en-GH"/>
        </w:rPr>
        <w:t>A framework maintenance process will be established to support ongoing improvement.</w:t>
      </w:r>
      <w:r w:rsidR="00EF28FC">
        <w:rPr>
          <w:lang w:val="en-GH"/>
        </w:rPr>
        <w:t xml:space="preserve"> </w:t>
      </w:r>
      <w:r w:rsidRPr="004563D4">
        <w:rPr>
          <w:lang w:val="en-GH"/>
        </w:rPr>
        <w:t>Future activities may include:</w:t>
      </w:r>
    </w:p>
    <w:p w14:paraId="7F2BCA02" w14:textId="77777777" w:rsidR="004563D4" w:rsidRPr="00EF28FC" w:rsidRDefault="004563D4" w:rsidP="00EF28FC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pacing w:before="240" w:line="278" w:lineRule="auto"/>
        <w:ind w:left="360"/>
        <w:rPr>
          <w:lang w:val="en-GH"/>
        </w:rPr>
      </w:pPr>
      <w:r w:rsidRPr="00EF28FC">
        <w:rPr>
          <w:lang w:val="en-GH"/>
        </w:rPr>
        <w:t>Collection of user feedback</w:t>
      </w:r>
    </w:p>
    <w:p w14:paraId="4DF1A470" w14:textId="77777777" w:rsidR="004563D4" w:rsidRPr="00EF28FC" w:rsidRDefault="004563D4" w:rsidP="00EF28FC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pacing w:before="240" w:line="278" w:lineRule="auto"/>
        <w:ind w:left="360"/>
        <w:rPr>
          <w:lang w:val="en-GH"/>
        </w:rPr>
      </w:pPr>
      <w:r w:rsidRPr="00EF28FC">
        <w:rPr>
          <w:lang w:val="en-GH"/>
        </w:rPr>
        <w:t>Periodic review of appraisal criteria</w:t>
      </w:r>
    </w:p>
    <w:p w14:paraId="4A3E4450" w14:textId="77777777" w:rsidR="004563D4" w:rsidRPr="00EF28FC" w:rsidRDefault="004563D4" w:rsidP="00EF28FC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pacing w:before="240" w:line="278" w:lineRule="auto"/>
        <w:ind w:left="360"/>
        <w:rPr>
          <w:lang w:val="en-GH"/>
        </w:rPr>
      </w:pPr>
      <w:r w:rsidRPr="00EF28FC">
        <w:rPr>
          <w:lang w:val="en-GH"/>
        </w:rPr>
        <w:t>Incorporation of emerging surveillance methodologies</w:t>
      </w:r>
    </w:p>
    <w:p w14:paraId="51CF92EB" w14:textId="77777777" w:rsidR="004563D4" w:rsidRPr="00EF28FC" w:rsidRDefault="004563D4" w:rsidP="00EF28FC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pacing w:before="240" w:line="278" w:lineRule="auto"/>
        <w:ind w:left="360"/>
        <w:rPr>
          <w:lang w:val="en-GH"/>
        </w:rPr>
      </w:pPr>
      <w:r w:rsidRPr="00EF28FC">
        <w:rPr>
          <w:lang w:val="en-GH"/>
        </w:rPr>
        <w:t>Version-controlled framework updates</w:t>
      </w:r>
    </w:p>
    <w:p w14:paraId="234423C1" w14:textId="77777777" w:rsidR="004563D4" w:rsidRPr="00EF28FC" w:rsidRDefault="004563D4" w:rsidP="00EF28FC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pacing w:before="240" w:line="278" w:lineRule="auto"/>
        <w:ind w:left="360"/>
        <w:rPr>
          <w:lang w:val="en-GH"/>
        </w:rPr>
      </w:pPr>
      <w:r w:rsidRPr="00EF28FC">
        <w:rPr>
          <w:lang w:val="en-GH"/>
        </w:rPr>
        <w:t>Expansion to related infectious disease surveillance domains</w:t>
      </w:r>
    </w:p>
    <w:p w14:paraId="5EEC080B" w14:textId="5DEEDBA5" w:rsidR="00622E32" w:rsidRPr="00622E32" w:rsidRDefault="00622E32" w:rsidP="00E02EFD">
      <w:pPr>
        <w:spacing w:before="240" w:line="278" w:lineRule="auto"/>
        <w:rPr>
          <w:b/>
          <w:bCs/>
        </w:rPr>
      </w:pPr>
      <w:r w:rsidRPr="00622E32">
        <w:rPr>
          <w:b/>
          <w:bCs/>
        </w:rPr>
        <w:t>Express your interest</w:t>
      </w:r>
    </w:p>
    <w:p w14:paraId="1FFD86A2" w14:textId="77777777" w:rsidR="00622E32" w:rsidRPr="00622E32" w:rsidRDefault="00622E32" w:rsidP="00622E32">
      <w:pPr>
        <w:spacing w:line="278" w:lineRule="auto"/>
      </w:pPr>
      <w:r w:rsidRPr="00622E32">
        <w:t>Interested collaborators are invited to complete the form:</w:t>
      </w:r>
    </w:p>
    <w:p w14:paraId="5C22B942" w14:textId="35EC99E3" w:rsidR="00622E32" w:rsidRPr="00622E32" w:rsidRDefault="00622E32" w:rsidP="00622E32">
      <w:pPr>
        <w:spacing w:line="278" w:lineRule="auto"/>
      </w:pPr>
      <w:r w:rsidRPr="00622E32">
        <w:rPr>
          <w:rFonts w:ascii="Segoe UI Emoji" w:hAnsi="Segoe UI Emoji" w:cs="Segoe UI Emoji"/>
        </w:rPr>
        <w:t>👉</w:t>
      </w:r>
      <w:r w:rsidRPr="00622E32">
        <w:t xml:space="preserve"> </w:t>
      </w:r>
      <w:hyperlink r:id="rId6" w:history="1">
        <w:r w:rsidRPr="002D0785">
          <w:rPr>
            <w:rStyle w:val="Hyperlink"/>
          </w:rPr>
          <w:t>Complete the DARE-Arbo Collaborator Expression of Interest Form</w:t>
        </w:r>
      </w:hyperlink>
    </w:p>
    <w:p w14:paraId="3B2A12F6" w14:textId="77777777" w:rsidR="00622E32" w:rsidRPr="00622E32" w:rsidRDefault="00622E32" w:rsidP="00622E32">
      <w:pPr>
        <w:spacing w:line="278" w:lineRule="auto"/>
      </w:pPr>
      <w:r w:rsidRPr="00622E32">
        <w:t>Please share this call with colleagues and professional networks interested in strengthening the appraisal and synthesis of arbovirus surveillance evidence.</w:t>
      </w:r>
    </w:p>
    <w:p w14:paraId="417AD9D1" w14:textId="77777777" w:rsidR="00622E32" w:rsidRPr="00622E32" w:rsidRDefault="00622E32" w:rsidP="00F50F34">
      <w:pPr>
        <w:spacing w:line="278" w:lineRule="auto"/>
      </w:pPr>
    </w:p>
    <w:p w14:paraId="2E6E00AA" w14:textId="6E26166C" w:rsidR="00966161" w:rsidRPr="00966161" w:rsidRDefault="00966161" w:rsidP="00966161"/>
    <w:sectPr w:rsidR="00966161" w:rsidRPr="00966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4.95pt;height:209.95pt" o:bullet="t">
        <v:imagedata r:id="rId1" o:title="images"/>
      </v:shape>
    </w:pict>
  </w:numPicBullet>
  <w:numPicBullet w:numPicBulletId="1">
    <w:pict>
      <v:shape id="_x0000_i1026" type="#_x0000_t75" style="width:335.4pt;height:335.4pt" o:bullet="t">
        <v:imagedata r:id="rId2" o:title="images"/>
      </v:shape>
    </w:pict>
  </w:numPicBullet>
  <w:abstractNum w:abstractNumId="0" w15:restartNumberingAfterBreak="0">
    <w:nsid w:val="00600DD7"/>
    <w:multiLevelType w:val="hybridMultilevel"/>
    <w:tmpl w:val="44A26D3E"/>
    <w:lvl w:ilvl="0" w:tplc="2DFEEFE6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4"/>
        <w:szCs w:val="28"/>
      </w:rPr>
    </w:lvl>
    <w:lvl w:ilvl="1" w:tplc="2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84D2D2B"/>
    <w:multiLevelType w:val="multilevel"/>
    <w:tmpl w:val="EE82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55FF"/>
    <w:multiLevelType w:val="multilevel"/>
    <w:tmpl w:val="A3A2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253F7"/>
    <w:multiLevelType w:val="multilevel"/>
    <w:tmpl w:val="BEC8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D1239"/>
    <w:multiLevelType w:val="hybridMultilevel"/>
    <w:tmpl w:val="7B5E2BD4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ED305D"/>
    <w:multiLevelType w:val="multilevel"/>
    <w:tmpl w:val="5A5A8222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40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1037F"/>
    <w:multiLevelType w:val="multilevel"/>
    <w:tmpl w:val="BFF2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511B5"/>
    <w:multiLevelType w:val="multilevel"/>
    <w:tmpl w:val="0F72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A372E"/>
    <w:multiLevelType w:val="multilevel"/>
    <w:tmpl w:val="230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534E7C"/>
    <w:multiLevelType w:val="multilevel"/>
    <w:tmpl w:val="7638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113C9"/>
    <w:multiLevelType w:val="hybridMultilevel"/>
    <w:tmpl w:val="68FA94AC"/>
    <w:lvl w:ilvl="0" w:tplc="0510BA0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8"/>
        <w:szCs w:val="32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FB0190"/>
    <w:multiLevelType w:val="hybridMultilevel"/>
    <w:tmpl w:val="38AC8B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80894"/>
    <w:multiLevelType w:val="multilevel"/>
    <w:tmpl w:val="A73E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735BC"/>
    <w:multiLevelType w:val="hybridMultilevel"/>
    <w:tmpl w:val="31C840D0"/>
    <w:lvl w:ilvl="0" w:tplc="2DFEEFE6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4"/>
        <w:szCs w:val="28"/>
      </w:rPr>
    </w:lvl>
    <w:lvl w:ilvl="1" w:tplc="2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4" w15:restartNumberingAfterBreak="0">
    <w:nsid w:val="4F94147B"/>
    <w:multiLevelType w:val="multilevel"/>
    <w:tmpl w:val="ADCAAF08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D766C"/>
    <w:multiLevelType w:val="hybridMultilevel"/>
    <w:tmpl w:val="05420958"/>
    <w:lvl w:ilvl="0" w:tplc="0510BA0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8"/>
        <w:szCs w:val="32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C614095"/>
    <w:multiLevelType w:val="hybridMultilevel"/>
    <w:tmpl w:val="D98087C2"/>
    <w:lvl w:ilvl="0" w:tplc="6A1C4E4C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4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763F89"/>
    <w:multiLevelType w:val="hybridMultilevel"/>
    <w:tmpl w:val="43685F7A"/>
    <w:lvl w:ilvl="0" w:tplc="2DFEEFE6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4"/>
        <w:szCs w:val="28"/>
      </w:rPr>
    </w:lvl>
    <w:lvl w:ilvl="1" w:tplc="2000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6A1E5819"/>
    <w:multiLevelType w:val="hybridMultilevel"/>
    <w:tmpl w:val="C444012A"/>
    <w:lvl w:ilvl="0" w:tplc="0510BA0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  <w:sz w:val="28"/>
        <w:szCs w:val="32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EBA1EA4"/>
    <w:multiLevelType w:val="hybridMultilevel"/>
    <w:tmpl w:val="6F34ADBA"/>
    <w:lvl w:ilvl="0" w:tplc="6A1C4E4C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  <w:sz w:val="24"/>
        <w:szCs w:val="28"/>
      </w:rPr>
    </w:lvl>
    <w:lvl w:ilvl="1" w:tplc="2DFEEFE6">
      <w:start w:val="1"/>
      <w:numFmt w:val="bullet"/>
      <w:lvlText w:val=""/>
      <w:lvlPicBulletId w:val="1"/>
      <w:lvlJc w:val="left"/>
      <w:pPr>
        <w:ind w:left="1080" w:hanging="360"/>
      </w:pPr>
      <w:rPr>
        <w:rFonts w:ascii="Symbol" w:hAnsi="Symbol" w:hint="default"/>
        <w:color w:val="auto"/>
        <w:sz w:val="24"/>
        <w:szCs w:val="28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A607D60"/>
    <w:multiLevelType w:val="multilevel"/>
    <w:tmpl w:val="1B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216028">
    <w:abstractNumId w:val="1"/>
  </w:num>
  <w:num w:numId="2" w16cid:durableId="2021618102">
    <w:abstractNumId w:val="2"/>
  </w:num>
  <w:num w:numId="3" w16cid:durableId="1355109875">
    <w:abstractNumId w:val="4"/>
  </w:num>
  <w:num w:numId="4" w16cid:durableId="2137218644">
    <w:abstractNumId w:val="20"/>
  </w:num>
  <w:num w:numId="5" w16cid:durableId="220601904">
    <w:abstractNumId w:val="11"/>
  </w:num>
  <w:num w:numId="6" w16cid:durableId="451024518">
    <w:abstractNumId w:val="6"/>
  </w:num>
  <w:num w:numId="7" w16cid:durableId="38628796">
    <w:abstractNumId w:val="9"/>
  </w:num>
  <w:num w:numId="8" w16cid:durableId="302276876">
    <w:abstractNumId w:val="7"/>
  </w:num>
  <w:num w:numId="9" w16cid:durableId="856895557">
    <w:abstractNumId w:val="12"/>
  </w:num>
  <w:num w:numId="10" w16cid:durableId="1329559754">
    <w:abstractNumId w:val="3"/>
  </w:num>
  <w:num w:numId="11" w16cid:durableId="442237877">
    <w:abstractNumId w:val="8"/>
  </w:num>
  <w:num w:numId="12" w16cid:durableId="1275752397">
    <w:abstractNumId w:val="18"/>
  </w:num>
  <w:num w:numId="13" w16cid:durableId="1081294770">
    <w:abstractNumId w:val="19"/>
  </w:num>
  <w:num w:numId="14" w16cid:durableId="733888788">
    <w:abstractNumId w:val="13"/>
  </w:num>
  <w:num w:numId="15" w16cid:durableId="1703624677">
    <w:abstractNumId w:val="0"/>
  </w:num>
  <w:num w:numId="16" w16cid:durableId="1562978648">
    <w:abstractNumId w:val="17"/>
  </w:num>
  <w:num w:numId="17" w16cid:durableId="1592616002">
    <w:abstractNumId w:val="15"/>
  </w:num>
  <w:num w:numId="18" w16cid:durableId="28379998">
    <w:abstractNumId w:val="10"/>
  </w:num>
  <w:num w:numId="19" w16cid:durableId="1243686276">
    <w:abstractNumId w:val="16"/>
  </w:num>
  <w:num w:numId="20" w16cid:durableId="212736229">
    <w:abstractNumId w:val="5"/>
  </w:num>
  <w:num w:numId="21" w16cid:durableId="18501763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9AB"/>
    <w:rsid w:val="000018A7"/>
    <w:rsid w:val="001E3F08"/>
    <w:rsid w:val="002C7F37"/>
    <w:rsid w:val="002D0785"/>
    <w:rsid w:val="00312245"/>
    <w:rsid w:val="004563D4"/>
    <w:rsid w:val="004D4721"/>
    <w:rsid w:val="0051239F"/>
    <w:rsid w:val="005D3167"/>
    <w:rsid w:val="00622E32"/>
    <w:rsid w:val="0082101C"/>
    <w:rsid w:val="0086762F"/>
    <w:rsid w:val="0088229E"/>
    <w:rsid w:val="00891A39"/>
    <w:rsid w:val="008A0359"/>
    <w:rsid w:val="008A49AB"/>
    <w:rsid w:val="008B62F8"/>
    <w:rsid w:val="009478E4"/>
    <w:rsid w:val="00966161"/>
    <w:rsid w:val="009D21AA"/>
    <w:rsid w:val="00A215E2"/>
    <w:rsid w:val="00A53E3E"/>
    <w:rsid w:val="00A85D7B"/>
    <w:rsid w:val="00B3219E"/>
    <w:rsid w:val="00B3338A"/>
    <w:rsid w:val="00D374D2"/>
    <w:rsid w:val="00DA34E2"/>
    <w:rsid w:val="00E02EFD"/>
    <w:rsid w:val="00E26074"/>
    <w:rsid w:val="00EC1194"/>
    <w:rsid w:val="00EC7B9B"/>
    <w:rsid w:val="00ED1E0B"/>
    <w:rsid w:val="00EF014C"/>
    <w:rsid w:val="00EF28FC"/>
    <w:rsid w:val="00F12760"/>
    <w:rsid w:val="00F50F34"/>
    <w:rsid w:val="00F75E3C"/>
    <w:rsid w:val="00F97B9B"/>
    <w:rsid w:val="00FF5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59E9"/>
  <w15:chartTrackingRefBased/>
  <w15:docId w15:val="{20D80E23-1DE5-432B-A8B5-261CDF04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D7B"/>
    <w:pPr>
      <w:spacing w:line="240" w:lineRule="auto"/>
      <w:jc w:val="both"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9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0F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F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0F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e5dFJ4mjU7XFID1mlbH_e0r1lHR8sOxIOkEEWdnVB3LBmgBg/viewform?usp=header" TargetMode="External"/><Relationship Id="rId5" Type="http://schemas.openxmlformats.org/officeDocument/2006/relationships/hyperlink" Target="https://dare-arbo-gxsla2u2vugc8gnsjyessi.streamlit.app/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 Asamoah Adu</dc:creator>
  <cp:keywords/>
  <dc:description/>
  <cp:lastModifiedBy>Evans Asamoah Adu</cp:lastModifiedBy>
  <cp:revision>40</cp:revision>
  <dcterms:created xsi:type="dcterms:W3CDTF">2026-09-12T18:13:00Z</dcterms:created>
  <dcterms:modified xsi:type="dcterms:W3CDTF">2026-09-22T19:04:00Z</dcterms:modified>
</cp:coreProperties>
</file>