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9B1EE" w14:textId="05D51361" w:rsidR="0063620D" w:rsidRPr="0063620D" w:rsidRDefault="0063620D" w:rsidP="0063620D">
      <w:pPr>
        <w:jc w:val="both"/>
        <w:rPr>
          <w:lang w:val="en-KE"/>
        </w:rPr>
      </w:pPr>
      <w:r w:rsidRPr="0063620D">
        <w:rPr>
          <w:b/>
          <w:bCs/>
          <w:lang w:val="en-KE"/>
        </w:rPr>
        <w:t>Experiment Run</w:t>
      </w:r>
    </w:p>
    <w:p w14:paraId="0A6BEBFA" w14:textId="77777777" w:rsidR="0063620D" w:rsidRPr="0063620D" w:rsidRDefault="00000000" w:rsidP="0063620D">
      <w:pPr>
        <w:jc w:val="both"/>
        <w:rPr>
          <w:lang w:val="en-KE"/>
        </w:rPr>
      </w:pPr>
      <w:r>
        <w:rPr>
          <w:lang w:val="en-KE"/>
        </w:rPr>
        <w:pict w14:anchorId="04FB4E1F">
          <v:rect id="_x0000_i1025" style="width:0;height:1.5pt" o:hralign="center" o:hrstd="t" o:hr="t" fillcolor="#a0a0a0" stroked="f"/>
        </w:pict>
      </w:r>
    </w:p>
    <w:p w14:paraId="69489A9A" w14:textId="77777777" w:rsidR="0063620D" w:rsidRPr="0063620D" w:rsidRDefault="0063620D" w:rsidP="0063620D">
      <w:pPr>
        <w:jc w:val="both"/>
        <w:rPr>
          <w:b/>
          <w:bCs/>
          <w:sz w:val="24"/>
          <w:szCs w:val="24"/>
          <w:lang w:val="en-KE"/>
        </w:rPr>
      </w:pPr>
      <w:r w:rsidRPr="0063620D">
        <w:rPr>
          <w:b/>
          <w:bCs/>
          <w:sz w:val="24"/>
          <w:szCs w:val="24"/>
          <w:lang w:val="en-KE"/>
        </w:rPr>
        <w:t>Experiment Run Report</w:t>
      </w:r>
    </w:p>
    <w:p w14:paraId="215FFC69" w14:textId="5AB60D79" w:rsidR="0063620D" w:rsidRPr="0063620D" w:rsidRDefault="0063620D" w:rsidP="0063620D">
      <w:pPr>
        <w:jc w:val="both"/>
        <w:rPr>
          <w:lang w:val="en-KE"/>
        </w:rPr>
      </w:pPr>
      <w:r w:rsidRPr="0063620D">
        <w:rPr>
          <w:b/>
          <w:bCs/>
          <w:lang w:val="en-KE"/>
        </w:rPr>
        <w:t>Experiment Title:</w:t>
      </w:r>
      <w:r w:rsidRPr="0063620D">
        <w:rPr>
          <w:lang w:val="en-KE"/>
        </w:rPr>
        <w:t xml:space="preserve"> Numerosity-Based Categorization </w:t>
      </w:r>
      <w:r w:rsidR="00676D76">
        <w:rPr>
          <w:lang w:val="en-KE"/>
        </w:rPr>
        <w:t>–</w:t>
      </w:r>
      <w:r w:rsidRPr="0063620D">
        <w:rPr>
          <w:lang w:val="en-KE"/>
        </w:rPr>
        <w:t xml:space="preserve"> </w:t>
      </w:r>
      <w:r w:rsidR="00676D76">
        <w:rPr>
          <w:lang w:val="en-KE"/>
        </w:rPr>
        <w:t>Silhouettes Dataset</w:t>
      </w:r>
    </w:p>
    <w:p w14:paraId="7A630249" w14:textId="53DF89AD" w:rsidR="0063620D" w:rsidRPr="0063620D" w:rsidRDefault="0063620D" w:rsidP="0063620D">
      <w:pPr>
        <w:jc w:val="both"/>
        <w:rPr>
          <w:lang w:val="en-KE"/>
        </w:rPr>
      </w:pPr>
      <w:r w:rsidRPr="0063620D">
        <w:rPr>
          <w:b/>
          <w:bCs/>
          <w:lang w:val="en-KE"/>
        </w:rPr>
        <w:t>Date:</w:t>
      </w:r>
      <w:r w:rsidRPr="0063620D">
        <w:rPr>
          <w:lang w:val="en-KE"/>
        </w:rPr>
        <w:t xml:space="preserve"> </w:t>
      </w:r>
      <w:r w:rsidR="00676D76">
        <w:rPr>
          <w:lang w:val="en-KE"/>
        </w:rPr>
        <w:t>4</w:t>
      </w:r>
      <w:r>
        <w:rPr>
          <w:lang w:val="en-KE"/>
        </w:rPr>
        <w:t>/0</w:t>
      </w:r>
      <w:r w:rsidR="00676D76">
        <w:rPr>
          <w:lang w:val="en-KE"/>
        </w:rPr>
        <w:t>4</w:t>
      </w:r>
      <w:r>
        <w:rPr>
          <w:lang w:val="en-KE"/>
        </w:rPr>
        <w:t>/2025</w:t>
      </w:r>
    </w:p>
    <w:p w14:paraId="435BA8EC" w14:textId="60528394" w:rsidR="0063620D" w:rsidRPr="0063620D" w:rsidRDefault="0063620D" w:rsidP="0063620D">
      <w:pPr>
        <w:jc w:val="both"/>
        <w:rPr>
          <w:lang w:val="en-KE"/>
        </w:rPr>
      </w:pPr>
      <w:r w:rsidRPr="0063620D">
        <w:rPr>
          <w:b/>
          <w:bCs/>
          <w:lang w:val="en-KE"/>
        </w:rPr>
        <w:t>Researcher:</w:t>
      </w:r>
      <w:r w:rsidRPr="0063620D">
        <w:rPr>
          <w:lang w:val="en-KE"/>
        </w:rPr>
        <w:t xml:space="preserve"> </w:t>
      </w:r>
      <w:r>
        <w:rPr>
          <w:lang w:val="en-KE"/>
        </w:rPr>
        <w:t>Karoki Evans Njogu</w:t>
      </w:r>
    </w:p>
    <w:p w14:paraId="2E6C500F" w14:textId="77777777" w:rsidR="0063620D" w:rsidRPr="0063620D" w:rsidRDefault="00000000" w:rsidP="0063620D">
      <w:pPr>
        <w:jc w:val="both"/>
        <w:rPr>
          <w:lang w:val="en-KE"/>
        </w:rPr>
      </w:pPr>
      <w:r>
        <w:rPr>
          <w:lang w:val="en-KE"/>
        </w:rPr>
        <w:pict w14:anchorId="37F0B243">
          <v:rect id="_x0000_i1026" style="width:0;height:1.5pt" o:hralign="center" o:hrstd="t" o:hr="t" fillcolor="#a0a0a0" stroked="f"/>
        </w:pict>
      </w:r>
    </w:p>
    <w:p w14:paraId="0C481FA0" w14:textId="77777777" w:rsidR="0063620D" w:rsidRPr="0063620D" w:rsidRDefault="0063620D" w:rsidP="0063620D">
      <w:pPr>
        <w:jc w:val="both"/>
        <w:rPr>
          <w:b/>
          <w:bCs/>
          <w:sz w:val="24"/>
          <w:szCs w:val="24"/>
          <w:lang w:val="en-KE"/>
        </w:rPr>
      </w:pPr>
      <w:r w:rsidRPr="0063620D">
        <w:rPr>
          <w:b/>
          <w:bCs/>
          <w:sz w:val="24"/>
          <w:szCs w:val="24"/>
          <w:lang w:val="en-KE"/>
        </w:rPr>
        <w:t>1. Experiment Details</w:t>
      </w:r>
    </w:p>
    <w:tbl>
      <w:tblPr>
        <w:tblW w:w="0" w:type="auto"/>
        <w:tblCellSpacing w:w="15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415"/>
      </w:tblGrid>
      <w:tr w:rsidR="0063620D" w:rsidRPr="0063620D" w14:paraId="4A616FE3" w14:textId="77777777" w:rsidTr="00E14EB3">
        <w:trPr>
          <w:tblHeader/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45F1FE3D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Parameter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6FB33E14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Value</w:t>
            </w:r>
          </w:p>
        </w:tc>
      </w:tr>
      <w:tr w:rsidR="0063620D" w:rsidRPr="0063620D" w14:paraId="54AEC670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170E4397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Seed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1943AF74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42</w:t>
            </w:r>
          </w:p>
        </w:tc>
      </w:tr>
      <w:tr w:rsidR="0063620D" w:rsidRPr="0063620D" w14:paraId="7430A762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4FFF9399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Dataset Size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1ACE376A" w14:textId="648DACE1" w:rsidR="0063620D" w:rsidRPr="0063620D" w:rsidRDefault="00676D76" w:rsidP="0063620D">
            <w:pPr>
              <w:jc w:val="both"/>
              <w:rPr>
                <w:lang w:val="en-KE"/>
              </w:rPr>
            </w:pPr>
            <w:r>
              <w:rPr>
                <w:lang w:val="en-KE"/>
              </w:rPr>
              <w:t>3</w:t>
            </w:r>
            <w:r w:rsidR="0063620D" w:rsidRPr="0063620D">
              <w:rPr>
                <w:lang w:val="en-KE"/>
              </w:rPr>
              <w:t>000 samples</w:t>
            </w:r>
          </w:p>
        </w:tc>
      </w:tr>
      <w:tr w:rsidR="0063620D" w:rsidRPr="0063620D" w14:paraId="363D7D05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09925E8E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Image Size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4F421C1E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128x128 pixels</w:t>
            </w:r>
          </w:p>
        </w:tc>
      </w:tr>
      <w:tr w:rsidR="0063620D" w:rsidRPr="0063620D" w14:paraId="6527368E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6FF205A6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Categories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32CFB388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Few (1-5), Medium (6-15), Many (&gt;16)</w:t>
            </w:r>
          </w:p>
        </w:tc>
      </w:tr>
      <w:tr w:rsidR="0063620D" w:rsidRPr="0063620D" w14:paraId="071EDF34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2C64D0BC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Batch Size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32A88C65" w14:textId="223C59E6" w:rsidR="0063620D" w:rsidRPr="0063620D" w:rsidRDefault="006D721F" w:rsidP="0063620D">
            <w:pPr>
              <w:jc w:val="both"/>
              <w:rPr>
                <w:lang w:val="en-KE"/>
              </w:rPr>
            </w:pPr>
            <w:r>
              <w:rPr>
                <w:lang w:val="en-KE"/>
              </w:rPr>
              <w:t>256</w:t>
            </w:r>
          </w:p>
        </w:tc>
      </w:tr>
      <w:tr w:rsidR="0063620D" w:rsidRPr="0063620D" w14:paraId="1091984E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46657F91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Learning Rate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3EDBC7ED" w14:textId="3160F32C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0.00</w:t>
            </w:r>
            <w:r w:rsidR="00A97C52">
              <w:rPr>
                <w:lang w:val="en-KE"/>
              </w:rPr>
              <w:t>0</w:t>
            </w:r>
            <w:r w:rsidR="00A523F6">
              <w:rPr>
                <w:lang w:val="en-KE"/>
              </w:rPr>
              <w:t>1</w:t>
            </w:r>
          </w:p>
        </w:tc>
      </w:tr>
      <w:tr w:rsidR="0063620D" w:rsidRPr="0063620D" w14:paraId="16A37B47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3C8CAD92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Epochs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7BEB8D95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20</w:t>
            </w:r>
          </w:p>
        </w:tc>
      </w:tr>
      <w:tr w:rsidR="0063620D" w:rsidRPr="0063620D" w14:paraId="488DB92D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18BD06DF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Optimizer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26BD55B5" w14:textId="77E2A42E" w:rsidR="0063620D" w:rsidRPr="0063620D" w:rsidRDefault="0063620D" w:rsidP="0063620D">
            <w:pPr>
              <w:jc w:val="both"/>
              <w:rPr>
                <w:lang w:val="en-KE"/>
              </w:rPr>
            </w:pPr>
            <w:proofErr w:type="spellStart"/>
            <w:r w:rsidRPr="0063620D">
              <w:rPr>
                <w:lang w:val="en-KE"/>
              </w:rPr>
              <w:t>Adam</w:t>
            </w:r>
            <w:r w:rsidR="00E14EB3">
              <w:rPr>
                <w:lang w:val="en-KE"/>
              </w:rPr>
              <w:t>W</w:t>
            </w:r>
            <w:proofErr w:type="spellEnd"/>
          </w:p>
        </w:tc>
      </w:tr>
      <w:tr w:rsidR="00E14EB3" w:rsidRPr="0063620D" w14:paraId="77B4571F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</w:tcPr>
          <w:p w14:paraId="6A72AD3A" w14:textId="62BBBAD9" w:rsidR="00E14EB3" w:rsidRPr="0063620D" w:rsidRDefault="00E14EB3" w:rsidP="0063620D">
            <w:pPr>
              <w:jc w:val="both"/>
              <w:rPr>
                <w:lang w:val="en-KE"/>
              </w:rPr>
            </w:pPr>
            <w:r>
              <w:rPr>
                <w:lang w:val="en-KE"/>
              </w:rPr>
              <w:t>Dropout Rate</w:t>
            </w:r>
          </w:p>
        </w:tc>
        <w:tc>
          <w:tcPr>
            <w:tcW w:w="3370" w:type="dxa"/>
            <w:shd w:val="clear" w:color="auto" w:fill="E7E6E6" w:themeFill="background2"/>
            <w:vAlign w:val="center"/>
          </w:tcPr>
          <w:p w14:paraId="4C6C743E" w14:textId="5B39C87D" w:rsidR="00E14EB3" w:rsidRPr="0063620D" w:rsidRDefault="00E14EB3" w:rsidP="0063620D">
            <w:pPr>
              <w:jc w:val="both"/>
              <w:rPr>
                <w:lang w:val="en-KE"/>
              </w:rPr>
            </w:pPr>
            <w:r>
              <w:rPr>
                <w:lang w:val="en-KE"/>
              </w:rPr>
              <w:t>0.</w:t>
            </w:r>
            <w:r w:rsidR="00A523F6">
              <w:rPr>
                <w:lang w:val="en-KE"/>
              </w:rPr>
              <w:t>4</w:t>
            </w:r>
          </w:p>
        </w:tc>
      </w:tr>
      <w:tr w:rsidR="00E14EB3" w:rsidRPr="0063620D" w14:paraId="7EAFCC90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</w:tcPr>
          <w:p w14:paraId="5343D339" w14:textId="4F835A3A" w:rsidR="00E14EB3" w:rsidRDefault="00E14EB3" w:rsidP="0063620D">
            <w:pPr>
              <w:jc w:val="both"/>
              <w:rPr>
                <w:lang w:val="en-KE"/>
              </w:rPr>
            </w:pPr>
            <w:r>
              <w:rPr>
                <w:lang w:val="en-KE"/>
              </w:rPr>
              <w:t>Weight Decay</w:t>
            </w:r>
          </w:p>
        </w:tc>
        <w:tc>
          <w:tcPr>
            <w:tcW w:w="3370" w:type="dxa"/>
            <w:shd w:val="clear" w:color="auto" w:fill="E7E6E6" w:themeFill="background2"/>
            <w:vAlign w:val="center"/>
          </w:tcPr>
          <w:p w14:paraId="6C0B0AF2" w14:textId="5825B301" w:rsidR="00E14EB3" w:rsidRDefault="00434B49" w:rsidP="0063620D">
            <w:pPr>
              <w:jc w:val="both"/>
              <w:rPr>
                <w:lang w:val="en-KE"/>
              </w:rPr>
            </w:pPr>
            <w:r>
              <w:rPr>
                <w:lang w:val="en-KE"/>
              </w:rPr>
              <w:t>5</w:t>
            </w:r>
            <w:r w:rsidR="00E14EB3" w:rsidRPr="00E14EB3">
              <w:rPr>
                <w:lang w:val="en-KE"/>
              </w:rPr>
              <w:t>e-4</w:t>
            </w:r>
          </w:p>
        </w:tc>
      </w:tr>
      <w:tr w:rsidR="0063620D" w:rsidRPr="0063620D" w14:paraId="200D8624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0005C493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Loss Function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7852EAFB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proofErr w:type="spellStart"/>
            <w:r w:rsidRPr="0063620D">
              <w:rPr>
                <w:lang w:val="en-KE"/>
              </w:rPr>
              <w:t>CrossEntropyLoss</w:t>
            </w:r>
            <w:proofErr w:type="spellEnd"/>
          </w:p>
        </w:tc>
      </w:tr>
      <w:tr w:rsidR="0063620D" w:rsidRPr="0063620D" w14:paraId="65430BDD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41DFC428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Early Stopping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40750B66" w14:textId="293E9CC6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 xml:space="preserve">Yes (Patience = </w:t>
            </w:r>
            <w:r w:rsidR="00E14EB3">
              <w:rPr>
                <w:lang w:val="en-KE"/>
              </w:rPr>
              <w:t>5</w:t>
            </w:r>
            <w:r w:rsidRPr="0063620D">
              <w:rPr>
                <w:lang w:val="en-KE"/>
              </w:rPr>
              <w:t>)</w:t>
            </w:r>
          </w:p>
        </w:tc>
      </w:tr>
      <w:tr w:rsidR="0063620D" w:rsidRPr="0063620D" w14:paraId="2512B176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582B05E2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Device Used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058D9ED3" w14:textId="78E4E064" w:rsidR="0063620D" w:rsidRPr="0063620D" w:rsidRDefault="005D01DD" w:rsidP="0063620D">
            <w:pPr>
              <w:jc w:val="both"/>
              <w:rPr>
                <w:lang w:val="en-KE"/>
              </w:rPr>
            </w:pPr>
            <w:r>
              <w:rPr>
                <w:lang w:val="en-KE"/>
              </w:rPr>
              <w:t>GPU – NVIDIA L4</w:t>
            </w:r>
          </w:p>
        </w:tc>
      </w:tr>
      <w:tr w:rsidR="001E6D2F" w:rsidRPr="0063620D" w14:paraId="23942D55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</w:tcPr>
          <w:p w14:paraId="35E1BE30" w14:textId="676A02ED" w:rsidR="001E6D2F" w:rsidRPr="0063620D" w:rsidRDefault="001E6D2F" w:rsidP="0063620D">
            <w:pPr>
              <w:jc w:val="both"/>
              <w:rPr>
                <w:lang w:val="en-KE"/>
              </w:rPr>
            </w:pPr>
            <w:r>
              <w:rPr>
                <w:lang w:val="en-KE"/>
              </w:rPr>
              <w:t>eps</w:t>
            </w:r>
          </w:p>
        </w:tc>
        <w:tc>
          <w:tcPr>
            <w:tcW w:w="3370" w:type="dxa"/>
            <w:shd w:val="clear" w:color="auto" w:fill="E7E6E6" w:themeFill="background2"/>
            <w:vAlign w:val="center"/>
          </w:tcPr>
          <w:p w14:paraId="304A0AFC" w14:textId="35584365" w:rsidR="001E6D2F" w:rsidRDefault="001E6D2F" w:rsidP="0063620D">
            <w:pPr>
              <w:jc w:val="both"/>
              <w:rPr>
                <w:lang w:val="en-KE"/>
              </w:rPr>
            </w:pPr>
            <w:r w:rsidRPr="001E6D2F">
              <w:t>1e-6</w:t>
            </w:r>
          </w:p>
        </w:tc>
      </w:tr>
      <w:tr w:rsidR="001E6D2F" w:rsidRPr="0063620D" w14:paraId="35188EA5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</w:tcPr>
          <w:p w14:paraId="2A0EE1F5" w14:textId="19BB4E50" w:rsidR="001E6D2F" w:rsidRDefault="001E6D2F" w:rsidP="0063620D">
            <w:pPr>
              <w:jc w:val="both"/>
              <w:rPr>
                <w:lang w:val="en-KE"/>
              </w:rPr>
            </w:pPr>
            <w:r>
              <w:rPr>
                <w:lang w:val="en-KE"/>
              </w:rPr>
              <w:t>betas</w:t>
            </w:r>
          </w:p>
        </w:tc>
        <w:tc>
          <w:tcPr>
            <w:tcW w:w="3370" w:type="dxa"/>
            <w:shd w:val="clear" w:color="auto" w:fill="E7E6E6" w:themeFill="background2"/>
            <w:vAlign w:val="center"/>
          </w:tcPr>
          <w:p w14:paraId="17FF381E" w14:textId="56E483CB" w:rsidR="001E6D2F" w:rsidRPr="001E6D2F" w:rsidRDefault="001E6D2F" w:rsidP="0063620D">
            <w:pPr>
              <w:jc w:val="both"/>
            </w:pPr>
            <w:r w:rsidRPr="001E6D2F">
              <w:t>0.9, 0.98</w:t>
            </w:r>
          </w:p>
        </w:tc>
      </w:tr>
      <w:tr w:rsidR="00A523F6" w:rsidRPr="0063620D" w14:paraId="4739C773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</w:tcPr>
          <w:p w14:paraId="658D69C6" w14:textId="0F3E6132" w:rsidR="00A523F6" w:rsidRDefault="00A523F6" w:rsidP="0063620D">
            <w:pPr>
              <w:jc w:val="both"/>
              <w:rPr>
                <w:lang w:val="en-KE"/>
              </w:rPr>
            </w:pPr>
            <w:r>
              <w:rPr>
                <w:lang w:val="en-KE"/>
              </w:rPr>
              <w:t>Accumulation steps</w:t>
            </w:r>
          </w:p>
        </w:tc>
        <w:tc>
          <w:tcPr>
            <w:tcW w:w="3370" w:type="dxa"/>
            <w:shd w:val="clear" w:color="auto" w:fill="E7E6E6" w:themeFill="background2"/>
            <w:vAlign w:val="center"/>
          </w:tcPr>
          <w:p w14:paraId="7D1FC79D" w14:textId="67236559" w:rsidR="00A523F6" w:rsidRPr="001E6D2F" w:rsidRDefault="00A523F6" w:rsidP="0063620D">
            <w:pPr>
              <w:jc w:val="both"/>
            </w:pPr>
            <w:r>
              <w:t>2</w:t>
            </w:r>
          </w:p>
        </w:tc>
      </w:tr>
    </w:tbl>
    <w:p w14:paraId="592EC72B" w14:textId="77777777" w:rsidR="0063620D" w:rsidRPr="0063620D" w:rsidRDefault="00000000" w:rsidP="0063620D">
      <w:pPr>
        <w:jc w:val="both"/>
        <w:rPr>
          <w:lang w:val="en-KE"/>
        </w:rPr>
      </w:pPr>
      <w:r>
        <w:rPr>
          <w:lang w:val="en-KE"/>
        </w:rPr>
        <w:lastRenderedPageBreak/>
        <w:pict w14:anchorId="27F37441">
          <v:rect id="_x0000_i1027" style="width:0;height:1.5pt" o:hralign="center" o:hrstd="t" o:hr="t" fillcolor="#a0a0a0" stroked="f"/>
        </w:pict>
      </w:r>
    </w:p>
    <w:p w14:paraId="729BAB83" w14:textId="77777777" w:rsidR="0063620D" w:rsidRPr="0063620D" w:rsidRDefault="0063620D" w:rsidP="0063620D">
      <w:pPr>
        <w:jc w:val="both"/>
        <w:rPr>
          <w:b/>
          <w:bCs/>
          <w:sz w:val="24"/>
          <w:szCs w:val="24"/>
          <w:lang w:val="en-KE"/>
        </w:rPr>
      </w:pPr>
      <w:r w:rsidRPr="0063620D">
        <w:rPr>
          <w:b/>
          <w:bCs/>
          <w:sz w:val="24"/>
          <w:szCs w:val="24"/>
          <w:lang w:val="en-KE"/>
        </w:rPr>
        <w:t>2. Experiment Setup</w:t>
      </w:r>
    </w:p>
    <w:p w14:paraId="590FBA32" w14:textId="222F0B15" w:rsidR="0063620D" w:rsidRPr="0063620D" w:rsidRDefault="0063620D" w:rsidP="0063620D">
      <w:pPr>
        <w:numPr>
          <w:ilvl w:val="0"/>
          <w:numId w:val="1"/>
        </w:numPr>
        <w:jc w:val="both"/>
        <w:rPr>
          <w:lang w:val="en-KE"/>
        </w:rPr>
      </w:pPr>
      <w:r w:rsidRPr="0063620D">
        <w:rPr>
          <w:b/>
          <w:bCs/>
          <w:lang w:val="en-KE"/>
        </w:rPr>
        <w:t>Dataset:</w:t>
      </w:r>
      <w:r w:rsidRPr="0063620D">
        <w:rPr>
          <w:lang w:val="en-KE"/>
        </w:rPr>
        <w:t xml:space="preserve"> </w:t>
      </w:r>
      <w:r w:rsidR="005D01DD">
        <w:rPr>
          <w:lang w:val="en-KE"/>
        </w:rPr>
        <w:t>Synthetic Dot Patterns</w:t>
      </w:r>
    </w:p>
    <w:p w14:paraId="4B6708E0" w14:textId="4E76A93F" w:rsidR="0063620D" w:rsidRPr="0063620D" w:rsidRDefault="0063620D" w:rsidP="0063620D">
      <w:pPr>
        <w:numPr>
          <w:ilvl w:val="0"/>
          <w:numId w:val="1"/>
        </w:numPr>
        <w:jc w:val="both"/>
        <w:rPr>
          <w:lang w:val="en-KE"/>
        </w:rPr>
      </w:pPr>
      <w:r w:rsidRPr="0063620D">
        <w:rPr>
          <w:b/>
          <w:bCs/>
          <w:lang w:val="en-KE"/>
        </w:rPr>
        <w:t>Model Architecture:</w:t>
      </w:r>
      <w:r w:rsidRPr="0063620D">
        <w:rPr>
          <w:lang w:val="en-KE"/>
        </w:rPr>
        <w:t xml:space="preserve"> </w:t>
      </w:r>
      <w:r w:rsidR="00A523F6">
        <w:rPr>
          <w:lang w:val="en-KE"/>
        </w:rPr>
        <w:t>CNN-Transformer architecture</w:t>
      </w:r>
    </w:p>
    <w:p w14:paraId="4ACC44C1" w14:textId="77777777" w:rsidR="0063620D" w:rsidRPr="0063620D" w:rsidRDefault="0063620D" w:rsidP="0063620D">
      <w:pPr>
        <w:numPr>
          <w:ilvl w:val="0"/>
          <w:numId w:val="1"/>
        </w:numPr>
        <w:jc w:val="both"/>
        <w:rPr>
          <w:lang w:val="en-KE"/>
        </w:rPr>
      </w:pPr>
      <w:r w:rsidRPr="0063620D">
        <w:rPr>
          <w:b/>
          <w:bCs/>
          <w:lang w:val="en-KE"/>
        </w:rPr>
        <w:t>Training Strategy:</w:t>
      </w:r>
      <w:r w:rsidRPr="0063620D">
        <w:rPr>
          <w:lang w:val="en-KE"/>
        </w:rPr>
        <w:t xml:space="preserve"> </w:t>
      </w:r>
    </w:p>
    <w:p w14:paraId="19766F9D" w14:textId="77777777" w:rsidR="0063620D" w:rsidRPr="0063620D" w:rsidRDefault="0063620D" w:rsidP="0063620D">
      <w:pPr>
        <w:numPr>
          <w:ilvl w:val="1"/>
          <w:numId w:val="1"/>
        </w:numPr>
        <w:jc w:val="both"/>
        <w:rPr>
          <w:lang w:val="en-KE"/>
        </w:rPr>
      </w:pPr>
      <w:r w:rsidRPr="0063620D">
        <w:rPr>
          <w:lang w:val="en-KE"/>
        </w:rPr>
        <w:t>Train on 70% of data.</w:t>
      </w:r>
    </w:p>
    <w:p w14:paraId="6FA4A928" w14:textId="77777777" w:rsidR="0063620D" w:rsidRPr="0063620D" w:rsidRDefault="0063620D" w:rsidP="0063620D">
      <w:pPr>
        <w:numPr>
          <w:ilvl w:val="1"/>
          <w:numId w:val="1"/>
        </w:numPr>
        <w:jc w:val="both"/>
        <w:rPr>
          <w:lang w:val="en-KE"/>
        </w:rPr>
      </w:pPr>
      <w:r w:rsidRPr="0063620D">
        <w:rPr>
          <w:lang w:val="en-KE"/>
        </w:rPr>
        <w:t>Validate on 15%.</w:t>
      </w:r>
    </w:p>
    <w:p w14:paraId="1AFA5C8B" w14:textId="77777777" w:rsidR="0063620D" w:rsidRPr="0063620D" w:rsidRDefault="0063620D" w:rsidP="0063620D">
      <w:pPr>
        <w:numPr>
          <w:ilvl w:val="1"/>
          <w:numId w:val="1"/>
        </w:numPr>
        <w:jc w:val="both"/>
        <w:rPr>
          <w:lang w:val="en-KE"/>
        </w:rPr>
      </w:pPr>
      <w:r w:rsidRPr="0063620D">
        <w:rPr>
          <w:lang w:val="en-KE"/>
        </w:rPr>
        <w:t>Test on 15%.</w:t>
      </w:r>
    </w:p>
    <w:p w14:paraId="11BD0176" w14:textId="77777777" w:rsidR="0063620D" w:rsidRPr="0063620D" w:rsidRDefault="0063620D" w:rsidP="0063620D">
      <w:pPr>
        <w:numPr>
          <w:ilvl w:val="0"/>
          <w:numId w:val="1"/>
        </w:numPr>
        <w:jc w:val="both"/>
        <w:rPr>
          <w:lang w:val="en-KE"/>
        </w:rPr>
      </w:pPr>
      <w:r w:rsidRPr="0063620D">
        <w:rPr>
          <w:b/>
          <w:bCs/>
          <w:lang w:val="en-KE"/>
        </w:rPr>
        <w:t>Evaluation Metrics:</w:t>
      </w:r>
      <w:r w:rsidRPr="0063620D">
        <w:rPr>
          <w:lang w:val="en-KE"/>
        </w:rPr>
        <w:t xml:space="preserve"> </w:t>
      </w:r>
    </w:p>
    <w:p w14:paraId="1AEDD1DA" w14:textId="77777777" w:rsidR="0063620D" w:rsidRPr="0063620D" w:rsidRDefault="0063620D" w:rsidP="0063620D">
      <w:pPr>
        <w:numPr>
          <w:ilvl w:val="1"/>
          <w:numId w:val="1"/>
        </w:numPr>
        <w:jc w:val="both"/>
        <w:rPr>
          <w:lang w:val="en-KE"/>
        </w:rPr>
      </w:pPr>
      <w:r w:rsidRPr="0063620D">
        <w:rPr>
          <w:lang w:val="en-KE"/>
        </w:rPr>
        <w:t>Accuracy</w:t>
      </w:r>
    </w:p>
    <w:p w14:paraId="309864B3" w14:textId="77777777" w:rsidR="0063620D" w:rsidRPr="0063620D" w:rsidRDefault="0063620D" w:rsidP="0063620D">
      <w:pPr>
        <w:numPr>
          <w:ilvl w:val="1"/>
          <w:numId w:val="1"/>
        </w:numPr>
        <w:jc w:val="both"/>
        <w:rPr>
          <w:lang w:val="en-KE"/>
        </w:rPr>
      </w:pPr>
      <w:r w:rsidRPr="0063620D">
        <w:rPr>
          <w:lang w:val="en-KE"/>
        </w:rPr>
        <w:t>Loss Curves</w:t>
      </w:r>
    </w:p>
    <w:p w14:paraId="615BEBF6" w14:textId="77777777" w:rsidR="0063620D" w:rsidRPr="0063620D" w:rsidRDefault="0063620D" w:rsidP="0063620D">
      <w:pPr>
        <w:numPr>
          <w:ilvl w:val="1"/>
          <w:numId w:val="1"/>
        </w:numPr>
        <w:jc w:val="both"/>
        <w:rPr>
          <w:lang w:val="en-KE"/>
        </w:rPr>
      </w:pPr>
      <w:r w:rsidRPr="0063620D">
        <w:rPr>
          <w:lang w:val="en-KE"/>
        </w:rPr>
        <w:t>Confusion Matrix</w:t>
      </w:r>
    </w:p>
    <w:p w14:paraId="1E781A68" w14:textId="77777777" w:rsidR="0063620D" w:rsidRPr="0063620D" w:rsidRDefault="0063620D" w:rsidP="0063620D">
      <w:pPr>
        <w:numPr>
          <w:ilvl w:val="1"/>
          <w:numId w:val="1"/>
        </w:numPr>
        <w:jc w:val="both"/>
        <w:rPr>
          <w:lang w:val="en-KE"/>
        </w:rPr>
      </w:pPr>
      <w:r w:rsidRPr="0063620D">
        <w:rPr>
          <w:lang w:val="en-KE"/>
        </w:rPr>
        <w:t>Precision, Recall, and F1-Score</w:t>
      </w:r>
    </w:p>
    <w:p w14:paraId="0099B9B0" w14:textId="77777777" w:rsidR="0063620D" w:rsidRPr="0063620D" w:rsidRDefault="00000000" w:rsidP="0063620D">
      <w:pPr>
        <w:jc w:val="both"/>
        <w:rPr>
          <w:lang w:val="en-KE"/>
        </w:rPr>
      </w:pPr>
      <w:r>
        <w:rPr>
          <w:lang w:val="en-KE"/>
        </w:rPr>
        <w:pict w14:anchorId="41BFB921">
          <v:rect id="_x0000_i1028" style="width:0;height:1.5pt" o:hralign="center" o:hrstd="t" o:hr="t" fillcolor="#a0a0a0" stroked="f"/>
        </w:pict>
      </w:r>
    </w:p>
    <w:p w14:paraId="2475475E" w14:textId="77777777" w:rsidR="0063620D" w:rsidRPr="0063620D" w:rsidRDefault="0063620D" w:rsidP="0063620D">
      <w:pPr>
        <w:jc w:val="both"/>
        <w:rPr>
          <w:b/>
          <w:bCs/>
          <w:sz w:val="24"/>
          <w:szCs w:val="24"/>
          <w:lang w:val="en-KE"/>
        </w:rPr>
      </w:pPr>
      <w:r w:rsidRPr="0063620D">
        <w:rPr>
          <w:b/>
          <w:bCs/>
          <w:sz w:val="24"/>
          <w:szCs w:val="24"/>
          <w:lang w:val="en-KE"/>
        </w:rPr>
        <w:t>3. Training &amp; Validation Performance</w:t>
      </w:r>
    </w:p>
    <w:p w14:paraId="423F9DFE" w14:textId="77777777" w:rsidR="0063620D" w:rsidRPr="0063620D" w:rsidRDefault="0063620D" w:rsidP="0063620D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t>3.1 Loss and Accuracy Trends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949"/>
        <w:gridCol w:w="1421"/>
        <w:gridCol w:w="2211"/>
      </w:tblGrid>
      <w:tr w:rsidR="0063620D" w:rsidRPr="0063620D" w14:paraId="1D2403AE" w14:textId="77777777" w:rsidTr="006171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9CEB23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Epoch</w:t>
            </w:r>
          </w:p>
        </w:tc>
        <w:tc>
          <w:tcPr>
            <w:tcW w:w="0" w:type="auto"/>
            <w:vAlign w:val="center"/>
            <w:hideMark/>
          </w:tcPr>
          <w:p w14:paraId="27F54F05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Train Loss</w:t>
            </w:r>
          </w:p>
        </w:tc>
        <w:tc>
          <w:tcPr>
            <w:tcW w:w="1391" w:type="dxa"/>
            <w:vAlign w:val="center"/>
            <w:hideMark/>
          </w:tcPr>
          <w:p w14:paraId="08E53A3A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Validation Loss</w:t>
            </w:r>
          </w:p>
        </w:tc>
        <w:tc>
          <w:tcPr>
            <w:tcW w:w="2166" w:type="dxa"/>
            <w:vAlign w:val="center"/>
            <w:hideMark/>
          </w:tcPr>
          <w:p w14:paraId="5CF77A84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Validation Accuracy (%)</w:t>
            </w:r>
          </w:p>
        </w:tc>
      </w:tr>
      <w:tr w:rsidR="0063620D" w:rsidRPr="0063620D" w14:paraId="7257241A" w14:textId="77777777" w:rsidTr="006171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DE901" w14:textId="77777777" w:rsidR="0063620D" w:rsidRPr="0063620D" w:rsidRDefault="0063620D" w:rsidP="00617153">
            <w:pPr>
              <w:jc w:val="center"/>
              <w:rPr>
                <w:lang w:val="en-KE"/>
              </w:rPr>
            </w:pPr>
            <w:r w:rsidRPr="0063620D">
              <w:rPr>
                <w:lang w:val="en-KE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FD08714" w14:textId="047C1721" w:rsidR="0063620D" w:rsidRPr="0063620D" w:rsidRDefault="00A523F6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0.</w:t>
            </w:r>
            <w:r w:rsidR="00E67CCA">
              <w:rPr>
                <w:lang w:val="en-KE"/>
              </w:rPr>
              <w:t>8440</w:t>
            </w:r>
          </w:p>
        </w:tc>
        <w:tc>
          <w:tcPr>
            <w:tcW w:w="1391" w:type="dxa"/>
            <w:vAlign w:val="center"/>
            <w:hideMark/>
          </w:tcPr>
          <w:p w14:paraId="2DDB018E" w14:textId="6D920752" w:rsidR="0063620D" w:rsidRPr="0063620D" w:rsidRDefault="00E67CCA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2.6334</w:t>
            </w:r>
          </w:p>
        </w:tc>
        <w:tc>
          <w:tcPr>
            <w:tcW w:w="2166" w:type="dxa"/>
            <w:shd w:val="clear" w:color="auto" w:fill="E7E6E6" w:themeFill="background2"/>
            <w:vAlign w:val="center"/>
            <w:hideMark/>
          </w:tcPr>
          <w:p w14:paraId="45D75EA8" w14:textId="495E2ED3" w:rsidR="0063620D" w:rsidRPr="0063620D" w:rsidRDefault="00FA009B" w:rsidP="00617153">
            <w:pPr>
              <w:jc w:val="center"/>
              <w:rPr>
                <w:lang w:val="en-KE"/>
              </w:rPr>
            </w:pPr>
            <w:r>
              <w:t>17</w:t>
            </w:r>
            <w:r w:rsidR="00617153" w:rsidRPr="00617153">
              <w:t>.</w:t>
            </w:r>
            <w:r w:rsidR="00E67CCA">
              <w:t>78</w:t>
            </w:r>
            <w:r w:rsidR="00617153" w:rsidRPr="00617153">
              <w:t>%</w:t>
            </w:r>
          </w:p>
        </w:tc>
      </w:tr>
      <w:tr w:rsidR="0063620D" w:rsidRPr="0063620D" w14:paraId="4825FF9A" w14:textId="77777777" w:rsidTr="006171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0E7D1" w14:textId="77777777" w:rsidR="0063620D" w:rsidRPr="0063620D" w:rsidRDefault="0063620D" w:rsidP="00617153">
            <w:pPr>
              <w:jc w:val="center"/>
              <w:rPr>
                <w:lang w:val="en-KE"/>
              </w:rPr>
            </w:pPr>
            <w:r w:rsidRPr="0063620D">
              <w:rPr>
                <w:lang w:val="en-KE"/>
              </w:rPr>
              <w:t>2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79A05D4" w14:textId="2484F109" w:rsidR="0063620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E67CCA">
              <w:t>5575</w:t>
            </w:r>
          </w:p>
        </w:tc>
        <w:tc>
          <w:tcPr>
            <w:tcW w:w="1391" w:type="dxa"/>
            <w:vAlign w:val="center"/>
            <w:hideMark/>
          </w:tcPr>
          <w:p w14:paraId="1ADE8C1B" w14:textId="39BF9855" w:rsidR="0063620D" w:rsidRPr="0063620D" w:rsidRDefault="00E67CCA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3.5014</w:t>
            </w:r>
          </w:p>
        </w:tc>
        <w:tc>
          <w:tcPr>
            <w:tcW w:w="2166" w:type="dxa"/>
            <w:shd w:val="clear" w:color="auto" w:fill="E7E6E6" w:themeFill="background2"/>
            <w:vAlign w:val="center"/>
            <w:hideMark/>
          </w:tcPr>
          <w:p w14:paraId="66B1A579" w14:textId="73A31DC1" w:rsidR="0063620D" w:rsidRPr="0063620D" w:rsidRDefault="006176B8" w:rsidP="00617153">
            <w:pPr>
              <w:jc w:val="center"/>
              <w:rPr>
                <w:lang w:val="en-KE"/>
              </w:rPr>
            </w:pPr>
            <w:r>
              <w:t>1</w:t>
            </w:r>
            <w:r w:rsidR="00E67CCA">
              <w:t>8</w:t>
            </w:r>
            <w:r w:rsidR="00617153" w:rsidRPr="00617153">
              <w:t>.</w:t>
            </w:r>
            <w:r w:rsidR="00E67CCA">
              <w:t>0</w:t>
            </w:r>
            <w:r w:rsidR="00A523F6">
              <w:t>0</w:t>
            </w:r>
            <w:r w:rsidR="00617153" w:rsidRPr="00617153">
              <w:t>%</w:t>
            </w:r>
          </w:p>
        </w:tc>
      </w:tr>
      <w:tr w:rsidR="0063620D" w:rsidRPr="0063620D" w14:paraId="3D499762" w14:textId="77777777" w:rsidTr="006171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B9F51" w14:textId="77777777" w:rsidR="0063620D" w:rsidRPr="0063620D" w:rsidRDefault="0063620D" w:rsidP="00617153">
            <w:pPr>
              <w:jc w:val="center"/>
              <w:rPr>
                <w:lang w:val="en-KE"/>
              </w:rPr>
            </w:pPr>
            <w:r w:rsidRPr="0063620D">
              <w:rPr>
                <w:lang w:val="en-KE"/>
              </w:rPr>
              <w:t>3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2ABE79A" w14:textId="66CDCB14" w:rsidR="0063620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E67CCA">
              <w:t>5048</w:t>
            </w:r>
          </w:p>
        </w:tc>
        <w:tc>
          <w:tcPr>
            <w:tcW w:w="1391" w:type="dxa"/>
            <w:vAlign w:val="center"/>
            <w:hideMark/>
          </w:tcPr>
          <w:p w14:paraId="57E0DE7A" w14:textId="5C378A9A" w:rsidR="0063620D" w:rsidRPr="0063620D" w:rsidRDefault="00A523F6" w:rsidP="00617153">
            <w:pPr>
              <w:jc w:val="center"/>
              <w:rPr>
                <w:lang w:val="en-KE"/>
              </w:rPr>
            </w:pPr>
            <w:r>
              <w:t>2</w:t>
            </w:r>
            <w:r w:rsidR="00E67CCA">
              <w:t>.2426</w:t>
            </w:r>
          </w:p>
        </w:tc>
        <w:tc>
          <w:tcPr>
            <w:tcW w:w="2166" w:type="dxa"/>
            <w:shd w:val="clear" w:color="auto" w:fill="E7E6E6" w:themeFill="background2"/>
            <w:vAlign w:val="center"/>
            <w:hideMark/>
          </w:tcPr>
          <w:p w14:paraId="68C3DEDC" w14:textId="5FC3D346" w:rsidR="0063620D" w:rsidRPr="0063620D" w:rsidRDefault="00A523F6" w:rsidP="00617153">
            <w:pPr>
              <w:jc w:val="center"/>
              <w:rPr>
                <w:lang w:val="en-KE"/>
              </w:rPr>
            </w:pPr>
            <w:r>
              <w:t>2</w:t>
            </w:r>
            <w:r w:rsidR="00E67CCA">
              <w:t>8</w:t>
            </w:r>
            <w:r w:rsidR="00617153" w:rsidRPr="00617153">
              <w:t>.</w:t>
            </w:r>
            <w:r w:rsidR="00E67CCA">
              <w:t>00</w:t>
            </w:r>
            <w:r w:rsidR="00617153" w:rsidRPr="00617153">
              <w:t>%</w:t>
            </w:r>
          </w:p>
        </w:tc>
      </w:tr>
      <w:tr w:rsidR="005D01DD" w:rsidRPr="0063620D" w14:paraId="4367E7FA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79229319" w14:textId="5C95288C" w:rsidR="005D01DD" w:rsidRPr="0063620D" w:rsidRDefault="005D01DD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4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E720CCF" w14:textId="29427403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E67CCA">
              <w:t>4485</w:t>
            </w:r>
          </w:p>
        </w:tc>
        <w:tc>
          <w:tcPr>
            <w:tcW w:w="1391" w:type="dxa"/>
            <w:vAlign w:val="center"/>
          </w:tcPr>
          <w:p w14:paraId="38623C3D" w14:textId="577F8D6E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E67CCA">
              <w:t>7734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2BADBE3D" w14:textId="029B09BA" w:rsidR="005D01DD" w:rsidRPr="0063620D" w:rsidRDefault="00E67CCA" w:rsidP="00617153">
            <w:pPr>
              <w:jc w:val="center"/>
              <w:rPr>
                <w:lang w:val="en-KE"/>
              </w:rPr>
            </w:pPr>
            <w:r>
              <w:t>66</w:t>
            </w:r>
            <w:r w:rsidR="00617153" w:rsidRPr="00617153">
              <w:t>.</w:t>
            </w:r>
            <w:r>
              <w:t>22</w:t>
            </w:r>
            <w:r w:rsidR="00617153" w:rsidRPr="00617153">
              <w:t>%</w:t>
            </w:r>
          </w:p>
        </w:tc>
      </w:tr>
      <w:tr w:rsidR="005D01DD" w:rsidRPr="0063620D" w14:paraId="33F814B0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1A37A9BD" w14:textId="6141787F" w:rsidR="005D01DD" w:rsidRPr="0063620D" w:rsidRDefault="005D01DD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5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4778642" w14:textId="12C9879C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E67CCA">
              <w:t>4696</w:t>
            </w:r>
          </w:p>
        </w:tc>
        <w:tc>
          <w:tcPr>
            <w:tcW w:w="1391" w:type="dxa"/>
            <w:vAlign w:val="center"/>
          </w:tcPr>
          <w:p w14:paraId="58668092" w14:textId="39E0FE9E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E67CCA">
              <w:t>5100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6F5F3EC6" w14:textId="4A16A748" w:rsidR="005D01DD" w:rsidRPr="0063620D" w:rsidRDefault="00E67CCA" w:rsidP="00617153">
            <w:pPr>
              <w:jc w:val="center"/>
              <w:rPr>
                <w:lang w:val="en-KE"/>
              </w:rPr>
            </w:pPr>
            <w:r>
              <w:t>76</w:t>
            </w:r>
            <w:r w:rsidR="00617153" w:rsidRPr="00617153">
              <w:t>.</w:t>
            </w:r>
            <w:r>
              <w:t>22</w:t>
            </w:r>
            <w:r w:rsidR="00617153" w:rsidRPr="00617153">
              <w:t>%</w:t>
            </w:r>
          </w:p>
        </w:tc>
      </w:tr>
      <w:tr w:rsidR="005D01DD" w:rsidRPr="0063620D" w14:paraId="2E1E544F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3C6E8ADD" w14:textId="27B880B9" w:rsidR="005D01DD" w:rsidRPr="0063620D" w:rsidRDefault="005D01DD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6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7D204C4" w14:textId="2C8FD4EB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E67CCA">
              <w:t>4386</w:t>
            </w:r>
          </w:p>
        </w:tc>
        <w:tc>
          <w:tcPr>
            <w:tcW w:w="1391" w:type="dxa"/>
            <w:vAlign w:val="center"/>
          </w:tcPr>
          <w:p w14:paraId="4F0DD427" w14:textId="5813E3EF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E67CCA">
              <w:t>4345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6090CD3C" w14:textId="02E5E1B0" w:rsidR="005D01DD" w:rsidRPr="0063620D" w:rsidRDefault="00E67CCA" w:rsidP="00617153">
            <w:pPr>
              <w:jc w:val="center"/>
              <w:rPr>
                <w:lang w:val="en-KE"/>
              </w:rPr>
            </w:pPr>
            <w:r>
              <w:t>78</w:t>
            </w:r>
            <w:r w:rsidR="00617153" w:rsidRPr="00617153">
              <w:t>.</w:t>
            </w:r>
            <w:r w:rsidR="00A523F6">
              <w:t>8</w:t>
            </w:r>
            <w:r>
              <w:t>9</w:t>
            </w:r>
            <w:r w:rsidR="00617153" w:rsidRPr="00617153">
              <w:t>%</w:t>
            </w:r>
          </w:p>
        </w:tc>
      </w:tr>
      <w:tr w:rsidR="005D01DD" w:rsidRPr="0063620D" w14:paraId="2EE3D626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30C1925B" w14:textId="6C2EF1DA" w:rsidR="005D01DD" w:rsidRPr="0063620D" w:rsidRDefault="005D01DD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7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D187824" w14:textId="48D3CF24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E67CCA">
              <w:t>4046</w:t>
            </w:r>
          </w:p>
        </w:tc>
        <w:tc>
          <w:tcPr>
            <w:tcW w:w="1391" w:type="dxa"/>
            <w:vAlign w:val="center"/>
          </w:tcPr>
          <w:p w14:paraId="7EC5B0B3" w14:textId="4B82F346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E67CCA">
              <w:t>4297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0118C901" w14:textId="352FE01F" w:rsidR="005D01DD" w:rsidRPr="0063620D" w:rsidRDefault="00E67CCA" w:rsidP="00617153">
            <w:pPr>
              <w:jc w:val="center"/>
              <w:rPr>
                <w:lang w:val="en-KE"/>
              </w:rPr>
            </w:pPr>
            <w:r>
              <w:t>78</w:t>
            </w:r>
            <w:r w:rsidR="00617153" w:rsidRPr="00617153">
              <w:t>.</w:t>
            </w:r>
            <w:r>
              <w:t>89</w:t>
            </w:r>
            <w:r w:rsidR="00617153" w:rsidRPr="00617153">
              <w:t>%</w:t>
            </w:r>
          </w:p>
        </w:tc>
      </w:tr>
      <w:tr w:rsidR="005D01DD" w:rsidRPr="0063620D" w14:paraId="6355E409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5C544EFD" w14:textId="60011E52" w:rsidR="005D01DD" w:rsidRPr="0063620D" w:rsidRDefault="005D01DD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8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96716AE" w14:textId="1864DF91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E67CCA">
              <w:t>3930</w:t>
            </w:r>
          </w:p>
        </w:tc>
        <w:tc>
          <w:tcPr>
            <w:tcW w:w="1391" w:type="dxa"/>
            <w:vAlign w:val="center"/>
          </w:tcPr>
          <w:p w14:paraId="72DDD1B9" w14:textId="39EC860A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E67CCA">
              <w:t>4684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42C38F1B" w14:textId="0D449DC9" w:rsidR="005D01DD" w:rsidRPr="0063620D" w:rsidRDefault="00E67CCA" w:rsidP="00617153">
            <w:pPr>
              <w:jc w:val="center"/>
              <w:rPr>
                <w:lang w:val="en-KE"/>
              </w:rPr>
            </w:pPr>
            <w:r>
              <w:t>79</w:t>
            </w:r>
            <w:r w:rsidR="00617153" w:rsidRPr="00617153">
              <w:t>.</w:t>
            </w:r>
            <w:r>
              <w:t>11</w:t>
            </w:r>
            <w:r w:rsidR="00617153" w:rsidRPr="00617153">
              <w:t>%</w:t>
            </w:r>
          </w:p>
        </w:tc>
      </w:tr>
      <w:tr w:rsidR="005D01DD" w:rsidRPr="0063620D" w14:paraId="6D35329D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7AD9F75C" w14:textId="0258ED5E" w:rsidR="005D01DD" w:rsidRDefault="005D01DD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9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6F3775D" w14:textId="3EEC6221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E67CCA">
              <w:t>4004</w:t>
            </w:r>
          </w:p>
        </w:tc>
        <w:tc>
          <w:tcPr>
            <w:tcW w:w="1391" w:type="dxa"/>
            <w:vAlign w:val="center"/>
          </w:tcPr>
          <w:p w14:paraId="1536F6D7" w14:textId="2981A6DD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E67CCA">
              <w:t>4536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78A85797" w14:textId="129D8E02" w:rsidR="005D01DD" w:rsidRPr="0063620D" w:rsidRDefault="00E67CCA" w:rsidP="00617153">
            <w:pPr>
              <w:jc w:val="center"/>
              <w:rPr>
                <w:lang w:val="en-KE"/>
              </w:rPr>
            </w:pPr>
            <w:r>
              <w:t>79</w:t>
            </w:r>
            <w:r w:rsidR="00617153" w:rsidRPr="00617153">
              <w:t>.</w:t>
            </w:r>
            <w:r>
              <w:t>33</w:t>
            </w:r>
            <w:r w:rsidR="00617153" w:rsidRPr="00617153">
              <w:t>%</w:t>
            </w:r>
          </w:p>
        </w:tc>
      </w:tr>
      <w:tr w:rsidR="005D01DD" w:rsidRPr="0063620D" w14:paraId="50E87EE5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1889CC41" w14:textId="3C8CE7D0" w:rsidR="005D01DD" w:rsidRDefault="005D01DD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10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96D9C85" w14:textId="1743B572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E67CCA">
              <w:t>3511</w:t>
            </w:r>
          </w:p>
        </w:tc>
        <w:tc>
          <w:tcPr>
            <w:tcW w:w="1391" w:type="dxa"/>
            <w:vAlign w:val="center"/>
          </w:tcPr>
          <w:p w14:paraId="7D1AA262" w14:textId="6DBDADD6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E67CCA">
              <w:t>4137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01D4846A" w14:textId="7A16FEBF" w:rsidR="005D01DD" w:rsidRPr="0063620D" w:rsidRDefault="00E67CCA" w:rsidP="00617153">
            <w:pPr>
              <w:jc w:val="center"/>
              <w:rPr>
                <w:lang w:val="en-KE"/>
              </w:rPr>
            </w:pPr>
            <w:r>
              <w:t>81</w:t>
            </w:r>
            <w:r w:rsidR="00617153" w:rsidRPr="00617153">
              <w:t>.</w:t>
            </w:r>
            <w:r>
              <w:t>78</w:t>
            </w:r>
            <w:r w:rsidR="00617153" w:rsidRPr="00617153">
              <w:t>%</w:t>
            </w:r>
          </w:p>
        </w:tc>
      </w:tr>
      <w:tr w:rsidR="009F77FF" w:rsidRPr="0063620D" w14:paraId="35725029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50785DB1" w14:textId="13A78C68" w:rsidR="009F77FF" w:rsidRDefault="009F77FF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lastRenderedPageBreak/>
              <w:t>11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4AF1FDA" w14:textId="6F35926D" w:rsidR="009F77FF" w:rsidRPr="00617153" w:rsidRDefault="009F77FF" w:rsidP="00617153">
            <w:pPr>
              <w:jc w:val="center"/>
            </w:pPr>
            <w:r>
              <w:t>0.</w:t>
            </w:r>
            <w:r w:rsidR="00E67CCA">
              <w:t>3269</w:t>
            </w:r>
          </w:p>
        </w:tc>
        <w:tc>
          <w:tcPr>
            <w:tcW w:w="1391" w:type="dxa"/>
            <w:vAlign w:val="center"/>
          </w:tcPr>
          <w:p w14:paraId="3D65ABC9" w14:textId="256B6361" w:rsidR="009F77FF" w:rsidRPr="00617153" w:rsidRDefault="006176B8" w:rsidP="00617153">
            <w:pPr>
              <w:jc w:val="center"/>
            </w:pPr>
            <w:r>
              <w:t>0.</w:t>
            </w:r>
            <w:r w:rsidR="00E67CCA">
              <w:t>4871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007C23B4" w14:textId="0E06CCB0" w:rsidR="009F77FF" w:rsidRDefault="00E67CCA" w:rsidP="00617153">
            <w:pPr>
              <w:jc w:val="center"/>
            </w:pPr>
            <w:r>
              <w:t>78</w:t>
            </w:r>
            <w:r w:rsidR="006176B8">
              <w:t>.</w:t>
            </w:r>
            <w:r>
              <w:t>67</w:t>
            </w:r>
            <w:r w:rsidR="006176B8">
              <w:t>%</w:t>
            </w:r>
          </w:p>
        </w:tc>
      </w:tr>
      <w:tr w:rsidR="009F77FF" w:rsidRPr="0063620D" w14:paraId="51F2F06E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1E510E0D" w14:textId="33476FF9" w:rsidR="009F77FF" w:rsidRDefault="009F77FF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12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694C7F7" w14:textId="0E149F5A" w:rsidR="009F77FF" w:rsidRPr="00617153" w:rsidRDefault="009F77FF" w:rsidP="00617153">
            <w:pPr>
              <w:jc w:val="center"/>
            </w:pPr>
            <w:r>
              <w:t>0.</w:t>
            </w:r>
            <w:r w:rsidR="00E67CCA">
              <w:t>3652</w:t>
            </w:r>
          </w:p>
        </w:tc>
        <w:tc>
          <w:tcPr>
            <w:tcW w:w="1391" w:type="dxa"/>
            <w:vAlign w:val="center"/>
          </w:tcPr>
          <w:p w14:paraId="34C80DE5" w14:textId="711788BC" w:rsidR="009F77FF" w:rsidRPr="00617153" w:rsidRDefault="006176B8" w:rsidP="00617153">
            <w:pPr>
              <w:jc w:val="center"/>
            </w:pPr>
            <w:r>
              <w:t>0.</w:t>
            </w:r>
            <w:r w:rsidR="00E67CCA">
              <w:t>5743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79C9E8BF" w14:textId="60A072CD" w:rsidR="009F77FF" w:rsidRDefault="00E67CCA" w:rsidP="00617153">
            <w:pPr>
              <w:jc w:val="center"/>
            </w:pPr>
            <w:r>
              <w:t>76</w:t>
            </w:r>
            <w:r w:rsidR="006176B8">
              <w:t>.</w:t>
            </w:r>
            <w:r w:rsidR="002E0168">
              <w:t>6</w:t>
            </w:r>
            <w:r>
              <w:t>7</w:t>
            </w:r>
            <w:r w:rsidR="006176B8">
              <w:t>%</w:t>
            </w:r>
          </w:p>
        </w:tc>
      </w:tr>
      <w:tr w:rsidR="009F77FF" w:rsidRPr="0063620D" w14:paraId="1531740F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7FDE14BE" w14:textId="575674F0" w:rsidR="009F77FF" w:rsidRDefault="009F77FF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13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5CECB64" w14:textId="53920ED7" w:rsidR="009F77FF" w:rsidRPr="00617153" w:rsidRDefault="009F77FF" w:rsidP="00617153">
            <w:pPr>
              <w:jc w:val="center"/>
            </w:pPr>
            <w:r>
              <w:t>0.</w:t>
            </w:r>
            <w:r w:rsidR="00E67CCA">
              <w:t>3480</w:t>
            </w:r>
          </w:p>
        </w:tc>
        <w:tc>
          <w:tcPr>
            <w:tcW w:w="1391" w:type="dxa"/>
            <w:vAlign w:val="center"/>
          </w:tcPr>
          <w:p w14:paraId="695D734C" w14:textId="11A2B6AD" w:rsidR="009F77FF" w:rsidRPr="00617153" w:rsidRDefault="006176B8" w:rsidP="00617153">
            <w:pPr>
              <w:jc w:val="center"/>
            </w:pPr>
            <w:r>
              <w:t>0.</w:t>
            </w:r>
            <w:r w:rsidR="00E67CCA">
              <w:t>5269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411D1EC0" w14:textId="252E2508" w:rsidR="009F77FF" w:rsidRDefault="00E67CCA" w:rsidP="00617153">
            <w:pPr>
              <w:jc w:val="center"/>
            </w:pPr>
            <w:r>
              <w:t>78</w:t>
            </w:r>
            <w:r w:rsidR="006176B8">
              <w:t>.</w:t>
            </w:r>
            <w:r>
              <w:t>89</w:t>
            </w:r>
            <w:r w:rsidR="006176B8">
              <w:t>%</w:t>
            </w:r>
          </w:p>
        </w:tc>
      </w:tr>
      <w:tr w:rsidR="009F77FF" w:rsidRPr="0063620D" w14:paraId="7D972728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4BD69D5A" w14:textId="0D562737" w:rsidR="009F77FF" w:rsidRDefault="009F77FF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14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35F7365" w14:textId="019FD6C9" w:rsidR="009F77FF" w:rsidRDefault="009F77FF" w:rsidP="00617153">
            <w:pPr>
              <w:jc w:val="center"/>
            </w:pPr>
            <w:r>
              <w:t>0.</w:t>
            </w:r>
            <w:r w:rsidR="00E67CCA">
              <w:t>2800</w:t>
            </w:r>
          </w:p>
        </w:tc>
        <w:tc>
          <w:tcPr>
            <w:tcW w:w="1391" w:type="dxa"/>
            <w:vAlign w:val="center"/>
          </w:tcPr>
          <w:p w14:paraId="7FDA9A2B" w14:textId="6786FDEA" w:rsidR="009F77FF" w:rsidRPr="00617153" w:rsidRDefault="006176B8" w:rsidP="00617153">
            <w:pPr>
              <w:jc w:val="center"/>
            </w:pPr>
            <w:r>
              <w:t>0.</w:t>
            </w:r>
            <w:r w:rsidR="00E67CCA">
              <w:t>4147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00595178" w14:textId="50D6F71F" w:rsidR="009F77FF" w:rsidRDefault="002E0168" w:rsidP="00617153">
            <w:pPr>
              <w:jc w:val="center"/>
            </w:pPr>
            <w:r>
              <w:t>8</w:t>
            </w:r>
            <w:r w:rsidR="00E67CCA">
              <w:t>2</w:t>
            </w:r>
            <w:r w:rsidR="006176B8">
              <w:t>.</w:t>
            </w:r>
            <w:r w:rsidR="00E67CCA">
              <w:t>89</w:t>
            </w:r>
            <w:r w:rsidR="006176B8">
              <w:t>%</w:t>
            </w:r>
          </w:p>
        </w:tc>
      </w:tr>
      <w:tr w:rsidR="006176B8" w:rsidRPr="0063620D" w14:paraId="1FFD0551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253599D7" w14:textId="47EE7F1E" w:rsidR="006176B8" w:rsidRDefault="006176B8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15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45B860E" w14:textId="4D600D61" w:rsidR="006176B8" w:rsidRDefault="006176B8" w:rsidP="00617153">
            <w:pPr>
              <w:jc w:val="center"/>
            </w:pPr>
            <w:r>
              <w:t>0.</w:t>
            </w:r>
            <w:r w:rsidR="00E67CCA">
              <w:t>2442</w:t>
            </w:r>
          </w:p>
        </w:tc>
        <w:tc>
          <w:tcPr>
            <w:tcW w:w="1391" w:type="dxa"/>
            <w:vAlign w:val="center"/>
          </w:tcPr>
          <w:p w14:paraId="16327C5D" w14:textId="04D40285" w:rsidR="006176B8" w:rsidRPr="00617153" w:rsidRDefault="006176B8" w:rsidP="00617153">
            <w:pPr>
              <w:jc w:val="center"/>
            </w:pPr>
            <w:r>
              <w:t>0.</w:t>
            </w:r>
            <w:r w:rsidR="00E67CCA">
              <w:t>4251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29D9B4E2" w14:textId="14709201" w:rsidR="006176B8" w:rsidRDefault="00E67CCA" w:rsidP="00617153">
            <w:pPr>
              <w:jc w:val="center"/>
            </w:pPr>
            <w:r>
              <w:t>81</w:t>
            </w:r>
            <w:r w:rsidR="006176B8">
              <w:t>.</w:t>
            </w:r>
            <w:r>
              <w:t>56</w:t>
            </w:r>
            <w:r w:rsidR="006176B8">
              <w:t>%</w:t>
            </w:r>
          </w:p>
        </w:tc>
      </w:tr>
    </w:tbl>
    <w:p w14:paraId="10704772" w14:textId="77777777" w:rsidR="00617153" w:rsidRDefault="00617153" w:rsidP="001E6D2F">
      <w:pPr>
        <w:rPr>
          <w:b/>
          <w:bCs/>
          <w:lang w:val="en-KE"/>
        </w:rPr>
      </w:pPr>
    </w:p>
    <w:p w14:paraId="274337FE" w14:textId="77777777" w:rsidR="00617153" w:rsidRDefault="00617153" w:rsidP="00617153">
      <w:pPr>
        <w:jc w:val="center"/>
        <w:rPr>
          <w:b/>
          <w:bCs/>
          <w:lang w:val="en-KE"/>
        </w:rPr>
      </w:pPr>
    </w:p>
    <w:p w14:paraId="3007F964" w14:textId="00614E02" w:rsidR="00FA009B" w:rsidRPr="00FA009B" w:rsidRDefault="0063620D" w:rsidP="00FA009B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t>3.2 Loss Curve &amp; Accuracy Plot</w:t>
      </w:r>
    </w:p>
    <w:p w14:paraId="7582E388" w14:textId="2D7AB13A" w:rsidR="006176B8" w:rsidRDefault="006176B8" w:rsidP="00E67CCA">
      <w:pPr>
        <w:rPr>
          <w:lang w:val="en-KE"/>
        </w:rPr>
      </w:pPr>
    </w:p>
    <w:p w14:paraId="6BBC31FA" w14:textId="6CCA0193" w:rsidR="00E67CCA" w:rsidRDefault="00E67CCA" w:rsidP="002E0168">
      <w:pPr>
        <w:jc w:val="center"/>
        <w:rPr>
          <w:lang w:val="en-KE"/>
        </w:rPr>
      </w:pPr>
      <w:r w:rsidRPr="00E67CCA">
        <w:rPr>
          <w:lang w:val="en-KE"/>
        </w:rPr>
        <w:drawing>
          <wp:inline distT="0" distB="0" distL="0" distR="0" wp14:anchorId="1CAB5506" wp14:editId="3F6C014D">
            <wp:extent cx="3380509" cy="3043777"/>
            <wp:effectExtent l="0" t="0" r="0" b="4445"/>
            <wp:docPr id="1883213886" name="Picture 1" descr="A graph of loss curv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13886" name="Picture 1" descr="A graph of loss curv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4347" cy="305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69D3" w14:textId="77777777" w:rsidR="002E0168" w:rsidRDefault="002E0168" w:rsidP="00FA009B">
      <w:pPr>
        <w:jc w:val="center"/>
        <w:rPr>
          <w:lang w:val="en-KE"/>
        </w:rPr>
      </w:pPr>
    </w:p>
    <w:p w14:paraId="627A3280" w14:textId="73D4F3AA" w:rsidR="002E0168" w:rsidRDefault="002E0168" w:rsidP="00FA009B">
      <w:pPr>
        <w:jc w:val="center"/>
        <w:rPr>
          <w:lang w:val="en-KE"/>
        </w:rPr>
      </w:pPr>
    </w:p>
    <w:p w14:paraId="7D8976ED" w14:textId="77777777" w:rsidR="00E67CCA" w:rsidRDefault="00E67CCA" w:rsidP="00FA009B">
      <w:pPr>
        <w:jc w:val="center"/>
        <w:rPr>
          <w:lang w:val="en-KE"/>
        </w:rPr>
      </w:pPr>
    </w:p>
    <w:p w14:paraId="44706BC2" w14:textId="65FD76FA" w:rsidR="00E67CCA" w:rsidRDefault="00E67CCA" w:rsidP="00FA009B">
      <w:pPr>
        <w:jc w:val="center"/>
        <w:rPr>
          <w:lang w:val="en-KE"/>
        </w:rPr>
      </w:pPr>
      <w:r w:rsidRPr="00E67CCA">
        <w:rPr>
          <w:lang w:val="en-KE"/>
        </w:rPr>
        <w:lastRenderedPageBreak/>
        <w:drawing>
          <wp:inline distT="0" distB="0" distL="0" distR="0" wp14:anchorId="47CA3F71" wp14:editId="6A199E25">
            <wp:extent cx="3352800" cy="3148602"/>
            <wp:effectExtent l="0" t="0" r="0" b="0"/>
            <wp:docPr id="852946672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46672" name="Picture 1" descr="A graph with a li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635" cy="315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A486" w14:textId="197F38B6" w:rsidR="0063620D" w:rsidRPr="0063620D" w:rsidRDefault="00000000" w:rsidP="00617153">
      <w:pPr>
        <w:jc w:val="center"/>
        <w:rPr>
          <w:lang w:val="en-KE"/>
        </w:rPr>
      </w:pPr>
      <w:r>
        <w:rPr>
          <w:lang w:val="en-KE"/>
        </w:rPr>
        <w:pict w14:anchorId="732E06D2">
          <v:rect id="_x0000_i1029" style="width:0;height:1.5pt" o:hralign="center" o:hrstd="t" o:hr="t" fillcolor="#a0a0a0" stroked="f"/>
        </w:pict>
      </w:r>
    </w:p>
    <w:p w14:paraId="417B84BF" w14:textId="3327AE40" w:rsidR="001530ED" w:rsidRPr="0063620D" w:rsidRDefault="0063620D" w:rsidP="0063620D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t>4. Test Set Evaluation</w:t>
      </w:r>
    </w:p>
    <w:p w14:paraId="44B57EA5" w14:textId="2ED36A03" w:rsidR="0063620D" w:rsidRPr="0063620D" w:rsidRDefault="0063620D" w:rsidP="0063620D">
      <w:pPr>
        <w:jc w:val="both"/>
        <w:rPr>
          <w:lang w:val="en-KE"/>
        </w:rPr>
      </w:pPr>
      <w:r w:rsidRPr="0063620D">
        <w:rPr>
          <w:b/>
          <w:bCs/>
          <w:lang w:val="en-KE"/>
        </w:rPr>
        <w:t>Final Test Accuracy:</w:t>
      </w:r>
      <w:r w:rsidRPr="0063620D">
        <w:rPr>
          <w:lang w:val="en-KE"/>
        </w:rPr>
        <w:t xml:space="preserve"> </w:t>
      </w:r>
      <w:r w:rsidR="00E67CCA">
        <w:t>82.22</w:t>
      </w:r>
      <w:r w:rsidR="00617153" w:rsidRPr="00617153">
        <w:t>%</w:t>
      </w:r>
    </w:p>
    <w:p w14:paraId="3D84450D" w14:textId="768788B0" w:rsidR="002E0168" w:rsidRDefault="0063620D" w:rsidP="00870AE7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t>4.1 Confusion Matrix</w:t>
      </w:r>
    </w:p>
    <w:p w14:paraId="647B2C8D" w14:textId="77777777" w:rsidR="00870AE7" w:rsidRDefault="00870AE7" w:rsidP="00870AE7">
      <w:pPr>
        <w:jc w:val="both"/>
        <w:rPr>
          <w:b/>
          <w:bCs/>
          <w:lang w:val="en-KE"/>
        </w:rPr>
      </w:pPr>
    </w:p>
    <w:p w14:paraId="3A4DD739" w14:textId="56D11876" w:rsidR="00870AE7" w:rsidRDefault="00870AE7" w:rsidP="00617153">
      <w:pPr>
        <w:jc w:val="center"/>
        <w:rPr>
          <w:b/>
          <w:bCs/>
          <w:lang w:val="en-KE"/>
        </w:rPr>
      </w:pPr>
      <w:r w:rsidRPr="00870AE7">
        <w:rPr>
          <w:b/>
          <w:bCs/>
          <w:lang w:val="en-KE"/>
        </w:rPr>
        <w:drawing>
          <wp:inline distT="0" distB="0" distL="0" distR="0" wp14:anchorId="2EA457EF" wp14:editId="7ECE5766">
            <wp:extent cx="3906982" cy="3511722"/>
            <wp:effectExtent l="0" t="0" r="0" b="0"/>
            <wp:docPr id="803146044" name="Picture 1" descr="A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46044" name="Picture 1" descr="A blue squares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3724" cy="35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1700" w14:textId="0718D26D" w:rsidR="0063620D" w:rsidRPr="0063620D" w:rsidRDefault="0063620D" w:rsidP="00617153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lastRenderedPageBreak/>
        <w:t>4.2 Classification Report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888"/>
        <w:gridCol w:w="599"/>
        <w:gridCol w:w="840"/>
        <w:gridCol w:w="806"/>
      </w:tblGrid>
      <w:tr w:rsidR="0063620D" w:rsidRPr="0063620D" w14:paraId="4F1BCA71" w14:textId="77777777" w:rsidTr="007E70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042481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Class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6F949F9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44979885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Recall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6C2EF9A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7F6E8CC8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Support</w:t>
            </w:r>
          </w:p>
        </w:tc>
      </w:tr>
      <w:tr w:rsidR="0063620D" w:rsidRPr="0063620D" w14:paraId="1B1DDCBE" w14:textId="77777777" w:rsidTr="007E7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23F91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Few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ABD9ACF" w14:textId="79DE1B18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</w:t>
            </w:r>
            <w:r w:rsidR="00870AE7">
              <w:t>83</w:t>
            </w:r>
          </w:p>
        </w:tc>
        <w:tc>
          <w:tcPr>
            <w:tcW w:w="0" w:type="auto"/>
            <w:vAlign w:val="center"/>
          </w:tcPr>
          <w:p w14:paraId="16E8B7DD" w14:textId="30DA19D0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</w:t>
            </w:r>
            <w:r w:rsidR="00870AE7">
              <w:t>89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8E269C1" w14:textId="49232012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</w:t>
            </w:r>
            <w:r w:rsidR="00870AE7">
              <w:t>86</w:t>
            </w:r>
          </w:p>
        </w:tc>
        <w:tc>
          <w:tcPr>
            <w:tcW w:w="0" w:type="auto"/>
            <w:vAlign w:val="center"/>
          </w:tcPr>
          <w:p w14:paraId="21001477" w14:textId="1F086901" w:rsidR="0063620D" w:rsidRPr="0063620D" w:rsidRDefault="00870AE7" w:rsidP="007E70AB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71</w:t>
            </w:r>
          </w:p>
        </w:tc>
      </w:tr>
      <w:tr w:rsidR="0063620D" w:rsidRPr="0063620D" w14:paraId="0170B6FB" w14:textId="77777777" w:rsidTr="007E7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A31C0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Medium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3436C98" w14:textId="4B46B84A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</w:t>
            </w:r>
            <w:r w:rsidR="00870AE7">
              <w:t>74</w:t>
            </w:r>
          </w:p>
        </w:tc>
        <w:tc>
          <w:tcPr>
            <w:tcW w:w="0" w:type="auto"/>
            <w:vAlign w:val="center"/>
          </w:tcPr>
          <w:p w14:paraId="1CA9AE88" w14:textId="1D43BEB5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</w:t>
            </w:r>
            <w:r w:rsidR="00870AE7">
              <w:t>75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4994A6F" w14:textId="6F11E421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</w:t>
            </w:r>
            <w:r w:rsidR="00870AE7">
              <w:t>75</w:t>
            </w:r>
          </w:p>
        </w:tc>
        <w:tc>
          <w:tcPr>
            <w:tcW w:w="0" w:type="auto"/>
            <w:vAlign w:val="center"/>
          </w:tcPr>
          <w:p w14:paraId="77C9528C" w14:textId="28EF0D43" w:rsidR="0063620D" w:rsidRPr="0063620D" w:rsidRDefault="00870AE7" w:rsidP="007E70AB">
            <w:pPr>
              <w:jc w:val="center"/>
              <w:rPr>
                <w:lang w:val="en-KE"/>
              </w:rPr>
            </w:pPr>
            <w:r>
              <w:t>156</w:t>
            </w:r>
          </w:p>
        </w:tc>
      </w:tr>
      <w:tr w:rsidR="0063620D" w:rsidRPr="0063620D" w14:paraId="6F085BB3" w14:textId="77777777" w:rsidTr="007E7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860DF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Many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41932DE" w14:textId="6B9CE224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</w:t>
            </w:r>
            <w:r w:rsidR="00870AE7">
              <w:t>88</w:t>
            </w:r>
          </w:p>
        </w:tc>
        <w:tc>
          <w:tcPr>
            <w:tcW w:w="0" w:type="auto"/>
            <w:vAlign w:val="center"/>
          </w:tcPr>
          <w:p w14:paraId="25C12426" w14:textId="668AFFBF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</w:t>
            </w:r>
            <w:r w:rsidR="00870AE7">
              <w:t>85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D9493CD" w14:textId="7717E454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</w:t>
            </w:r>
            <w:r w:rsidR="00870AE7">
              <w:t>87</w:t>
            </w:r>
          </w:p>
        </w:tc>
        <w:tc>
          <w:tcPr>
            <w:tcW w:w="0" w:type="auto"/>
            <w:vAlign w:val="center"/>
          </w:tcPr>
          <w:p w14:paraId="47F7230C" w14:textId="472CCBD0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351</w:t>
            </w:r>
          </w:p>
        </w:tc>
      </w:tr>
    </w:tbl>
    <w:p w14:paraId="2EB2C1C9" w14:textId="77777777" w:rsidR="0063620D" w:rsidRPr="0063620D" w:rsidRDefault="00000000" w:rsidP="0063620D">
      <w:pPr>
        <w:jc w:val="both"/>
        <w:rPr>
          <w:lang w:val="en-KE"/>
        </w:rPr>
      </w:pPr>
      <w:r>
        <w:rPr>
          <w:lang w:val="en-KE"/>
        </w:rPr>
        <w:pict w14:anchorId="47C88C57">
          <v:rect id="_x0000_i1030" style="width:0;height:1.5pt" o:hralign="center" o:hrstd="t" o:hr="t" fillcolor="#a0a0a0" stroked="f"/>
        </w:pict>
      </w:r>
    </w:p>
    <w:p w14:paraId="1AC11B42" w14:textId="77777777" w:rsidR="0063620D" w:rsidRPr="0063620D" w:rsidRDefault="0063620D" w:rsidP="0063620D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t>5. Observations &amp; Insights</w:t>
      </w:r>
    </w:p>
    <w:p w14:paraId="7D3F6147" w14:textId="77777777" w:rsidR="0063620D" w:rsidRPr="0063620D" w:rsidRDefault="0063620D" w:rsidP="0063620D">
      <w:pPr>
        <w:numPr>
          <w:ilvl w:val="0"/>
          <w:numId w:val="2"/>
        </w:numPr>
        <w:jc w:val="both"/>
        <w:rPr>
          <w:lang w:val="en-KE"/>
        </w:rPr>
      </w:pPr>
      <w:r w:rsidRPr="0063620D">
        <w:rPr>
          <w:b/>
          <w:bCs/>
          <w:lang w:val="en-KE"/>
        </w:rPr>
        <w:t>Key Findings:</w:t>
      </w:r>
      <w:r w:rsidRPr="0063620D">
        <w:rPr>
          <w:lang w:val="en-KE"/>
        </w:rPr>
        <w:t xml:space="preserve"> </w:t>
      </w:r>
    </w:p>
    <w:p w14:paraId="5E33BA08" w14:textId="41C8C4CC" w:rsidR="00FF08D6" w:rsidRDefault="00FF08D6" w:rsidP="007E70AB">
      <w:pPr>
        <w:numPr>
          <w:ilvl w:val="1"/>
          <w:numId w:val="2"/>
        </w:numPr>
        <w:jc w:val="both"/>
        <w:rPr>
          <w:lang w:val="en-KE"/>
        </w:rPr>
      </w:pPr>
      <w:r w:rsidRPr="00FF08D6">
        <w:rPr>
          <w:lang w:val="en-KE"/>
        </w:rPr>
        <w:t>Model performance improved noticeably over the CNN-only setup.</w:t>
      </w:r>
    </w:p>
    <w:p w14:paraId="55C99360" w14:textId="77777777" w:rsidR="00FF08D6" w:rsidRPr="00FF08D6" w:rsidRDefault="00FF08D6" w:rsidP="00FF08D6">
      <w:pPr>
        <w:pStyle w:val="ListParagraph"/>
        <w:numPr>
          <w:ilvl w:val="1"/>
          <w:numId w:val="2"/>
        </w:numPr>
        <w:rPr>
          <w:lang w:val="en-KE"/>
        </w:rPr>
      </w:pPr>
      <w:r w:rsidRPr="00FF08D6">
        <w:rPr>
          <w:lang w:val="en-KE"/>
        </w:rPr>
        <w:t>Validation accuracy steadily increased, peaking at 82.89%, indicating good learning and generalization.</w:t>
      </w:r>
    </w:p>
    <w:p w14:paraId="4D4278E6" w14:textId="77777777" w:rsidR="00FF08D6" w:rsidRDefault="00FF08D6" w:rsidP="007E70AB">
      <w:pPr>
        <w:numPr>
          <w:ilvl w:val="1"/>
          <w:numId w:val="2"/>
        </w:numPr>
        <w:jc w:val="both"/>
        <w:rPr>
          <w:lang w:val="en-KE"/>
        </w:rPr>
      </w:pPr>
      <w:r w:rsidRPr="00FF08D6">
        <w:rPr>
          <w:lang w:val="en-KE"/>
        </w:rPr>
        <w:t>The final test accuracy is 82.22%, a solid result for categorizing abstract numerosity from silhouettes.</w:t>
      </w:r>
      <w:r w:rsidRPr="00FF08D6">
        <w:rPr>
          <w:lang w:val="en-KE"/>
        </w:rPr>
        <w:t xml:space="preserve"> </w:t>
      </w:r>
    </w:p>
    <w:p w14:paraId="15050B4B" w14:textId="77777777" w:rsidR="00FF08D6" w:rsidRDefault="002E0168" w:rsidP="005A5385">
      <w:pPr>
        <w:numPr>
          <w:ilvl w:val="1"/>
          <w:numId w:val="2"/>
        </w:numPr>
        <w:jc w:val="both"/>
        <w:rPr>
          <w:lang w:val="en-KE"/>
        </w:rPr>
      </w:pPr>
      <w:r>
        <w:rPr>
          <w:lang w:val="en-KE"/>
        </w:rPr>
        <w:t>The l</w:t>
      </w:r>
      <w:r w:rsidRPr="002E0168">
        <w:rPr>
          <w:lang w:val="en-KE"/>
        </w:rPr>
        <w:t>oss</w:t>
      </w:r>
      <w:r>
        <w:rPr>
          <w:lang w:val="en-KE"/>
        </w:rPr>
        <w:t xml:space="preserve"> tren</w:t>
      </w:r>
      <w:r w:rsidRPr="002E0168">
        <w:rPr>
          <w:lang w:val="en-KE"/>
        </w:rPr>
        <w:t xml:space="preserve">ds </w:t>
      </w:r>
      <w:r>
        <w:rPr>
          <w:lang w:val="en-KE"/>
        </w:rPr>
        <w:t>in b</w:t>
      </w:r>
      <w:r w:rsidRPr="002E0168">
        <w:rPr>
          <w:lang w:val="en-KE"/>
        </w:rPr>
        <w:t>oth training and validation loss curves are smoother, indicating better convergence and reduced overfitting.</w:t>
      </w:r>
    </w:p>
    <w:p w14:paraId="0A651667" w14:textId="67C53EBF" w:rsidR="005A5385" w:rsidRDefault="00FF08D6" w:rsidP="005A5385">
      <w:pPr>
        <w:numPr>
          <w:ilvl w:val="1"/>
          <w:numId w:val="2"/>
        </w:numPr>
        <w:jc w:val="both"/>
        <w:rPr>
          <w:lang w:val="en-KE"/>
        </w:rPr>
      </w:pPr>
      <w:r w:rsidRPr="00FF08D6">
        <w:rPr>
          <w:lang w:val="en-KE"/>
        </w:rPr>
        <w:t>All three classes ("Few", "Medium", "Many") were correctly learned to some degree, with the model being particularly strong on the "Few" and "Many" categories.</w:t>
      </w:r>
    </w:p>
    <w:p w14:paraId="6FBD5BCF" w14:textId="43FC1754" w:rsidR="00FF08D6" w:rsidRDefault="00FF08D6" w:rsidP="005A5385">
      <w:pPr>
        <w:numPr>
          <w:ilvl w:val="1"/>
          <w:numId w:val="2"/>
        </w:numPr>
        <w:jc w:val="both"/>
        <w:rPr>
          <w:lang w:val="en-KE"/>
        </w:rPr>
      </w:pPr>
      <w:r w:rsidRPr="00FF08D6">
        <w:rPr>
          <w:lang w:val="en-KE"/>
        </w:rPr>
        <w:t xml:space="preserve">Improved Generalization: The </w:t>
      </w:r>
      <w:proofErr w:type="spellStart"/>
      <w:r w:rsidRPr="00FF08D6">
        <w:rPr>
          <w:lang w:val="en-KE"/>
        </w:rPr>
        <w:t>CNN+Transformer</w:t>
      </w:r>
      <w:proofErr w:type="spellEnd"/>
      <w:r w:rsidRPr="00FF08D6">
        <w:rPr>
          <w:lang w:val="en-KE"/>
        </w:rPr>
        <w:t xml:space="preserve"> model generalizes better than the CNN-only version. Despite earlier training instability (spikes in validation loss), performance stabilized and improved in later epochs.</w:t>
      </w:r>
    </w:p>
    <w:p w14:paraId="32CD8294" w14:textId="20F9CACB" w:rsidR="00FF08D6" w:rsidRPr="00FF08D6" w:rsidRDefault="00FF08D6" w:rsidP="00FF08D6">
      <w:pPr>
        <w:numPr>
          <w:ilvl w:val="1"/>
          <w:numId w:val="2"/>
        </w:numPr>
        <w:jc w:val="both"/>
        <w:rPr>
          <w:lang w:val="en-KE"/>
        </w:rPr>
      </w:pPr>
      <w:r w:rsidRPr="00FF08D6">
        <w:rPr>
          <w:lang w:val="en-KE"/>
        </w:rPr>
        <w:t>Strong Accuracy in Extremes:</w:t>
      </w:r>
    </w:p>
    <w:p w14:paraId="63D2BCAC" w14:textId="77777777" w:rsidR="00FF08D6" w:rsidRDefault="00FF08D6" w:rsidP="00FF08D6">
      <w:pPr>
        <w:numPr>
          <w:ilvl w:val="2"/>
          <w:numId w:val="2"/>
        </w:numPr>
        <w:jc w:val="both"/>
        <w:rPr>
          <w:lang w:val="en-KE"/>
        </w:rPr>
      </w:pPr>
      <w:r w:rsidRPr="00FF08D6">
        <w:rPr>
          <w:lang w:val="en-KE"/>
        </w:rPr>
        <w:t>Few (Precision: 0.83, Recall: 0.89): High precision and recall suggest the model can easily recognize small object counts.</w:t>
      </w:r>
    </w:p>
    <w:p w14:paraId="5F320721" w14:textId="0D8C8B90" w:rsidR="00FF08D6" w:rsidRDefault="00FF08D6" w:rsidP="00FF08D6">
      <w:pPr>
        <w:numPr>
          <w:ilvl w:val="2"/>
          <w:numId w:val="2"/>
        </w:numPr>
        <w:jc w:val="both"/>
        <w:rPr>
          <w:lang w:val="en-KE"/>
        </w:rPr>
      </w:pPr>
      <w:r w:rsidRPr="00FF08D6">
        <w:rPr>
          <w:lang w:val="en-KE"/>
        </w:rPr>
        <w:t>Many (Precision: 0.88, Recall: 0.85): The model reliably identifies cluttered scenes with high object counts.</w:t>
      </w:r>
    </w:p>
    <w:p w14:paraId="4220EBA5" w14:textId="2EE5186E" w:rsidR="00FF08D6" w:rsidRPr="00FF08D6" w:rsidRDefault="00FF08D6" w:rsidP="00FF08D6">
      <w:pPr>
        <w:numPr>
          <w:ilvl w:val="1"/>
          <w:numId w:val="2"/>
        </w:numPr>
        <w:jc w:val="both"/>
        <w:rPr>
          <w:lang w:val="en-KE"/>
        </w:rPr>
      </w:pPr>
      <w:r w:rsidRPr="00FF08D6">
        <w:rPr>
          <w:lang w:val="en-KE"/>
        </w:rPr>
        <w:t>Moderate Handling of Medium:</w:t>
      </w:r>
    </w:p>
    <w:p w14:paraId="6EA9EC3C" w14:textId="03FCF808" w:rsidR="00FF08D6" w:rsidRDefault="00FF08D6" w:rsidP="00FF08D6">
      <w:pPr>
        <w:numPr>
          <w:ilvl w:val="2"/>
          <w:numId w:val="2"/>
        </w:numPr>
        <w:jc w:val="both"/>
        <w:rPr>
          <w:lang w:val="en-KE"/>
        </w:rPr>
      </w:pPr>
      <w:r w:rsidRPr="00FF08D6">
        <w:rPr>
          <w:lang w:val="en-KE"/>
        </w:rPr>
        <w:t>Medium (Precision: 0.74, Recall: 0.75) is slightly weaker, reflecting natural ambiguity in mid-range quantities, which are less visually distinct.</w:t>
      </w:r>
    </w:p>
    <w:p w14:paraId="2B79899D" w14:textId="77777777" w:rsidR="00FF08D6" w:rsidRDefault="00FF08D6" w:rsidP="00FF08D6">
      <w:pPr>
        <w:jc w:val="both"/>
        <w:rPr>
          <w:lang w:val="en-KE"/>
        </w:rPr>
      </w:pPr>
    </w:p>
    <w:p w14:paraId="6D87FE77" w14:textId="77777777" w:rsidR="00FF08D6" w:rsidRDefault="00FF08D6" w:rsidP="00FF08D6">
      <w:pPr>
        <w:jc w:val="both"/>
        <w:rPr>
          <w:lang w:val="en-KE"/>
        </w:rPr>
      </w:pPr>
    </w:p>
    <w:p w14:paraId="6CC8F648" w14:textId="77777777" w:rsidR="00FF08D6" w:rsidRPr="00FF08D6" w:rsidRDefault="00FF08D6" w:rsidP="00FF08D6">
      <w:pPr>
        <w:jc w:val="both"/>
        <w:rPr>
          <w:lang w:val="en-KE"/>
        </w:rPr>
      </w:pPr>
    </w:p>
    <w:p w14:paraId="76B7EEC6" w14:textId="6923D9B4" w:rsidR="00FF23F0" w:rsidRPr="00FF23F0" w:rsidRDefault="0063620D" w:rsidP="00FF23F0">
      <w:pPr>
        <w:numPr>
          <w:ilvl w:val="0"/>
          <w:numId w:val="2"/>
        </w:numPr>
        <w:jc w:val="both"/>
        <w:rPr>
          <w:lang w:val="en-KE"/>
        </w:rPr>
      </w:pPr>
      <w:r w:rsidRPr="0063620D">
        <w:rPr>
          <w:b/>
          <w:bCs/>
          <w:lang w:val="en-KE"/>
        </w:rPr>
        <w:lastRenderedPageBreak/>
        <w:t>Error Analysis:</w:t>
      </w:r>
      <w:r w:rsidRPr="0063620D">
        <w:rPr>
          <w:lang w:val="en-KE"/>
        </w:rPr>
        <w:t xml:space="preserve"> </w:t>
      </w:r>
    </w:p>
    <w:p w14:paraId="3D7743DE" w14:textId="68584E6A" w:rsidR="005C447A" w:rsidRPr="0063620D" w:rsidRDefault="00FF08D6" w:rsidP="00FF08D6">
      <w:pPr>
        <w:ind w:left="720"/>
        <w:jc w:val="center"/>
        <w:rPr>
          <w:lang w:val="en-KE"/>
        </w:rPr>
      </w:pPr>
      <w:r w:rsidRPr="00FF08D6">
        <w:rPr>
          <w:lang w:val="en-KE"/>
        </w:rPr>
        <w:drawing>
          <wp:inline distT="0" distB="0" distL="0" distR="0" wp14:anchorId="4714FB96" wp14:editId="3041DFFD">
            <wp:extent cx="5943600" cy="2974340"/>
            <wp:effectExtent l="0" t="0" r="0" b="0"/>
            <wp:docPr id="1900144445" name="Picture 1" descr="A collage of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44445" name="Picture 1" descr="A collage of imag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3DBD" w14:textId="3E0C5BCD" w:rsidR="00FF08D6" w:rsidRPr="00FF08D6" w:rsidRDefault="00FF08D6" w:rsidP="00FF08D6">
      <w:pPr>
        <w:numPr>
          <w:ilvl w:val="1"/>
          <w:numId w:val="2"/>
        </w:numPr>
        <w:jc w:val="both"/>
        <w:rPr>
          <w:lang w:val="en-KE"/>
        </w:rPr>
      </w:pPr>
      <w:r w:rsidRPr="00FF08D6">
        <w:rPr>
          <w:lang w:val="en-KE"/>
        </w:rPr>
        <w:t>Confusion between "Medium" and both extremes:</w:t>
      </w:r>
    </w:p>
    <w:p w14:paraId="09CDDD3E" w14:textId="2A1DB643" w:rsidR="00FF08D6" w:rsidRPr="00FF08D6" w:rsidRDefault="00FF08D6" w:rsidP="00FF08D6">
      <w:pPr>
        <w:numPr>
          <w:ilvl w:val="2"/>
          <w:numId w:val="2"/>
        </w:numPr>
        <w:jc w:val="both"/>
        <w:rPr>
          <w:lang w:val="en-KE"/>
        </w:rPr>
      </w:pPr>
      <w:r w:rsidRPr="00FF08D6">
        <w:rPr>
          <w:lang w:val="en-KE"/>
        </w:rPr>
        <w:t>16.67% of "Medium" samples were misclassified as "Many".</w:t>
      </w:r>
    </w:p>
    <w:p w14:paraId="4E49D3B8" w14:textId="4C4A0714" w:rsidR="00FF08D6" w:rsidRPr="00FF08D6" w:rsidRDefault="00FF08D6" w:rsidP="00FF08D6">
      <w:pPr>
        <w:numPr>
          <w:ilvl w:val="2"/>
          <w:numId w:val="2"/>
        </w:numPr>
        <w:jc w:val="both"/>
        <w:rPr>
          <w:lang w:val="en-KE"/>
        </w:rPr>
      </w:pPr>
      <w:r w:rsidRPr="00FF08D6">
        <w:rPr>
          <w:lang w:val="en-KE"/>
        </w:rPr>
        <w:t>8.33% were misclassified as "Few".</w:t>
      </w:r>
      <w:r w:rsidRPr="00FF08D6">
        <w:rPr>
          <w:lang w:val="en-KE"/>
        </w:rPr>
        <w:t xml:space="preserve"> </w:t>
      </w:r>
    </w:p>
    <w:p w14:paraId="73C1FA2B" w14:textId="77777777" w:rsidR="00FF08D6" w:rsidRDefault="00FF08D6" w:rsidP="0063620D">
      <w:pPr>
        <w:numPr>
          <w:ilvl w:val="1"/>
          <w:numId w:val="2"/>
        </w:numPr>
        <w:jc w:val="both"/>
        <w:rPr>
          <w:lang w:val="en-KE"/>
        </w:rPr>
      </w:pPr>
      <w:r w:rsidRPr="00FF08D6">
        <w:rPr>
          <w:lang w:val="en-KE"/>
        </w:rPr>
        <w:t>"Many" misclassified as "Medium" (14.8%): These errors could stem from object overlap, shape complexity, or edge occlusion making dense images appear less populated.</w:t>
      </w:r>
      <w:r w:rsidRPr="00FF08D6">
        <w:rPr>
          <w:lang w:val="en-KE"/>
        </w:rPr>
        <w:t xml:space="preserve"> </w:t>
      </w:r>
    </w:p>
    <w:p w14:paraId="55E98164" w14:textId="40AA1F16" w:rsidR="00FF23F0" w:rsidRDefault="00FF08D6" w:rsidP="00FF08D6">
      <w:pPr>
        <w:numPr>
          <w:ilvl w:val="1"/>
          <w:numId w:val="2"/>
        </w:numPr>
        <w:jc w:val="both"/>
        <w:rPr>
          <w:lang w:val="en-KE"/>
        </w:rPr>
      </w:pPr>
      <w:r w:rsidRPr="00FF08D6">
        <w:rPr>
          <w:lang w:val="en-KE"/>
        </w:rPr>
        <w:t>No "Few" misclassified as "Many": Indicates model learned a strong separation between lowest and highest counts</w:t>
      </w:r>
      <w:r>
        <w:rPr>
          <w:lang w:val="en-KE"/>
        </w:rPr>
        <w:t>.</w:t>
      </w:r>
    </w:p>
    <w:p w14:paraId="6E8F566F" w14:textId="77777777" w:rsidR="0063620D" w:rsidRPr="0063620D" w:rsidRDefault="00000000" w:rsidP="0063620D">
      <w:pPr>
        <w:jc w:val="both"/>
        <w:rPr>
          <w:lang w:val="en-KE"/>
        </w:rPr>
      </w:pPr>
      <w:r>
        <w:rPr>
          <w:lang w:val="en-KE"/>
        </w:rPr>
        <w:pict w14:anchorId="73BCCEBA">
          <v:rect id="_x0000_i1031" style="width:0;height:1.5pt" o:hralign="center" o:hrstd="t" o:hr="t" fillcolor="#a0a0a0" stroked="f"/>
        </w:pict>
      </w:r>
    </w:p>
    <w:p w14:paraId="0BF3C7F4" w14:textId="77777777" w:rsidR="0063620D" w:rsidRPr="0063620D" w:rsidRDefault="0063620D" w:rsidP="0063620D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t>6. Conclusion</w:t>
      </w:r>
    </w:p>
    <w:p w14:paraId="69C99C04" w14:textId="1675F3B6" w:rsidR="00FF08D6" w:rsidRPr="00FF08D6" w:rsidRDefault="00FF08D6" w:rsidP="00FF08D6">
      <w:pPr>
        <w:jc w:val="both"/>
        <w:rPr>
          <w:lang w:val="en-KE"/>
        </w:rPr>
      </w:pPr>
      <w:r w:rsidRPr="00FF08D6">
        <w:rPr>
          <w:lang w:val="en-KE"/>
        </w:rPr>
        <w:t xml:space="preserve">The </w:t>
      </w:r>
      <w:proofErr w:type="spellStart"/>
      <w:r w:rsidRPr="00FF08D6">
        <w:rPr>
          <w:lang w:val="en-KE"/>
        </w:rPr>
        <w:t>CNN+Transformer</w:t>
      </w:r>
      <w:proofErr w:type="spellEnd"/>
      <w:r w:rsidRPr="00FF08D6">
        <w:rPr>
          <w:lang w:val="en-KE"/>
        </w:rPr>
        <w:t xml:space="preserve"> model demonstrates strong capability in abstract numerosity categorization, achieving over 82% accuracy on complex silhouette compositions. Compared to the CNN-only version, it shows:</w:t>
      </w:r>
    </w:p>
    <w:p w14:paraId="05185344" w14:textId="77777777" w:rsidR="00FF08D6" w:rsidRDefault="00FF08D6" w:rsidP="00FF08D6">
      <w:pPr>
        <w:pStyle w:val="ListParagraph"/>
        <w:numPr>
          <w:ilvl w:val="0"/>
          <w:numId w:val="4"/>
        </w:numPr>
        <w:jc w:val="both"/>
        <w:rPr>
          <w:lang w:val="en-KE"/>
        </w:rPr>
      </w:pPr>
      <w:r w:rsidRPr="00FF08D6">
        <w:rPr>
          <w:lang w:val="en-KE"/>
        </w:rPr>
        <w:t>Improved accuracy in both validation and test sets.</w:t>
      </w:r>
    </w:p>
    <w:p w14:paraId="04691BA8" w14:textId="77777777" w:rsidR="00FF08D6" w:rsidRDefault="00FF08D6" w:rsidP="00FF08D6">
      <w:pPr>
        <w:pStyle w:val="ListParagraph"/>
        <w:numPr>
          <w:ilvl w:val="0"/>
          <w:numId w:val="4"/>
        </w:numPr>
        <w:jc w:val="both"/>
        <w:rPr>
          <w:lang w:val="en-KE"/>
        </w:rPr>
      </w:pPr>
      <w:r w:rsidRPr="00FF08D6">
        <w:rPr>
          <w:lang w:val="en-KE"/>
        </w:rPr>
        <w:t>Better generalization across numerosity levels, especially at extremes.</w:t>
      </w:r>
    </w:p>
    <w:p w14:paraId="2297B59B" w14:textId="39DEFCD7" w:rsidR="0063620D" w:rsidRPr="00FF08D6" w:rsidRDefault="00FF08D6" w:rsidP="00FF08D6">
      <w:pPr>
        <w:pStyle w:val="ListParagraph"/>
        <w:numPr>
          <w:ilvl w:val="0"/>
          <w:numId w:val="4"/>
        </w:numPr>
        <w:jc w:val="both"/>
        <w:rPr>
          <w:lang w:val="en-KE"/>
        </w:rPr>
      </w:pPr>
      <w:r w:rsidRPr="00FF08D6">
        <w:rPr>
          <w:lang w:val="en-KE"/>
        </w:rPr>
        <w:t>Moderate errors in ambiguous middle cases, which is a known challenge in cognitive-inspired quantification.</w:t>
      </w:r>
      <w:r w:rsidRPr="00FF08D6">
        <w:rPr>
          <w:lang w:val="en-KE"/>
        </w:rPr>
        <w:t xml:space="preserve"> </w:t>
      </w:r>
    </w:p>
    <w:p w14:paraId="4B5B83F4" w14:textId="2A735EE2" w:rsidR="001A2E08" w:rsidRPr="00D17EA1" w:rsidRDefault="00000000" w:rsidP="0063620D">
      <w:pPr>
        <w:jc w:val="both"/>
        <w:rPr>
          <w:lang w:val="en-KE"/>
        </w:rPr>
      </w:pPr>
      <w:r>
        <w:rPr>
          <w:lang w:val="en-KE"/>
        </w:rPr>
        <w:pict w14:anchorId="7E886939">
          <v:rect id="_x0000_i1042" style="width:0;height:1.5pt" o:hralign="center" o:hrstd="t" o:hr="t" fillcolor="#a0a0a0" stroked="f"/>
        </w:pict>
      </w:r>
    </w:p>
    <w:sectPr w:rsidR="001A2E08" w:rsidRPr="00D17E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42BF9"/>
    <w:multiLevelType w:val="multilevel"/>
    <w:tmpl w:val="5820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520B4"/>
    <w:multiLevelType w:val="hybridMultilevel"/>
    <w:tmpl w:val="84E4AA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F409E"/>
    <w:multiLevelType w:val="multilevel"/>
    <w:tmpl w:val="615E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C41714"/>
    <w:multiLevelType w:val="hybridMultilevel"/>
    <w:tmpl w:val="0076E9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341700">
    <w:abstractNumId w:val="2"/>
  </w:num>
  <w:num w:numId="2" w16cid:durableId="1368602930">
    <w:abstractNumId w:val="0"/>
  </w:num>
  <w:num w:numId="3" w16cid:durableId="928662229">
    <w:abstractNumId w:val="1"/>
  </w:num>
  <w:num w:numId="4" w16cid:durableId="1392653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0D"/>
    <w:rsid w:val="00122782"/>
    <w:rsid w:val="001530ED"/>
    <w:rsid w:val="001A2E08"/>
    <w:rsid w:val="001C121B"/>
    <w:rsid w:val="001E6D2F"/>
    <w:rsid w:val="002A559D"/>
    <w:rsid w:val="002E0168"/>
    <w:rsid w:val="00402337"/>
    <w:rsid w:val="0040348B"/>
    <w:rsid w:val="00434B49"/>
    <w:rsid w:val="004E3F9A"/>
    <w:rsid w:val="004E4336"/>
    <w:rsid w:val="004E7C2D"/>
    <w:rsid w:val="00581D77"/>
    <w:rsid w:val="005A5385"/>
    <w:rsid w:val="005C447A"/>
    <w:rsid w:val="005D01DD"/>
    <w:rsid w:val="00617153"/>
    <w:rsid w:val="006176B8"/>
    <w:rsid w:val="0063620D"/>
    <w:rsid w:val="00676D76"/>
    <w:rsid w:val="006D721F"/>
    <w:rsid w:val="00735384"/>
    <w:rsid w:val="007E70AB"/>
    <w:rsid w:val="00870AE7"/>
    <w:rsid w:val="00954412"/>
    <w:rsid w:val="009F77FF"/>
    <w:rsid w:val="00A06D26"/>
    <w:rsid w:val="00A523F6"/>
    <w:rsid w:val="00A7297D"/>
    <w:rsid w:val="00A97C52"/>
    <w:rsid w:val="00BA4970"/>
    <w:rsid w:val="00C47619"/>
    <w:rsid w:val="00D17EA1"/>
    <w:rsid w:val="00D74F3A"/>
    <w:rsid w:val="00E14EB3"/>
    <w:rsid w:val="00E67CCA"/>
    <w:rsid w:val="00F71506"/>
    <w:rsid w:val="00FA009B"/>
    <w:rsid w:val="00FA23A3"/>
    <w:rsid w:val="00FF08D6"/>
    <w:rsid w:val="00FF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993F"/>
  <w15:chartTrackingRefBased/>
  <w15:docId w15:val="{3217C193-79D1-4A39-94AF-452D4ECAE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2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2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2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2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2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2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2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2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2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2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2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Karoki Evans Njogu</dc:creator>
  <cp:keywords/>
  <dc:description/>
  <cp:lastModifiedBy>Karoki Evans Njogu</cp:lastModifiedBy>
  <cp:revision>4</cp:revision>
  <cp:lastPrinted>2025-03-09T23:20:00Z</cp:lastPrinted>
  <dcterms:created xsi:type="dcterms:W3CDTF">2025-03-10T00:49:00Z</dcterms:created>
  <dcterms:modified xsi:type="dcterms:W3CDTF">2025-04-10T15:15:00Z</dcterms:modified>
</cp:coreProperties>
</file>