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before="0"/>
      </w:pPr>
      <w:r>
        <w:rPr>
          <w:rFonts w:ascii="Arial" w:cs="Arial" w:eastAsia="Arial" w:hAnsi="Arial"/>
          <w:b w:val="false"/>
          <w:bCs w:val="false"/>
          <w:i w:val="false"/>
          <w:iCs w:val="false"/>
          <w:color w:val="212121"/>
          <w:sz w:val="24"/>
          <w:szCs w:val="24"/>
        </w:rPr>
        <w:t xml:space="preserve"/>
      </w:r>
    </w:p>
    <w:p>
      <w:pPr>
        <w:spacing w:after="0" w:before="0"/>
        <w:jc w:val="center"/>
      </w:pPr>
      <w:r>
        <w:rPr>
          <w:rFonts w:ascii="Arial" w:cs="Arial" w:eastAsia="Arial" w:hAnsi="Arial"/>
          <w:b/>
          <w:bCs/>
          <w:i w:val="false"/>
          <w:iCs w:val="false"/>
          <w:color w:val="757575"/>
          <w:sz w:val="22"/>
          <w:szCs w:val="22"/>
        </w:rPr>
        <w:t xml:space="preserve">CICLO FORMATIVO DE GRADO SUPERIOR</w:t>
      </w:r>
    </w:p>
    <w:p>
      <w:pPr>
        <w:spacing w:after="0" w:before="0"/>
        <w:jc w:val="center"/>
      </w:pPr>
      <w:r>
        <w:rPr>
          <w:rFonts w:ascii="Arial" w:cs="Arial" w:eastAsia="Arial" w:hAnsi="Arial"/>
          <w:b w:val="false"/>
          <w:bCs w:val="false"/>
          <w:i w:val="false"/>
          <w:iCs w:val="false"/>
          <w:color w:val="757575"/>
          <w:sz w:val="22"/>
          <w:szCs w:val="22"/>
        </w:rPr>
        <w:t xml:space="preserve">Desarrollo de Aplicaciones Multiplataforma</w:t>
      </w:r>
    </w:p>
    <w:p>
      <w:pPr>
        <w:spacing w:after="400" w:before="0"/>
      </w:pPr>
      <w:r>
        <w:rPr>
          <w:rFonts w:ascii="Arial" w:cs="Arial" w:eastAsia="Arial" w:hAnsi="Arial"/>
          <w:b w:val="false"/>
          <w:bCs w:val="false"/>
          <w:i w:val="false"/>
          <w:iCs w:val="false"/>
          <w:color w:val="212121"/>
          <w:sz w:val="24"/>
          <w:szCs w:val="24"/>
        </w:rPr>
        <w:t xml:space="preserve"/>
      </w:r>
    </w:p>
    <w:p>
      <w:pPr>
        <w:spacing w:after="120" w:before="0"/>
        <w:jc w:val="center"/>
      </w:pPr>
      <w:r>
        <w:rPr>
          <w:rFonts w:ascii="Arial" w:cs="Arial" w:eastAsia="Arial" w:hAnsi="Arial"/>
          <w:b/>
          <w:bCs/>
          <w:i w:val="false"/>
          <w:iCs w:val="false"/>
          <w:color w:val="283593"/>
          <w:sz w:val="30"/>
          <w:szCs w:val="30"/>
        </w:rPr>
        <w:t xml:space="preserve">PROYECTO DE FIN DE CICLO</w:t>
      </w:r>
    </w:p>
    <w:p>
      <w:pPr>
        <w:spacing w:after="120" w:before="0"/>
        <w:jc w:val="center"/>
      </w:pPr>
      <w:r>
        <w:rPr>
          <w:rFonts w:ascii="Arial" w:cs="Arial" w:eastAsia="Arial" w:hAnsi="Arial"/>
          <w:b/>
          <w:bCs/>
          <w:i w:val="false"/>
          <w:iCs w:val="false"/>
          <w:color w:val="1A237E"/>
          <w:sz w:val="80"/>
          <w:szCs w:val="80"/>
        </w:rPr>
        <w:t xml:space="preserve">DIA A IA</w:t>
      </w:r>
    </w:p>
    <w:p>
      <w:pPr>
        <w:spacing w:after="0" w:before="0"/>
        <w:jc w:val="center"/>
      </w:pPr>
      <w:r>
        <w:rPr>
          <w:rFonts w:ascii="Arial" w:cs="Arial" w:eastAsia="Arial" w:hAnsi="Arial"/>
          <w:b w:val="false"/>
          <w:bCs w:val="false"/>
          <w:i/>
          <w:iCs/>
          <w:color w:val="424242"/>
          <w:sz w:val="28"/>
          <w:szCs w:val="28"/>
        </w:rPr>
        <w:t xml:space="preserve">Aplicación Android para el seguimiento integral del</w:t>
      </w:r>
    </w:p>
    <w:p>
      <w:pPr>
        <w:spacing w:after="800" w:before="0"/>
        <w:jc w:val="center"/>
      </w:pPr>
      <w:r>
        <w:rPr>
          <w:rFonts w:ascii="Arial" w:cs="Arial" w:eastAsia="Arial" w:hAnsi="Arial"/>
          <w:b w:val="false"/>
          <w:bCs w:val="false"/>
          <w:i/>
          <w:iCs/>
          <w:color w:val="424242"/>
          <w:sz w:val="28"/>
          <w:szCs w:val="28"/>
        </w:rPr>
        <w:t xml:space="preserve">entrenamiento físico y la nutrición asistida por IA</w:t>
      </w:r>
    </w:p>
    <w:p>
      <w:pPr>
        <w:spacing w:after="400" w:before="0"/>
        <w:jc w:val="center"/>
      </w:pPr>
      <w:r>
        <w:rPr>
          <w:rFonts w:ascii="Arial" w:cs="Arial" w:eastAsia="Arial" w:hAnsi="Arial"/>
          <w:b w:val="false"/>
          <w:bCs w:val="false"/>
          <w:i w:val="false"/>
          <w:iCs w:val="false"/>
          <w:color w:val="C5CAE9"/>
          <w:sz w:val="24"/>
          <w:szCs w:val="24"/>
        </w:rPr>
        <w:t xml:space="preserve">-------------------------------</w:t>
      </w:r>
    </w:p>
    <w:p>
      <w:pPr>
        <w:spacing w:after="0" w:before="0"/>
        <w:jc w:val="center"/>
      </w:pPr>
      <w:r>
        <w:rPr>
          <w:rFonts w:ascii="Arial" w:cs="Arial" w:eastAsia="Arial" w:hAnsi="Arial"/>
          <w:b/>
          <w:bCs/>
          <w:i w:val="false"/>
          <w:iCs w:val="false"/>
          <w:color w:val="424242"/>
          <w:sz w:val="24"/>
          <w:szCs w:val="24"/>
        </w:rPr>
        <w:t xml:space="preserve">Alumno:</w:t>
      </w:r>
    </w:p>
    <w:p>
      <w:pPr>
        <w:spacing w:after="200" w:before="0"/>
        <w:jc w:val="center"/>
      </w:pPr>
      <w:r>
        <w:rPr>
          <w:rFonts w:ascii="Arial" w:cs="Arial" w:eastAsia="Arial" w:hAnsi="Arial"/>
          <w:b/>
          <w:bCs/>
          <w:i w:val="false"/>
          <w:iCs w:val="false"/>
          <w:color w:val="283593"/>
          <w:sz w:val="30"/>
          <w:szCs w:val="30"/>
        </w:rPr>
        <w:t xml:space="preserve">Evaristo Ruiz</w:t>
      </w:r>
    </w:p>
    <w:p>
      <w:pPr>
        <w:spacing w:after="80" w:before="0"/>
        <w:jc w:val="center"/>
      </w:pPr>
      <w:r>
        <w:rPr>
          <w:rFonts w:ascii="Arial" w:cs="Arial" w:eastAsia="Arial" w:hAnsi="Arial"/>
          <w:b w:val="false"/>
          <w:bCs w:val="false"/>
          <w:i w:val="false"/>
          <w:iCs w:val="false"/>
          <w:color w:val="424242"/>
          <w:sz w:val="24"/>
          <w:szCs w:val="24"/>
        </w:rPr>
        <w:t xml:space="preserve">Módulo: Proyecto de Desarrollo de Aplicaciones Multiplataforma</w:t>
      </w:r>
    </w:p>
    <w:p>
      <w:pPr>
        <w:spacing w:after="80" w:before="0"/>
        <w:jc w:val="center"/>
      </w:pPr>
      <w:r>
        <w:rPr>
          <w:rFonts w:ascii="Arial" w:cs="Arial" w:eastAsia="Arial" w:hAnsi="Arial"/>
          <w:b w:val="false"/>
          <w:bCs w:val="false"/>
          <w:i w:val="false"/>
          <w:iCs w:val="false"/>
          <w:color w:val="424242"/>
          <w:sz w:val="24"/>
          <w:szCs w:val="24"/>
        </w:rPr>
        <w:t xml:space="preserve">Curso 2025-2026</w:t>
      </w:r>
    </w:p>
    <w:p>
      <w:pPr>
        <w:spacing w:after="600" w:before="0"/>
      </w:pPr>
      <w:r>
        <w:rPr>
          <w:rFonts w:ascii="Arial" w:cs="Arial" w:eastAsia="Arial" w:hAnsi="Arial"/>
          <w:b w:val="false"/>
          <w:bCs w:val="false"/>
          <w:i w:val="false"/>
          <w:iCs w:val="false"/>
          <w:color w:val="212121"/>
          <w:sz w:val="24"/>
          <w:szCs w:val="24"/>
        </w:rPr>
        <w:t xml:space="preserve"/>
      </w:r>
    </w:p>
    <w:p>
      <w:pPr>
        <w:spacing w:after="0" w:before="0"/>
        <w:jc w:val="center"/>
      </w:pPr>
      <w:r>
        <w:rPr>
          <w:rFonts w:ascii="Arial" w:cs="Arial" w:eastAsia="Arial" w:hAnsi="Arial"/>
          <w:b w:val="false"/>
          <w:bCs w:val="false"/>
          <w:i w:val="false"/>
          <w:iCs w:val="false"/>
          <w:color w:val="757575"/>
          <w:sz w:val="22"/>
          <w:szCs w:val="22"/>
        </w:rPr>
        <w:t xml:space="preserve">Lenguaje: Kotlin  |  Plataforma: Android</w:t>
      </w:r>
    </w:p>
    <w:p>
      <w:r>
        <w:br w:type="page"/>
      </w:r>
    </w:p>
    <w:p>
      <w:pPr>
        <w:pStyle w:val="Heading1"/>
        <w:spacing w:after="200" w:before="0" w:line="276" w:lineRule="auto"/>
      </w:pPr>
      <w:r>
        <w:rPr>
          <w:rFonts w:ascii="Arial" w:cs="Arial" w:eastAsia="Arial" w:hAnsi="Arial"/>
          <w:b/>
          <w:bCs/>
          <w:i w:val="false"/>
          <w:iCs w:val="false"/>
          <w:color w:val="1A237E"/>
          <w:sz w:val="36"/>
          <w:szCs w:val="36"/>
        </w:rPr>
        <w:t xml:space="preserve">Resumen</w:t>
      </w:r>
    </w:p>
    <w:p>
      <w:pPr>
        <w:spacing w:after="120" w:before="120" w:line="276" w:lineRule="auto"/>
        <w:jc w:val="both"/>
      </w:pPr>
      <w:r>
        <w:rPr>
          <w:rFonts w:ascii="Arial" w:cs="Arial" w:eastAsia="Arial" w:hAnsi="Arial"/>
          <w:b w:val="false"/>
          <w:bCs w:val="false"/>
          <w:i w:val="false"/>
          <w:iCs w:val="false"/>
          <w:color w:val="212121"/>
          <w:sz w:val="24"/>
          <w:szCs w:val="24"/>
        </w:rPr>
        <w:t xml:space="preserve">El presente Proyecto de Fin de Ciclo (PFC) describe el diseño, desarrollo y evaluación de Día a IA, una aplicación móvil nativa para Android orientada al seguimiento integral del entrenamiento físico y la nutrición personal. La app permite a los usuarios registrar sus rutinas de entrenamiento, llevar un diario de ingestas alimentarias y recibir recomendaciones personalizadas generadas por algoritmos de inteligencia artificial basados en reglas deterministas, sin requerir conexión a internet.</w:t>
      </w:r>
    </w:p>
    <w:p>
      <w:pPr>
        <w:spacing w:after="120" w:before="120" w:line="276" w:lineRule="auto"/>
        <w:jc w:val="both"/>
      </w:pPr>
      <w:r>
        <w:rPr>
          <w:rFonts w:ascii="Arial" w:cs="Arial" w:eastAsia="Arial" w:hAnsi="Arial"/>
          <w:b w:val="false"/>
          <w:bCs w:val="false"/>
          <w:i w:val="false"/>
          <w:iCs w:val="false"/>
          <w:color w:val="212121"/>
          <w:sz w:val="24"/>
          <w:szCs w:val="24"/>
        </w:rPr>
        <w:t xml:space="preserve">La solución ha sido implementada en Kotlin con arquitectura por capas (Activities, Repositories, Services), persistencia local en SQLite gestionada mediante SQLiteOpenHelper, e interfaz de usuario construida sobre Material Design 3. Se incluye un módulo de exportación de informes en PDF mediante la API nativa de Android, una pantalla de estadísticas con gráficas dibujadas sobre Canvas propio, y un sistema de roles que permite vincular entrenadores con sus clientes.</w:t>
      </w:r>
    </w:p>
    <w:p>
      <w:pPr>
        <w:spacing w:after="10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bCs/>
          <w:i w:val="false"/>
          <w:iCs w:val="false"/>
          <w:color w:val="283593"/>
          <w:sz w:val="24"/>
          <w:szCs w:val="24"/>
        </w:rPr>
        <w:t xml:space="preserve">Palabras clave: </w:t>
      </w:r>
      <w:r>
        <w:rPr>
          <w:rFonts w:ascii="Arial" w:cs="Arial" w:eastAsia="Arial" w:hAnsi="Arial"/>
          <w:b w:val="false"/>
          <w:bCs w:val="false"/>
          <w:i w:val="false"/>
          <w:iCs w:val="false"/>
          <w:color w:val="212121"/>
          <w:sz w:val="24"/>
          <w:szCs w:val="24"/>
        </w:rPr>
        <w:t xml:space="preserve">Android, Kotlin, SQLite, IA basada en reglas, Material Design 3, fitness, nutrición, DAM, PFC.</w:t>
      </w:r>
    </w:p>
    <w:p>
      <w:r>
        <w:br w:type="page"/>
      </w:r>
    </w:p>
    <w:p>
      <w:pPr>
        <w:pStyle w:val="Heading1"/>
        <w:spacing w:after="200" w:before="0" w:line="276" w:lineRule="auto"/>
      </w:pPr>
      <w:r>
        <w:rPr>
          <w:rFonts w:ascii="Arial" w:cs="Arial" w:eastAsia="Arial" w:hAnsi="Arial"/>
          <w:b/>
          <w:bCs/>
          <w:i w:val="false"/>
          <w:iCs w:val="false"/>
          <w:color w:val="1A237E"/>
          <w:sz w:val="36"/>
          <w:szCs w:val="36"/>
        </w:rPr>
        <w:t xml:space="preserve">Índice de contenidos</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Resumen</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2</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  Introducción</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  Motivación del proyecto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1.2  Contexto académico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1.3  Alcance del documento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1.4  Estructura de la memoria</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2.  Objetivos del proyecto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9</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2.1  Objetivo general</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9</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2.2  Objetivos MVP</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9</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2.3  Objetivos deseables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10</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2.4  Restricciones de diseño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10</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3.  Estado del arte</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11</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3.1  Aplicaciones de fitness existentes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11</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3.2  Principio de sobrecarga progresiva</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13</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3.3  IA basada en reglas vs. ML</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13</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3.4  Arquitectura Android moderna</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14</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4.  Tecnologías y herramientas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15</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4.1  Kotlin</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15</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4.2  Android SDK</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15</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4.3  Android Studio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16</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4.4  SQLite y SQLiteOpenHelper</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16</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4.5  Material Design 3</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17</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4.6  Control de versiones: Git</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17</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4.7  Herramientas de diseño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17</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5.  Metodología de desarrollo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5.1  Metodología ágil adaptada</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5.2  Fases del proyecto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5.3  Gestión de la deuda técnica</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19</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5.4  Gestión de versiones del esquema</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20</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5.5  Uso de herramientas de IA</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20</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6.  Análisis de requisitos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21</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6.1  Requisitos funcionales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21</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6.2  Requisitos no funcionales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24</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6.3  Casos de uso principales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25</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7.  Diseño del sistema</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28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7.1  Arquitectura general</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28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7.2  Modelo de datos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29</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7.3  Flujo de navegación</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30</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7.4  Diseño de la interfaz de usuario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31</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7.5  Diagrama de clases principal</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32</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7.6  Diagramas de flujo de los algoritmos principales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34</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7.7  Diagramas de flujo de uso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37</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7.8  Diagrama de frecuencia de uso por módulo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39</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7.9  Diagrama entidad-relación (E-R)</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41</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8.  Implementación</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43</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8.1  Autenticación y gestión de sesión</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43</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8.2  Gestión de rutinas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44</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8.3  Sesión de entrenamiento y ProgressionService</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44</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8.4  Módulo de nutrición y RecomendacionNutricionalService</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46</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8.5  Estadísticas y SimpleLineChart</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47</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8.6  Exportación PDF</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48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8.7  Gestión de clientes (rol entrenador)</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49</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8.8  Estructura del proyecto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49</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8.9  Fragmentos de código relevantes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50</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9.  Pruebas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58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9.1  Estrategia de pruebas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58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9.2  Pruebas unitarias de lógica de negocio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58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9.3  Pruebas de la base de datos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60</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9.4  Pruebas manuales de interfaz</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61</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10. Manual de instalación</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63</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10.1  Requisitos del sistema</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63</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10.2  Instalación desde APK</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63</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10.3  Instalación desde Android Studio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64</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10.4  Credenciales de acceso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65</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 Manual de usuario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66</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11.1  Registro e inicio de sesión</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66</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11.2  Menú principal</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67</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11.3  Gestión de rutinas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11.4  Sesión de entrenamiento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68</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11.5  Nutrición</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69</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11.6  IA / Consejos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70</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11.7  Historial</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70</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11.8  Estadísticas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71</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11.9  Exportar informe PDF</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72</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11.10  Perfil</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72</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11.11  Gestión de clientes (rol entrenador)</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73</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12. Conclusiones y trabajo futuro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74</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12.1  Conclusiones</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74</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12.2  Trabajo futuro</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76</w:t>
      </w:r>
    </w:p>
    <w:p>
      <w:pPr>
        <w:tabs>
          <w:tab w:val="right" w:pos="8600" w:leader="dot"/>
        </w:tabs>
        <w:spacing w:after="0" w:before="60"/>
        <w:ind w:left="720"/>
      </w:pPr>
      <w:r>
        <w:rPr>
          <w:rFonts w:ascii="Arial" w:cs="Arial" w:eastAsia="Arial" w:hAnsi="Arial"/>
          <w:b w:val="false"/>
          <w:bCs w:val="false"/>
          <w:i w:val="false"/>
          <w:iCs w:val="false"/>
          <w:color w:val="424242"/>
          <w:sz w:val="22"/>
          <w:szCs w:val="22"/>
        </w:rPr>
        <w:t xml:space="preserve">Bibliografía</w:t>
      </w:r>
      <w:r>
        <w:rPr>
          <w:rFonts w:ascii="Arial" w:cs="Arial" w:eastAsia="Arial" w:hAnsi="Arial"/>
          <w:b w:val="false"/>
          <w:bCs w:val="false"/>
          <w:i w:val="false"/>
          <w:iCs w:val="false"/>
          <w:color w:val="424242"/>
          <w:sz w:val="22"/>
          <w:szCs w:val="22"/>
        </w:rPr>
        <w:t xml:space="preserve">	</w:t>
      </w:r>
      <w:r>
        <w:rPr>
          <w:rFonts w:ascii="Arial" w:cs="Arial" w:eastAsia="Arial" w:hAnsi="Arial"/>
          <w:b w:val="false"/>
          <w:bCs w:val="false"/>
          <w:i w:val="false"/>
          <w:iCs w:val="false"/>
          <w:color w:val="424242"/>
          <w:sz w:val="22"/>
          <w:szCs w:val="22"/>
        </w:rPr>
        <w:t xml:space="preserve">78</w:t>
      </w:r>
    </w:p>
    <w:p>
      <w:r>
        <w:br w:type="page"/>
      </w:r>
    </w:p>
    <w:p>
      <w:pPr>
        <w:sectPr>
          <w:pgSz w:w="11906" w:h="16838" w:orient="portrait"/>
          <w:pgMar w:top="1440" w:right="1440" w:bottom="1440" w:left="1800" w:header="708" w:footer="708" w:gutter="0"/>
          <w:pgNumType/>
          <w:docGrid w:linePitch="360"/>
        </w:sectPr>
      </w:pPr>
    </w:p>
    <w:p>
      <w:pPr>
        <w:pStyle w:val="Heading1"/>
        <w:pageBreakBefore/>
        <w:spacing w:after="200" w:before="0" w:line="276" w:lineRule="auto"/>
      </w:pPr>
      <w:r>
        <w:rPr>
          <w:rFonts w:ascii="Arial" w:cs="Arial" w:eastAsia="Arial" w:hAnsi="Arial"/>
          <w:b/>
          <w:bCs/>
          <w:i w:val="false"/>
          <w:iCs w:val="false"/>
          <w:color w:val="1A237E"/>
          <w:sz w:val="36"/>
          <w:szCs w:val="36"/>
        </w:rPr>
        <w:t xml:space="preserve">1. Introducción</w:t>
      </w:r>
    </w:p>
    <w:p>
      <w:pPr>
        <w:pStyle w:val="Heading2"/>
        <w:spacing w:after="120" w:before="280" w:line="276" w:lineRule="auto"/>
      </w:pPr>
      <w:r>
        <w:rPr>
          <w:rFonts w:ascii="Arial" w:cs="Arial" w:eastAsia="Arial" w:hAnsi="Arial"/>
          <w:b/>
          <w:bCs/>
          <w:i w:val="false"/>
          <w:iCs w:val="false"/>
          <w:color w:val="283593"/>
          <w:sz w:val="28"/>
          <w:szCs w:val="28"/>
        </w:rPr>
        <w:t xml:space="preserve">1.1  Motivación del proyecto</w:t>
      </w:r>
    </w:p>
    <w:p>
      <w:pPr>
        <w:spacing w:after="120" w:before="120" w:line="276" w:lineRule="auto"/>
        <w:jc w:val="both"/>
      </w:pPr>
      <w:r>
        <w:rPr>
          <w:rFonts w:ascii="Arial" w:cs="Arial" w:eastAsia="Arial" w:hAnsi="Arial"/>
          <w:b w:val="false"/>
          <w:bCs w:val="false"/>
          <w:i w:val="false"/>
          <w:iCs w:val="false"/>
          <w:color w:val="212121"/>
          <w:sz w:val="24"/>
          <w:szCs w:val="24"/>
        </w:rPr>
        <w:t xml:space="preserve">El cuidado de la salud física y la nutrición son areas de interes creciente. El mercado de apps de fitness supero los 5.000 millones de descargas anuales en 2023 (Statista, 2024). Sin embargo, la mayoria de estas soluciones presentan barreras: modelos de suscripcion premium, almacenamiento de datos en servidores externos, dependencia de red y escasa personalizacion del algoritmo de recomendación.</w:t>
      </w:r>
    </w:p>
    <w:p>
      <w:pPr>
        <w:spacing w:after="120" w:before="120" w:line="276" w:lineRule="auto"/>
        <w:jc w:val="both"/>
      </w:pPr>
      <w:r>
        <w:rPr>
          <w:rFonts w:ascii="Arial" w:cs="Arial" w:eastAsia="Arial" w:hAnsi="Arial"/>
          <w:b w:val="false"/>
          <w:bCs w:val="false"/>
          <w:i w:val="false"/>
          <w:iCs w:val="false"/>
          <w:color w:val="212121"/>
          <w:sz w:val="24"/>
          <w:szCs w:val="24"/>
        </w:rPr>
        <w:t xml:space="preserve">La motivación principal del proyecto fue disponer de una herramienta propia que funcionase completamente sin conexión a internet, permitiese controlar que datos se almacenan y donde, incorporase lógica de progresion adaptativa sin servicios de terceros, y sirviese como proyecto integrador de las competencias del ciclo DAM.</w:t>
      </w:r>
    </w:p>
    <w:p>
      <w:pPr>
        <w:pStyle w:val="Heading2"/>
        <w:spacing w:after="120" w:before="280" w:line="276" w:lineRule="auto"/>
      </w:pPr>
      <w:r>
        <w:rPr>
          <w:rFonts w:ascii="Arial" w:cs="Arial" w:eastAsia="Arial" w:hAnsi="Arial"/>
          <w:b/>
          <w:bCs/>
          <w:i w:val="false"/>
          <w:iCs w:val="false"/>
          <w:color w:val="283593"/>
          <w:sz w:val="28"/>
          <w:szCs w:val="28"/>
        </w:rPr>
        <w:t xml:space="preserve">1.2  Contexto académico</w:t>
      </w:r>
    </w:p>
    <w:p>
      <w:pPr>
        <w:spacing w:after="120" w:before="120" w:line="276" w:lineRule="auto"/>
        <w:jc w:val="both"/>
      </w:pPr>
      <w:r>
        <w:rPr>
          <w:rFonts w:ascii="Arial" w:cs="Arial" w:eastAsia="Arial" w:hAnsi="Arial"/>
          <w:b w:val="false"/>
          <w:bCs w:val="false"/>
          <w:i w:val="false"/>
          <w:iCs w:val="false"/>
          <w:color w:val="212121"/>
          <w:sz w:val="24"/>
          <w:szCs w:val="24"/>
        </w:rPr>
        <w:t xml:space="preserve">Este trabajo se desarrolla como Proyecto de Fin de Ciclo (PFC) del Ciclo Formativo de Grado Superior de Desarrollo de Aplicaciones Multiplataforma (DAM). El PFC tiene como objetivo demostrar que el alumno es capaz de aplicar de forma integrada las competencias del ciclo en un proyecto software real y funcional. Se ponen en práctica los contenidos de los módulos de Programacion, Acceso a Datos, Programacion Multimedia y Dispositivos Móviles, y Proyecto de DAM.</w:t>
      </w:r>
    </w:p>
    <w:p>
      <w:pPr>
        <w:pStyle w:val="Heading2"/>
        <w:spacing w:after="120" w:before="280" w:line="276" w:lineRule="auto"/>
      </w:pPr>
      <w:r>
        <w:rPr>
          <w:rFonts w:ascii="Arial" w:cs="Arial" w:eastAsia="Arial" w:hAnsi="Arial"/>
          <w:b/>
          <w:bCs/>
          <w:i w:val="false"/>
          <w:iCs w:val="false"/>
          <w:color w:val="283593"/>
          <w:sz w:val="28"/>
          <w:szCs w:val="28"/>
        </w:rPr>
        <w:t xml:space="preserve">1.3  Alcance del documento</w:t>
      </w:r>
    </w:p>
    <w:p>
      <w:pPr>
        <w:spacing w:after="120" w:before="120" w:line="276" w:lineRule="auto"/>
        <w:jc w:val="both"/>
      </w:pPr>
      <w:r>
        <w:rPr>
          <w:rFonts w:ascii="Arial" w:cs="Arial" w:eastAsia="Arial" w:hAnsi="Arial"/>
          <w:b w:val="false"/>
          <w:bCs w:val="false"/>
          <w:i w:val="false"/>
          <w:iCs w:val="false"/>
          <w:color w:val="212121"/>
          <w:sz w:val="24"/>
          <w:szCs w:val="24"/>
        </w:rPr>
        <w:t xml:space="preserve">Este documento recoge la memoria técnica completa del proyecto: desde el análisis de requisitos hasta las conclusiones, pasando por el diseño de la arquitectura, la implementación de todos los módulos, la estrategia de pruebas y una nota sobre el uso de herramientas de IA como apoyo al desarrollo.</w:t>
      </w:r>
    </w:p>
    <w:p>
      <w:pPr>
        <w:pStyle w:val="Heading2"/>
        <w:spacing w:after="120" w:before="280" w:line="276" w:lineRule="auto"/>
      </w:pPr>
      <w:r>
        <w:rPr>
          <w:rFonts w:ascii="Arial" w:cs="Arial" w:eastAsia="Arial" w:hAnsi="Arial"/>
          <w:b/>
          <w:bCs/>
          <w:i w:val="false"/>
          <w:iCs w:val="false"/>
          <w:color w:val="283593"/>
          <w:sz w:val="28"/>
          <w:szCs w:val="28"/>
        </w:rPr>
        <w:t xml:space="preserve">1.4  Estructura de la memoria</w:t>
      </w:r>
    </w:p>
    <w:p>
      <w:pPr>
        <w:spacing w:after="120" w:before="120" w:line="276" w:lineRule="auto"/>
        <w:jc w:val="both"/>
      </w:pPr>
      <w:r>
        <w:rPr>
          <w:rFonts w:ascii="Arial" w:cs="Arial" w:eastAsia="Arial" w:hAnsi="Arial"/>
          <w:b w:val="false"/>
          <w:bCs w:val="false"/>
          <w:i w:val="false"/>
          <w:iCs w:val="false"/>
          <w:color w:val="212121"/>
          <w:sz w:val="24"/>
          <w:szCs w:val="24"/>
        </w:rPr>
        <w:t xml:space="preserve">El documento se organiza en los siguientes capitulos: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Capitulo 2: Objetivos MVP y deseables del proyecto.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Capitulo 3: Estado del arte (soluciones existentes y tecnologías de referencia).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Capitulo 4: Tecnologías y herramientas utilizadas.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Capitulo 5: Metodología de desarrollo.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Capitulo 6: Análisis de requisitos funcionales y no funcionales.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Capitulo 7: Diseño del sistema: arquitectura, modelo de datos e interfaz.</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Capitulo 8: Implementación detallada por módulo.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Capitulo 9: Pruebas realizadas y resultados.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Capitulo 10: Manual de instalación del APK y desde Android Studio.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Capitulo 11: Manual de usuario con descripción de cada pantalla.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Capitulo 12: Conclusiones y trabajo futuro.</w:t>
      </w:r>
    </w:p>
    <w:p>
      <w:pPr>
        <w:pStyle w:val="Heading2"/>
        <w:spacing w:after="120" w:before="280" w:line="276" w:lineRule="auto"/>
      </w:pPr>
      <w:r>
        <w:rPr>
          <w:rFonts w:ascii="Arial" w:cs="Arial" w:eastAsia="Arial" w:hAnsi="Arial"/>
          <w:b/>
          <w:bCs/>
          <w:i w:val="false"/>
          <w:iCs w:val="false"/>
          <w:color w:val="283593"/>
          <w:sz w:val="28"/>
          <w:szCs w:val="28"/>
        </w:rPr>
        <w:t xml:space="preserve">1.5  Descripcion general de la aplicacion</w:t>
      </w:r>
    </w:p>
    <w:p>
      <w:pPr>
        <w:spacing w:after="120" w:before="120" w:line="276" w:lineRule="auto"/>
        <w:jc w:val="both"/>
      </w:pPr>
      <w:r>
        <w:rPr>
          <w:rFonts w:ascii="Arial" w:cs="Arial" w:eastAsia="Arial" w:hAnsi="Arial"/>
          <w:b w:val="false"/>
          <w:bCs w:val="false"/>
          <w:i w:val="false"/>
          <w:iCs w:val="false"/>
          <w:color w:val="212121"/>
          <w:sz w:val="24"/>
          <w:szCs w:val="24"/>
        </w:rPr>
        <w:t xml:space="preserve">Dia a IA es una aplicacion Android nativa desarrollada en Kotlin que integra en una sola herramienta el seguimiento del entrenamiento de fuerza y el control de la nutricion diaria. El nombre hace referencia al uso de inteligencia artificial basada en reglas para proporcionar recomendaciones personalizadas de progresion de carga y alimentacion.</w:t>
      </w:r>
    </w:p>
    <w:p>
      <w:pPr>
        <w:spacing w:after="120" w:before="120" w:line="276" w:lineRule="auto"/>
        <w:jc w:val="both"/>
      </w:pPr>
      <w:r>
        <w:rPr>
          <w:rFonts w:ascii="Arial" w:cs="Arial" w:eastAsia="Arial" w:hAnsi="Arial"/>
          <w:b w:val="false"/>
          <w:bCs w:val="false"/>
          <w:i w:val="false"/>
          <w:iCs w:val="false"/>
          <w:color w:val="212121"/>
          <w:sz w:val="24"/>
          <w:szCs w:val="24"/>
        </w:rPr>
        <w:t xml:space="preserve">La aplicacion esta disenada para dos tipos de usuario: el deportista aficionado que quiere llevar un control sistematico de sus entrenamientos y su dieta, y el entrenador personal que necesita gestionar los planes de sus clientes desde una unica herramienta sin depender de servicios en la nube.</w:t>
      </w:r>
    </w:p>
    <w:p>
      <w:pPr>
        <w:spacing w:after="60" w:before="0"/>
      </w:pPr>
      <w:r>
        <w:rPr>
          <w:rFonts w:ascii="Arial" w:cs="Arial" w:eastAsia="Arial" w:hAnsi="Arial"/>
          <w:b w:val="false"/>
          <w:bCs w:val="false"/>
          <w:i w:val="false"/>
          <w:iCs w:val="false"/>
          <w:color w:val="212121"/>
          <w:sz w:val="24"/>
          <w:szCs w:val="24"/>
        </w:rPr>
        <w:t xml:space="preserve"/>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6000"/>
      </w:tblGrid>
      <w:tr>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Caracteristica</w:t>
            </w:r>
          </w:p>
        </w:tc>
        <w:tc>
          <w:tcPr>
            <w:tcW w:type="dxa" w:w="6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Plataforma</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 nativo (Kotlin). Compatible con Android 8.0 (API 26) y versiones posteriores.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Almacenamiento</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100% local mediante SQLite. Sin servidores externos, sin cuentas en la nube, sin conexion a internet requerida.</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Modulos funcionales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6 modulos: Entrenamiento, Nutricion, Historial, Estadisticas, IA/Consejos y Perfil.</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Sistema de roles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Dos roles: Cliente (acceso a todos los modulos personales) y Entrenador (acceso adicional al modulo de gestion de clientes).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IA basada en reglas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ProgressionService: 3 reglas de progresion de carga basadas en el volumen completado. RecomendacionNutricionalService: ranking de alimentos por eficiencia nutricional para cubrir el macro mas deficitario.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Exportacion</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Generacion de informes PDF de sesiones de entrenamiento mediante la API nativa PdfDocument de Android, sin bibliotecas externas.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Graficas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Componente SimpleLineChart propio que dibuja sobre Canvas nativo de Android. Muestra la evolucion del 1RM estimado (formula de Epley) por ejercicio.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Idioma</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Espanol. Sin soporte de internacionalizacion en la version actual.</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Accesibilidad</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Contraste WCAG 2.1 AA, etiquetas de contenido para TalkBack en botones de icono, area tactil minima de 48x48dp.</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Tamano del APK</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3.2 MB (release sin ofuscacion). Sin dependencias de bibliotecas de terceros distintas al ecosistema oficial de Android.</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1"/>
        <w:pageBreakBefore/>
        <w:spacing w:after="200" w:before="0" w:line="276" w:lineRule="auto"/>
      </w:pPr>
      <w:r>
        <w:rPr>
          <w:rFonts w:ascii="Arial" w:cs="Arial" w:eastAsia="Arial" w:hAnsi="Arial"/>
          <w:b/>
          <w:bCs/>
          <w:i w:val="false"/>
          <w:iCs w:val="false"/>
          <w:color w:val="1A237E"/>
          <w:sz w:val="36"/>
          <w:szCs w:val="36"/>
        </w:rPr>
        <w:t xml:space="preserve">2. Objetivos del proyecto</w:t>
      </w:r>
    </w:p>
    <w:p>
      <w:pPr>
        <w:pStyle w:val="Heading2"/>
        <w:spacing w:after="120" w:before="280" w:line="276" w:lineRule="auto"/>
      </w:pPr>
      <w:r>
        <w:rPr>
          <w:rFonts w:ascii="Arial" w:cs="Arial" w:eastAsia="Arial" w:hAnsi="Arial"/>
          <w:b/>
          <w:bCs/>
          <w:i w:val="false"/>
          <w:iCs w:val="false"/>
          <w:color w:val="283593"/>
          <w:sz w:val="28"/>
          <w:szCs w:val="28"/>
        </w:rPr>
        <w:t xml:space="preserve">2.1  Objetivo general</w:t>
      </w:r>
    </w:p>
    <w:p>
      <w:pPr>
        <w:spacing w:after="120" w:before="120" w:line="276" w:lineRule="auto"/>
        <w:jc w:val="both"/>
      </w:pPr>
      <w:r>
        <w:rPr>
          <w:rFonts w:ascii="Arial" w:cs="Arial" w:eastAsia="Arial" w:hAnsi="Arial"/>
          <w:b w:val="false"/>
          <w:bCs w:val="false"/>
          <w:i w:val="false"/>
          <w:iCs w:val="false"/>
          <w:color w:val="212121"/>
          <w:sz w:val="24"/>
          <w:szCs w:val="24"/>
        </w:rPr>
        <w:t xml:space="preserve">Desarrollar una aplicación Android nativa, funcional y completa, que permita registrar y hacer seguimiento de sesiones de entrenamiento y dieta diaria, con un módulo de IA basado en reglas que ofrezca recomendaciones de progresion y nutrición adaptadas al perfil e historial del usuario.</w:t>
      </w:r>
    </w:p>
    <w:p>
      <w:pPr>
        <w:pStyle w:val="Heading2"/>
        <w:spacing w:after="120" w:before="280" w:line="276" w:lineRule="auto"/>
      </w:pPr>
      <w:r>
        <w:rPr>
          <w:rFonts w:ascii="Arial" w:cs="Arial" w:eastAsia="Arial" w:hAnsi="Arial"/>
          <w:b/>
          <w:bCs/>
          <w:i w:val="false"/>
          <w:iCs w:val="false"/>
          <w:color w:val="283593"/>
          <w:sz w:val="28"/>
          <w:szCs w:val="28"/>
        </w:rPr>
        <w:t xml:space="preserve">2.2  Objetivos MVP</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Sistema de autenticación local con contrasenas almacenadas en hash SHA-256, sin transmitir datos a ningún servidor externo.</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Gestión de rutinas de entrenamiento: crear, editar y eliminar rutinas con ejercicios del catálogo y configuración de series y repeticiones planeadas.</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Registro de sesiones de entrenamiento: iniciar sesión a partir de una rutina o en modo libre, registrar sets con peso y repeticiones reales.</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Módulo de nutrición: registro de ingestas diarias con alimentos del catálogo y computo automático de macronutrientes.</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Algoritmo de recomendación nutricional: detectar el deficit de macronutrientes y sugerir alimentos del catálogo que lo cubran eficientemente.</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Algoritmo de progresion: analizar el rendimiento del usuario y proponer si aumentar, mantener o reducir el peso de trabajo.</w:t>
      </w:r>
    </w:p>
    <w:p>
      <w:pPr>
        <w:pStyle w:val="Heading2"/>
        <w:spacing w:after="120" w:before="280" w:line="276" w:lineRule="auto"/>
      </w:pPr>
      <w:r>
        <w:rPr>
          <w:rFonts w:ascii="Arial" w:cs="Arial" w:eastAsia="Arial" w:hAnsi="Arial"/>
          <w:b/>
          <w:bCs/>
          <w:i w:val="false"/>
          <w:iCs w:val="false"/>
          <w:color w:val="283593"/>
          <w:sz w:val="28"/>
          <w:szCs w:val="28"/>
        </w:rPr>
        <w:t xml:space="preserve">2.3  Objetivos deseables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Pantalla de estadísticas con gráficas de 1RM estimado, peso corporal histórico y calorias diarias, sin librerias externas.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Exportación de informes PDF mediante la API nativa de Android.</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Historial de entrenamientos y nutrición con eliminación de registros.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Sistema de roles entrenador-cliente.</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Diseño visual completo con Material Design 3, tema oscuro y paleta cromatica por módulo.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Catálogo de mas de 35 ejercicios y mas de 40 alimentos predefinidos.</w:t>
      </w:r>
    </w:p>
    <w:p>
      <w:pPr>
        <w:pStyle w:val="Heading2"/>
        <w:spacing w:after="120" w:before="280" w:line="276" w:lineRule="auto"/>
      </w:pPr>
      <w:r>
        <w:rPr>
          <w:rFonts w:ascii="Arial" w:cs="Arial" w:eastAsia="Arial" w:hAnsi="Arial"/>
          <w:b/>
          <w:bCs/>
          <w:i w:val="false"/>
          <w:iCs w:val="false"/>
          <w:color w:val="283593"/>
          <w:sz w:val="28"/>
          <w:szCs w:val="28"/>
        </w:rPr>
        <w:t xml:space="preserve">2.4  Restricciones de diseño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Sin dependencias de red: funcionamiento 100% offline.</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APK inferior a 10 MB: sin librerias pesadas.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Compatibilidad mínima: API Level 26 (Android 8.0).</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Código integro en Kotlin.</w:t>
      </w:r>
    </w:p>
    <w:p>
      <w:pPr>
        <w:pStyle w:val="Heading2"/>
        <w:spacing w:after="120" w:before="280" w:line="276" w:lineRule="auto"/>
      </w:pPr>
      <w:r>
        <w:rPr>
          <w:rFonts w:ascii="Arial" w:cs="Arial" w:eastAsia="Arial" w:hAnsi="Arial"/>
          <w:b/>
          <w:bCs/>
          <w:i w:val="false"/>
          <w:iCs w:val="false"/>
          <w:color w:val="283593"/>
          <w:sz w:val="28"/>
          <w:szCs w:val="28"/>
        </w:rPr>
        <w:t xml:space="preserve">2.5  Criterios de exito y metricas de evaluacion</w:t>
      </w:r>
    </w:p>
    <w:p>
      <w:pPr>
        <w:spacing w:after="120" w:before="120" w:line="276" w:lineRule="auto"/>
        <w:jc w:val="both"/>
      </w:pPr>
      <w:r>
        <w:rPr>
          <w:rFonts w:ascii="Arial" w:cs="Arial" w:eastAsia="Arial" w:hAnsi="Arial"/>
          <w:b w:val="false"/>
          <w:bCs w:val="false"/>
          <w:i w:val="false"/>
          <w:iCs w:val="false"/>
          <w:color w:val="212121"/>
          <w:sz w:val="24"/>
          <w:szCs w:val="24"/>
        </w:rPr>
        <w:t xml:space="preserve">Para evaluar si el proyecto cumple sus objetivos de forma objetiva y verificable, se definen los siguientes criterios de exito medibles:</w:t>
      </w:r>
    </w:p>
    <w:p>
      <w:pPr>
        <w:spacing w:after="60" w:before="0"/>
      </w:pPr>
      <w:r>
        <w:rPr>
          <w:rFonts w:ascii="Arial" w:cs="Arial" w:eastAsia="Arial" w:hAnsi="Arial"/>
          <w:b w:val="false"/>
          <w:bCs w:val="false"/>
          <w:i w:val="false"/>
          <w:iCs w:val="false"/>
          <w:color w:val="212121"/>
          <w:sz w:val="24"/>
          <w:szCs w:val="24"/>
        </w:rPr>
        <w:t xml:space="preserve"/>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400"/>
        <w:gridCol w:w="4000"/>
      </w:tblGrid>
      <w:tr>
        <w:tc>
          <w:tcPr>
            <w:tcW w:type="dxa" w:w="2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Criterio</w:t>
            </w:r>
          </w:p>
        </w:tc>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Metrica</w:t>
            </w:r>
          </w:p>
        </w:tc>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Valor objetivo</w:t>
            </w:r>
          </w:p>
        </w:tc>
        <w:tc>
          <w:tcPr>
            <w:tcW w:type="dxa" w:w="4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Resultado obtenido</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Cobertura de requisitos funcionales</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Porcentaje de RF-xx y RD-xx implementados y verificados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100% de los 22 RF obligatorios. 80% de los 8 RD deseables.</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100% de RF obligatorios implementados. 100% de RD deseables implementados (superado el objetivo).</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Rendimiento de la base de datos</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Tiempo de carga del historial completo de sesiones (50+ sesiones)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&lt; 500 ms en dispositivo de referencia (Pixel 4a, Android 11)</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Tiempo medido: 47 ms promedio. Objetivo cumplido con margen.</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Rendimiento del modulo de nutricion</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Tiempo de calculo de la recomendacion nutricional</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&lt; 200 ms</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Tiempo medido: 23 ms promedio. Objetivo cumplido.</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Tamano del APK</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Peso del APK de release sin ofuscacion</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&lt; 5 MB</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APK de release: 3.2 MB. Objetivo cumplido.</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Compatibilidad de dispositivos</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Porcentaje de dispositivos Android del parque activo cubiertos por minSdk 26</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95%+ del parque activo (fuente: Android Developer Dashboard)</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Cobertura de minSdk 26: 96.3% segun datos de mayo 2024.</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Satisfaccion de usuarios en UAT</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Porcentaje de escenarios UAT aprobados (sin reservas ni parcialmente)</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70%+ de los escenarios UAT aprobados completamente</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71.4% aprobados completamente (5 de 7). 28.6% aprobados con notas de mejora. Objetivo cumplido.</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Calidad del codigo</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Ausencia de errores criticos en el analisis estatico de Android Studio</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0 errores criticos (Error) en el panel de lint de Android Studio</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0 errores criticos. 3 advertencias menores (unused variables en Activities de depuracion). Objetivo cumplido.</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1"/>
        <w:pageBreakBefore/>
        <w:spacing w:after="200" w:before="0" w:line="276" w:lineRule="auto"/>
      </w:pPr>
      <w:r>
        <w:rPr>
          <w:rFonts w:ascii="Arial" w:cs="Arial" w:eastAsia="Arial" w:hAnsi="Arial"/>
          <w:b/>
          <w:bCs/>
          <w:i w:val="false"/>
          <w:iCs w:val="false"/>
          <w:color w:val="1A237E"/>
          <w:sz w:val="36"/>
          <w:szCs w:val="36"/>
        </w:rPr>
        <w:t xml:space="preserve">3. Estado del arte</w:t>
      </w:r>
    </w:p>
    <w:p>
      <w:pPr>
        <w:pStyle w:val="Heading2"/>
        <w:spacing w:after="120" w:before="280" w:line="276" w:lineRule="auto"/>
      </w:pPr>
      <w:r>
        <w:rPr>
          <w:rFonts w:ascii="Arial" w:cs="Arial" w:eastAsia="Arial" w:hAnsi="Arial"/>
          <w:b/>
          <w:bCs/>
          <w:i w:val="false"/>
          <w:iCs w:val="false"/>
          <w:color w:val="283593"/>
          <w:sz w:val="28"/>
          <w:szCs w:val="28"/>
        </w:rPr>
        <w:t xml:space="preserve">3.1  Aplicaciones de fitness existentes</w:t>
      </w:r>
    </w:p>
    <w:p>
      <w:pPr>
        <w:pStyle w:val="Heading3"/>
        <w:spacing w:after="80" w:before="200" w:line="276" w:lineRule="auto"/>
      </w:pPr>
      <w:r>
        <w:rPr>
          <w:rFonts w:ascii="Arial" w:cs="Arial" w:eastAsia="Arial" w:hAnsi="Arial"/>
          <w:b/>
          <w:bCs/>
          <w:i w:val="false"/>
          <w:iCs w:val="false"/>
          <w:color w:val="424242"/>
          <w:sz w:val="24"/>
          <w:szCs w:val="24"/>
        </w:rPr>
        <w:t xml:space="preserve">3.1.1  MyFitnessPal</w:t>
      </w:r>
    </w:p>
    <w:p>
      <w:pPr>
        <w:spacing w:after="120" w:before="120" w:line="276" w:lineRule="auto"/>
        <w:jc w:val="both"/>
      </w:pPr>
      <w:r>
        <w:rPr>
          <w:rFonts w:ascii="Arial" w:cs="Arial" w:eastAsia="Arial" w:hAnsi="Arial"/>
          <w:b w:val="false"/>
          <w:bCs w:val="false"/>
          <w:i w:val="false"/>
          <w:iCs w:val="false"/>
          <w:color w:val="212121"/>
          <w:sz w:val="24"/>
          <w:szCs w:val="24"/>
        </w:rPr>
        <w:t xml:space="preserve">MyFitnessPal es la aplicación de seguimiento nutricional con mayor base de usuarios mundial (mas de 200 millones de cuentas). Su ventaja principal es su extensa base de datos de alimentos. Sus limitaciones: dependencia de cuenta en la nube, funcionalidad premium de pago y módulo de entrenamiento secundario respecto al nutricional.</w:t>
      </w:r>
    </w:p>
    <w:p>
      <w:pPr>
        <w:pStyle w:val="Heading3"/>
        <w:spacing w:after="80" w:before="200" w:line="276" w:lineRule="auto"/>
      </w:pPr>
      <w:r>
        <w:rPr>
          <w:rFonts w:ascii="Arial" w:cs="Arial" w:eastAsia="Arial" w:hAnsi="Arial"/>
          <w:b/>
          <w:bCs/>
          <w:i w:val="false"/>
          <w:iCs w:val="false"/>
          <w:color w:val="424242"/>
          <w:sz w:val="24"/>
          <w:szCs w:val="24"/>
        </w:rPr>
        <w:t xml:space="preserve">3.1.2  Strong</w:t>
      </w:r>
    </w:p>
    <w:p>
      <w:pPr>
        <w:spacing w:after="120" w:before="120" w:line="276" w:lineRule="auto"/>
        <w:jc w:val="both"/>
      </w:pPr>
      <w:r>
        <w:rPr>
          <w:rFonts w:ascii="Arial" w:cs="Arial" w:eastAsia="Arial" w:hAnsi="Arial"/>
          <w:b w:val="false"/>
          <w:bCs w:val="false"/>
          <w:i w:val="false"/>
          <w:iCs w:val="false"/>
          <w:color w:val="212121"/>
          <w:sz w:val="24"/>
          <w:szCs w:val="24"/>
        </w:rPr>
        <w:t xml:space="preserve">Strong es una de las apps de registro de entrenamiento mas valoradas en la comunidad de fuerza. Permite disenar rutinas, registrar sets y visualizar progresion. Sus limitaciones: funcionalidad offline parcialmente bloqueada por suscripcion y sin módulo nutricional integrado.</w:t>
      </w:r>
    </w:p>
    <w:p>
      <w:pPr>
        <w:pStyle w:val="Heading3"/>
        <w:spacing w:after="80" w:before="200" w:line="276" w:lineRule="auto"/>
      </w:pPr>
      <w:r>
        <w:rPr>
          <w:rFonts w:ascii="Arial" w:cs="Arial" w:eastAsia="Arial" w:hAnsi="Arial"/>
          <w:b/>
          <w:bCs/>
          <w:i w:val="false"/>
          <w:iCs w:val="false"/>
          <w:color w:val="424242"/>
          <w:sz w:val="24"/>
          <w:szCs w:val="24"/>
        </w:rPr>
        <w:t xml:space="preserve">3.1.3  JEFIT</w:t>
      </w:r>
    </w:p>
    <w:p>
      <w:pPr>
        <w:spacing w:after="120" w:before="120" w:line="276" w:lineRule="auto"/>
        <w:jc w:val="both"/>
      </w:pPr>
      <w:r>
        <w:rPr>
          <w:rFonts w:ascii="Arial" w:cs="Arial" w:eastAsia="Arial" w:hAnsi="Arial"/>
          <w:b w:val="false"/>
          <w:bCs w:val="false"/>
          <w:i w:val="false"/>
          <w:iCs w:val="false"/>
          <w:color w:val="212121"/>
          <w:sz w:val="24"/>
          <w:szCs w:val="24"/>
        </w:rPr>
        <w:t xml:space="preserve">JEFIT combina planificación de rutinas con seguimiento de ejercicios y visualización de progreso. Sus limitaciones: modelo freemium y dependencia de red para sincronizar datos.</w:t>
      </w:r>
    </w:p>
    <w:p>
      <w:pPr>
        <w:pStyle w:val="Heading3"/>
        <w:spacing w:after="80" w:before="200" w:line="276" w:lineRule="auto"/>
      </w:pPr>
      <w:r>
        <w:rPr>
          <w:rFonts w:ascii="Arial" w:cs="Arial" w:eastAsia="Arial" w:hAnsi="Arial"/>
          <w:b/>
          <w:bCs/>
          <w:i w:val="false"/>
          <w:iCs w:val="false"/>
          <w:color w:val="424242"/>
          <w:sz w:val="24"/>
          <w:szCs w:val="24"/>
        </w:rPr>
        <w:t xml:space="preserve">3.1.4  Comparativa</w:t>
      </w:r>
    </w:p>
    <w:p>
      <w:pPr>
        <w:spacing w:after="80" w:before="0"/>
      </w:pPr>
      <w:r>
        <w:rPr>
          <w:rFonts w:ascii="Arial" w:cs="Arial" w:eastAsia="Arial" w:hAnsi="Arial"/>
          <w:b w:val="false"/>
          <w:bCs w:val="false"/>
          <w:i w:val="false"/>
          <w:iCs w:val="false"/>
          <w:color w:val="212121"/>
          <w:sz w:val="24"/>
          <w:szCs w:val="2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1400"/>
        <w:gridCol w:w="1400"/>
        <w:gridCol w:w="1800"/>
      </w:tblGrid>
      <w:tr>
        <w:tc>
          <w:tcPr>
            <w:tcW w:type="dxa" w:w="3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Caracteristica</w:t>
            </w:r>
          </w:p>
        </w:tc>
        <w:tc>
          <w:tcPr>
            <w:tcW w:type="dxa" w:w="1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MyFitnessPal</w:t>
            </w:r>
          </w:p>
        </w:tc>
        <w:tc>
          <w:tcPr>
            <w:tcW w:type="dxa" w:w="1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Strong</w:t>
            </w:r>
          </w:p>
        </w:tc>
        <w:tc>
          <w:tcPr>
            <w:tcW w:type="dxa" w:w="1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JEFIT</w:t>
            </w:r>
          </w:p>
        </w:tc>
        <w:tc>
          <w:tcPr>
            <w:tcW w:type="dxa" w:w="1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Día a IA</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Offline completo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Parcial</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Parcial</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Registro nutricional</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Registro entrenamiento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Básico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IA de progresion</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Básica</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(reglas)</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Exportación PDF</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Parcial</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Roles entrenador/cliente</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Precio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Freemium</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Freemium</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Freemium</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Gratuito</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3.1.5  Tendencias del mercado y contexto tecnológico</w:t>
      </w:r>
    </w:p>
    <w:p>
      <w:pPr>
        <w:spacing w:after="120" w:before="120" w:line="276" w:lineRule="auto"/>
        <w:jc w:val="both"/>
      </w:pPr>
      <w:r>
        <w:rPr>
          <w:rFonts w:ascii="Arial" w:cs="Arial" w:eastAsia="Arial" w:hAnsi="Arial"/>
          <w:b w:val="false"/>
          <w:bCs w:val="false"/>
          <w:i w:val="false"/>
          <w:iCs w:val="false"/>
          <w:color w:val="212121"/>
          <w:sz w:val="24"/>
          <w:szCs w:val="24"/>
        </w:rPr>
        <w:t xml:space="preserve">El mercado global de aplicaciones de salud y fitness experimentó un crecimiento acelerado a partir de 2020. Según Statista (2024), las apps de fitness superaron los 5.400 millones de descargas anuales globales. En el mercado europeo, el 42% de los usuarios de smartphones utilizan al menos una app de salud o deporte de forma regular (eMarketer, 2023). Este crecimiento va acompañado de una mayor conciencia sobre la privacidad de los datos de salud, especialmente tras la entrada en vigor del RGPD en Europa, que clasifica los datos biométricos y de actividad física como datos sensibles de categoría especial.</w:t>
      </w:r>
    </w:p>
    <w:p>
      <w:pPr>
        <w:spacing w:after="120" w:before="120" w:line="276" w:lineRule="auto"/>
        <w:jc w:val="both"/>
      </w:pPr>
      <w:r>
        <w:rPr>
          <w:rFonts w:ascii="Arial" w:cs="Arial" w:eastAsia="Arial" w:hAnsi="Arial"/>
          <w:b w:val="false"/>
          <w:bCs w:val="false"/>
          <w:i w:val="false"/>
          <w:iCs w:val="false"/>
          <w:color w:val="212121"/>
          <w:sz w:val="24"/>
          <w:szCs w:val="24"/>
        </w:rPr>
        <w:t xml:space="preserve">Desde el punto de vista tecnológico, las principales tendencias observadas en las apps de fitness líderes del mercado son: integración con wearables (smartwatches, pulseras de actividad) mediante Bluetooth Low Energy y las APIs de Google Fit o Apple Health; uso de modelos de IA generativa para personalización de planes de entrenamiento y recetas nutricionales; y sincronización en la nube con cifrado extremo a extremo. Estas tendencias, aunque valiosas, introducen dependencias tecnológicas que aumentan el tamaño de las apps, requieren conexión a internet y suponen un coste de infraestructura que se traslada al usuario final en forma de suscripciones mensuales o anuales.</w:t>
      </w:r>
    </w:p>
    <w:p>
      <w:pPr>
        <w:spacing w:after="120" w:before="120" w:line="276" w:lineRule="auto"/>
        <w:jc w:val="both"/>
      </w:pPr>
      <w:r>
        <w:rPr>
          <w:rFonts w:ascii="Arial" w:cs="Arial" w:eastAsia="Arial" w:hAnsi="Arial"/>
          <w:b w:val="false"/>
          <w:bCs w:val="false"/>
          <w:i w:val="false"/>
          <w:iCs w:val="false"/>
          <w:color w:val="212121"/>
          <w:sz w:val="24"/>
          <w:szCs w:val="24"/>
        </w:rPr>
        <w:t xml:space="preserve">Día a IA adopta conscientemente una posición contraria: ninguna dependencia de red, ninguna suscripción, ningún dato fuera del dispositivo. Este enfoque conecta con el movimiento de software libre y privacidad por diseño, especialmente relevante para datos de salud. Aplicaciones como Hevy (registro de entrenamiento offline) o Cronometer (nutrición sin cuenta obligatoria) demuestran que existe un nicho de mercado para soluciones que respetan la privacidad del usuario.</w:t>
      </w:r>
    </w:p>
    <w:p>
      <w:pPr>
        <w:pStyle w:val="Heading3"/>
        <w:spacing w:after="80" w:before="200" w:line="276" w:lineRule="auto"/>
      </w:pPr>
      <w:r>
        <w:rPr>
          <w:rFonts w:ascii="Arial" w:cs="Arial" w:eastAsia="Arial" w:hAnsi="Arial"/>
          <w:b/>
          <w:bCs/>
          <w:i w:val="false"/>
          <w:iCs w:val="false"/>
          <w:color w:val="424242"/>
          <w:sz w:val="24"/>
          <w:szCs w:val="24"/>
        </w:rPr>
        <w:t xml:space="preserve">3.1.6  Limitaciones de las soluciones existentes para el usuario del ciclo formativo DAM</w:t>
      </w:r>
    </w:p>
    <w:p>
      <w:pPr>
        <w:spacing w:after="120" w:before="120" w:line="276" w:lineRule="auto"/>
        <w:jc w:val="both"/>
      </w:pPr>
      <w:r>
        <w:rPr>
          <w:rFonts w:ascii="Arial" w:cs="Arial" w:eastAsia="Arial" w:hAnsi="Arial"/>
          <w:b w:val="false"/>
          <w:bCs w:val="false"/>
          <w:i w:val="false"/>
          <w:iCs w:val="false"/>
          <w:color w:val="212121"/>
          <w:sz w:val="24"/>
          <w:szCs w:val="24"/>
        </w:rPr>
        <w:t xml:space="preserve">Desde la perspectiva académica del Ciclo Formativo de Grado Superior en DAM, las aplicaciones existentes no son proyectos adecuados como referencia de implementación directa porque: están escritas en frameworks multiplataforma (Flutter, React Native) o en versiones obsoletas de Java para Android; utilizan arquitecturas complejas (Clean Architecture, MVVM con Jetpack Compose) que exceden el alcance de un ciclo formativo; dependen de SDKs de terceros (Firebase, MPAndroidChart, Retrofit) que ocultan la implementación subyacente; y sus bases de código tienen cientos de ficheros y miles de líneas.</w:t>
      </w:r>
    </w:p>
    <w:p>
      <w:pPr>
        <w:spacing w:after="120" w:before="120" w:line="276" w:lineRule="auto"/>
        <w:jc w:val="both"/>
      </w:pPr>
      <w:r>
        <w:rPr>
          <w:rFonts w:ascii="Arial" w:cs="Arial" w:eastAsia="Arial" w:hAnsi="Arial"/>
          <w:b w:val="false"/>
          <w:bCs w:val="false"/>
          <w:i w:val="false"/>
          <w:iCs w:val="false"/>
          <w:color w:val="212121"/>
          <w:sz w:val="24"/>
          <w:szCs w:val="24"/>
        </w:rPr>
        <w:t xml:space="preserve">Día a IA está diseñada con la legibilidad y la trazabilidad de conceptos como objetivos secundarios: cada módulo tiene su propia Activity (una pantalla = un fichero), los repositorios exponen las consultas SQL explícitamente sin abstracción de Room, y los servicios de IA aplican algoritmos comprensibles sin modelos de machine learning opacos. Esta filosofía de diseño facilita la revisión académica del código y la explicación oral en la defensa del TFG.</w:t>
      </w:r>
    </w:p>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3.2  Principio de sobrecarga progresiva</w:t>
      </w:r>
    </w:p>
    <w:p>
      <w:pPr>
        <w:spacing w:after="120" w:before="120" w:line="276" w:lineRule="auto"/>
        <w:jc w:val="both"/>
      </w:pPr>
      <w:r>
        <w:rPr>
          <w:rFonts w:ascii="Arial" w:cs="Arial" w:eastAsia="Arial" w:hAnsi="Arial"/>
          <w:b w:val="false"/>
          <w:bCs w:val="false"/>
          <w:i w:val="false"/>
          <w:iCs w:val="false"/>
          <w:color w:val="212121"/>
          <w:sz w:val="24"/>
          <w:szCs w:val="24"/>
        </w:rPr>
        <w:t xml:space="preserve">El principio de sobrecarga progresiva, formulado por Thomas DeLorme en los años 40, establece que para que un musculo siga adaptandose el estimulo de entrenamiento debe aumentar de forma gradual. El algoritmo de esta aplicación se centra en la variacion de peso como indicador principal, complementado con el ratio de cumplimiento de repeticiones como metrica de rendimiento.</w:t>
      </w:r>
    </w:p>
    <w:p>
      <w:pPr>
        <w:spacing w:after="120" w:before="120" w:line="276" w:lineRule="auto"/>
        <w:jc w:val="both"/>
      </w:pPr>
      <w:r>
        <w:rPr>
          <w:rFonts w:ascii="Arial" w:cs="Arial" w:eastAsia="Arial" w:hAnsi="Arial"/>
          <w:b w:val="false"/>
          <w:bCs w:val="false"/>
          <w:i w:val="false"/>
          <w:iCs w:val="false"/>
          <w:color w:val="212121"/>
          <w:sz w:val="24"/>
          <w:szCs w:val="24"/>
        </w:rPr>
        <w:t xml:space="preserve">La fórmula de Epley (1985) para estimar el 1RM a partir de submaximos es: 1RM aprox peso x (1 + repeticiones / 30). Se usa en la pantalla de estadísticas para proyectar la evolucion de fuerza del usuario sin realizar un test máximo.</w:t>
      </w:r>
    </w:p>
    <w:p>
      <w:pPr>
        <w:pStyle w:val="Heading2"/>
        <w:spacing w:after="120" w:before="280" w:line="276" w:lineRule="auto"/>
      </w:pPr>
      <w:r>
        <w:rPr>
          <w:rFonts w:ascii="Arial" w:cs="Arial" w:eastAsia="Arial" w:hAnsi="Arial"/>
          <w:b/>
          <w:bCs/>
          <w:i w:val="false"/>
          <w:iCs w:val="false"/>
          <w:color w:val="283593"/>
          <w:sz w:val="28"/>
          <w:szCs w:val="28"/>
        </w:rPr>
        <w:t xml:space="preserve">3.3  IA basada en reglas vs. aprendizaje automático</w:t>
      </w:r>
    </w:p>
    <w:p>
      <w:pPr>
        <w:spacing w:after="120" w:before="120" w:line="276" w:lineRule="auto"/>
        <w:jc w:val="both"/>
      </w:pPr>
      <w:r>
        <w:rPr>
          <w:rFonts w:ascii="Arial" w:cs="Arial" w:eastAsia="Arial" w:hAnsi="Arial"/>
          <w:b w:val="false"/>
          <w:bCs w:val="false"/>
          <w:i w:val="false"/>
          <w:iCs w:val="false"/>
          <w:color w:val="212121"/>
          <w:sz w:val="24"/>
          <w:szCs w:val="24"/>
        </w:rPr>
        <w:t xml:space="preserve">Los sistemas basados en reglas aplican conocimiento del dominio codificado explicitamente: son deterministas, interpretables y no necesitan grandes volumenes de datos de entrenamiento. Los modelos de ML aprenden patrones estadisticos; su ventaja es la capacidad de generalizacion, pero requieren grandes conjuntos de datos y son difíciles de interpretar.</w:t>
      </w:r>
    </w:p>
    <w:p>
      <w:pPr>
        <w:spacing w:after="120" w:before="120" w:line="276" w:lineRule="auto"/>
        <w:jc w:val="both"/>
      </w:pPr>
      <w:r>
        <w:rPr>
          <w:rFonts w:ascii="Arial" w:cs="Arial" w:eastAsia="Arial" w:hAnsi="Arial"/>
          <w:b w:val="false"/>
          <w:bCs w:val="false"/>
          <w:i w:val="false"/>
          <w:iCs w:val="false"/>
          <w:color w:val="212121"/>
          <w:sz w:val="24"/>
          <w:szCs w:val="24"/>
        </w:rPr>
        <w:t xml:space="preserve">Para este proyecto la IA basada en reglas esta justificada porque: el conocimiento del entrenamiento de fuerza puede codificarse con precision; un único usuario no genera datos suficientes para ML; el funcionamiento offline hace inviable usar modelos grandes; y la interpretabilidad es clave para que el usuario entienda las recomendaciones.</w:t>
      </w:r>
    </w:p>
    <w:p>
      <w:pPr>
        <w:pStyle w:val="Heading2"/>
        <w:spacing w:after="120" w:before="280" w:line="276" w:lineRule="auto"/>
      </w:pPr>
      <w:r>
        <w:rPr>
          <w:rFonts w:ascii="Arial" w:cs="Arial" w:eastAsia="Arial" w:hAnsi="Arial"/>
          <w:b/>
          <w:bCs/>
          <w:i w:val="false"/>
          <w:iCs w:val="false"/>
          <w:color w:val="283593"/>
          <w:sz w:val="28"/>
          <w:szCs w:val="28"/>
        </w:rPr>
        <w:t xml:space="preserve">3.4  Arquitectura de aplicaciones Android modernas</w:t>
      </w:r>
    </w:p>
    <w:p>
      <w:pPr>
        <w:spacing w:after="120" w:before="120" w:line="276" w:lineRule="auto"/>
        <w:jc w:val="both"/>
      </w:pPr>
      <w:r>
        <w:rPr>
          <w:rFonts w:ascii="Arial" w:cs="Arial" w:eastAsia="Arial" w:hAnsi="Arial"/>
          <w:b w:val="false"/>
          <w:bCs w:val="false"/>
          <w:i w:val="false"/>
          <w:iCs w:val="false"/>
          <w:color w:val="212121"/>
          <w:sz w:val="24"/>
          <w:szCs w:val="24"/>
        </w:rPr>
        <w:t xml:space="preserve">La guia oficial de arquitectura Android recomienda separar la aplicación en capas: UI (Activities/Fragments), Domain (lógica de negocio) y Data (Repositories). Para este proyecto se ha adoptado una versión simplificada adecuada al alcance del ciclo: Activities como capa de presentación, Repositories como capa de acceso a datos y Services como capa de lógica de negocio, sin introducir la complejidad de ViewModel y LiveData.</w:t>
      </w:r>
    </w:p>
    <w:p>
      <w:pPr>
        <w:pStyle w:val="Heading2"/>
        <w:spacing w:after="120" w:before="280" w:line="276" w:lineRule="auto"/>
      </w:pPr>
      <w:r>
        <w:rPr>
          <w:rFonts w:ascii="Arial" w:cs="Arial" w:eastAsia="Arial" w:hAnsi="Arial"/>
          <w:b/>
          <w:bCs/>
          <w:i w:val="false"/>
          <w:iCs w:val="false"/>
          <w:color w:val="283593"/>
          <w:sz w:val="28"/>
          <w:szCs w:val="28"/>
        </w:rPr>
        <w:t xml:space="preserve">3.5  Analisis comparativo de tecnologias de base de datos para Android</w:t>
      </w:r>
    </w:p>
    <w:p>
      <w:pPr>
        <w:spacing w:after="120" w:before="120" w:line="276" w:lineRule="auto"/>
        <w:jc w:val="both"/>
      </w:pPr>
      <w:r>
        <w:rPr>
          <w:rFonts w:ascii="Arial" w:cs="Arial" w:eastAsia="Arial" w:hAnsi="Arial"/>
          <w:b w:val="false"/>
          <w:bCs w:val="false"/>
          <w:i w:val="false"/>
          <w:iCs w:val="false"/>
          <w:color w:val="212121"/>
          <w:sz w:val="24"/>
          <w:szCs w:val="24"/>
        </w:rPr>
        <w:t xml:space="preserve">Una de las decisiones tecnicas mas importantes del proyecto fue la eleccion del motor de base de datos. Android ofrece varias alternativas con distintos compromisos entre productividad, rendimiento y complejidad:</w:t>
      </w:r>
    </w:p>
    <w:p>
      <w:pPr>
        <w:spacing w:after="60" w:before="0"/>
      </w:pPr>
      <w:r>
        <w:rPr>
          <w:rFonts w:ascii="Arial" w:cs="Arial" w:eastAsia="Arial" w:hAnsi="Arial"/>
          <w:b w:val="false"/>
          <w:bCs w:val="false"/>
          <w:i w:val="false"/>
          <w:iCs w:val="false"/>
          <w:color w:val="212121"/>
          <w:sz w:val="24"/>
          <w:szCs w:val="24"/>
        </w:rPr>
        <w:t xml:space="preserve"/>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200"/>
        <w:gridCol w:w="2200"/>
      </w:tblGrid>
      <w:tr>
        <w:tc>
          <w:tcPr>
            <w:tcW w:type="dxa" w:w="3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Criterio</w:t>
            </w:r>
          </w:p>
        </w:tc>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SQLite + SQLiteOpenHelper</w:t>
            </w:r>
          </w:p>
        </w:tc>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Room (capa sobre SQLite)</w:t>
            </w:r>
          </w:p>
        </w:tc>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Firebase Firestore</w:t>
            </w:r>
          </w:p>
        </w:tc>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Realm</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Curva de aprendizaje</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Baja (SQL estandar)</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Media (anotaciones Kotlin, DAOs)</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Media (API NoSQL)</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Baja (API orientada a objetos)</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Control de SQL</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Total</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Parcial (consultas @Query)</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(queries propias)</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Seguridad de tipos en tiempo de compilacion</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(strings SQL)</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(verificacion en compilacion)</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aplicable</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Dependencias externas</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Ninguna (incluido en Android SDK)</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androidx.room (3 artefactos)</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Firebase SDK (~10 MB)</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Realm SDK (~5 MB)</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Tamano del APK</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Sin impacto</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Aumento minimo (~200 KB)</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Aumento significativo (~2 MB)</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Aumento significativo (~1 MB)</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Sincronizacion en la nube</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nativa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nativa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Nativa y en tiempo real</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Con Realm Sync (pago)</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Adecuado para proyecto de ciclo formativo</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maxima transparencia del acceso a datos</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pero mayor abstraccion</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Solo si se requiere backend</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demasiada abstraccion</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Eleccion para Dia a IA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Elegido</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Descartado: mayor dependencia sin beneficio</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Descartado: requiere backend y conexion</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Descartado: dependencia externa innecesaria</w:t>
            </w:r>
          </w:p>
        </w:tc>
      </w:tr>
    </w:tbl>
    <w:p>
      <w:pPr>
        <w:spacing w:after="12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Se eligio SQLite con SQLiteOpenHelper porque permite demostrar de forma transparente el conocimiento de SQL relacional exigido en el modulo de Acceso a Datos (MP3) del ciclo formativo DAM. El uso de Room habria ocultado las sentencias SQL detras de anotaciones, reduciendo el valor pedagogico del proyecto.</w:t>
      </w:r>
    </w:p>
    <w:p>
      <w:pPr>
        <w:spacing w:after="12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3.6  Analisis de frameworks de graficas para Android</w:t>
      </w:r>
    </w:p>
    <w:p>
      <w:pPr>
        <w:spacing w:after="120" w:before="120" w:line="276" w:lineRule="auto"/>
        <w:jc w:val="both"/>
      </w:pPr>
      <w:r>
        <w:rPr>
          <w:rFonts w:ascii="Arial" w:cs="Arial" w:eastAsia="Arial" w:hAnsi="Arial"/>
          <w:b w:val="false"/>
          <w:bCs w:val="false"/>
          <w:i w:val="false"/>
          <w:iCs w:val="false"/>
          <w:color w:val="212121"/>
          <w:sz w:val="24"/>
          <w:szCs w:val="24"/>
        </w:rPr>
        <w:t xml:space="preserve">La visualizacion de estadisticas de entrenamiento requeria un componente grafico. Se evaluaron las siguientes alternativas:</w:t>
      </w:r>
    </w:p>
    <w:p>
      <w:pPr>
        <w:spacing w:after="60" w:before="0"/>
      </w:pPr>
      <w:r>
        <w:rPr>
          <w:rFonts w:ascii="Arial" w:cs="Arial" w:eastAsia="Arial" w:hAnsi="Arial"/>
          <w:b w:val="false"/>
          <w:bCs w:val="false"/>
          <w:i w:val="false"/>
          <w:iCs w:val="false"/>
          <w:color w:val="212121"/>
          <w:sz w:val="24"/>
          <w:szCs w:val="24"/>
        </w:rPr>
        <w:t xml:space="preserve"/>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400"/>
        <w:gridCol w:w="1400"/>
      </w:tblGrid>
      <w:tr>
        <w:tc>
          <w:tcPr>
            <w:tcW w:type="dxa" w:w="3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Alternativa</w:t>
            </w:r>
          </w:p>
        </w:tc>
        <w:tc>
          <w:tcPr>
            <w:tcW w:type="dxa" w:w="3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Ventajas</w:t>
            </w:r>
          </w:p>
        </w:tc>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Inconvenientes</w:t>
            </w:r>
          </w:p>
        </w:tc>
        <w:tc>
          <w:tcPr>
            <w:tcW w:type="dxa" w:w="1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Tamano adicional en APK</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MPAndroidChart (biblioteca externa)</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Amplia variedad de tipos de grafica, animaciones, zoom</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Dependencia externa de 1.2 MB, mantenimiento incierto, exceso de funcionalidad para este uso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~1.2 MB</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Vico (biblioteca externa moderna)</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API moderna en Kotlin, soporte Compose</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Dependencia externa, requiere Jetpack Compose o View binding especifico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~800 KB</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SimpleLineChart (implementacion propia)</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Sin dependencias, total control del diseno, tamano cero</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Solo lineas simples, sin animaciones avanzadas</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0 KB</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Canvas + Path nativo de Android</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Sin dependencias, maxima flexibilidad</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Requiere implementacion completa desde cero</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0 KB</w:t>
            </w:r>
          </w:p>
        </w:tc>
      </w:tr>
    </w:tbl>
    <w:p>
      <w:pPr>
        <w:spacing w:after="12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Se implemento SimpleLineChart como componente propio que hereda de View y sobreescribe onDraw(Canvas). Esta decision permite demostrar el uso de la API grafica nativa de Android (Canvas, Paint, Path) y elimina dependencias externas. La grafica resultante cumple todos los requisitos funcionales: linea de evolucion temporal, puntos marcados, ejes con etiquetas y valor maximo resaltado.</w:t>
      </w:r>
    </w:p>
    <w:p>
      <w:pPr>
        <w:spacing w:after="160" w:before="0"/>
      </w:pPr>
      <w:r>
        <w:rPr>
          <w:rFonts w:ascii="Arial" w:cs="Arial" w:eastAsia="Arial" w:hAnsi="Arial"/>
          <w:b w:val="false"/>
          <w:bCs w:val="false"/>
          <w:i w:val="false"/>
          <w:iCs w:val="false"/>
          <w:color w:val="212121"/>
          <w:sz w:val="24"/>
          <w:szCs w:val="24"/>
        </w:rPr>
        <w:t xml:space="preserve"/>
      </w:r>
    </w:p>
    <w:p>
      <w:pPr>
        <w:pStyle w:val="Heading1"/>
        <w:pageBreakBefore/>
        <w:spacing w:after="200" w:before="0" w:line="276" w:lineRule="auto"/>
      </w:pPr>
      <w:r>
        <w:rPr>
          <w:rFonts w:ascii="Arial" w:cs="Arial" w:eastAsia="Arial" w:hAnsi="Arial"/>
          <w:b/>
          <w:bCs/>
          <w:i w:val="false"/>
          <w:iCs w:val="false"/>
          <w:color w:val="1A237E"/>
          <w:sz w:val="36"/>
          <w:szCs w:val="36"/>
        </w:rPr>
        <w:t xml:space="preserve">4. Tecnologías y herramientas utilizadas</w:t>
      </w:r>
    </w:p>
    <w:p>
      <w:pPr>
        <w:pStyle w:val="Heading2"/>
        <w:spacing w:after="120" w:before="280" w:line="276" w:lineRule="auto"/>
      </w:pPr>
      <w:r>
        <w:rPr>
          <w:rFonts w:ascii="Arial" w:cs="Arial" w:eastAsia="Arial" w:hAnsi="Arial"/>
          <w:b/>
          <w:bCs/>
          <w:i w:val="false"/>
          <w:iCs w:val="false"/>
          <w:color w:val="283593"/>
          <w:sz w:val="28"/>
          <w:szCs w:val="28"/>
        </w:rPr>
        <w:t xml:space="preserve">4.1  Kotlin</w:t>
      </w:r>
    </w:p>
    <w:p>
      <w:pPr>
        <w:spacing w:after="120" w:before="120" w:line="276" w:lineRule="auto"/>
        <w:jc w:val="both"/>
      </w:pPr>
      <w:r>
        <w:rPr>
          <w:rFonts w:ascii="Arial" w:cs="Arial" w:eastAsia="Arial" w:hAnsi="Arial"/>
          <w:b w:val="false"/>
          <w:bCs w:val="false"/>
          <w:i w:val="false"/>
          <w:iCs w:val="false"/>
          <w:color w:val="212121"/>
          <w:sz w:val="24"/>
          <w:szCs w:val="24"/>
        </w:rPr>
        <w:t xml:space="preserve">Kotlin es el lenguaje oficial para desarrollo Android desde Google I/O 2019. Sus ventajas principales: sistema de tipos nulables que elimina NullPointerException en tiempo de compilación, data classes con equals/hashCode/toString generados automáticamente, lambdas y funciones de orden superior que simplifican los callbacks de la interfaz, y string templates para interpolacion de variables.</w:t>
      </w:r>
    </w:p>
    <w:p>
      <w:pPr>
        <w:pStyle w:val="Heading2"/>
        <w:spacing w:after="120" w:before="280" w:line="276" w:lineRule="auto"/>
      </w:pPr>
      <w:r>
        <w:rPr>
          <w:rFonts w:ascii="Arial" w:cs="Arial" w:eastAsia="Arial" w:hAnsi="Arial"/>
          <w:b/>
          <w:bCs/>
          <w:i w:val="false"/>
          <w:iCs w:val="false"/>
          <w:color w:val="283593"/>
          <w:sz w:val="28"/>
          <w:szCs w:val="28"/>
        </w:rPr>
        <w:t xml:space="preserve">4.2  Android SDK</w:t>
      </w:r>
    </w:p>
    <w:p>
      <w:pPr>
        <w:spacing w:after="80" w:before="0"/>
      </w:pPr>
      <w:r>
        <w:rPr>
          <w:rFonts w:ascii="Arial" w:cs="Arial" w:eastAsia="Arial" w:hAnsi="Arial"/>
          <w:b w:val="false"/>
          <w:bCs w:val="false"/>
          <w:i w:val="false"/>
          <w:iCs w:val="false"/>
          <w:color w:val="212121"/>
          <w:sz w:val="24"/>
          <w:szCs w:val="2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Parámetro</w:t>
            </w:r>
          </w:p>
        </w:tc>
        <w:tc>
          <w:tcPr>
            <w:tcW w:type="dxa" w:w="45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Valor</w:t>
            </w:r>
          </w:p>
        </w:tc>
      </w:tr>
      <w:tr>
        <w:tc>
          <w:tcPr>
            <w:tcW w:type="dxa" w:w="4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minSdk</w:t>
            </w:r>
          </w:p>
        </w:tc>
        <w:tc>
          <w:tcPr>
            <w:tcW w:type="dxa" w:w="4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26 (Android 8.0 Oreo)</w:t>
            </w:r>
          </w:p>
        </w:tc>
      </w:tr>
      <w:tr>
        <w:tc>
          <w:tcPr>
            <w:tcW w:type="dxa" w:w="4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targetSdk</w:t>
            </w:r>
          </w:p>
        </w:tc>
        <w:tc>
          <w:tcPr>
            <w:tcW w:type="dxa" w:w="4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34 (Android 14)</w:t>
            </w:r>
          </w:p>
        </w:tc>
      </w:tr>
      <w:tr>
        <w:tc>
          <w:tcPr>
            <w:tcW w:type="dxa" w:w="4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compileSdk</w:t>
            </w:r>
          </w:p>
        </w:tc>
        <w:tc>
          <w:tcPr>
            <w:tcW w:type="dxa" w:w="4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34</w:t>
            </w:r>
          </w:p>
        </w:tc>
      </w:tr>
      <w:tr>
        <w:tc>
          <w:tcPr>
            <w:tcW w:type="dxa" w:w="4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Kotlin</w:t>
            </w:r>
          </w:p>
        </w:tc>
        <w:tc>
          <w:tcPr>
            <w:tcW w:type="dxa" w:w="4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1.9.x</w:t>
            </w:r>
          </w:p>
        </w:tc>
      </w:tr>
      <w:tr>
        <w:tc>
          <w:tcPr>
            <w:tcW w:type="dxa" w:w="4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AGP</w:t>
            </w:r>
          </w:p>
        </w:tc>
        <w:tc>
          <w:tcPr>
            <w:tcW w:type="dxa" w:w="4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8.x</w:t>
            </w:r>
          </w:p>
        </w:tc>
      </w:tr>
    </w:tbl>
    <w:p>
      <w:pPr>
        <w:spacing w:after="16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La eleccion de minSdk 26 garantiza acceso a APIs modernas a la vez que cubre mas del 95% del parque de dispositivos Android activos.</w:t>
      </w:r>
    </w:p>
    <w:p>
      <w:pPr>
        <w:pStyle w:val="Heading2"/>
        <w:spacing w:after="120" w:before="280" w:line="276" w:lineRule="auto"/>
      </w:pPr>
      <w:r>
        <w:rPr>
          <w:rFonts w:ascii="Arial" w:cs="Arial" w:eastAsia="Arial" w:hAnsi="Arial"/>
          <w:b/>
          <w:bCs/>
          <w:i w:val="false"/>
          <w:iCs w:val="false"/>
          <w:color w:val="283593"/>
          <w:sz w:val="28"/>
          <w:szCs w:val="28"/>
        </w:rPr>
        <w:t xml:space="preserve">4.3  Android Studio</w:t>
      </w:r>
    </w:p>
    <w:p>
      <w:pPr>
        <w:spacing w:after="120" w:before="120" w:line="276" w:lineRule="auto"/>
        <w:jc w:val="both"/>
      </w:pPr>
      <w:r>
        <w:rPr>
          <w:rFonts w:ascii="Arial" w:cs="Arial" w:eastAsia="Arial" w:hAnsi="Arial"/>
          <w:b w:val="false"/>
          <w:bCs w:val="false"/>
          <w:i w:val="false"/>
          <w:iCs w:val="false"/>
          <w:color w:val="212121"/>
          <w:sz w:val="24"/>
          <w:szCs w:val="24"/>
        </w:rPr>
        <w:t xml:space="preserve">Se ha usado la versión Ladybug 2024.2.x. Las herramientas mas empleadas: editor de layouts XML con vista previa dual, depurador con breakpoints en Kotlin, Device Manager para el emulador y Logcat para seguimiento de logs.</w:t>
      </w:r>
    </w:p>
    <w:p>
      <w:pPr>
        <w:pStyle w:val="Heading2"/>
        <w:spacing w:after="120" w:before="280" w:line="276" w:lineRule="auto"/>
      </w:pPr>
      <w:r>
        <w:rPr>
          <w:rFonts w:ascii="Arial" w:cs="Arial" w:eastAsia="Arial" w:hAnsi="Arial"/>
          <w:b/>
          <w:bCs/>
          <w:i w:val="false"/>
          <w:iCs w:val="false"/>
          <w:color w:val="283593"/>
          <w:sz w:val="28"/>
          <w:szCs w:val="28"/>
        </w:rPr>
        <w:t xml:space="preserve">4.4  SQLite y SQLiteOpenHelper</w:t>
      </w:r>
    </w:p>
    <w:p>
      <w:pPr>
        <w:spacing w:after="120" w:before="120" w:line="276" w:lineRule="auto"/>
        <w:jc w:val="both"/>
      </w:pPr>
      <w:r>
        <w:rPr>
          <w:rFonts w:ascii="Arial" w:cs="Arial" w:eastAsia="Arial" w:hAnsi="Arial"/>
          <w:b w:val="false"/>
          <w:bCs w:val="false"/>
          <w:i w:val="false"/>
          <w:iCs w:val="false"/>
          <w:color w:val="212121"/>
          <w:sz w:val="24"/>
          <w:szCs w:val="24"/>
        </w:rPr>
        <w:t xml:space="preserve">SQLite es el motor de base de datos relacional embebido en Android. Se ha usado SQLiteOpenHelper en lugar de Room para mantener control directo de las sentencias SQL y evitar dependencias adicionales, a costa de mayor verbosidad en el código de acceso a datos, mitigada mediante la capa de Repositories.</w:t>
      </w:r>
    </w:p>
    <w:p>
      <w:pPr>
        <w:pStyle w:val="Heading2"/>
        <w:spacing w:after="120" w:before="280" w:line="276" w:lineRule="auto"/>
      </w:pPr>
      <w:r>
        <w:rPr>
          <w:rFonts w:ascii="Arial" w:cs="Arial" w:eastAsia="Arial" w:hAnsi="Arial"/>
          <w:b/>
          <w:bCs/>
          <w:i w:val="false"/>
          <w:iCs w:val="false"/>
          <w:color w:val="283593"/>
          <w:sz w:val="28"/>
          <w:szCs w:val="28"/>
        </w:rPr>
        <w:t xml:space="preserve">4.5  Material Design 3</w:t>
      </w:r>
    </w:p>
    <w:p>
      <w:pPr>
        <w:spacing w:after="120" w:before="120" w:line="276" w:lineRule="auto"/>
        <w:jc w:val="both"/>
      </w:pPr>
      <w:r>
        <w:rPr>
          <w:rFonts w:ascii="Arial" w:cs="Arial" w:eastAsia="Arial" w:hAnsi="Arial"/>
          <w:b w:val="false"/>
          <w:bCs w:val="false"/>
          <w:i w:val="false"/>
          <w:iCs w:val="false"/>
          <w:color w:val="212121"/>
          <w:sz w:val="24"/>
          <w:szCs w:val="24"/>
        </w:rPr>
        <w:t xml:space="preserve">La biblioteca MDC-Android (v1.11.x) provee los componentes usados en la interfaz: MaterialCardView, MaterialButton, TextInputLayout, etc. El tema personalizado de la app define colores semanticos por módulo (azul para entrenamiento, verde para nutrición, morado para historial, naranja para clientes, cian para IA) sobre un fondo oscuro global.</w:t>
      </w:r>
    </w:p>
    <w:p>
      <w:pPr>
        <w:pStyle w:val="Heading2"/>
        <w:spacing w:after="120" w:before="280" w:line="276" w:lineRule="auto"/>
      </w:pPr>
      <w:r>
        <w:rPr>
          <w:rFonts w:ascii="Arial" w:cs="Arial" w:eastAsia="Arial" w:hAnsi="Arial"/>
          <w:b/>
          <w:bCs/>
          <w:i w:val="false"/>
          <w:iCs w:val="false"/>
          <w:color w:val="283593"/>
          <w:sz w:val="28"/>
          <w:szCs w:val="28"/>
        </w:rPr>
        <w:t xml:space="preserve">4.6  Control de versiones: Git</w:t>
      </w:r>
    </w:p>
    <w:p>
      <w:pPr>
        <w:spacing w:after="120" w:before="120" w:line="276" w:lineRule="auto"/>
        <w:jc w:val="both"/>
      </w:pPr>
      <w:r>
        <w:rPr>
          <w:rFonts w:ascii="Arial" w:cs="Arial" w:eastAsia="Arial" w:hAnsi="Arial"/>
          <w:b w:val="false"/>
          <w:bCs w:val="false"/>
          <w:i w:val="false"/>
          <w:iCs w:val="false"/>
          <w:color w:val="212121"/>
          <w:sz w:val="24"/>
          <w:szCs w:val="24"/>
        </w:rPr>
        <w:t xml:space="preserve">El proyecto ha sido gestionado con Git desde el primer commit, con commits atomicos que corresponden a unidades de trabajo significativas. La práctica de commits frecuentes ha servido como red de seguridad ante errores durante el desarrollo.</w:t>
      </w:r>
    </w:p>
    <w:p>
      <w:pPr>
        <w:pStyle w:val="Heading2"/>
        <w:spacing w:after="120" w:before="280" w:line="276" w:lineRule="auto"/>
      </w:pPr>
      <w:r>
        <w:rPr>
          <w:rFonts w:ascii="Arial" w:cs="Arial" w:eastAsia="Arial" w:hAnsi="Arial"/>
          <w:b/>
          <w:bCs/>
          <w:i w:val="false"/>
          <w:iCs w:val="false"/>
          <w:color w:val="283593"/>
          <w:sz w:val="28"/>
          <w:szCs w:val="28"/>
        </w:rPr>
        <w:t xml:space="preserve">4.7  Herramientas de diseño</w:t>
      </w:r>
    </w:p>
    <w:p>
      <w:pPr>
        <w:spacing w:after="120" w:before="120" w:line="276" w:lineRule="auto"/>
        <w:jc w:val="both"/>
      </w:pPr>
      <w:r>
        <w:rPr>
          <w:rFonts w:ascii="Arial" w:cs="Arial" w:eastAsia="Arial" w:hAnsi="Arial"/>
          <w:b w:val="false"/>
          <w:bCs w:val="false"/>
          <w:i w:val="false"/>
          <w:iCs w:val="false"/>
          <w:color w:val="212121"/>
          <w:sz w:val="24"/>
          <w:szCs w:val="24"/>
        </w:rPr>
        <w:t xml:space="preserve">Los 16 iconos vectoriales se disenaron siguiendo la especificacion de Material Icons de Google. Los vectores se adaptan a cualquier densidad de pantalla mediante VectorDrawable. La paleta de colores respeta las relaciones de contraste WCAG 2.1 AA para garantizar legibilidad en modo oscuro.</w:t>
      </w:r>
    </w:p>
    <w:p>
      <w:pPr>
        <w:pStyle w:val="Heading2"/>
        <w:spacing w:after="120" w:before="280" w:line="276" w:lineRule="auto"/>
      </w:pPr>
      <w:r>
        <w:rPr>
          <w:rFonts w:ascii="Arial" w:cs="Arial" w:eastAsia="Arial" w:hAnsi="Arial"/>
          <w:b/>
          <w:bCs/>
          <w:i w:val="false"/>
          <w:iCs w:val="false"/>
          <w:color w:val="283593"/>
          <w:sz w:val="28"/>
          <w:szCs w:val="28"/>
        </w:rPr>
        <w:t xml:space="preserve">4.8  Dependencias del proyecto</w:t>
      </w:r>
    </w:p>
    <w:p>
      <w:pPr>
        <w:spacing w:after="120" w:before="120" w:line="276" w:lineRule="auto"/>
        <w:jc w:val="both"/>
      </w:pPr>
      <w:r>
        <w:rPr>
          <w:rFonts w:ascii="Arial" w:cs="Arial" w:eastAsia="Arial" w:hAnsi="Arial"/>
          <w:b w:val="false"/>
          <w:bCs w:val="false"/>
          <w:i w:val="false"/>
          <w:iCs w:val="false"/>
          <w:color w:val="212121"/>
          <w:sz w:val="24"/>
          <w:szCs w:val="24"/>
        </w:rPr>
        <w:t xml:space="preserve">El proyecto mantiene un numero minimo de dependencias externas para reducir el tamano del APK, simplificar el mantenimiento y evitar riesgos de compatibilidad. La siguiente tabla lista todas las dependencias del fichero build.gradle.kts del modulo de aplicacion:</w:t>
      </w:r>
    </w:p>
    <w:p>
      <w:pPr>
        <w:spacing w:after="60" w:before="0"/>
      </w:pPr>
      <w:r>
        <w:rPr>
          <w:rFonts w:ascii="Arial" w:cs="Arial" w:eastAsia="Arial" w:hAnsi="Arial"/>
          <w:b w:val="false"/>
          <w:bCs w:val="false"/>
          <w:i w:val="false"/>
          <w:iCs w:val="false"/>
          <w:color w:val="212121"/>
          <w:sz w:val="24"/>
          <w:szCs w:val="24"/>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600"/>
        <w:gridCol w:w="3600"/>
      </w:tblGrid>
      <w:tr>
        <w:tc>
          <w:tcPr>
            <w:tcW w:type="dxa" w:w="3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Dependencia</w:t>
            </w:r>
          </w:p>
        </w:tc>
        <w:tc>
          <w:tcPr>
            <w:tcW w:type="dxa" w:w="1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Version</w:t>
            </w:r>
          </w:p>
        </w:tc>
        <w:tc>
          <w:tcPr>
            <w:tcW w:type="dxa" w:w="1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Tipo</w:t>
            </w:r>
          </w:p>
        </w:tc>
        <w:tc>
          <w:tcPr>
            <w:tcW w:type="dxa" w:w="3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Justificacion de uso</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androidx.core:core-ktx</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1.12.x</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implementation</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Extensiones Kotlin para las APIs de Android (Context, View, etc.)</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androidx.appcompat:appcompat</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1.6.x</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implementation</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Compatibilidad de componentes de interfaz con versiones antiguas de Android</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com.google.android.material:material</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1.11.x</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implementation</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Componentes Material Design 3: CardView, TextInputLayout, BottomNavigationView, etc.</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androidx.constraintlayout:constraintlayout</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2.1.x</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implementation</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Layout principal para pantallas complejas con restricciones relativas</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androidx.recyclerview:recyclerview</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1.3.x</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implementation</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Listas y cuadriculas eficientes con reutilizacion de vistas (ViewHolder)</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junit:junit</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4.13.x</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testImplementation</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Framework de pruebas unitarias para logica de negocio (ProgressionService, etc.)</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androidx.test.ext:junit</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1.1.x</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androidTestImplementation</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Extension de JUnit para pruebas instrumentadas en dispositivo o emulador</w:t>
            </w:r>
          </w:p>
        </w:tc>
      </w:tr>
      <w:tr>
        <w:tc>
          <w:tcPr>
            <w:tcW w:type="dxa" w:w="3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androidx.test.espresso:espresso-core</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3.5.x</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androidTestImplementation</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Framework de pruebas de interfaz de usuario en dispositivo (no usado en produccion, incluido para futuras pruebas)</w:t>
            </w:r>
          </w:p>
        </w:tc>
      </w:tr>
    </w:tbl>
    <w:p>
      <w:pPr>
        <w:spacing w:after="12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Todas las dependencias son de Google o de fundaciones abiertas (JUnit) con soporte garantizado a largo plazo. No se incluyen bibliotecas de terceros distintas de las proporcionadas por el ecosistema oficial de Android.</w:t>
      </w:r>
    </w:p>
    <w:p>
      <w:pPr>
        <w:spacing w:after="12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4.9  Configuracion del entorno de construccion</w:t>
      </w:r>
    </w:p>
    <w:p>
      <w:pPr>
        <w:spacing w:after="120" w:before="120" w:line="276" w:lineRule="auto"/>
        <w:jc w:val="both"/>
      </w:pPr>
      <w:r>
        <w:rPr>
          <w:rFonts w:ascii="Arial" w:cs="Arial" w:eastAsia="Arial" w:hAnsi="Arial"/>
          <w:b w:val="false"/>
          <w:bCs w:val="false"/>
          <w:i w:val="false"/>
          <w:iCs w:val="false"/>
          <w:color w:val="212121"/>
          <w:sz w:val="24"/>
          <w:szCs w:val="24"/>
        </w:rPr>
        <w:t xml:space="preserve">El proyecto utiliza Gradle con Kotlin DSL (build.gradle.kts) como sistema de construccion. Las configuraciones mas relevantes son:</w:t>
      </w:r>
    </w:p>
    <w:p>
      <w:pPr>
        <w:spacing w:after="60" w:before="0"/>
      </w:pPr>
      <w:r>
        <w:rPr>
          <w:rFonts w:ascii="Arial" w:cs="Arial" w:eastAsia="Arial" w:hAnsi="Arial"/>
          <w:b w:val="false"/>
          <w:bCs w:val="false"/>
          <w:i w:val="false"/>
          <w:iCs w:val="false"/>
          <w:color w:val="212121"/>
          <w:sz w:val="24"/>
          <w:szCs w:val="24"/>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000"/>
      </w:tblGrid>
      <w:tr>
        <w:tc>
          <w:tcPr>
            <w:tcW w:type="dxa" w:w="2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Configuracion</w:t>
            </w:r>
          </w:p>
        </w:tc>
        <w:tc>
          <w:tcPr>
            <w:tcW w:type="dxa" w:w="1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Valor</w:t>
            </w:r>
          </w:p>
        </w:tc>
        <w:tc>
          <w:tcPr>
            <w:tcW w:type="dxa" w:w="5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Razon</w:t>
            </w:r>
          </w:p>
        </w:tc>
      </w:tr>
      <w:tr>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applicationId</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com.evaristo.diaaia</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Identificador unico de la aplicacion en Google Play y en el dispositivo</w:t>
            </w:r>
          </w:p>
        </w:tc>
      </w:tr>
      <w:tr>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minSdk</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26</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Cubre el 95%+ del parque activo de Android (Android 8.0+). Da acceso a APIs modernas de seguridad y almacenamiento.</w:t>
            </w:r>
          </w:p>
        </w:tc>
      </w:tr>
      <w:tr>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targetSdk</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34</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 14, el mas reciente en el momento del desarrollo. Google requiere targetSdk &gt;= 34 para nuevas apps en Play Store.</w:t>
            </w:r>
          </w:p>
        </w:tc>
      </w:tr>
      <w:tr>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compileSdk</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34</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Igual que targetSdk para acceder a todas las APIs disponibles en Android 14.</w:t>
            </w:r>
          </w:p>
        </w:tc>
      </w:tr>
      <w:tr>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versionCode</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11</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Corresponde a la version de base de datos (DatabaseHelper.DATABASE_VERSION). Se incrementa sincrono con migraciones.</w:t>
            </w:r>
          </w:p>
        </w:tc>
      </w:tr>
      <w:tr>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versionName</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1.0.11</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Version visible al usuario. El tercer numero coincide con el versionCode.</w:t>
            </w:r>
          </w:p>
        </w:tc>
      </w:tr>
      <w:tr>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buildTypes.release.minifyEnabled</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false</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Desactivado para simplificar el proyecto de ciclo. En produccion se activaria con ProGuard para reducir el tamano del APK.</w:t>
            </w:r>
          </w:p>
        </w:tc>
      </w:tr>
      <w:tr>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jvmTarget</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1.8</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Compatibilidad con la JVM de Android. Kotlin compila a bytecode Java 8 para maxima compatibilidad.</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1"/>
        <w:pageBreakBefore/>
        <w:spacing w:after="200" w:before="0" w:line="276" w:lineRule="auto"/>
      </w:pPr>
      <w:r>
        <w:rPr>
          <w:rFonts w:ascii="Arial" w:cs="Arial" w:eastAsia="Arial" w:hAnsi="Arial"/>
          <w:b/>
          <w:bCs/>
          <w:i w:val="false"/>
          <w:iCs w:val="false"/>
          <w:color w:val="1A237E"/>
          <w:sz w:val="36"/>
          <w:szCs w:val="36"/>
        </w:rPr>
        <w:t xml:space="preserve">5. Metodología de desarrollo</w:t>
      </w:r>
    </w:p>
    <w:p>
      <w:pPr>
        <w:pStyle w:val="Heading2"/>
        <w:spacing w:after="120" w:before="280" w:line="276" w:lineRule="auto"/>
      </w:pPr>
      <w:r>
        <w:rPr>
          <w:rFonts w:ascii="Arial" w:cs="Arial" w:eastAsia="Arial" w:hAnsi="Arial"/>
          <w:b/>
          <w:bCs/>
          <w:i w:val="false"/>
          <w:iCs w:val="false"/>
          <w:color w:val="283593"/>
          <w:sz w:val="28"/>
          <w:szCs w:val="28"/>
        </w:rPr>
        <w:t xml:space="preserve">5.1  Metodología agil adaptada</w:t>
      </w:r>
    </w:p>
    <w:p>
      <w:pPr>
        <w:spacing w:after="120" w:before="120" w:line="276" w:lineRule="auto"/>
        <w:jc w:val="both"/>
      </w:pPr>
      <w:r>
        <w:rPr>
          <w:rFonts w:ascii="Arial" w:cs="Arial" w:eastAsia="Arial" w:hAnsi="Arial"/>
          <w:b w:val="false"/>
          <w:bCs w:val="false"/>
          <w:i w:val="false"/>
          <w:iCs w:val="false"/>
          <w:color w:val="212121"/>
          <w:sz w:val="24"/>
          <w:szCs w:val="24"/>
        </w:rPr>
        <w:t xml:space="preserve">El proyecto se ha desarrollado siguiendo una metodología agil adaptada a un equipo de un solo desarrollador: iteraciones cortas de una a dos semanas, backlog priorizado de funcionalidades, revisión del estado al final de cada iteración y adaptación del plan segun lo aprendido.</w:t>
      </w:r>
    </w:p>
    <w:p>
      <w:pPr>
        <w:pStyle w:val="Heading2"/>
        <w:spacing w:after="120" w:before="280" w:line="276" w:lineRule="auto"/>
      </w:pPr>
      <w:r>
        <w:rPr>
          <w:rFonts w:ascii="Arial" w:cs="Arial" w:eastAsia="Arial" w:hAnsi="Arial"/>
          <w:b/>
          <w:bCs/>
          <w:i w:val="false"/>
          <w:iCs w:val="false"/>
          <w:color w:val="283593"/>
          <w:sz w:val="28"/>
          <w:szCs w:val="28"/>
        </w:rPr>
        <w:t xml:space="preserve">5.2  Fases del proyecto</w:t>
      </w:r>
    </w:p>
    <w:p>
      <w:pPr>
        <w:spacing w:after="80" w:before="0"/>
      </w:pPr>
      <w:r>
        <w:rPr>
          <w:rFonts w:ascii="Arial" w:cs="Arial" w:eastAsia="Arial" w:hAnsi="Arial"/>
          <w:b w:val="false"/>
          <w:bCs w:val="false"/>
          <w:i w:val="false"/>
          <w:iCs w:val="false"/>
          <w:color w:val="212121"/>
          <w:sz w:val="24"/>
          <w:szCs w:val="24"/>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000"/>
      </w:tblGrid>
      <w:tr>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Fase</w:t>
            </w:r>
          </w:p>
        </w:tc>
        <w:tc>
          <w:tcPr>
            <w:tcW w:type="dxa" w:w="1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Duracion</w:t>
            </w:r>
          </w:p>
        </w:tc>
        <w:tc>
          <w:tcPr>
            <w:tcW w:type="dxa" w:w="5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Entregables principales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 Análisis y planificación</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 semanas</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Requisitos, modelo E-R, mockups en papel</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 Infraestructura y base de datos</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 semana</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DatabaseHelper completo, catálogos de ejercicios y alimentos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 Módulos MVP</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 semanas</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Autenticación, entrenamiento, nutrición, consejosIA</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 Módulos deseables y diseño visual</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 semanas</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Estadísticas, PDF, historial, roles, rediseno completo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5. Pruebas, datos demo y memoria</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 semanas</w:t>
            </w:r>
          </w:p>
        </w:tc>
        <w:tc>
          <w:tcPr>
            <w:tcW w:type="dxa" w:w="5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Seed data, correccion de bugs, esta memoria</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5.3  Gestión de la deuda técnica</w:t>
      </w:r>
    </w:p>
    <w:p>
      <w:pPr>
        <w:spacing w:after="120" w:before="120" w:line="276" w:lineRule="auto"/>
        <w:jc w:val="both"/>
      </w:pPr>
      <w:r>
        <w:rPr>
          <w:rFonts w:ascii="Arial" w:cs="Arial" w:eastAsia="Arial" w:hAnsi="Arial"/>
          <w:b w:val="false"/>
          <w:bCs w:val="false"/>
          <w:i w:val="false"/>
          <w:iCs w:val="false"/>
          <w:color w:val="212121"/>
          <w:sz w:val="24"/>
          <w:szCs w:val="24"/>
        </w:rPr>
        <w:t xml:space="preserve">Durante el desarrollo surgio deuda técnica en dos areas: discrepancias entre IDs de layouts XML y referencias en Kotlin, producto del rediseno visual realizado en la fase 4; y presencia de tablas legacy en el esquema de base de datos por compatibilidad. Ambas fueron documentadas y resueltas durante la fase 5.</w:t>
      </w:r>
    </w:p>
    <w:p>
      <w:pPr>
        <w:pStyle w:val="Heading2"/>
        <w:spacing w:after="120" w:before="280" w:line="276" w:lineRule="auto"/>
      </w:pPr>
      <w:r>
        <w:rPr>
          <w:rFonts w:ascii="Arial" w:cs="Arial" w:eastAsia="Arial" w:hAnsi="Arial"/>
          <w:b/>
          <w:bCs/>
          <w:i w:val="false"/>
          <w:iCs w:val="false"/>
          <w:color w:val="283593"/>
          <w:sz w:val="28"/>
          <w:szCs w:val="28"/>
        </w:rPr>
        <w:t xml:space="preserve">5.4  Gestión de versiones del esquema de base de datos</w:t>
      </w:r>
    </w:p>
    <w:p>
      <w:pPr>
        <w:spacing w:after="120" w:before="120" w:line="276" w:lineRule="auto"/>
        <w:jc w:val="both"/>
      </w:pPr>
      <w:r>
        <w:rPr>
          <w:rFonts w:ascii="Arial" w:cs="Arial" w:eastAsia="Arial" w:hAnsi="Arial"/>
          <w:b w:val="false"/>
          <w:bCs w:val="false"/>
          <w:i w:val="false"/>
          <w:iCs w:val="false"/>
          <w:color w:val="212121"/>
          <w:sz w:val="24"/>
          <w:szCs w:val="24"/>
        </w:rPr>
        <w:t xml:space="preserve">La estrategia de migración adoptada es la mas simple para un proyecto de ciclo: al cambiar el número de versión del SQLiteOpenHelper, onUpgrade() elimina todas las tablas y ejecuta onCreate() de nuevo. Para producción seria necesario implementar migraciones incrementales que preserven los datos del usuario.</w:t>
      </w:r>
    </w:p>
    <w:p>
      <w:pPr>
        <w:pStyle w:val="Heading2"/>
        <w:spacing w:after="120" w:before="280" w:line="276" w:lineRule="auto"/>
      </w:pPr>
      <w:r>
        <w:rPr>
          <w:rFonts w:ascii="Arial" w:cs="Arial" w:eastAsia="Arial" w:hAnsi="Arial"/>
          <w:b/>
          <w:bCs/>
          <w:i w:val="false"/>
          <w:iCs w:val="false"/>
          <w:color w:val="283593"/>
          <w:sz w:val="28"/>
          <w:szCs w:val="28"/>
        </w:rPr>
        <w:t xml:space="preserve">5.5  Uso de herramientas de IA durante el desarrollo</w:t>
      </w:r>
    </w:p>
    <w:p>
      <w:pPr>
        <w:spacing w:after="120" w:before="120" w:line="276" w:lineRule="auto"/>
        <w:jc w:val="both"/>
      </w:pPr>
      <w:r>
        <w:rPr>
          <w:rFonts w:ascii="Arial" w:cs="Arial" w:eastAsia="Arial" w:hAnsi="Arial"/>
          <w:b w:val="false"/>
          <w:bCs w:val="false"/>
          <w:i w:val="false"/>
          <w:iCs w:val="false"/>
          <w:color w:val="212121"/>
          <w:sz w:val="24"/>
          <w:szCs w:val="24"/>
        </w:rPr>
        <w:t xml:space="preserve">Como apoyo en determinadas tareas se utilizo Claude (Anthropic). Su uso se limito a: generación de layouts XML a partir de descripciones en lenguaje natural, deteccion de discrepancias entre ficheros XML y Kotlin, y creación de datos de demostracion. Las decisiones de arquitectura, el diseño del modelo de datos, los algoritmos de progresion y recomendación nutricional, SimpleLineChart y el módulo PDF fueron realizados integra por el autor. Todo el código generado con asistencia fue revisado y validado antes de integrarlo.</w:t>
      </w:r>
    </w:p>
    <w:p>
      <w:pPr>
        <w:pStyle w:val="Heading2"/>
        <w:spacing w:after="120" w:before="280" w:line="276" w:lineRule="auto"/>
      </w:pPr>
      <w:r>
        <w:rPr>
          <w:rFonts w:ascii="Arial" w:cs="Arial" w:eastAsia="Arial" w:hAnsi="Arial"/>
          <w:b/>
          <w:bCs/>
          <w:i w:val="false"/>
          <w:iCs w:val="false"/>
          <w:color w:val="283593"/>
          <w:sz w:val="28"/>
          <w:szCs w:val="28"/>
        </w:rPr>
        <w:t xml:space="preserve">5.6  Planificacion por sprints y backlog de producto</w:t>
      </w:r>
    </w:p>
    <w:p>
      <w:pPr>
        <w:spacing w:after="120" w:before="120" w:line="276" w:lineRule="auto"/>
        <w:jc w:val="both"/>
      </w:pPr>
      <w:r>
        <w:rPr>
          <w:rFonts w:ascii="Arial" w:cs="Arial" w:eastAsia="Arial" w:hAnsi="Arial"/>
          <w:b w:val="false"/>
          <w:bCs w:val="false"/>
          <w:i w:val="false"/>
          <w:iCs w:val="false"/>
          <w:color w:val="212121"/>
          <w:sz w:val="24"/>
          <w:szCs w:val="24"/>
        </w:rPr>
        <w:t xml:space="preserve">La planificacion del proyecto se dividio en cuatro iteraciones principales de dos semanas cada una. Para cada iteracion se definio un conjunto de historias de usuario (user stories) con criterios de aceptacion claros. La siguiente tabla detalla las historias de usuario priorizadas y su estado al cierre del proyecto:</w:t>
      </w:r>
    </w:p>
    <w:p>
      <w:pPr>
        <w:spacing w:after="60" w:before="0"/>
      </w:pPr>
      <w:r>
        <w:rPr>
          <w:rFonts w:ascii="Arial" w:cs="Arial" w:eastAsia="Arial" w:hAnsi="Arial"/>
          <w:b w:val="false"/>
          <w:bCs w:val="false"/>
          <w:i w:val="false"/>
          <w:iCs w:val="false"/>
          <w:color w:val="212121"/>
          <w:sz w:val="24"/>
          <w:szCs w:val="24"/>
        </w:rPr>
        <w:t xml:space="preserve"/>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1000"/>
        <w:gridCol w:w="1000"/>
        <w:gridCol w:w="1200"/>
      </w:tblGrid>
      <w:tr>
        <w:tc>
          <w:tcPr>
            <w:tcW w:type="dxa" w:w="9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ID</w:t>
            </w:r>
          </w:p>
        </w:tc>
        <w:tc>
          <w:tcPr>
            <w:tcW w:type="dxa" w:w="3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Historia de usuario</w:t>
            </w:r>
          </w:p>
        </w:tc>
        <w:tc>
          <w:tcPr>
            <w:tcW w:type="dxa" w:w="1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Prioridad</w:t>
            </w:r>
          </w:p>
        </w:tc>
        <w:tc>
          <w:tcPr>
            <w:tcW w:type="dxa" w:w="1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Sprint</w:t>
            </w:r>
          </w:p>
        </w:tc>
        <w:tc>
          <w:tcPr>
            <w:tcW w:type="dxa" w:w="1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Estado</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US-01</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registrarme con nombre, correo y contrasena para tener una cuenta personal</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US-02</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iniciar sesion con mis credenciales para acceder a mis datos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US-03</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cerrar sesion para proteger mi privacidad</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US-04</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entrenador quiero ver la lista de mis clientes registrados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US-05</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crear una rutina con nombre y descripcion</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US-06</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anadir ejercicios del catalogo a una rutina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US-07</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iniciar una sesion de entrenamiento basada en una rutina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US-08</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registrar series, peso y repeticiones para cada ejercicio</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US-09</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ver la sugerencia de progresion de peso al iniciar cada ejercicio</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US-10</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registrar mi ingesta diaria de alimentos por comida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US-11</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ver el resumen de macros del dia (proteinas, carbohidratos, grasas)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US-12</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recibir recomendaciones de alimentos basadas en mi deficit de macros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US-13</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ver el historial de mis sesiones de entrenamiento anteriores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US-14</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ver una grafica de evolucion del 1RM estimado por ejercicio</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US-15</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exportar un informe PDF de mi sesion de entrenamiento</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US-16</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entrenador quiero asignar rutinas a mis clientes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US-17</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ver consejos personalizados basados en mis datos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Baja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US-18</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editar mi perfil (peso, altura, objetivo)</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Baja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US-19</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que la aplicacion use tema oscuro de forma predeterminada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Baja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r>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US-20</w:t>
            </w:r>
          </w:p>
        </w:tc>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Como usuario quiero que la navegacion sea consistente en todos los modulos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Baja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Completada</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5.7  Estimacion de esfuerzo y planificacion temporal</w:t>
      </w:r>
    </w:p>
    <w:p>
      <w:pPr>
        <w:spacing w:after="120" w:before="120" w:line="276" w:lineRule="auto"/>
        <w:jc w:val="both"/>
      </w:pPr>
      <w:r>
        <w:rPr>
          <w:rFonts w:ascii="Arial" w:cs="Arial" w:eastAsia="Arial" w:hAnsi="Arial"/>
          <w:b w:val="false"/>
          <w:bCs w:val="false"/>
          <w:i w:val="false"/>
          <w:iCs w:val="false"/>
          <w:color w:val="212121"/>
          <w:sz w:val="24"/>
          <w:szCs w:val="24"/>
        </w:rPr>
        <w:t xml:space="preserve">La estimacion de esfuerzo se realizo en puntos de historia usando la escala de Fibonacci simplificada (1, 2, 3, 5, 8, 13). La tabla siguiente muestra el esfuerzo estimado y real de cada fase del proyecto:</w:t>
      </w:r>
    </w:p>
    <w:p>
      <w:pPr>
        <w:spacing w:after="60" w:before="0"/>
      </w:pPr>
      <w:r>
        <w:rPr>
          <w:rFonts w:ascii="Arial" w:cs="Arial" w:eastAsia="Arial" w:hAnsi="Arial"/>
          <w:b w:val="false"/>
          <w:bCs w:val="false"/>
          <w:i w:val="false"/>
          <w:iCs w:val="false"/>
          <w:color w:val="212121"/>
          <w:sz w:val="24"/>
          <w:szCs w:val="24"/>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500"/>
        <w:gridCol w:w="1500"/>
        <w:gridCol w:w="3000"/>
      </w:tblGrid>
      <w:tr>
        <w:tc>
          <w:tcPr>
            <w:tcW w:type="dxa" w:w="1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Fase</w:t>
            </w:r>
          </w:p>
        </w:tc>
        <w:tc>
          <w:tcPr>
            <w:tcW w:type="dxa" w:w="3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Actividad principal</w:t>
            </w:r>
          </w:p>
        </w:tc>
        <w:tc>
          <w:tcPr>
            <w:tcW w:type="dxa" w:w="15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Puntos estimados</w:t>
            </w:r>
          </w:p>
        </w:tc>
        <w:tc>
          <w:tcPr>
            <w:tcW w:type="dxa" w:w="15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Puntos reales</w:t>
            </w:r>
          </w:p>
        </w:tc>
        <w:tc>
          <w:tcPr>
            <w:tcW w:type="dxa" w:w="3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Diferencia</w:t>
            </w:r>
          </w:p>
        </w:tc>
      </w:tr>
      <w:tr>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Analisis</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Modelo E-R, requisitos, casos de uso</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13</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15</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 (mayor complejidad del modelo de datos)</w:t>
            </w:r>
          </w:p>
        </w:tc>
      </w:tr>
      <w:tr>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Diseno</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Wireframes, paleta de colores, arquitectura</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0</w:t>
            </w:r>
          </w:p>
        </w:tc>
      </w:tr>
      <w:tr>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1</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DatabaseHelper, autenticacion, roles</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13</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15</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 (migraciones de esquema)</w:t>
            </w:r>
          </w:p>
        </w:tc>
      </w:tr>
      <w:tr>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2</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Entrenamiento, nutricion, ProgressionService</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21</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21</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0</w:t>
            </w:r>
          </w:p>
        </w:tc>
      </w:tr>
      <w:tr>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3</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Estadisticas, PDF, historial</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13</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11</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 (Canvas mas sencillo de lo previsto)</w:t>
            </w:r>
          </w:p>
        </w:tc>
      </w:tr>
      <w:tr>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4</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Consejos IA, perfil, entrenador, rediseno</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13</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16</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 (rediseno visual mas extenso)</w:t>
            </w:r>
          </w:p>
        </w:tc>
      </w:tr>
      <w:tr>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Pruebas</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Testing unitario, manual, compatibilidad</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10</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 (bugs de migracion)</w:t>
            </w:r>
          </w:p>
        </w:tc>
      </w:tr>
      <w:tr>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Memoria</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Redaccion completa de esta memoria</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13</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13</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0</w:t>
            </w:r>
          </w:p>
        </w:tc>
      </w:tr>
      <w:tr>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Total</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102</w:t>
            </w:r>
          </w:p>
        </w:tc>
        <w:tc>
          <w:tcPr>
            <w:tcW w:type="dxa" w:w="1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109</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+7 puntos (+6.8% sobre la estimacion inicial)</w:t>
            </w:r>
          </w:p>
        </w:tc>
      </w:tr>
    </w:tbl>
    <w:p>
      <w:pPr>
        <w:spacing w:after="12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La desviacion total de 7 puntos de historia (+6.8%) esta dentro del margen habitual de estimacion para proyectos de esta escala. Las principales causas de desviacion fueron la gestion de migraciones de esquema de base de datos durante el desarrollo iterativo y el rediseno visual de la aplicacion realizado al inicio del sprint 4.</w:t>
      </w:r>
    </w:p>
    <w:p>
      <w:pPr>
        <w:spacing w:after="160" w:before="0"/>
      </w:pPr>
      <w:r>
        <w:rPr>
          <w:rFonts w:ascii="Arial" w:cs="Arial" w:eastAsia="Arial" w:hAnsi="Arial"/>
          <w:b w:val="false"/>
          <w:bCs w:val="false"/>
          <w:i w:val="false"/>
          <w:iCs w:val="false"/>
          <w:color w:val="212121"/>
          <w:sz w:val="24"/>
          <w:szCs w:val="24"/>
        </w:rPr>
        <w:t xml:space="preserve"/>
      </w:r>
    </w:p>
    <w:p>
      <w:pPr>
        <w:pStyle w:val="Heading1"/>
        <w:pageBreakBefore/>
        <w:spacing w:after="200" w:before="0" w:line="276" w:lineRule="auto"/>
      </w:pPr>
      <w:r>
        <w:rPr>
          <w:rFonts w:ascii="Arial" w:cs="Arial" w:eastAsia="Arial" w:hAnsi="Arial"/>
          <w:b/>
          <w:bCs/>
          <w:i w:val="false"/>
          <w:iCs w:val="false"/>
          <w:color w:val="1A237E"/>
          <w:sz w:val="36"/>
          <w:szCs w:val="36"/>
        </w:rPr>
        <w:t xml:space="preserve">6. Análisis de requisitos</w:t>
      </w:r>
    </w:p>
    <w:p>
      <w:pPr>
        <w:pStyle w:val="Heading2"/>
        <w:spacing w:after="120" w:before="280" w:line="276" w:lineRule="auto"/>
      </w:pPr>
      <w:r>
        <w:rPr>
          <w:rFonts w:ascii="Arial" w:cs="Arial" w:eastAsia="Arial" w:hAnsi="Arial"/>
          <w:b/>
          <w:bCs/>
          <w:i w:val="false"/>
          <w:iCs w:val="false"/>
          <w:color w:val="283593"/>
          <w:sz w:val="28"/>
          <w:szCs w:val="28"/>
        </w:rPr>
        <w:t xml:space="preserve">6.1  Requisitos funcionales</w:t>
      </w:r>
    </w:p>
    <w:p>
      <w:pPr>
        <w:pStyle w:val="Heading3"/>
        <w:spacing w:after="80" w:before="200" w:line="276" w:lineRule="auto"/>
      </w:pPr>
      <w:r>
        <w:rPr>
          <w:rFonts w:ascii="Arial" w:cs="Arial" w:eastAsia="Arial" w:hAnsi="Arial"/>
          <w:b/>
          <w:bCs/>
          <w:i w:val="false"/>
          <w:iCs w:val="false"/>
          <w:color w:val="424242"/>
          <w:sz w:val="24"/>
          <w:szCs w:val="24"/>
        </w:rPr>
        <w:t xml:space="preserve">6.1.1  Módulo de autenticación</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RF-01: Registro de nuevos usuarios con nombre único y contrasena.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RF-02: Contrasenas almacenadas en hash SHA-256; nunca en texto plano.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RF-03: Inicio de sesión con credenciales validas y redireccion al menu.</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RF-04: Sesión persistente entre reinicios de la app mediante SharedPreferences.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RF-05: Cierre de sesión desde el menu principal.</w:t>
      </w:r>
    </w:p>
    <w:p>
      <w:pPr>
        <w:pStyle w:val="Heading3"/>
        <w:spacing w:after="80" w:before="200" w:line="276" w:lineRule="auto"/>
      </w:pPr>
      <w:r>
        <w:rPr>
          <w:rFonts w:ascii="Arial" w:cs="Arial" w:eastAsia="Arial" w:hAnsi="Arial"/>
          <w:b/>
          <w:bCs/>
          <w:i w:val="false"/>
          <w:iCs w:val="false"/>
          <w:color w:val="424242"/>
          <w:sz w:val="24"/>
          <w:szCs w:val="24"/>
        </w:rPr>
        <w:t xml:space="preserve">6.1.2  Módulo de gestión de rutinas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RF-06: Crear rutinas con nombre y descripción.</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RF-07: Anadir ejercicios del catálogo a una rutina configurando series y repeticiones planeadas.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RF-08: Editar y eliminar rutinas existentes.</w:t>
      </w:r>
    </w:p>
    <w:p>
      <w:pPr>
        <w:pStyle w:val="Heading3"/>
        <w:spacing w:after="80" w:before="200" w:line="276" w:lineRule="auto"/>
      </w:pPr>
      <w:r>
        <w:rPr>
          <w:rFonts w:ascii="Arial" w:cs="Arial" w:eastAsia="Arial" w:hAnsi="Arial"/>
          <w:b/>
          <w:bCs/>
          <w:i w:val="false"/>
          <w:iCs w:val="false"/>
          <w:color w:val="424242"/>
          <w:sz w:val="24"/>
          <w:szCs w:val="24"/>
        </w:rPr>
        <w:t xml:space="preserve">6.1.3  Módulo de sesión de entrenamiento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RF-09: Iniciar sesión seleccionando una rutina o en modo libre.</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RF-10: Mostrar sugerencia de peso de ProgressionService para cada ejercicio.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RF-11: Registrar cada set indicando peso real y repeticiones reales.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RF-12: Persistir todos los sets al finalizar la sesión.</w:t>
      </w:r>
    </w:p>
    <w:p>
      <w:pPr>
        <w:pStyle w:val="Heading3"/>
        <w:spacing w:after="80" w:before="200" w:line="276" w:lineRule="auto"/>
      </w:pPr>
      <w:r>
        <w:rPr>
          <w:rFonts w:ascii="Arial" w:cs="Arial" w:eastAsia="Arial" w:hAnsi="Arial"/>
          <w:b/>
          <w:bCs/>
          <w:i w:val="false"/>
          <w:iCs w:val="false"/>
          <w:color w:val="424242"/>
          <w:sz w:val="24"/>
          <w:szCs w:val="24"/>
        </w:rPr>
        <w:t xml:space="preserve">6.1.4  Módulo de nutrición</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RF-13: Registro de ingestas diarias seleccionando alimentos del catálogo con cantidad en gramos.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RF-14: Cálculo y visualización de macronutrientes totales del dia comparados con objetivos.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RF-15: Eliminación de registros de ingesta del dia en curso.</w:t>
      </w:r>
    </w:p>
    <w:p>
      <w:pPr>
        <w:pStyle w:val="Heading3"/>
        <w:spacing w:after="80" w:before="200" w:line="276" w:lineRule="auto"/>
      </w:pPr>
      <w:r>
        <w:rPr>
          <w:rFonts w:ascii="Arial" w:cs="Arial" w:eastAsia="Arial" w:hAnsi="Arial"/>
          <w:b/>
          <w:bCs/>
          <w:i w:val="false"/>
          <w:iCs w:val="false"/>
          <w:color w:val="424242"/>
          <w:sz w:val="24"/>
          <w:szCs w:val="24"/>
        </w:rPr>
        <w:t xml:space="preserve">6.1.5  Módulo de IA y Consejos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RF-16: Resumen nutricional del dia y deficit de macros.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RF-17: Sugerencia de hasta 5 alimentos que maximicen la macro mas deficitaria por caloria.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RF-18: Consejo de entrenamiento basado en el número de sesiones recientes.</w:t>
      </w:r>
    </w:p>
    <w:p>
      <w:pPr>
        <w:pStyle w:val="Heading3"/>
        <w:spacing w:after="80" w:before="200" w:line="276" w:lineRule="auto"/>
      </w:pPr>
      <w:r>
        <w:rPr>
          <w:rFonts w:ascii="Arial" w:cs="Arial" w:eastAsia="Arial" w:hAnsi="Arial"/>
          <w:b/>
          <w:bCs/>
          <w:i w:val="false"/>
          <w:iCs w:val="false"/>
          <w:color w:val="424242"/>
          <w:sz w:val="24"/>
          <w:szCs w:val="24"/>
        </w:rPr>
        <w:t xml:space="preserve">6.1.6  Estadísticas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RF-19: Gráfica del 1RM estimado (fórmula de Epley) para el ejercicio seleccionado.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RF-20: Gráfica del peso corporal histórico del usuario.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RF-21: Gráfica de calorias consumidas en los últimos 30 dias.</w:t>
      </w:r>
    </w:p>
    <w:p>
      <w:pPr>
        <w:pStyle w:val="Heading3"/>
        <w:spacing w:after="80" w:before="200" w:line="276" w:lineRule="auto"/>
      </w:pPr>
      <w:r>
        <w:rPr>
          <w:rFonts w:ascii="Arial" w:cs="Arial" w:eastAsia="Arial" w:hAnsi="Arial"/>
          <w:b/>
          <w:bCs/>
          <w:i w:val="false"/>
          <w:iCs w:val="false"/>
          <w:color w:val="424242"/>
          <w:sz w:val="24"/>
          <w:szCs w:val="24"/>
        </w:rPr>
        <w:t xml:space="preserve">6.1.7  Exportación PDF</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RF-22: Informe PDF del periodo semanal o mensual.</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RF-23: Contenido: objetivos del usuario, sesiones con volumen total y resumen nutricional por dia.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RF-24: Comparticion mediante Intent de Android con cualquier app compatible.</w:t>
      </w:r>
    </w:p>
    <w:p>
      <w:pPr>
        <w:pStyle w:val="Heading3"/>
        <w:spacing w:after="80" w:before="200" w:line="276" w:lineRule="auto"/>
      </w:pPr>
      <w:r>
        <w:rPr>
          <w:rFonts w:ascii="Arial" w:cs="Arial" w:eastAsia="Arial" w:hAnsi="Arial"/>
          <w:b/>
          <w:bCs/>
          <w:i w:val="false"/>
          <w:iCs w:val="false"/>
          <w:color w:val="424242"/>
          <w:sz w:val="24"/>
          <w:szCs w:val="24"/>
        </w:rPr>
        <w:t xml:space="preserve">6.1.8  Historial y roles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RF-25: Historial de sesiones y registros nutricionales con eliminación individual.</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RF-26: Sistema de roles entrenador/cliente; tarjeta de clientes visible solo para entrenadores.</w:t>
      </w:r>
    </w:p>
    <w:p>
      <w:pPr>
        <w:pStyle w:val="Heading2"/>
        <w:spacing w:after="120" w:before="280" w:line="276" w:lineRule="auto"/>
      </w:pPr>
      <w:r>
        <w:rPr>
          <w:rFonts w:ascii="Arial" w:cs="Arial" w:eastAsia="Arial" w:hAnsi="Arial"/>
          <w:b/>
          <w:bCs/>
          <w:i w:val="false"/>
          <w:iCs w:val="false"/>
          <w:color w:val="283593"/>
          <w:sz w:val="28"/>
          <w:szCs w:val="28"/>
        </w:rPr>
        <w:t xml:space="preserve">6.2  Requisitos no funcionales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RNF-01 Rendimiento: tiempo de respuesta inferior a 500 ms en operaciones de base de datos.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RNF-02 Offline: ninguna funcionalidad requiere conexión de red.</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RNF-03 Seguridad: contrasenas en hash SHA-256; ningún dato personal sale del dispositivo.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RNF-04 Compatibilidad: Android 8.0+ (API 26+).</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RNF-05 Mantenibilidad: código comentado con KDoc en clases y métodos publicos.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RNF-06 Tamanio: APK de release inferior a 10 MB.</w:t>
      </w:r>
    </w:p>
    <w:p>
      <w:pPr>
        <w:spacing w:after="6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La siguiente tabla amplía la definicion de los requisitos no funcionales con criterios de verificacion y el resultado de la verificacion al cierre del proyecto:</w:t>
      </w:r>
    </w:p>
    <w:p>
      <w:pPr>
        <w:spacing w:after="60" w:before="0"/>
      </w:pPr>
      <w:r>
        <w:rPr>
          <w:rFonts w:ascii="Arial" w:cs="Arial" w:eastAsia="Arial" w:hAnsi="Arial"/>
          <w:b w:val="false"/>
          <w:bCs w:val="false"/>
          <w:i w:val="false"/>
          <w:iCs w:val="false"/>
          <w:color w:val="212121"/>
          <w:sz w:val="24"/>
          <w:szCs w:val="24"/>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1000"/>
        <w:gridCol w:w="2400"/>
        <w:gridCol w:w="2000"/>
        <w:gridCol w:w="2400"/>
      </w:tblGrid>
      <w:tr>
        <w:tc>
          <w:tcPr>
            <w:tcW w:type="dxa" w:w="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ID</w:t>
            </w:r>
          </w:p>
        </w:tc>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Requisito</w:t>
            </w:r>
          </w:p>
        </w:tc>
        <w:tc>
          <w:tcPr>
            <w:tcW w:type="dxa" w:w="1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Categoria</w:t>
            </w:r>
          </w:p>
        </w:tc>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Criterio de verificacion</w:t>
            </w:r>
          </w:p>
        </w:tc>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Metodo de verificacion</w:t>
            </w:r>
          </w:p>
        </w:tc>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Resultado</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RNF-01</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Tiempo de respuesta inferior a 500 ms en operaciones de base de datos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Rendimiento</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Medicion de tiempo en las 5 operaciones mas frecuentes sobre el dispositivo de referencia</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System.currentTimeMillis() antes y despues de cada operacion en modo debug</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Cumplido: la operacion mas lenta (carga de historial de 50 sesiones) tarda 47 ms en promedio.</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RNF-02</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Ninguna funcionalidad requiere conexion de red</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Disponibilidad</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app debe funcionar con el modo avion activado, sin acceso WiFi ni datos moviles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Prueba manual con modo avion activado en todos los escenarios de prueba UAT</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Cumplido: la app funciona completamente en modo avion.</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RNF-03</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Contrasenas en hash SHA-256; ningun dato personal sale del dispositivo</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Seguridad</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Verificacion del hash en la base de datos. Analisis de trafico de red (debe ser 0 bytes en toda sesion de uso)</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Inspeccion directa de la base de datos con DB Browser for SQLite. Analisis de trafico con Android Network Profiler.</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Cumplido: todas las contrasenas aparecen en la base de datos como hash de 64 caracteres hexadecimales. Trafico de red: 0 bytes.</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RNF-04</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Compatible con Android 8.0+ (API 26+)</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Compatibilidad</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app se instala y funciona correctamente en todos los dispositivos y emuladores del plan de pruebas de compatibilidad</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Pruebas manuales en dispositivos fisicos y emuladores (ver tabla 9.6)</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Cumplido con observaciones: funcionamiento correcto en todos los dispositivos probados. Ver tabla 9.6 para detalle.</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RNF-05</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Codigo comentado con KDoc en clases y metodos publicos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Mantenibilidad</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Todas las clases publicas y todos los metodos publicos tienen documentacion KDoc</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Revision manual del codigo fuente</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Cumplido parcialmente: todas las clases tienen KDoc. El 80% de los metodos publicos tienen KDoc. Los metodos getter simples no tienen KDoc por ser autoexplicativos.</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RNF-06</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APK de release inferior a 10 MB</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Eficiencia</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Tamano del fichero APK generado con la configuracion release</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Medicion del fichero APK generado por Android Studio</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Cumplido: APK de release pesa 3.2 MB, muy por debajo del limite de 10 MB.</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6.3  Casos de uso principales</w:t>
      </w:r>
    </w:p>
    <w:p>
      <w:pPr>
        <w:spacing w:after="8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CU-01: Registrar sesión de entrenamiento</w:t>
            </w:r>
          </w:p>
          <w:p>
            <w:pPr>
              <w:spacing w:after="30" w:before="30"/>
            </w:pPr>
            <w:r>
              <w:rPr>
                <w:rFonts w:ascii="Arial" w:cs="Arial" w:eastAsia="Arial" w:hAnsi="Arial"/>
                <w:b w:val="false"/>
                <w:bCs w:val="false"/>
                <w:i w:val="false"/>
                <w:iCs w:val="false"/>
                <w:color w:val="212121"/>
                <w:sz w:val="21"/>
                <w:szCs w:val="21"/>
              </w:rPr>
              <w:t xml:space="preserve">Actor: Usuario autenticado</w:t>
            </w:r>
          </w:p>
          <w:p>
            <w:pPr>
              <w:spacing w:after="30" w:before="30"/>
            </w:pPr>
            <w:r>
              <w:rPr>
                <w:rFonts w:ascii="Arial" w:cs="Arial" w:eastAsia="Arial" w:hAnsi="Arial"/>
                <w:b w:val="false"/>
                <w:bCs w:val="false"/>
                <w:i w:val="false"/>
                <w:iCs w:val="false"/>
                <w:color w:val="212121"/>
                <w:sz w:val="21"/>
                <w:szCs w:val="21"/>
              </w:rPr>
              <w:t xml:space="preserve">Precondicion: El usuario tiene al menos una rutina creada</w:t>
            </w:r>
          </w:p>
          <w:p>
            <w:pPr>
              <w:spacing w:after="30" w:before="30"/>
            </w:pPr>
            <w:r>
              <w:rPr>
                <w:rFonts w:ascii="Arial" w:cs="Arial" w:eastAsia="Arial" w:hAnsi="Arial"/>
                <w:b w:val="false"/>
                <w:bCs w:val="false"/>
                <w:i w:val="false"/>
                <w:iCs w:val="false"/>
                <w:color w:val="212121"/>
                <w:sz w:val="21"/>
                <w:szCs w:val="21"/>
              </w:rPr>
              <w:t xml:space="preserve">Flujo principal:</w:t>
            </w:r>
          </w:p>
          <w:p>
            <w:pPr>
              <w:spacing w:after="30" w:before="30"/>
            </w:pPr>
            <w:r>
              <w:rPr>
                <w:rFonts w:ascii="Arial" w:cs="Arial" w:eastAsia="Arial" w:hAnsi="Arial"/>
                <w:b w:val="false"/>
                <w:bCs w:val="false"/>
                <w:i w:val="false"/>
                <w:iCs w:val="false"/>
                <w:color w:val="212121"/>
                <w:sz w:val="21"/>
                <w:szCs w:val="21"/>
              </w:rPr>
              <w:t xml:space="preserve">  1. El usuario selecciona Entrenar en el menu principal</w:t>
            </w:r>
          </w:p>
          <w:p>
            <w:pPr>
              <w:spacing w:after="30" w:before="30"/>
            </w:pPr>
            <w:r>
              <w:rPr>
                <w:rFonts w:ascii="Arial" w:cs="Arial" w:eastAsia="Arial" w:hAnsi="Arial"/>
                <w:b w:val="false"/>
                <w:bCs w:val="false"/>
                <w:i w:val="false"/>
                <w:iCs w:val="false"/>
                <w:color w:val="212121"/>
                <w:sz w:val="21"/>
                <w:szCs w:val="21"/>
              </w:rPr>
              <w:t xml:space="preserve">  2. Selecciona una rutina de la lista</w:t>
            </w:r>
          </w:p>
          <w:p>
            <w:pPr>
              <w:spacing w:after="30" w:before="30"/>
            </w:pPr>
            <w:r>
              <w:rPr>
                <w:rFonts w:ascii="Arial" w:cs="Arial" w:eastAsia="Arial" w:hAnsi="Arial"/>
                <w:b w:val="false"/>
                <w:bCs w:val="false"/>
                <w:i w:val="false"/>
                <w:iCs w:val="false"/>
                <w:color w:val="212121"/>
                <w:sz w:val="21"/>
                <w:szCs w:val="21"/>
              </w:rPr>
              <w:t xml:space="preserve">  3. Se crea una sesión vacia en la base de datos</w:t>
            </w:r>
          </w:p>
          <w:p>
            <w:pPr>
              <w:spacing w:after="30" w:before="30"/>
            </w:pPr>
            <w:r>
              <w:rPr>
                <w:rFonts w:ascii="Arial" w:cs="Arial" w:eastAsia="Arial" w:hAnsi="Arial"/>
                <w:b w:val="false"/>
                <w:bCs w:val="false"/>
                <w:i w:val="false"/>
                <w:iCs w:val="false"/>
                <w:color w:val="212121"/>
                <w:sz w:val="21"/>
                <w:szCs w:val="21"/>
              </w:rPr>
              <w:t xml:space="preserve">  4. Para cada ejercicio:</w:t>
            </w:r>
          </w:p>
          <w:p>
            <w:pPr>
              <w:spacing w:after="30" w:before="30"/>
            </w:pPr>
            <w:r>
              <w:rPr>
                <w:rFonts w:ascii="Arial" w:cs="Arial" w:eastAsia="Arial" w:hAnsi="Arial"/>
                <w:b w:val="false"/>
                <w:bCs w:val="false"/>
                <w:i w:val="false"/>
                <w:iCs w:val="false"/>
                <w:color w:val="212121"/>
                <w:sz w:val="21"/>
                <w:szCs w:val="21"/>
              </w:rPr>
              <w:t xml:space="preserve">     a. El sistema muestra la sugerencia de ProgressionService</w:t>
            </w:r>
          </w:p>
          <w:p>
            <w:pPr>
              <w:spacing w:after="30" w:before="30"/>
            </w:pPr>
            <w:r>
              <w:rPr>
                <w:rFonts w:ascii="Arial" w:cs="Arial" w:eastAsia="Arial" w:hAnsi="Arial"/>
                <w:b w:val="false"/>
                <w:bCs w:val="false"/>
                <w:i w:val="false"/>
                <w:iCs w:val="false"/>
                <w:color w:val="212121"/>
                <w:sz w:val="21"/>
                <w:szCs w:val="21"/>
              </w:rPr>
              <w:t xml:space="preserve">     b. El usuario introduce peso y repeticiones para cada set</w:t>
            </w:r>
          </w:p>
          <w:p>
            <w:pPr>
              <w:spacing w:after="30" w:before="30"/>
            </w:pPr>
            <w:r>
              <w:rPr>
                <w:rFonts w:ascii="Arial" w:cs="Arial" w:eastAsia="Arial" w:hAnsi="Arial"/>
                <w:b w:val="false"/>
                <w:bCs w:val="false"/>
                <w:i w:val="false"/>
                <w:iCs w:val="false"/>
                <w:color w:val="212121"/>
                <w:sz w:val="21"/>
                <w:szCs w:val="21"/>
              </w:rPr>
              <w:t xml:space="preserve">  5. El usuario finaliza la sesión -&gt; sets persistidos en registro_set</w:t>
            </w:r>
          </w:p>
          <w:p>
            <w:pPr>
              <w:spacing w:after="30" w:before="30"/>
            </w:pPr>
            <w:r>
              <w:rPr>
                <w:rFonts w:ascii="Arial" w:cs="Arial" w:eastAsia="Arial" w:hAnsi="Arial"/>
                <w:b w:val="false"/>
                <w:bCs w:val="false"/>
                <w:i w:val="false"/>
                <w:iCs w:val="false"/>
                <w:color w:val="212121"/>
                <w:sz w:val="21"/>
                <w:szCs w:val="21"/>
              </w:rPr>
              <w:t xml:space="preserve">Flujo alternativo: modo libre -&gt; el usuario selecciona ejercicios individualmente</w:t>
            </w:r>
          </w:p>
        </w:tc>
      </w:tr>
    </w:tbl>
    <w:p>
      <w:pPr>
        <w:spacing w:after="10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CU-02: Consultar consejos de IA</w:t>
            </w:r>
          </w:p>
          <w:p>
            <w:pPr>
              <w:spacing w:after="30" w:before="30"/>
            </w:pPr>
            <w:r>
              <w:rPr>
                <w:rFonts w:ascii="Arial" w:cs="Arial" w:eastAsia="Arial" w:hAnsi="Arial"/>
                <w:b w:val="false"/>
                <w:bCs w:val="false"/>
                <w:i w:val="false"/>
                <w:iCs w:val="false"/>
                <w:color w:val="212121"/>
                <w:sz w:val="21"/>
                <w:szCs w:val="21"/>
              </w:rPr>
              <w:t xml:space="preserve">Actor: Usuario autenticado</w:t>
            </w:r>
          </w:p>
          <w:p>
            <w:pPr>
              <w:spacing w:after="30" w:before="30"/>
            </w:pPr>
            <w:r>
              <w:rPr>
                <w:rFonts w:ascii="Arial" w:cs="Arial" w:eastAsia="Arial" w:hAnsi="Arial"/>
                <w:b w:val="false"/>
                <w:bCs w:val="false"/>
                <w:i w:val="false"/>
                <w:iCs w:val="false"/>
                <w:color w:val="212121"/>
                <w:sz w:val="21"/>
                <w:szCs w:val="21"/>
              </w:rPr>
              <w:t xml:space="preserve">Precondicion: Ninguna (funciona con o sin datos previos)</w:t>
            </w:r>
          </w:p>
          <w:p>
            <w:pPr>
              <w:spacing w:after="30" w:before="30"/>
            </w:pPr>
            <w:r>
              <w:rPr>
                <w:rFonts w:ascii="Arial" w:cs="Arial" w:eastAsia="Arial" w:hAnsi="Arial"/>
                <w:b w:val="false"/>
                <w:bCs w:val="false"/>
                <w:i w:val="false"/>
                <w:iCs w:val="false"/>
                <w:color w:val="212121"/>
                <w:sz w:val="21"/>
                <w:szCs w:val="21"/>
              </w:rPr>
              <w:t xml:space="preserve">Flujo principal:</w:t>
            </w:r>
          </w:p>
          <w:p>
            <w:pPr>
              <w:spacing w:after="30" w:before="30"/>
            </w:pPr>
            <w:r>
              <w:rPr>
                <w:rFonts w:ascii="Arial" w:cs="Arial" w:eastAsia="Arial" w:hAnsi="Arial"/>
                <w:b w:val="false"/>
                <w:bCs w:val="false"/>
                <w:i w:val="false"/>
                <w:iCs w:val="false"/>
                <w:color w:val="212121"/>
                <w:sz w:val="21"/>
                <w:szCs w:val="21"/>
              </w:rPr>
              <w:t xml:space="preserve">  1. El usuario selecciona IA / Consejos en el menu principal</w:t>
            </w:r>
          </w:p>
          <w:p>
            <w:pPr>
              <w:spacing w:after="30" w:before="30"/>
            </w:pPr>
            <w:r>
              <w:rPr>
                <w:rFonts w:ascii="Arial" w:cs="Arial" w:eastAsia="Arial" w:hAnsi="Arial"/>
                <w:b w:val="false"/>
                <w:bCs w:val="false"/>
                <w:i w:val="false"/>
                <w:iCs w:val="false"/>
                <w:color w:val="212121"/>
                <w:sz w:val="21"/>
                <w:szCs w:val="21"/>
              </w:rPr>
              <w:t xml:space="preserve">  2. El sistema carga los totales nutricionales del dia</w:t>
            </w:r>
          </w:p>
          <w:p>
            <w:pPr>
              <w:spacing w:after="30" w:before="30"/>
            </w:pPr>
            <w:r>
              <w:rPr>
                <w:rFonts w:ascii="Arial" w:cs="Arial" w:eastAsia="Arial" w:hAnsi="Arial"/>
                <w:b w:val="false"/>
                <w:bCs w:val="false"/>
                <w:i w:val="false"/>
                <w:iCs w:val="false"/>
                <w:color w:val="212121"/>
                <w:sz w:val="21"/>
                <w:szCs w:val="21"/>
              </w:rPr>
              <w:t xml:space="preserve">  3. RecomendacionNutricionalService calcula la macro mas deficitaria</w:t>
            </w:r>
          </w:p>
          <w:p>
            <w:pPr>
              <w:spacing w:after="30" w:before="30"/>
            </w:pPr>
            <w:r>
              <w:rPr>
                <w:rFonts w:ascii="Arial" w:cs="Arial" w:eastAsia="Arial" w:hAnsi="Arial"/>
                <w:b w:val="false"/>
                <w:bCs w:val="false"/>
                <w:i w:val="false"/>
                <w:iCs w:val="false"/>
                <w:color w:val="212121"/>
                <w:sz w:val="21"/>
                <w:szCs w:val="21"/>
              </w:rPr>
              <w:t xml:space="preserve">  4. Se muestran los 5 alimentos recomendados con su perfil nutricional</w:t>
            </w:r>
          </w:p>
          <w:p>
            <w:pPr>
              <w:spacing w:after="30" w:before="30"/>
            </w:pPr>
            <w:r>
              <w:rPr>
                <w:rFonts w:ascii="Arial" w:cs="Arial" w:eastAsia="Arial" w:hAnsi="Arial"/>
                <w:b w:val="false"/>
                <w:bCs w:val="false"/>
                <w:i w:val="false"/>
                <w:iCs w:val="false"/>
                <w:color w:val="212121"/>
                <w:sz w:val="21"/>
                <w:szCs w:val="21"/>
              </w:rPr>
              <w:t xml:space="preserve">  5. Se muestra el consejo de entrenamiento segun sesiones recientes</w:t>
            </w:r>
          </w:p>
          <w:p>
            <w:pPr>
              <w:spacing w:after="30" w:before="30"/>
            </w:pPr>
            <w:r>
              <w:rPr>
                <w:rFonts w:ascii="Arial" w:cs="Arial" w:eastAsia="Arial" w:hAnsi="Arial"/>
                <w:b w:val="false"/>
                <w:bCs w:val="false"/>
                <w:i w:val="false"/>
                <w:iCs w:val="false"/>
                <w:color w:val="212121"/>
                <w:sz w:val="21"/>
                <w:szCs w:val="21"/>
              </w:rPr>
              <w:t xml:space="preserve">Flujo alternativo: sin datos del dia -&gt; mensaje motivacional de inicio</w:t>
            </w:r>
          </w:p>
        </w:tc>
      </w:tr>
    </w:tbl>
    <w:p>
      <w:pPr>
        <w:spacing w:after="10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CU-03: Registrar ingesta y consultar progreso de macros</w:t>
            </w:r>
          </w:p>
          <w:p>
            <w:pPr>
              <w:spacing w:after="30" w:before="30"/>
            </w:pPr>
            <w:r>
              <w:rPr>
                <w:rFonts w:ascii="Arial" w:cs="Arial" w:eastAsia="Arial" w:hAnsi="Arial"/>
                <w:b w:val="false"/>
                <w:bCs w:val="false"/>
                <w:i w:val="false"/>
                <w:iCs w:val="false"/>
                <w:color w:val="212121"/>
                <w:sz w:val="21"/>
                <w:szCs w:val="21"/>
              </w:rPr>
              <w:t xml:space="preserve">Actor: Usuario autenticado</w:t>
            </w:r>
          </w:p>
          <w:p>
            <w:pPr>
              <w:spacing w:after="30" w:before="30"/>
            </w:pPr>
            <w:r>
              <w:rPr>
                <w:rFonts w:ascii="Arial" w:cs="Arial" w:eastAsia="Arial" w:hAnsi="Arial"/>
                <w:b w:val="false"/>
                <w:bCs w:val="false"/>
                <w:i w:val="false"/>
                <w:iCs w:val="false"/>
                <w:color w:val="212121"/>
                <w:sz w:val="21"/>
                <w:szCs w:val="21"/>
              </w:rPr>
              <w:t xml:space="preserve">Precondición: El usuario tiene configurados sus objetivos nutricionales en el perfil</w:t>
            </w:r>
          </w:p>
          <w:p>
            <w:pPr>
              <w:spacing w:after="30" w:before="30"/>
            </w:pPr>
            <w:r>
              <w:rPr>
                <w:rFonts w:ascii="Arial" w:cs="Arial" w:eastAsia="Arial" w:hAnsi="Arial"/>
                <w:b w:val="false"/>
                <w:bCs w:val="false"/>
                <w:i w:val="false"/>
                <w:iCs w:val="false"/>
                <w:color w:val="212121"/>
                <w:sz w:val="21"/>
                <w:szCs w:val="21"/>
              </w:rPr>
              <w:t xml:space="preserve">Flujo principal:</w:t>
            </w:r>
          </w:p>
          <w:p>
            <w:pPr>
              <w:spacing w:after="30" w:before="30"/>
            </w:pPr>
            <w:r>
              <w:rPr>
                <w:rFonts w:ascii="Arial" w:cs="Arial" w:eastAsia="Arial" w:hAnsi="Arial"/>
                <w:b w:val="false"/>
                <w:bCs w:val="false"/>
                <w:i w:val="false"/>
                <w:iCs w:val="false"/>
                <w:color w:val="212121"/>
                <w:sz w:val="21"/>
                <w:szCs w:val="21"/>
              </w:rPr>
              <w:t xml:space="preserve">  1. El usuario selecciona Nutrición en el menú principal</w:t>
            </w:r>
          </w:p>
          <w:p>
            <w:pPr>
              <w:spacing w:after="30" w:before="30"/>
            </w:pPr>
            <w:r>
              <w:rPr>
                <w:rFonts w:ascii="Arial" w:cs="Arial" w:eastAsia="Arial" w:hAnsi="Arial"/>
                <w:b w:val="false"/>
                <w:bCs w:val="false"/>
                <w:i w:val="false"/>
                <w:iCs w:val="false"/>
                <w:color w:val="212121"/>
                <w:sz w:val="21"/>
                <w:szCs w:val="21"/>
              </w:rPr>
              <w:t xml:space="preserve">  2. La pantalla muestra las barras de progreso de calorías, proteínas, carbohidratos y grasas</w:t>
            </w:r>
          </w:p>
          <w:p>
            <w:pPr>
              <w:spacing w:after="30" w:before="30"/>
            </w:pPr>
            <w:r>
              <w:rPr>
                <w:rFonts w:ascii="Arial" w:cs="Arial" w:eastAsia="Arial" w:hAnsi="Arial"/>
                <w:b w:val="false"/>
                <w:bCs w:val="false"/>
                <w:i w:val="false"/>
                <w:iCs w:val="false"/>
                <w:color w:val="212121"/>
                <w:sz w:val="21"/>
                <w:szCs w:val="21"/>
              </w:rPr>
              <w:t xml:space="preserve">  3. El usuario pulsa Añadir ingesta (+)</w:t>
            </w:r>
          </w:p>
          <w:p>
            <w:pPr>
              <w:spacing w:after="30" w:before="30"/>
            </w:pPr>
            <w:r>
              <w:rPr>
                <w:rFonts w:ascii="Arial" w:cs="Arial" w:eastAsia="Arial" w:hAnsi="Arial"/>
                <w:b w:val="false"/>
                <w:bCs w:val="false"/>
                <w:i w:val="false"/>
                <w:iCs w:val="false"/>
                <w:color w:val="212121"/>
                <w:sz w:val="21"/>
                <w:szCs w:val="21"/>
              </w:rPr>
              <w:t xml:space="preserve">  4. Selecciona el alimento del catálogo en el desplegable</w:t>
            </w:r>
          </w:p>
          <w:p>
            <w:pPr>
              <w:spacing w:after="30" w:before="30"/>
            </w:pPr>
            <w:r>
              <w:rPr>
                <w:rFonts w:ascii="Arial" w:cs="Arial" w:eastAsia="Arial" w:hAnsi="Arial"/>
                <w:b w:val="false"/>
                <w:bCs w:val="false"/>
                <w:i w:val="false"/>
                <w:iCs w:val="false"/>
                <w:color w:val="212121"/>
                <w:sz w:val="21"/>
                <w:szCs w:val="21"/>
              </w:rPr>
              <w:t xml:space="preserve">  5. Introduce la cantidad en gramos y confirma</w:t>
            </w:r>
          </w:p>
          <w:p>
            <w:pPr>
              <w:spacing w:after="30" w:before="30"/>
            </w:pPr>
            <w:r>
              <w:rPr>
                <w:rFonts w:ascii="Arial" w:cs="Arial" w:eastAsia="Arial" w:hAnsi="Arial"/>
                <w:b w:val="false"/>
                <w:bCs w:val="false"/>
                <w:i w:val="false"/>
                <w:iCs w:val="false"/>
                <w:color w:val="212121"/>
                <w:sz w:val="21"/>
                <w:szCs w:val="21"/>
              </w:rPr>
              <w:t xml:space="preserve">  6. NutricionRepository.registrarIngesta() persiste el registro</w:t>
            </w:r>
          </w:p>
          <w:p>
            <w:pPr>
              <w:spacing w:after="30" w:before="30"/>
            </w:pPr>
            <w:r>
              <w:rPr>
                <w:rFonts w:ascii="Arial" w:cs="Arial" w:eastAsia="Arial" w:hAnsi="Arial"/>
                <w:b w:val="false"/>
                <w:bCs w:val="false"/>
                <w:i w:val="false"/>
                <w:iCs w:val="false"/>
                <w:color w:val="212121"/>
                <w:sz w:val="21"/>
                <w:szCs w:val="21"/>
              </w:rPr>
              <w:t xml:space="preserve">  7. Los totales y las barras de progreso se actualizan automáticamente</w:t>
            </w:r>
          </w:p>
          <w:p>
            <w:pPr>
              <w:spacing w:after="30" w:before="30"/>
            </w:pPr>
            <w:r>
              <w:rPr>
                <w:rFonts w:ascii="Arial" w:cs="Arial" w:eastAsia="Arial" w:hAnsi="Arial"/>
                <w:b w:val="false"/>
                <w:bCs w:val="false"/>
                <w:i w:val="false"/>
                <w:iCs w:val="false"/>
                <w:color w:val="212121"/>
                <w:sz w:val="21"/>
                <w:szCs w:val="21"/>
              </w:rPr>
              <w:t xml:space="preserve">Flujo alternativo: el usuario pulsa el icono eliminar en una ingesta existente -&gt; AlertDialog de confirmación -&gt; eliminación del registro</w:t>
            </w:r>
          </w:p>
        </w:tc>
      </w:tr>
    </w:tbl>
    <w:p>
      <w:pPr>
        <w:spacing w:after="10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CU-04: Consultar estadísticas con gráfica de 1RM</w:t>
            </w:r>
          </w:p>
          <w:p>
            <w:pPr>
              <w:spacing w:after="30" w:before="30"/>
            </w:pPr>
            <w:r>
              <w:rPr>
                <w:rFonts w:ascii="Arial" w:cs="Arial" w:eastAsia="Arial" w:hAnsi="Arial"/>
                <w:b w:val="false"/>
                <w:bCs w:val="false"/>
                <w:i w:val="false"/>
                <w:iCs w:val="false"/>
                <w:color w:val="212121"/>
                <w:sz w:val="21"/>
                <w:szCs w:val="21"/>
              </w:rPr>
              <w:t xml:space="preserve">Actor: Usuario autenticado</w:t>
            </w:r>
          </w:p>
          <w:p>
            <w:pPr>
              <w:spacing w:after="30" w:before="30"/>
            </w:pPr>
            <w:r>
              <w:rPr>
                <w:rFonts w:ascii="Arial" w:cs="Arial" w:eastAsia="Arial" w:hAnsi="Arial"/>
                <w:b w:val="false"/>
                <w:bCs w:val="false"/>
                <w:i w:val="false"/>
                <w:iCs w:val="false"/>
                <w:color w:val="212121"/>
                <w:sz w:val="21"/>
                <w:szCs w:val="21"/>
              </w:rPr>
              <w:t xml:space="preserve">Precondición: El usuario tiene al menos 2 sesiones registradas con el mismo ejercicio</w:t>
            </w:r>
          </w:p>
          <w:p>
            <w:pPr>
              <w:spacing w:after="30" w:before="30"/>
            </w:pPr>
            <w:r>
              <w:rPr>
                <w:rFonts w:ascii="Arial" w:cs="Arial" w:eastAsia="Arial" w:hAnsi="Arial"/>
                <w:b w:val="false"/>
                <w:bCs w:val="false"/>
                <w:i w:val="false"/>
                <w:iCs w:val="false"/>
                <w:color w:val="212121"/>
                <w:sz w:val="21"/>
                <w:szCs w:val="21"/>
              </w:rPr>
              <w:t xml:space="preserve">Flujo principal:</w:t>
            </w:r>
          </w:p>
          <w:p>
            <w:pPr>
              <w:spacing w:after="30" w:before="30"/>
            </w:pPr>
            <w:r>
              <w:rPr>
                <w:rFonts w:ascii="Arial" w:cs="Arial" w:eastAsia="Arial" w:hAnsi="Arial"/>
                <w:b w:val="false"/>
                <w:bCs w:val="false"/>
                <w:i w:val="false"/>
                <w:iCs w:val="false"/>
                <w:color w:val="212121"/>
                <w:sz w:val="21"/>
                <w:szCs w:val="21"/>
              </w:rPr>
              <w:t xml:space="preserve">  1. El usuario accede a Estadísticas desde el menú principal</w:t>
            </w:r>
          </w:p>
          <w:p>
            <w:pPr>
              <w:spacing w:after="30" w:before="30"/>
            </w:pPr>
            <w:r>
              <w:rPr>
                <w:rFonts w:ascii="Arial" w:cs="Arial" w:eastAsia="Arial" w:hAnsi="Arial"/>
                <w:b w:val="false"/>
                <w:bCs w:val="false"/>
                <w:i w:val="false"/>
                <w:iCs w:val="false"/>
                <w:color w:val="212121"/>
                <w:sz w:val="21"/>
                <w:szCs w:val="21"/>
              </w:rPr>
              <w:t xml:space="preserve">  2. Selecciona el ejercicio en el desplegable y pulsa Ver gráfica</w:t>
            </w:r>
          </w:p>
          <w:p>
            <w:pPr>
              <w:spacing w:after="30" w:before="30"/>
            </w:pPr>
            <w:r>
              <w:rPr>
                <w:rFonts w:ascii="Arial" w:cs="Arial" w:eastAsia="Arial" w:hAnsi="Arial"/>
                <w:b w:val="false"/>
                <w:bCs w:val="false"/>
                <w:i w:val="false"/>
                <w:iCs w:val="false"/>
                <w:color w:val="212121"/>
                <w:sz w:val="21"/>
                <w:szCs w:val="21"/>
              </w:rPr>
              <w:t xml:space="preserve">  3. EntrenamientoRepository devuelve los sets históricos del ejercicio</w:t>
            </w:r>
          </w:p>
          <w:p>
            <w:pPr>
              <w:spacing w:after="30" w:before="30"/>
            </w:pPr>
            <w:r>
              <w:rPr>
                <w:rFonts w:ascii="Arial" w:cs="Arial" w:eastAsia="Arial" w:hAnsi="Arial"/>
                <w:b w:val="false"/>
                <w:bCs w:val="false"/>
                <w:i w:val="false"/>
                <w:iCs w:val="false"/>
                <w:color w:val="212121"/>
                <w:sz w:val="21"/>
                <w:szCs w:val="21"/>
              </w:rPr>
              <w:t xml:space="preserve">  4. Para cada sesión se calcula el 1RM estimado: peso × (1 + reps/30)</w:t>
            </w:r>
          </w:p>
          <w:p>
            <w:pPr>
              <w:spacing w:after="30" w:before="30"/>
            </w:pPr>
            <w:r>
              <w:rPr>
                <w:rFonts w:ascii="Arial" w:cs="Arial" w:eastAsia="Arial" w:hAnsi="Arial"/>
                <w:b w:val="false"/>
                <w:bCs w:val="false"/>
                <w:i w:val="false"/>
                <w:iCs w:val="false"/>
                <w:color w:val="212121"/>
                <w:sz w:val="21"/>
                <w:szCs w:val="21"/>
              </w:rPr>
              <w:t xml:space="preserve">  5. SimpleLineChart dibuja los puntos sobre el Canvas de Android</w:t>
            </w:r>
          </w:p>
          <w:p>
            <w:pPr>
              <w:spacing w:after="30" w:before="30"/>
            </w:pPr>
            <w:r>
              <w:rPr>
                <w:rFonts w:ascii="Arial" w:cs="Arial" w:eastAsia="Arial" w:hAnsi="Arial"/>
                <w:b w:val="false"/>
                <w:bCs w:val="false"/>
                <w:i w:val="false"/>
                <w:iCs w:val="false"/>
                <w:color w:val="212121"/>
                <w:sz w:val="21"/>
                <w:szCs w:val="21"/>
              </w:rPr>
              <w:t xml:space="preserve">  6. El usuario puede comparar visualmente su progresión de fuerza</w:t>
            </w:r>
          </w:p>
          <w:p>
            <w:pPr>
              <w:spacing w:after="30" w:before="30"/>
            </w:pPr>
            <w:r>
              <w:rPr>
                <w:rFonts w:ascii="Arial" w:cs="Arial" w:eastAsia="Arial" w:hAnsi="Arial"/>
                <w:b w:val="false"/>
                <w:bCs w:val="false"/>
                <w:i w:val="false"/>
                <w:iCs w:val="false"/>
                <w:color w:val="212121"/>
                <w:sz w:val="21"/>
                <w:szCs w:val="21"/>
              </w:rPr>
              <w:t xml:space="preserve">Flujo alternativo: si hay menos de 2 puntos de datos, SimpleLineChart muestra el texto 'Sin datos suficientes' en lugar de la gráfica</w:t>
            </w:r>
          </w:p>
        </w:tc>
      </w:tr>
    </w:tbl>
    <w:p>
      <w:pPr>
        <w:spacing w:after="10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CU-05: Exportar informe PDF y compartirlo</w:t>
            </w:r>
          </w:p>
          <w:p>
            <w:pPr>
              <w:spacing w:after="30" w:before="30"/>
            </w:pPr>
            <w:r>
              <w:rPr>
                <w:rFonts w:ascii="Arial" w:cs="Arial" w:eastAsia="Arial" w:hAnsi="Arial"/>
                <w:b w:val="false"/>
                <w:bCs w:val="false"/>
                <w:i w:val="false"/>
                <w:iCs w:val="false"/>
                <w:color w:val="212121"/>
                <w:sz w:val="21"/>
                <w:szCs w:val="21"/>
              </w:rPr>
              <w:t xml:space="preserve">Actor: Usuario autenticado</w:t>
            </w:r>
          </w:p>
          <w:p>
            <w:pPr>
              <w:spacing w:after="30" w:before="30"/>
            </w:pPr>
            <w:r>
              <w:rPr>
                <w:rFonts w:ascii="Arial" w:cs="Arial" w:eastAsia="Arial" w:hAnsi="Arial"/>
                <w:b w:val="false"/>
                <w:bCs w:val="false"/>
                <w:i w:val="false"/>
                <w:iCs w:val="false"/>
                <w:color w:val="212121"/>
                <w:sz w:val="21"/>
                <w:szCs w:val="21"/>
              </w:rPr>
              <w:t xml:space="preserve">Precondición: El usuario tiene datos registrados en el período seleccionado</w:t>
            </w:r>
          </w:p>
          <w:p>
            <w:pPr>
              <w:spacing w:after="30" w:before="30"/>
            </w:pPr>
            <w:r>
              <w:rPr>
                <w:rFonts w:ascii="Arial" w:cs="Arial" w:eastAsia="Arial" w:hAnsi="Arial"/>
                <w:b w:val="false"/>
                <w:bCs w:val="false"/>
                <w:i w:val="false"/>
                <w:iCs w:val="false"/>
                <w:color w:val="212121"/>
                <w:sz w:val="21"/>
                <w:szCs w:val="21"/>
              </w:rPr>
              <w:t xml:space="preserve">Flujo principal:</w:t>
            </w:r>
          </w:p>
          <w:p>
            <w:pPr>
              <w:spacing w:after="30" w:before="30"/>
            </w:pPr>
            <w:r>
              <w:rPr>
                <w:rFonts w:ascii="Arial" w:cs="Arial" w:eastAsia="Arial" w:hAnsi="Arial"/>
                <w:b w:val="false"/>
                <w:bCs w:val="false"/>
                <w:i w:val="false"/>
                <w:iCs w:val="false"/>
                <w:color w:val="212121"/>
                <w:sz w:val="21"/>
                <w:szCs w:val="21"/>
              </w:rPr>
              <w:t xml:space="preserve">  1. El usuario accede a Exportar desde el menú principal</w:t>
            </w:r>
          </w:p>
          <w:p>
            <w:pPr>
              <w:spacing w:after="30" w:before="30"/>
            </w:pPr>
            <w:r>
              <w:rPr>
                <w:rFonts w:ascii="Arial" w:cs="Arial" w:eastAsia="Arial" w:hAnsi="Arial"/>
                <w:b w:val="false"/>
                <w:bCs w:val="false"/>
                <w:i w:val="false"/>
                <w:iCs w:val="false"/>
                <w:color w:val="212121"/>
                <w:sz w:val="21"/>
                <w:szCs w:val="21"/>
              </w:rPr>
              <w:t xml:space="preserve">  2. Selecciona el período: Semanal (7 días) o Mensual (30 días)</w:t>
            </w:r>
          </w:p>
          <w:p>
            <w:pPr>
              <w:spacing w:after="30" w:before="30"/>
            </w:pPr>
            <w:r>
              <w:rPr>
                <w:rFonts w:ascii="Arial" w:cs="Arial" w:eastAsia="Arial" w:hAnsi="Arial"/>
                <w:b w:val="false"/>
                <w:bCs w:val="false"/>
                <w:i w:val="false"/>
                <w:iCs w:val="false"/>
                <w:color w:val="212121"/>
                <w:sz w:val="21"/>
                <w:szCs w:val="21"/>
              </w:rPr>
              <w:t xml:space="preserve">  3. Pulsa Generar PDF</w:t>
            </w:r>
          </w:p>
          <w:p>
            <w:pPr>
              <w:spacing w:after="30" w:before="30"/>
            </w:pPr>
            <w:r>
              <w:rPr>
                <w:rFonts w:ascii="Arial" w:cs="Arial" w:eastAsia="Arial" w:hAnsi="Arial"/>
                <w:b w:val="false"/>
                <w:bCs w:val="false"/>
                <w:i w:val="false"/>
                <w:iCs w:val="false"/>
                <w:color w:val="212121"/>
                <w:sz w:val="21"/>
                <w:szCs w:val="21"/>
              </w:rPr>
              <w:t xml:space="preserve">  4. ExportarPDF consulta EntrenamientoRepository e NutricionRepository para el período</w:t>
            </w:r>
          </w:p>
          <w:p>
            <w:pPr>
              <w:spacing w:after="30" w:before="30"/>
            </w:pPr>
            <w:r>
              <w:rPr>
                <w:rFonts w:ascii="Arial" w:cs="Arial" w:eastAsia="Arial" w:hAnsi="Arial"/>
                <w:b w:val="false"/>
                <w:bCs w:val="false"/>
                <w:i w:val="false"/>
                <w:iCs w:val="false"/>
                <w:color w:val="212121"/>
                <w:sz w:val="21"/>
                <w:szCs w:val="21"/>
              </w:rPr>
              <w:t xml:space="preserve">  5. PdfDocument genera el documento A4 con cabecera, sesiones y resumen nutricional</w:t>
            </w:r>
          </w:p>
          <w:p>
            <w:pPr>
              <w:spacing w:after="30" w:before="30"/>
            </w:pPr>
            <w:r>
              <w:rPr>
                <w:rFonts w:ascii="Arial" w:cs="Arial" w:eastAsia="Arial" w:hAnsi="Arial"/>
                <w:b w:val="false"/>
                <w:bCs w:val="false"/>
                <w:i w:val="false"/>
                <w:iCs w:val="false"/>
                <w:color w:val="212121"/>
                <w:sz w:val="21"/>
                <w:szCs w:val="21"/>
              </w:rPr>
              <w:t xml:space="preserve">  6. El fichero se guarda en getExternalFilesDir(null) con nombre que incluye usuario y fecha</w:t>
            </w:r>
          </w:p>
          <w:p>
            <w:pPr>
              <w:spacing w:after="30" w:before="30"/>
            </w:pPr>
            <w:r>
              <w:rPr>
                <w:rFonts w:ascii="Arial" w:cs="Arial" w:eastAsia="Arial" w:hAnsi="Arial"/>
                <w:b w:val="false"/>
                <w:bCs w:val="false"/>
                <w:i w:val="false"/>
                <w:iCs w:val="false"/>
                <w:color w:val="212121"/>
                <w:sz w:val="21"/>
                <w:szCs w:val="21"/>
              </w:rPr>
              <w:t xml:space="preserve">  7. Se lanza un Intent ACTION_SEND con FileProvider Uri</w:t>
            </w:r>
          </w:p>
          <w:p>
            <w:pPr>
              <w:spacing w:after="30" w:before="30"/>
            </w:pPr>
            <w:r>
              <w:rPr>
                <w:rFonts w:ascii="Arial" w:cs="Arial" w:eastAsia="Arial" w:hAnsi="Arial"/>
                <w:b w:val="false"/>
                <w:bCs w:val="false"/>
                <w:i w:val="false"/>
                <w:iCs w:val="false"/>
                <w:color w:val="212121"/>
                <w:sz w:val="21"/>
                <w:szCs w:val="21"/>
              </w:rPr>
              <w:t xml:space="preserve">  8. El usuario selecciona la app de destino (correo, WhatsApp, Drive, etc.)</w:t>
            </w:r>
          </w:p>
          <w:p>
            <w:pPr>
              <w:spacing w:after="30" w:before="30"/>
            </w:pPr>
            <w:r>
              <w:rPr>
                <w:rFonts w:ascii="Arial" w:cs="Arial" w:eastAsia="Arial" w:hAnsi="Arial"/>
                <w:b w:val="false"/>
                <w:bCs w:val="false"/>
                <w:i w:val="false"/>
                <w:iCs w:val="false"/>
                <w:color w:val="212121"/>
                <w:sz w:val="21"/>
                <w:szCs w:val="21"/>
              </w:rPr>
              <w:t xml:space="preserve">Flujo alternativo: si no hay datos en el período, se genera un PDF con cabecera y cuerpo vacío con mensaje informativo</w:t>
            </w:r>
          </w:p>
        </w:tc>
      </w:tr>
    </w:tbl>
    <w:p>
      <w:pPr>
        <w:spacing w:after="10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CU-06: Vincular cliente (rol entrenador)</w:t>
            </w:r>
          </w:p>
          <w:p>
            <w:pPr>
              <w:spacing w:after="30" w:before="30"/>
            </w:pPr>
            <w:r>
              <w:rPr>
                <w:rFonts w:ascii="Arial" w:cs="Arial" w:eastAsia="Arial" w:hAnsi="Arial"/>
                <w:b w:val="false"/>
                <w:bCs w:val="false"/>
                <w:i w:val="false"/>
                <w:iCs w:val="false"/>
                <w:color w:val="212121"/>
                <w:sz w:val="21"/>
                <w:szCs w:val="21"/>
              </w:rPr>
              <w:t xml:space="preserve">Actor: Usuario con rol entrenador</w:t>
            </w:r>
          </w:p>
          <w:p>
            <w:pPr>
              <w:spacing w:after="30" w:before="30"/>
            </w:pPr>
            <w:r>
              <w:rPr>
                <w:rFonts w:ascii="Arial" w:cs="Arial" w:eastAsia="Arial" w:hAnsi="Arial"/>
                <w:b w:val="false"/>
                <w:bCs w:val="false"/>
                <w:i w:val="false"/>
                <w:iCs w:val="false"/>
                <w:color w:val="212121"/>
                <w:sz w:val="21"/>
                <w:szCs w:val="21"/>
              </w:rPr>
              <w:t xml:space="preserve">Precondición: El cliente a vincular está registrado en la app con su propio usuario</w:t>
            </w:r>
          </w:p>
          <w:p>
            <w:pPr>
              <w:spacing w:after="30" w:before="30"/>
            </w:pPr>
            <w:r>
              <w:rPr>
                <w:rFonts w:ascii="Arial" w:cs="Arial" w:eastAsia="Arial" w:hAnsi="Arial"/>
                <w:b w:val="false"/>
                <w:bCs w:val="false"/>
                <w:i w:val="false"/>
                <w:iCs w:val="false"/>
                <w:color w:val="212121"/>
                <w:sz w:val="21"/>
                <w:szCs w:val="21"/>
              </w:rPr>
              <w:t xml:space="preserve">Flujo principal:</w:t>
            </w:r>
          </w:p>
          <w:p>
            <w:pPr>
              <w:spacing w:after="30" w:before="30"/>
            </w:pPr>
            <w:r>
              <w:rPr>
                <w:rFonts w:ascii="Arial" w:cs="Arial" w:eastAsia="Arial" w:hAnsi="Arial"/>
                <w:b w:val="false"/>
                <w:bCs w:val="false"/>
                <w:i w:val="false"/>
                <w:iCs w:val="false"/>
                <w:color w:val="212121"/>
                <w:sz w:val="21"/>
                <w:szCs w:val="21"/>
              </w:rPr>
              <w:t xml:space="preserve">  1. El usuario entrenador accede a la tarjeta Clientes desde el menú principal</w:t>
            </w:r>
          </w:p>
          <w:p>
            <w:pPr>
              <w:spacing w:after="30" w:before="30"/>
            </w:pPr>
            <w:r>
              <w:rPr>
                <w:rFonts w:ascii="Arial" w:cs="Arial" w:eastAsia="Arial" w:hAnsi="Arial"/>
                <w:b w:val="false"/>
                <w:bCs w:val="false"/>
                <w:i w:val="false"/>
                <w:iCs w:val="false"/>
                <w:color w:val="212121"/>
                <w:sz w:val="21"/>
                <w:szCs w:val="21"/>
              </w:rPr>
              <w:t xml:space="preserve">  2. Se muestra la lista de clientes ya vinculados y el campo para añadir nuevo</w:t>
            </w:r>
          </w:p>
          <w:p>
            <w:pPr>
              <w:spacing w:after="30" w:before="30"/>
            </w:pPr>
            <w:r>
              <w:rPr>
                <w:rFonts w:ascii="Arial" w:cs="Arial" w:eastAsia="Arial" w:hAnsi="Arial"/>
                <w:b w:val="false"/>
                <w:bCs w:val="false"/>
                <w:i w:val="false"/>
                <w:iCs w:val="false"/>
                <w:color w:val="212121"/>
                <w:sz w:val="21"/>
                <w:szCs w:val="21"/>
              </w:rPr>
              <w:t xml:space="preserve">  3. El entrenador introduce el nombre de usuario del cliente y pulsa Añadir</w:t>
            </w:r>
          </w:p>
          <w:p>
            <w:pPr>
              <w:spacing w:after="30" w:before="30"/>
            </w:pPr>
            <w:r>
              <w:rPr>
                <w:rFonts w:ascii="Arial" w:cs="Arial" w:eastAsia="Arial" w:hAnsi="Arial"/>
                <w:b w:val="false"/>
                <w:bCs w:val="false"/>
                <w:i w:val="false"/>
                <w:iCs w:val="false"/>
                <w:color w:val="212121"/>
                <w:sz w:val="21"/>
                <w:szCs w:val="21"/>
              </w:rPr>
              <w:t xml:space="preserve">  4. UsuarioRepository verifica que el nombre existe en la tabla usuario</w:t>
            </w:r>
          </w:p>
          <w:p>
            <w:pPr>
              <w:spacing w:after="30" w:before="30"/>
            </w:pPr>
            <w:r>
              <w:rPr>
                <w:rFonts w:ascii="Arial" w:cs="Arial" w:eastAsia="Arial" w:hAnsi="Arial"/>
                <w:b w:val="false"/>
                <w:bCs w:val="false"/>
                <w:i w:val="false"/>
                <w:iCs w:val="false"/>
                <w:color w:val="212121"/>
                <w:sz w:val="21"/>
                <w:szCs w:val="21"/>
              </w:rPr>
              <w:t xml:space="preserve">  5. Se crea un registro en relacion_entrenador_cliente (entrenador_id, cliente_id)</w:t>
            </w:r>
          </w:p>
          <w:p>
            <w:pPr>
              <w:spacing w:after="30" w:before="30"/>
            </w:pPr>
            <w:r>
              <w:rPr>
                <w:rFonts w:ascii="Arial" w:cs="Arial" w:eastAsia="Arial" w:hAnsi="Arial"/>
                <w:b w:val="false"/>
                <w:bCs w:val="false"/>
                <w:i w:val="false"/>
                <w:iCs w:val="false"/>
                <w:color w:val="212121"/>
                <w:sz w:val="21"/>
                <w:szCs w:val="21"/>
              </w:rPr>
              <w:t xml:space="preserve">  6. El cliente aparece en la lista con botones de Ver historial y Desvincular</w:t>
            </w:r>
          </w:p>
          <w:p>
            <w:pPr>
              <w:spacing w:after="30" w:before="30"/>
            </w:pPr>
            <w:r>
              <w:rPr>
                <w:rFonts w:ascii="Arial" w:cs="Arial" w:eastAsia="Arial" w:hAnsi="Arial"/>
                <w:b w:val="false"/>
                <w:bCs w:val="false"/>
                <w:i w:val="false"/>
                <w:iCs w:val="false"/>
                <w:color w:val="212121"/>
                <w:sz w:val="21"/>
                <w:szCs w:val="21"/>
              </w:rPr>
              <w:t xml:space="preserve">Flujo alternativo 1: nombre no existe -&gt; Toast 'Usuario no encontrado'</w:t>
            </w:r>
          </w:p>
          <w:p>
            <w:pPr>
              <w:spacing w:after="30" w:before="30"/>
            </w:pPr>
            <w:r>
              <w:rPr>
                <w:rFonts w:ascii="Arial" w:cs="Arial" w:eastAsia="Arial" w:hAnsi="Arial"/>
                <w:b w:val="false"/>
                <w:bCs w:val="false"/>
                <w:i w:val="false"/>
                <w:iCs w:val="false"/>
                <w:color w:val="212121"/>
                <w:sz w:val="21"/>
                <w:szCs w:val="21"/>
              </w:rPr>
              <w:t xml:space="preserve">Flujo alternativo 2: ya vinculado -&gt; Toast 'Este cliente ya está en tu lista'</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6.4  Especificacion detallada de casos de uso</w:t>
      </w:r>
    </w:p>
    <w:p>
      <w:pPr>
        <w:spacing w:after="120" w:before="120" w:line="276" w:lineRule="auto"/>
        <w:jc w:val="both"/>
      </w:pPr>
      <w:r>
        <w:rPr>
          <w:rFonts w:ascii="Arial" w:cs="Arial" w:eastAsia="Arial" w:hAnsi="Arial"/>
          <w:b w:val="false"/>
          <w:bCs w:val="false"/>
          <w:i w:val="false"/>
          <w:iCs w:val="false"/>
          <w:color w:val="212121"/>
          <w:sz w:val="24"/>
          <w:szCs w:val="24"/>
        </w:rPr>
        <w:t xml:space="preserve">A continuacion se detallan los casos de uso adicionales del sistema con toda su informacion: actores implicados, precondiciones, postcondiciones, flujo principal, flujos alternativos y excepciones.</w:t>
      </w:r>
    </w:p>
    <w:p>
      <w:pPr>
        <w:spacing w:after="6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CU-07  Registrar ingesta de alimento</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6000"/>
      </w:tblGrid>
      <w:tr>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Campo</w:t>
            </w:r>
          </w:p>
        </w:tc>
        <w:tc>
          <w:tcPr>
            <w:tcW w:type="dxa" w:w="6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Identificador</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CU-07</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Registrar ingesta de alimento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Actor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Cliente (usuario autenticado)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Actores secundarios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Sistema de base de datos SQLite</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Precondiciones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esta autenticado. Existe al menos un alimento en el catalogo (seed inicial garantiza 42 alimentos predefinidos).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Postcondiciones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crea un registro en la tabla ingesta_diaria con el alimento, cantidad, tipo de comida y fecha. Los macros acumulados del dia se recalculan en la siguiente consulta.</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 El usuario accede al modulo de Nutricion. 2. Selecciona el tipo de comida (desayuno, almuerzo, cena, snack). 3. Pulsa Anadir alimento. 4. Busca en el catalogo por nombre. 5. Introduce la cantidad en gramos. 6. Pulsa Guardar. 7. El sistema inserta el registro y refresca el resumen de macros del dia.</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alternativo A</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el usuario introduce una cantidad de 0 o negativa, el sistema muestra un mensaje de error y no realiza la insercion.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alternativo B</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el catalogo esta vacio, el sistema muestra un mensaje informando de que no hay alimentos disponibles.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Excepciones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SQLiteException: el sistema registra el error en logcat y muestra un Toast de error al usuario.</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CU-08  Consultar recomendacion nutricional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6000"/>
      </w:tblGrid>
      <w:tr>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Campo</w:t>
            </w:r>
          </w:p>
        </w:tc>
        <w:tc>
          <w:tcPr>
            <w:tcW w:type="dxa" w:w="6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Identificador</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CU-08</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Consultar recomendacion nutricional de la IA</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Actor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Cliente (usuario autenticado)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Precondiciones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tiene al menos un registro de ingesta en el dia actual. Existen datos de objetivo nutricional en el perfil (calorias objetivo, proteinas objetivo, carbohidratos objetivo, grasas objetivo).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Postcondiciones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muestra una lista de hasta 5 alimentos recomendados ordenados por eficiencia para cubrir el macro mas deficitario. No se modifica ninguna tabla de la base de datos.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 El usuario accede a la seccion IA/Consejos del modulo de Nutricion. 2. El sistema calcula la ingesta del dia y la compara con los objetivos del perfil. 3. El servicio RecomendacionNutricionalService identifica el macro mas deficitario. 4. Se ordena el catalogo de alimentos por ratio (macro_deficitario / calorias). 5. Se muestran los 5 alimentos con mejor ratio.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alternativo A</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no hay datos de ingesta del dia, el sistema recomienda alimentos ricos en el macro con el menor consumo historico (promedio de la semana anterior).</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alternativo B</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el usuario ya ha alcanzado todos sus objetivos, el sistema muestra un mensaje de felicitacion sin recomendacion adicional.</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Restricciones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calculo se realiza en tiempo de ejecucion sin llamadas a red. Tiempo maximo de respuesta: 200 ms en el dispositivo de referencia (Pixel 4a con Android 11).</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CU-09  Exportar informe en PDF</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6000"/>
      </w:tblGrid>
      <w:tr>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Campo</w:t>
            </w:r>
          </w:p>
        </w:tc>
        <w:tc>
          <w:tcPr>
            <w:tcW w:type="dxa" w:w="6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Identificador</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CU-09</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 informe de sesion de entrenamiento en PDF</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Actor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Cliente (usuario autenticado)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Precondiciones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Existe al menos una sesion de entrenamiento registrada en el historial del usuario.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Postcondiciones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genera un fichero PDF en el almacenamiento del dispositivo. El fichero es accesible desde otras aplicaciones a traves de un Intent con FileProvider.</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 El usuario accede al modulo Historial. 2. Selecciona una sesion de la lista. 3. Pulsa Exportar PDF. 4. El sistema genera el PDF con la API nativa PdfDocument. 5. El sistema muestra un dialogo de confirmacion con la ruta del fichero. 6. El usuario puede abrir el fichero directamente o compartirlo.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alternativo A</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el dispositivo no tiene espacio de almacenamiento suficiente, el sistema muestra un mensaje de error y no genera el PDF.</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alternativo B</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no hay ninguna aplicacion capaz de abrir el PDF, el sistema muestra un mensaje informando al usuario de que debe instalar un visor de PDF.</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Seguridad</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fichero PDF se comparte exclusivamente mediante FileProvider. No se expone ninguna ruta absoluta de fichero fuera de la aplicacion (evita path traversal).</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CU-10  Gestionar clientes (rol entrenador)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6000"/>
      </w:tblGrid>
      <w:tr>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Campo</w:t>
            </w:r>
          </w:p>
        </w:tc>
        <w:tc>
          <w:tcPr>
            <w:tcW w:type="dxa" w:w="6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Identificador</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CU-10</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Gestionar clientes registrados como entrenador</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Actor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Entrenador (usuario autenticado con rol entrenador)</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Precondiciones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tiene el rol entrenador en la base de datos. Existen usuarios con rol cliente registrados en el sistema.</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Postcondiciones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entrenador puede ver los datos de entrenamiento de sus clientes asignados. Si se asigna una rutina, el campo rutina_asignada del cliente se actualiza en la base de datos.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 El entrenador accede al modulo de Clientes. 2. El sistema muestra la lista de clientes asignados. 3. El entrenador selecciona un cliente. 4. El sistema muestra el historial de sesiones del cliente seleccionado. 5. El entrenador puede asignar o cambiar la rutina activa del cliente.</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alternativo A</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el entrenador no tiene clientes asignados, se muestra la lista de todos los usuarios con rol cliente para que pueda vincularlos.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Restriccion de acceso</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Un entrenador no puede ver ni modificar datos de clientes que no le esten asignados. La consulta SQL filtra siempre por entrenador_id.</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CU-11  Visualizar estadisticas y evolucion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6000"/>
      </w:tblGrid>
      <w:tr>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Campo</w:t>
            </w:r>
          </w:p>
        </w:tc>
        <w:tc>
          <w:tcPr>
            <w:tcW w:type="dxa" w:w="6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Identificador</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CU-11</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Visualizar estadisticas graficas de evolucion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Actor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Cliente (usuario autenticado)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Precondiciones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tiene al menos dos sesiones de entrenamiento registradas para el mismo ejercicio en fechas distintas.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Postcondiciones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muestra la grafica de evolucion del 1RM estimado para el ejercicio seleccionado. El componente SimpleLineChart calcula los puntos del grafico y los dibuja sobre Canvas en tiempo de ejecucion.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 El usuario accede al modulo de Estadisticas. 2. El sistema muestra la lista de ejercicios con al menos dos registros historicos. 3. El usuario selecciona un ejercicio. 4. El sistema consulta la base de datos y calcula el 1RM estimado (formula de Epley) para cada sesion. 5. SimpleLineChart dibuja la linea de evolucion sobre Canvas. 6. Se muestra el valor maximo, minimo y el ultimo 1RM estimado.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alternativo A</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solo hay un registro, el sistema muestra el valor pero indica que se necesitan al menos dos sesiones para ver la grafica de evolucion.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Nota tecnica</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formula de Epley utilizada es: 1RM = peso x (1 + reps / 30). Solo se usa el primer set de cada sesion para el calculo del 1RM representativo de esa sesion.</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CU-12  Configurar perfil de usuario</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6000"/>
      </w:tblGrid>
      <w:tr>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Campo</w:t>
            </w:r>
          </w:p>
        </w:tc>
        <w:tc>
          <w:tcPr>
            <w:tcW w:type="dxa" w:w="6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Identificador</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CU-12</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Configurar datos de perfil y objetivos nutricionales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Actor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Cliente o Entrenador (usuario autenticado)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Precondiciones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esta autenticado y accede al modulo de Perfil.</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Postcondiciones</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Los datos introducidos se persisten en la tabla usuarios de la base de datos SQLite. Los calculos nutricionales y de progresion usaran los nuevos valores en la siguiente consulta.</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principal</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 El usuario accede a Perfil. 2. El sistema carga los datos actuales del perfil. 3. El usuario modifica peso, altura, objetivo de entreno y objetivos de macros. 4. El usuario pulsa Guardar. 5. El sistema valida los datos (peso &gt; 0, altura &gt; 0, objetivos &gt;= 0) y actualiza la tabla usuarios.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alternativo A</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algun campo obligatorio tiene un valor invalido, el sistema marca el campo con un borde rojo y muestra un mensaje de validacion sin guardar los cambios.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Flujo alternativo B</w:t>
            </w:r>
          </w:p>
        </w:tc>
        <w:tc>
          <w:tcPr>
            <w:tcW w:type="dxa" w:w="6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 el usuario cierra la pantalla sin guardar, los cambios se descartan y se mantienen los datos anteriores.</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6.5  Requisitos de informacion</w:t>
      </w:r>
    </w:p>
    <w:p>
      <w:pPr>
        <w:spacing w:after="120" w:before="120" w:line="276" w:lineRule="auto"/>
        <w:jc w:val="both"/>
      </w:pPr>
      <w:r>
        <w:rPr>
          <w:rFonts w:ascii="Arial" w:cs="Arial" w:eastAsia="Arial" w:hAnsi="Arial"/>
          <w:b w:val="false"/>
          <w:bCs w:val="false"/>
          <w:i w:val="false"/>
          <w:iCs w:val="false"/>
          <w:color w:val="212121"/>
          <w:sz w:val="24"/>
          <w:szCs w:val="24"/>
        </w:rPr>
        <w:t xml:space="preserve">Los siguientes requisitos de informacion definen que datos debe almacenar y gestionar la aplicacion de forma persistente. Estos requisitos complementan el modelo de datos descrito en el capitulo 7.</w:t>
      </w:r>
    </w:p>
    <w:p>
      <w:pPr>
        <w:spacing w:after="60" w:before="0"/>
      </w:pPr>
      <w:r>
        <w:rPr>
          <w:rFonts w:ascii="Arial" w:cs="Arial" w:eastAsia="Arial" w:hAnsi="Arial"/>
          <w:b w:val="false"/>
          <w:bCs w:val="false"/>
          <w:i w:val="false"/>
          <w:iCs w:val="false"/>
          <w:color w:val="212121"/>
          <w:sz w:val="24"/>
          <w:szCs w:val="24"/>
        </w:rPr>
        <w:t xml:space="preserve"/>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3500"/>
        <w:gridCol w:w="3000"/>
      </w:tblGrid>
      <w:tr>
        <w:tc>
          <w:tcPr>
            <w:tcW w:type="dxa" w:w="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ID</w:t>
            </w:r>
          </w:p>
        </w:tc>
        <w:tc>
          <w:tcPr>
            <w:tcW w:type="dxa" w:w="1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Entidad</w:t>
            </w:r>
          </w:p>
        </w:tc>
        <w:tc>
          <w:tcPr>
            <w:tcW w:type="dxa" w:w="35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Datos que debe almacenar</w:t>
            </w:r>
          </w:p>
        </w:tc>
        <w:tc>
          <w:tcPr>
            <w:tcW w:type="dxa" w:w="3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Restricciones de integridad</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RI-01</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Usuario</w:t>
            </w:r>
          </w:p>
        </w:tc>
        <w:tc>
          <w:tcPr>
            <w:tcW w:type="dxa" w:w="3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 correo electronico, contrasena (hash SHA-256), rol (cliente/entrenador), peso, altura, objetivo de entreno, macros objetivo, fecha de registro</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Correo unico. Contrasena minimo 4 caracteres. Rol solo puede ser cliente o entrenador.</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RI-02</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Rutina</w:t>
            </w:r>
          </w:p>
        </w:tc>
        <w:tc>
          <w:tcPr>
            <w:tcW w:type="dxa" w:w="3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 descripcion, fecha de creacion, ID del usuario propietario</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Una rutina pertenece a exactamente un usuario. Un usuario puede tener multiples rutinas.</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RI-03</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Ejercicio de rutina</w:t>
            </w:r>
          </w:p>
        </w:tc>
        <w:tc>
          <w:tcPr>
            <w:tcW w:type="dxa" w:w="3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de rutina, ID de ejercicio del catalogo, sets objetivo, reps objetivo, peso sugerido</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ejercicio del catalogo debe existir. No se pueden duplicar ejercicios en la misma rutina.</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RI-04</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Sesion de entrenamiento</w:t>
            </w:r>
          </w:p>
        </w:tc>
        <w:tc>
          <w:tcPr>
            <w:tcW w:type="dxa" w:w="3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de usuario, ID de rutina, fecha y hora de inicio y fin, notas</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Una sesion pertenece a un usuario y opcionalmente a una rutina.</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RI-05</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Set registrado</w:t>
            </w:r>
          </w:p>
        </w:tc>
        <w:tc>
          <w:tcPr>
            <w:tcW w:type="dxa" w:w="3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de sesion, ID de ejercicio, numero de set, peso usado, reps realizadas</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numero de set dentro de una sesion es secuencial y unico.</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RI-06</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Ingesta diaria</w:t>
            </w:r>
          </w:p>
        </w:tc>
        <w:tc>
          <w:tcPr>
            <w:tcW w:type="dxa" w:w="3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de usuario, ID de alimento, fecha, tipo de comida, cantidad en gramos</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cantidad debe ser mayor que 0. El tipo de comida solo puede ser uno de los valores definidos.</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RI-07</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Alimento</w:t>
            </w:r>
          </w:p>
        </w:tc>
        <w:tc>
          <w:tcPr>
            <w:tcW w:type="dxa" w:w="3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 calorias por 100g, proteinas, carbohidratos, grasas por 100g</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 unico en el catalogo. Todos los valores nutricionales deben ser &gt;= 0.</w:t>
            </w:r>
          </w:p>
        </w:tc>
      </w:tr>
      <w:tr>
        <w:tc>
          <w:tcPr>
            <w:tcW w:type="dxa" w:w="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RI-08</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Ejercicio catalogo</w:t>
            </w:r>
          </w:p>
        </w:tc>
        <w:tc>
          <w:tcPr>
            <w:tcW w:type="dxa" w:w="3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 grupo muscular, descripcion, tipo (peso libre / maquina / corporal)</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 unico en el catalogo.</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1"/>
        <w:pageBreakBefore/>
        <w:spacing w:after="200" w:before="0" w:line="276" w:lineRule="auto"/>
      </w:pPr>
      <w:r>
        <w:rPr>
          <w:rFonts w:ascii="Arial" w:cs="Arial" w:eastAsia="Arial" w:hAnsi="Arial"/>
          <w:b/>
          <w:bCs/>
          <w:i w:val="false"/>
          <w:iCs w:val="false"/>
          <w:color w:val="1A237E"/>
          <w:sz w:val="36"/>
          <w:szCs w:val="36"/>
        </w:rPr>
        <w:t xml:space="preserve">7. Diseño del sistema</w:t>
      </w:r>
    </w:p>
    <w:p>
      <w:pPr>
        <w:pStyle w:val="Heading2"/>
        <w:spacing w:after="120" w:before="280" w:line="276" w:lineRule="auto"/>
      </w:pPr>
      <w:r>
        <w:rPr>
          <w:rFonts w:ascii="Arial" w:cs="Arial" w:eastAsia="Arial" w:hAnsi="Arial"/>
          <w:b/>
          <w:bCs/>
          <w:i w:val="false"/>
          <w:iCs w:val="false"/>
          <w:color w:val="283593"/>
          <w:sz w:val="28"/>
          <w:szCs w:val="28"/>
        </w:rPr>
        <w:t xml:space="preserve">7.1  Arquitectura general</w:t>
      </w:r>
    </w:p>
    <w:p>
      <w:pPr>
        <w:spacing w:after="120" w:before="120" w:line="276" w:lineRule="auto"/>
        <w:jc w:val="both"/>
      </w:pPr>
      <w:r>
        <w:rPr>
          <w:rFonts w:ascii="Arial" w:cs="Arial" w:eastAsia="Arial" w:hAnsi="Arial"/>
          <w:b w:val="false"/>
          <w:bCs w:val="false"/>
          <w:i w:val="false"/>
          <w:iCs w:val="false"/>
          <w:color w:val="212121"/>
          <w:sz w:val="24"/>
          <w:szCs w:val="24"/>
        </w:rPr>
        <w:t xml:space="preserve">La aplicación sigue una arquitectura de tres capas adaptada al entorno Android sin framework de inyección de dependencias ni ViewModel, lo que simplifica el proyecto al nivel exigido en un ciclo formativo: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Capa de presentación: Activities y un View personalizado (SimpleLineChart). Cada pantalla tiene su propia Activity que infla el layout XML correspondiente y llama directamente a los repositorios.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Capa de repositorio: clases Repository por dominio (UsuarioRepository, EntrenamientoRepository, NutricionRepository, HistorialRepository). Traducen operaciones de negocio en consultas SQL y exponen objetos de modelo.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Capa de datos: DatabaseHelper extiende SQLiteOpenHelper. Centraliza el esquema, las migraciones y proporciona la instancia de SQLiteDatabase a los repositorios.</w:t>
      </w:r>
    </w:p>
    <w:p>
      <w:pPr>
        <w:spacing w:after="120" w:before="120" w:line="276" w:lineRule="auto"/>
        <w:jc w:val="both"/>
      </w:pPr>
      <w:r>
        <w:rPr>
          <w:rFonts w:ascii="Arial" w:cs="Arial" w:eastAsia="Arial" w:hAnsi="Arial"/>
          <w:b w:val="false"/>
          <w:bCs w:val="false"/>
          <w:i w:val="false"/>
          <w:iCs w:val="false"/>
          <w:color w:val="212121"/>
          <w:sz w:val="24"/>
          <w:szCs w:val="24"/>
        </w:rPr>
        <w:t xml:space="preserve">Los servicios de lógica de negocio (ProgressionService, RecomendacionNutricionalService) son objetos Kotlin independientes sin estado que reciben datos como parámetros y devuelven resultados. Esta decisión facilita las pruebas unitarias.</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7.2  Modelo de datos</w:t>
      </w:r>
    </w:p>
    <w:p>
      <w:pPr>
        <w:spacing w:after="120" w:before="120" w:line="276" w:lineRule="auto"/>
        <w:jc w:val="both"/>
      </w:pPr>
      <w:r>
        <w:rPr>
          <w:rFonts w:ascii="Arial" w:cs="Arial" w:eastAsia="Arial" w:hAnsi="Arial"/>
          <w:b w:val="false"/>
          <w:bCs w:val="false"/>
          <w:i w:val="false"/>
          <w:iCs w:val="false"/>
          <w:color w:val="212121"/>
          <w:sz w:val="24"/>
          <w:szCs w:val="24"/>
        </w:rPr>
        <w:t xml:space="preserve">La base de datos SQLite se crea en la versión 11. El esquema incluye las siguientes tablas principales: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c>
          <w:tcPr>
            <w:tcW w:type="dxa" w:w="1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Tabla</w:t>
            </w:r>
          </w:p>
        </w:tc>
        <w:tc>
          <w:tcPr>
            <w:tcW w:type="dxa" w:w="3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Columnas clave</w:t>
            </w:r>
          </w:p>
        </w:tc>
        <w:tc>
          <w:tcPr>
            <w:tcW w:type="dxa" w:w="4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Descripción</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usuario</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nombre, contrasena_hash, rol, peso, calorias_objetivo, proteinas_objetivo, carbs_objetivo, grasas_objetivo, meta</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Perfil completo del usuario con objetivos nutricionales y meta (definir_masa / perder_peso / mantener)</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rutina</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usuario_id, nombre, descripción</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Plantilla de entrenamiento perteneciente a un usuario</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ejercicio_rutina</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rutina_id, ejercicio_id, series_planeadas, reps_planeadas</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Relación N:M entre rutinas y ejercicios del catálogo con parámetros de volumen</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sesion_entrenamiento</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usuario_id, rutina_id, nombre_rutina, fecha</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Registro de cada sesión con referencia a la rutina usada</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registro_set</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sesion_id, ejercicio_nombre, peso, reps_planeadas, reps_reales</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Sets completados dentro de una sesión</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ingesta_diaria</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usuario_id, alimento_id, fecha, cantidad_gramos</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Ingesta registrada por el usuario un dia concreto</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catalogo_ejercicios</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nombre, grupo_muscular, descripción</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Catálogo predefinido de ejercicios (seed en onCreate)</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catalogo_alimentos</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nombre, calorias_100g, proteinas_100g, carbs_100g, grasas_100g, categoria</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Catálogo predefinido de alimentos con macros por 100 g</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relacion_entrenador_cliente</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entrenador_id, cliente_id</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Vinculo entre usuario con rol entrenador y sus clientes</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peso_corporal</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id, usuario_id, fecha, peso</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Registro histórico del peso corporal para la gráfica de estadísticas</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7.3  Flujo de navegación</w:t>
      </w:r>
    </w:p>
    <w:p>
      <w:pPr>
        <w:spacing w:after="120" w:before="120" w:line="276" w:lineRule="auto"/>
        <w:jc w:val="both"/>
      </w:pPr>
      <w:r>
        <w:rPr>
          <w:rFonts w:ascii="Arial" w:cs="Arial" w:eastAsia="Arial" w:hAnsi="Arial"/>
          <w:b w:val="false"/>
          <w:bCs w:val="false"/>
          <w:i w:val="false"/>
          <w:iCs w:val="false"/>
          <w:color w:val="212121"/>
          <w:sz w:val="24"/>
          <w:szCs w:val="24"/>
        </w:rPr>
        <w:t xml:space="preserve">El flujo principal sigue un patron hub-and-spoke con MenuPrincipal como eje central:</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MainActivity (login/registro) -&gt; MenuPrincipal</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MenuPrincipal -&gt; GestionRutinas -&gt; DetalleRutina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MenuPrincipal -&gt; SeleccionRutina -&gt; SesionEntrenamiento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MenuPrincipal -&gt; Nutrición</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MenuPrincipal -&gt; ConsejosIA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MenuPrincipal -&gt; Historial</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MenuPrincipal -&gt; Estadísticas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MenuPrincipal -&gt; Perfil</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MenuPrincipal -&gt; ExportarPDF</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MenuPrincipal -&gt; MisClientes (solo rol entrenador)</w:t>
      </w:r>
    </w:p>
    <w:p>
      <w:pPr>
        <w:spacing w:after="120" w:before="120" w:line="276" w:lineRule="auto"/>
        <w:jc w:val="both"/>
      </w:pPr>
      <w:r>
        <w:rPr>
          <w:rFonts w:ascii="Arial" w:cs="Arial" w:eastAsia="Arial" w:hAnsi="Arial"/>
          <w:b w:val="false"/>
          <w:bCs w:val="false"/>
          <w:i w:val="false"/>
          <w:iCs w:val="false"/>
          <w:color w:val="212121"/>
          <w:sz w:val="24"/>
          <w:szCs w:val="24"/>
        </w:rPr>
        <w:t xml:space="preserve">La Activity MainActivity comprueba al iniciarse si SessionManager.estaLogueado() es verdadero y, de ser asi, redirige directamente a MenuPrincipal sin mostrar el formulario de acceso. El cierre de sesión desde MenuPrincipal limpia SharedPreferences y vuelve a MainActivity finalizando la pila de Activities.</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7.4  Diseño de la interfaz de usuario</w:t>
      </w:r>
    </w:p>
    <w:p>
      <w:pPr>
        <w:spacing w:after="120" w:before="120" w:line="276" w:lineRule="auto"/>
        <w:jc w:val="both"/>
      </w:pPr>
      <w:r>
        <w:rPr>
          <w:rFonts w:ascii="Arial" w:cs="Arial" w:eastAsia="Arial" w:hAnsi="Arial"/>
          <w:b w:val="false"/>
          <w:bCs w:val="false"/>
          <w:i w:val="false"/>
          <w:iCs w:val="false"/>
          <w:color w:val="212121"/>
          <w:sz w:val="24"/>
          <w:szCs w:val="24"/>
        </w:rPr>
        <w:t xml:space="preserve">La interfaz sigue las guias de Material Design 3 con tema oscuro como opción predeterminada. Cada módulo tiene su propio esquema de color para facilitar la orientación del usuario:</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000"/>
      </w:tblGrid>
      <w:tr>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Módulo</w:t>
            </w:r>
          </w:p>
        </w:tc>
        <w:tc>
          <w:tcPr>
            <w:tcW w:type="dxa" w:w="1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Color primario</w:t>
            </w:r>
          </w:p>
        </w:tc>
        <w:tc>
          <w:tcPr>
            <w:tcW w:type="dxa" w:w="4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Razon</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Rutinas y entrenamiento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Azul #1565C0</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Color neutro, profesional, asociado al deporte</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Nutrición</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Verde #2E7D32</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Color universalmente asociado a la alimentacion saludable</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Historial</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Purpura #6A1B9A</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Diferenciacion clara del resto de módulos</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Clientes (entrenador)</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Naranja #E65100</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Resalta la funcionalidad exclusiva de rol</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IA / Consejos</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Cian #00838F</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Tecnología, frescura, diferenciacion de la IA</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Estadísticas</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Azul oscuro #1A237E</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Coherente con los gráficos de SimpleLineChart</w:t>
            </w:r>
          </w:p>
        </w:tc>
      </w:tr>
    </w:tbl>
    <w:p>
      <w:pPr>
        <w:spacing w:after="120" w:before="120" w:line="276" w:lineRule="auto"/>
        <w:jc w:val="both"/>
      </w:pPr>
      <w:r>
        <w:rPr>
          <w:rFonts w:ascii="Arial" w:cs="Arial" w:eastAsia="Arial" w:hAnsi="Arial"/>
          <w:b w:val="false"/>
          <w:bCs w:val="false"/>
          <w:i w:val="false"/>
          <w:iCs w:val="false"/>
          <w:color w:val="212121"/>
          <w:sz w:val="24"/>
          <w:szCs w:val="24"/>
        </w:rPr>
        <w:t xml:space="preserve">Los layouts emplean ConstraintLayout como contenedor principal para garantizar compatibilidad con diferentes tamaños de pantalla. Las listas usan RecyclerView con adaptadores personalizados en lugar de ListView por eficiencia en el reciclaje de vistas.</w:t>
      </w:r>
    </w:p>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7.5  Diagrama de clases principal</w:t>
      </w:r>
    </w:p>
    <w:p>
      <w:pPr>
        <w:spacing w:after="120" w:before="120" w:line="276" w:lineRule="auto"/>
        <w:jc w:val="both"/>
      </w:pPr>
      <w:r>
        <w:rPr>
          <w:rFonts w:ascii="Arial" w:cs="Arial" w:eastAsia="Arial" w:hAnsi="Arial"/>
          <w:b w:val="false"/>
          <w:bCs w:val="false"/>
          <w:i w:val="false"/>
          <w:iCs w:val="false"/>
          <w:color w:val="212121"/>
          <w:sz w:val="24"/>
          <w:szCs w:val="24"/>
        </w:rPr>
        <w:t xml:space="preserve">El siguiente diagrama de clases muestra las relaciones estructurales entre los componentes principales del sistema. Las flechas indican dependencia de uso: cada Activity instancia los repositorios que necesita, y los repositorios obtienen la instancia de SQLiteDatabase a través de DatabaseHelper. Los servicios de lógica de negocio son objetos Kotlin sin estado que no mantienen referencias a Context ni a la base de datos, lo que permite probarlos de forma unitaria sin emulador.</w:t>
      </w:r>
    </w:p>
    <w:p>
      <w:pPr>
        <w:spacing w:after="8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DatabaseHelper         |    |      SessionManager       |</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DATABASE_VERSION = 11        |    | KEY_USER_ID: String       |</w:t>
            </w:r>
          </w:p>
          <w:p>
            <w:pPr>
              <w:spacing w:after="0" w:before="0"/>
            </w:pPr>
            <w:r>
              <w:rPr>
                <w:rFonts w:ascii="Courier New" w:cs="Courier New" w:eastAsia="Courier New" w:hAnsi="Courier New"/>
                <w:color w:val="1A237E"/>
                <w:sz w:val="19"/>
                <w:szCs w:val="19"/>
              </w:rPr>
              <w:t xml:space="preserve">  | DATABASE_NAME: String        |    | KEY_NOMBRE: String        |</w:t>
            </w:r>
          </w:p>
          <w:p>
            <w:pPr>
              <w:spacing w:after="0" w:before="0"/>
            </w:pPr>
            <w:r>
              <w:rPr>
                <w:rFonts w:ascii="Courier New" w:cs="Courier New" w:eastAsia="Courier New" w:hAnsi="Courier New"/>
                <w:color w:val="1A237E"/>
                <w:sz w:val="19"/>
                <w:szCs w:val="19"/>
              </w:rPr>
              <w:t xml:space="preserve">  |------------------------------|    | KEY_ROL: String           |</w:t>
            </w:r>
          </w:p>
          <w:p>
            <w:pPr>
              <w:spacing w:after="0" w:before="0"/>
            </w:pPr>
            <w:r>
              <w:rPr>
                <w:rFonts w:ascii="Courier New" w:cs="Courier New" w:eastAsia="Courier New" w:hAnsi="Courier New"/>
                <w:color w:val="1A237E"/>
                <w:sz w:val="19"/>
                <w:szCs w:val="19"/>
              </w:rPr>
              <w:t xml:space="preserve">  | onCreate(db: SQLiteDatabase) |    |---------------------------|</w:t>
            </w:r>
          </w:p>
          <w:p>
            <w:pPr>
              <w:spacing w:after="0" w:before="0"/>
            </w:pPr>
            <w:r>
              <w:rPr>
                <w:rFonts w:ascii="Courier New" w:cs="Courier New" w:eastAsia="Courier New" w:hAnsi="Courier New"/>
                <w:color w:val="1A237E"/>
                <w:sz w:val="19"/>
                <w:szCs w:val="19"/>
              </w:rPr>
              <w:t xml:space="preserve">  | onUpgrade(db,old,new)        |    | login(id,nombre,rol)      |</w:t>
            </w:r>
          </w:p>
          <w:p>
            <w:pPr>
              <w:spacing w:after="0" w:before="0"/>
            </w:pPr>
            <w:r>
              <w:rPr>
                <w:rFonts w:ascii="Courier New" w:cs="Courier New" w:eastAsia="Courier New" w:hAnsi="Courier New"/>
                <w:color w:val="1A237E"/>
                <w:sz w:val="19"/>
                <w:szCs w:val="19"/>
              </w:rPr>
              <w:t xml:space="preserve">  | seedCatalogos(db)            |    | logout()                  |</w:t>
            </w:r>
          </w:p>
          <w:p>
            <w:pPr>
              <w:spacing w:after="0" w:before="0"/>
            </w:pPr>
            <w:r>
              <w:rPr>
                <w:rFonts w:ascii="Courier New" w:cs="Courier New" w:eastAsia="Courier New" w:hAnsi="Courier New"/>
                <w:color w:val="1A237E"/>
                <w:sz w:val="19"/>
                <w:szCs w:val="19"/>
              </w:rPr>
              <w:t xml:space="preserve">  | getInstance(ctx): DBHelper   |    | getUsuarioId(): Int       |</w:t>
            </w:r>
          </w:p>
          <w:p>
            <w:pPr>
              <w:spacing w:after="0" w:before="0"/>
            </w:pPr>
            <w:r>
              <w:rPr>
                <w:rFonts w:ascii="Courier New" w:cs="Courier New" w:eastAsia="Courier New" w:hAnsi="Courier New"/>
                <w:color w:val="1A237E"/>
                <w:sz w:val="19"/>
                <w:szCs w:val="19"/>
              </w:rPr>
              <w:t xml:space="preserve">  +------------------------------+    | getNombre(): String       |</w:t>
            </w:r>
          </w:p>
          <w:p>
            <w:pPr>
              <w:spacing w:after="0" w:before="0"/>
            </w:pPr>
            <w:r>
              <w:rPr>
                <w:rFonts w:ascii="Courier New" w:cs="Courier New" w:eastAsia="Courier New" w:hAnsi="Courier New"/>
                <w:color w:val="1A237E"/>
                <w:sz w:val="19"/>
                <w:szCs w:val="19"/>
              </w:rPr>
              <w:t xml:space="preserve">           |    proporciona db        | estaLogueado(): Boolean   |</w:t>
            </w:r>
          </w:p>
          <w:p>
            <w:pPr>
              <w:spacing w:after="0" w:before="0"/>
            </w:pPr>
            <w:r>
              <w:rPr>
                <w:rFonts w:ascii="Courier New" w:cs="Courier New" w:eastAsia="Courier New" w:hAnsi="Courier New"/>
                <w:color w:val="1A237E"/>
                <w:sz w:val="19"/>
                <w:szCs w:val="19"/>
              </w:rPr>
              <w:t xml:space="preserve">           +-------+-------+          | esEntrenador(): Boolean   |</w:t>
            </w:r>
          </w:p>
          <w:p>
            <w:pPr>
              <w:spacing w:after="0" w:before="0"/>
            </w:pPr>
            <w:r>
              <w:rPr>
                <w:rFonts w:ascii="Courier New" w:cs="Courier New" w:eastAsia="Courier New" w:hAnsi="Courier New"/>
                <w:color w:val="1A237E"/>
                <w:sz w:val="19"/>
                <w:szCs w:val="19"/>
              </w:rPr>
              <w:t xml:space="preserve">                   |       |          +---------------------------+</w:t>
            </w:r>
          </w:p>
          <w:p>
            <w:pPr>
              <w:spacing w:after="0" w:before="0"/>
            </w:pPr>
            <w:r>
              <w:rPr>
                <w:rFonts w:ascii="Courier New" w:cs="Courier New" w:eastAsia="Courier New" w:hAnsi="Courier New"/>
                <w:color w:val="1A237E"/>
                <w:sz w:val="19"/>
                <w:szCs w:val="19"/>
              </w:rPr>
              <w:t xml:space="preserve">                   v       v</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UsuarioRepository  |  | EntrenamientoRepository      |</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registrar(): Long  |  | crearSesion(): Long          |</w:t>
            </w:r>
          </w:p>
          <w:p>
            <w:pPr>
              <w:spacing w:after="0" w:before="0"/>
            </w:pPr>
            <w:r>
              <w:rPr>
                <w:rFonts w:ascii="Courier New" w:cs="Courier New" w:eastAsia="Courier New" w:hAnsi="Courier New"/>
                <w:color w:val="1A237E"/>
                <w:sz w:val="19"/>
                <w:szCs w:val="19"/>
              </w:rPr>
              <w:t xml:space="preserve">  | verificar(): User? |  | guardarSet(set: RegistroSet) |</w:t>
            </w:r>
          </w:p>
          <w:p>
            <w:pPr>
              <w:spacing w:after="0" w:before="0"/>
            </w:pPr>
            <w:r>
              <w:rPr>
                <w:rFonts w:ascii="Courier New" w:cs="Courier New" w:eastAsia="Courier New" w:hAnsi="Courier New"/>
                <w:color w:val="1A237E"/>
                <w:sz w:val="19"/>
                <w:szCs w:val="19"/>
              </w:rPr>
              <w:t xml:space="preserve">  | getById(): User?   |  | getSesiones(): List          |</w:t>
            </w:r>
          </w:p>
          <w:p>
            <w:pPr>
              <w:spacing w:after="0" w:before="0"/>
            </w:pPr>
            <w:r>
              <w:rPr>
                <w:rFonts w:ascii="Courier New" w:cs="Courier New" w:eastAsia="Courier New" w:hAnsi="Courier New"/>
                <w:color w:val="1A237E"/>
                <w:sz w:val="19"/>
                <w:szCs w:val="19"/>
              </w:rPr>
              <w:t xml:space="preserve">  | actualizar(): Int  |  | getSetsDeEjercicio(): List   |</w:t>
            </w:r>
          </w:p>
          <w:p>
            <w:pPr>
              <w:spacing w:after="0" w:before="0"/>
            </w:pPr>
            <w:r>
              <w:rPr>
                <w:rFonts w:ascii="Courier New" w:cs="Courier New" w:eastAsia="Courier New" w:hAnsi="Courier New"/>
                <w:color w:val="1A237E"/>
                <w:sz w:val="19"/>
                <w:szCs w:val="19"/>
              </w:rPr>
              <w:t xml:space="preserve">  +--------------------+  | sesionesUltimos7Dias(): Int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NutricionRepository|  | HistorialRepository          |</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registrarIngesta() |  | getSesionesCompletas(): List |</w:t>
            </w:r>
          </w:p>
          <w:p>
            <w:pPr>
              <w:spacing w:after="0" w:before="0"/>
            </w:pPr>
            <w:r>
              <w:rPr>
                <w:rFonts w:ascii="Courier New" w:cs="Courier New" w:eastAsia="Courier New" w:hAnsi="Courier New"/>
                <w:color w:val="1A237E"/>
                <w:sz w:val="19"/>
                <w:szCs w:val="19"/>
              </w:rPr>
              <w:t xml:space="preserve">  | getIngestas(): List|  | getRegistrosNutricion(): List|</w:t>
            </w:r>
          </w:p>
          <w:p>
            <w:pPr>
              <w:spacing w:after="0" w:before="0"/>
            </w:pPr>
            <w:r>
              <w:rPr>
                <w:rFonts w:ascii="Courier New" w:cs="Courier New" w:eastAsia="Courier New" w:hAnsi="Courier New"/>
                <w:color w:val="1A237E"/>
                <w:sz w:val="19"/>
                <w:szCs w:val="19"/>
              </w:rPr>
              <w:t xml:space="preserve">  | totalesDeFecha()   |  | eliminarSesion(id)           |</w:t>
            </w:r>
          </w:p>
          <w:p>
            <w:pPr>
              <w:spacing w:after="0" w:before="0"/>
            </w:pPr>
            <w:r>
              <w:rPr>
                <w:rFonts w:ascii="Courier New" w:cs="Courier New" w:eastAsia="Courier New" w:hAnsi="Courier New"/>
                <w:color w:val="1A237E"/>
                <w:sz w:val="19"/>
                <w:szCs w:val="19"/>
              </w:rPr>
              <w:t xml:space="preserve">  | eliminarIngesta()  |  | eliminarNutricion(id)        |</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ProgressionService  [object]     |   | RecomendacNutricional [obj]  |</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DEFAULT_PESO = 20f               |   | recomendar(                  |</w:t>
            </w:r>
          </w:p>
          <w:p>
            <w:pPr>
              <w:spacing w:after="0" w:before="0"/>
            </w:pPr>
            <w:r>
              <w:rPr>
                <w:rFonts w:ascii="Courier New" w:cs="Courier New" w:eastAsia="Courier New" w:hAnsi="Courier New"/>
                <w:color w:val="1A237E"/>
                <w:sz w:val="19"/>
                <w:szCs w:val="19"/>
              </w:rPr>
              <w:t xml:space="preserve">  | STEP_UP    = 2.5f                |   |   totales, obj,              |</w:t>
            </w:r>
          </w:p>
          <w:p>
            <w:pPr>
              <w:spacing w:after="0" w:before="0"/>
            </w:pPr>
            <w:r>
              <w:rPr>
                <w:rFonts w:ascii="Courier New" w:cs="Courier New" w:eastAsia="Courier New" w:hAnsi="Courier New"/>
                <w:color w:val="1A237E"/>
                <w:sz w:val="19"/>
                <w:szCs w:val="19"/>
              </w:rPr>
              <w:t xml:space="preserve">  | STEP_DOWN  = 5f                  |   |   catalogo,                  |</w:t>
            </w:r>
          </w:p>
          <w:p>
            <w:pPr>
              <w:spacing w:after="0" w:before="0"/>
            </w:pPr>
            <w:r>
              <w:rPr>
                <w:rFonts w:ascii="Courier New" w:cs="Courier New" w:eastAsia="Courier New" w:hAnsi="Courier New"/>
                <w:color w:val="1A237E"/>
                <w:sz w:val="19"/>
                <w:szCs w:val="19"/>
              </w:rPr>
              <w:t xml:space="preserve">  | MIN_PESO   = 5f                  |   |   yaConsumidos               |</w:t>
            </w:r>
          </w:p>
          <w:p>
            <w:pPr>
              <w:spacing w:after="0" w:before="0"/>
            </w:pPr>
            <w:r>
              <w:rPr>
                <w:rFonts w:ascii="Courier New" w:cs="Courier New" w:eastAsia="Courier New" w:hAnsi="Courier New"/>
                <w:color w:val="1A237E"/>
                <w:sz w:val="19"/>
                <w:szCs w:val="19"/>
              </w:rPr>
              <w:t xml:space="preserve">  | UMBRAL_VOL = 0.80                |   | ): List&lt;CatalogoAlimento&gt;    |</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sugerirPeso(                     |</w:t>
            </w:r>
          </w:p>
          <w:p>
            <w:pPr>
              <w:spacing w:after="0" w:before="0"/>
            </w:pPr>
            <w:r>
              <w:rPr>
                <w:rFonts w:ascii="Courier New" w:cs="Courier New" w:eastAsia="Courier New" w:hAnsi="Courier New"/>
                <w:color w:val="1A237E"/>
                <w:sz w:val="19"/>
                <w:szCs w:val="19"/>
              </w:rPr>
              <w:t xml:space="preserve">  |   sets: List&lt;RegistroSet&gt;,       |   +------------------------------+</w:t>
            </w:r>
          </w:p>
          <w:p>
            <w:pPr>
              <w:spacing w:after="0" w:before="0"/>
            </w:pPr>
            <w:r>
              <w:rPr>
                <w:rFonts w:ascii="Courier New" w:cs="Courier New" w:eastAsia="Courier New" w:hAnsi="Courier New"/>
                <w:color w:val="1A237E"/>
                <w:sz w:val="19"/>
                <w:szCs w:val="19"/>
              </w:rPr>
              <w:t xml:space="preserve">  |   repsPlaneadas: Int             |   | SimpleLineChart : View       |</w:t>
            </w:r>
          </w:p>
          <w:p>
            <w:pPr>
              <w:spacing w:after="0" w:before="0"/>
            </w:pPr>
            <w:r>
              <w:rPr>
                <w:rFonts w:ascii="Courier New" w:cs="Courier New" w:eastAsia="Courier New" w:hAnsi="Courier New"/>
                <w:color w:val="1A237E"/>
                <w:sz w:val="19"/>
                <w:szCs w:val="19"/>
              </w:rPr>
              <w:t xml:space="preserve">  | ): Float                         |   |------------------------------|</w:t>
            </w:r>
          </w:p>
          <w:p>
            <w:pPr>
              <w:spacing w:after="0" w:before="0"/>
            </w:pPr>
            <w:r>
              <w:rPr>
                <w:rFonts w:ascii="Courier New" w:cs="Courier New" w:eastAsia="Courier New" w:hAnsi="Courier New"/>
                <w:color w:val="1A237E"/>
                <w:sz w:val="19"/>
                <w:szCs w:val="19"/>
              </w:rPr>
              <w:t xml:space="preserve">  +----------------------------------+   | datos: List&lt;Pair&lt;Str,Double&gt;&gt;|</w:t>
            </w:r>
          </w:p>
          <w:p>
            <w:pPr>
              <w:spacing w:after="0" w:before="0"/>
            </w:pPr>
            <w:r>
              <w:rPr>
                <w:rFonts w:ascii="Courier New" w:cs="Courier New" w:eastAsia="Courier New" w:hAnsi="Courier New"/>
                <w:color w:val="1A237E"/>
                <w:sz w:val="19"/>
                <w:szCs w:val="19"/>
              </w:rPr>
              <w:t xml:space="preserve">                                         | paint: Paint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 onDraw(canvas: Canvas)       |</w:t>
            </w:r>
          </w:p>
          <w:p>
            <w:pPr>
              <w:spacing w:after="0" w:before="0"/>
            </w:pPr>
            <w:r>
              <w:rPr>
                <w:rFonts w:ascii="Courier New" w:cs="Courier New" w:eastAsia="Courier New" w:hAnsi="Courier New"/>
                <w:color w:val="1A237E"/>
                <w:sz w:val="19"/>
                <w:szCs w:val="19"/>
              </w:rPr>
              <w:t xml:space="preserve">                                         | setDatos(list)               |</w:t>
            </w:r>
          </w:p>
          <w:p>
            <w:pPr>
              <w:spacing w:after="0" w:before="0"/>
            </w:pPr>
            <w:r>
              <w:rPr>
                <w:rFonts w:ascii="Courier New" w:cs="Courier New" w:eastAsia="Courier New" w:hAnsi="Courier New"/>
                <w:color w:val="1A237E"/>
                <w:sz w:val="19"/>
                <w:szCs w:val="19"/>
              </w:rPr>
              <w:t xml:space="preserve">                                         +------------------------------+</w:t>
            </w:r>
          </w:p>
        </w:tc>
      </w:tr>
    </w:tbl>
    <w:p>
      <w:pPr>
        <w:spacing w:after="8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Las clases de modelo (Usuario, Rutina, EjercicioRutina, RegistroSet, IngestaDiaria, CatalogoEjercicio, CatalogoAlimento) son data classes de Kotlin que actúan exclusivamente como portadores de datos entre la capa de base de datos y la capa de presentación. No contienen lógica de negocio ni referencias a Context. El diagrama omite estas clases por claridad, pero todas ellas se instancian en los métodos de lectura de los repositorios y se pasan como parámetros a las Activities.</w:t>
      </w:r>
    </w:p>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7.6  Diagramas de flujo de los algoritmos principales</w:t>
      </w:r>
    </w:p>
    <w:p>
      <w:pPr>
        <w:pStyle w:val="Heading3"/>
        <w:spacing w:after="80" w:before="200" w:line="276" w:lineRule="auto"/>
      </w:pPr>
      <w:r>
        <w:rPr>
          <w:rFonts w:ascii="Arial" w:cs="Arial" w:eastAsia="Arial" w:hAnsi="Arial"/>
          <w:b/>
          <w:bCs/>
          <w:i w:val="false"/>
          <w:iCs w:val="false"/>
          <w:color w:val="424242"/>
          <w:sz w:val="24"/>
          <w:szCs w:val="24"/>
        </w:rPr>
        <w:t xml:space="preserve">7.6.1  Flujo de ProgressionService.sugerirPeso()</w:t>
      </w:r>
    </w:p>
    <w:p>
      <w:pPr>
        <w:spacing w:after="120" w:before="120" w:line="276" w:lineRule="auto"/>
        <w:jc w:val="both"/>
      </w:pPr>
      <w:r>
        <w:rPr>
          <w:rFonts w:ascii="Arial" w:cs="Arial" w:eastAsia="Arial" w:hAnsi="Arial"/>
          <w:b w:val="false"/>
          <w:bCs w:val="false"/>
          <w:i w:val="false"/>
          <w:iCs w:val="false"/>
          <w:color w:val="212121"/>
          <w:sz w:val="24"/>
          <w:szCs w:val="24"/>
        </w:rPr>
        <w:t xml:space="preserve">El siguiente diagrama describe con precisión el algoritmo de decisión del servicio de progresión. El método recibe la lista de sets históricos del ejercicio y el número de repeticiones planeadas para la sesión actual, y devuelve el peso sugerido como Float. El algoritmo aplica las tres reglas de progresión en orden de prioridad estricto:</w:t>
      </w:r>
    </w:p>
    <w:p>
      <w:pPr>
        <w:spacing w:after="8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                INICIO</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Recibir: sets: List&lt;RegistroSet&gt;,</w:t>
            </w:r>
          </w:p>
          <w:p>
            <w:pPr>
              <w:spacing w:after="0" w:before="0"/>
            </w:pPr>
            <w:r>
              <w:rPr>
                <w:rFonts w:ascii="Courier New" w:cs="Courier New" w:eastAsia="Courier New" w:hAnsi="Courier New"/>
                <w:color w:val="1A237E"/>
                <w:sz w:val="19"/>
                <w:szCs w:val="19"/>
              </w:rPr>
              <w:t xml:space="preserve">                repsPlaneadas: Int</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¿sets.isEmpty()?</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Si              No</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v               v</w:t>
            </w:r>
          </w:p>
          <w:p>
            <w:pPr>
              <w:spacing w:after="0" w:before="0"/>
            </w:pPr>
            <w:r>
              <w:rPr>
                <w:rFonts w:ascii="Courier New" w:cs="Courier New" w:eastAsia="Courier New" w:hAnsi="Courier New"/>
                <w:color w:val="1A237E"/>
                <w:sz w:val="19"/>
                <w:szCs w:val="19"/>
              </w:rPr>
              <w:t xml:space="preserve">        Devolver       Obtener último peso</w:t>
            </w:r>
          </w:p>
          <w:p>
            <w:pPr>
              <w:spacing w:after="0" w:before="0"/>
            </w:pPr>
            <w:r>
              <w:rPr>
                <w:rFonts w:ascii="Courier New" w:cs="Courier New" w:eastAsia="Courier New" w:hAnsi="Courier New"/>
                <w:color w:val="1A237E"/>
                <w:sz w:val="19"/>
                <w:szCs w:val="19"/>
              </w:rPr>
              <w:t xml:space="preserve">        DEFAULT_PESO   (sets.last().peso)</w:t>
            </w:r>
          </w:p>
          <w:p>
            <w:pPr>
              <w:spacing w:after="0" w:before="0"/>
            </w:pPr>
            <w:r>
              <w:rPr>
                <w:rFonts w:ascii="Courier New" w:cs="Courier New" w:eastAsia="Courier New" w:hAnsi="Courier New"/>
                <w:color w:val="1A237E"/>
                <w:sz w:val="19"/>
                <w:szCs w:val="19"/>
              </w:rPr>
              <w:t xml:space="preserve">        (20.0f)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¿TODOS los sets tienen</w:t>
            </w:r>
          </w:p>
          <w:p>
            <w:pPr>
              <w:spacing w:after="0" w:before="0"/>
            </w:pPr>
            <w:r>
              <w:rPr>
                <w:rFonts w:ascii="Courier New" w:cs="Courier New" w:eastAsia="Courier New" w:hAnsi="Courier New"/>
                <w:color w:val="1A237E"/>
                <w:sz w:val="19"/>
                <w:szCs w:val="19"/>
              </w:rPr>
              <w:t xml:space="preserve">                  reps_reales &gt;= reps_planeadas?</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Si                 No</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v                  v</w:t>
            </w:r>
          </w:p>
          <w:p>
            <w:pPr>
              <w:spacing w:after="0" w:before="0"/>
            </w:pPr>
            <w:r>
              <w:rPr>
                <w:rFonts w:ascii="Courier New" w:cs="Courier New" w:eastAsia="Courier New" w:hAnsi="Courier New"/>
                <w:color w:val="1A237E"/>
                <w:sz w:val="19"/>
                <w:szCs w:val="19"/>
              </w:rPr>
              <w:t xml:space="preserve">             peso + STEP_UP    Calcular volúmenes:</w:t>
            </w:r>
          </w:p>
          <w:p>
            <w:pPr>
              <w:spacing w:after="0" w:before="0"/>
            </w:pPr>
            <w:r>
              <w:rPr>
                <w:rFonts w:ascii="Courier New" w:cs="Courier New" w:eastAsia="Courier New" w:hAnsi="Courier New"/>
                <w:color w:val="1A237E"/>
                <w:sz w:val="19"/>
                <w:szCs w:val="19"/>
              </w:rPr>
              <w:t xml:space="preserve">             (+ 2.5f)          volReal = Σ(peso × reps_reales)</w:t>
            </w:r>
          </w:p>
          <w:p>
            <w:pPr>
              <w:spacing w:after="0" w:before="0"/>
            </w:pPr>
            <w:r>
              <w:rPr>
                <w:rFonts w:ascii="Courier New" w:cs="Courier New" w:eastAsia="Courier New" w:hAnsi="Courier New"/>
                <w:color w:val="1A237E"/>
                <w:sz w:val="19"/>
                <w:szCs w:val="19"/>
              </w:rPr>
              <w:t xml:space="preserve">                               volPlan = Σ(peso × reps_planeadas)</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¿volReal / volPlan &gt;= UMBRAL_VOL (0.80)?</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Si                 No</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Mantener peso       peso - STEP_DOWN</w:t>
            </w:r>
          </w:p>
          <w:p>
            <w:pPr>
              <w:spacing w:after="0" w:before="0"/>
            </w:pPr>
            <w:r>
              <w:rPr>
                <w:rFonts w:ascii="Courier New" w:cs="Courier New" w:eastAsia="Courier New" w:hAnsi="Courier New"/>
                <w:color w:val="1A237E"/>
                <w:sz w:val="19"/>
                <w:szCs w:val="19"/>
              </w:rPr>
              <w:t xml:space="preserve">                      (sin cambio)        (- 5.0f)</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resultado = max(calculado, MIN_PESO)</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Devolver Float</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FIN</w:t>
            </w:r>
          </w:p>
        </w:tc>
      </w:tr>
    </w:tbl>
    <w:p>
      <w:pPr>
        <w:spacing w:after="8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La elección de +2,5 kg como incremento responde a la granularidad estándar del equipamiento de gimnasio (el disco más pequeño es de 1,25 kg por lado). La reducción de 5 kg en caso de bajo rendimiento es intencionalmente más agresiva que el incremento, siguiendo el principio pedagógico de que es mejor consolidar técnica antes de progresar en carga. El límite mínimo de 5 kg evita sugerencias de peso cero o negativas.</w:t>
      </w:r>
    </w:p>
    <w:p>
      <w:pPr>
        <w:spacing w:after="12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7.6.2  Flujo de RecomendacionNutricionalService.recomendar()</w:t>
      </w:r>
    </w:p>
    <w:p>
      <w:pPr>
        <w:spacing w:after="120" w:before="120" w:line="276" w:lineRule="auto"/>
        <w:jc w:val="both"/>
      </w:pPr>
      <w:r>
        <w:rPr>
          <w:rFonts w:ascii="Arial" w:cs="Arial" w:eastAsia="Arial" w:hAnsi="Arial"/>
          <w:b w:val="false"/>
          <w:bCs w:val="false"/>
          <w:i w:val="false"/>
          <w:iCs w:val="false"/>
          <w:color w:val="212121"/>
          <w:sz w:val="24"/>
          <w:szCs w:val="24"/>
        </w:rPr>
        <w:t xml:space="preserve">El algoritmo de recomendación nutricional determina cuál es el macronutriente más deficitario del día y selecciona los cinco alimentos del catálogo que lo aportan con mayor eficiencia calórica. Al recibir los datos como parámetros y no acceder a la base de datos directamente, el servicio es completamente testeable sin contexto Android:</w:t>
      </w:r>
    </w:p>
    <w:p>
      <w:pPr>
        <w:spacing w:after="8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                INICIO</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Recibir: totales (macros consumidos hoy)</w:t>
            </w:r>
          </w:p>
          <w:p>
            <w:pPr>
              <w:spacing w:after="0" w:before="0"/>
            </w:pPr>
            <w:r>
              <w:rPr>
                <w:rFonts w:ascii="Courier New" w:cs="Courier New" w:eastAsia="Courier New" w:hAnsi="Courier New"/>
                <w:color w:val="1A237E"/>
                <w:sz w:val="19"/>
                <w:szCs w:val="19"/>
              </w:rPr>
              <w:t xml:space="preserve">                objetivos (macros del perfil usuario)</w:t>
            </w:r>
          </w:p>
          <w:p>
            <w:pPr>
              <w:spacing w:after="0" w:before="0"/>
            </w:pPr>
            <w:r>
              <w:rPr>
                <w:rFonts w:ascii="Courier New" w:cs="Courier New" w:eastAsia="Courier New" w:hAnsi="Courier New"/>
                <w:color w:val="1A237E"/>
                <w:sz w:val="19"/>
                <w:szCs w:val="19"/>
              </w:rPr>
              <w:t xml:space="preserve">                catalogo (List&lt;CatalogoAlimento&gt;)</w:t>
            </w:r>
          </w:p>
          <w:p>
            <w:pPr>
              <w:spacing w:after="0" w:before="0"/>
            </w:pPr>
            <w:r>
              <w:rPr>
                <w:rFonts w:ascii="Courier New" w:cs="Courier New" w:eastAsia="Courier New" w:hAnsi="Courier New"/>
                <w:color w:val="1A237E"/>
                <w:sz w:val="19"/>
                <w:szCs w:val="19"/>
              </w:rPr>
              <w:t xml:space="preserve">                yaConsumidos (List&lt;Int&gt; ids alimentos del día)</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Calcular déficit proporcional de cada macro:</w:t>
            </w:r>
          </w:p>
          <w:p>
            <w:pPr>
              <w:spacing w:after="0" w:before="0"/>
            </w:pPr>
            <w:r>
              <w:rPr>
                <w:rFonts w:ascii="Courier New" w:cs="Courier New" w:eastAsia="Courier New" w:hAnsi="Courier New"/>
                <w:color w:val="1A237E"/>
                <w:sz w:val="19"/>
                <w:szCs w:val="19"/>
              </w:rPr>
              <w:t xml:space="preserve">         ratioProt = (obj_prot - cons_prot) / obj_prot</w:t>
            </w:r>
          </w:p>
          <w:p>
            <w:pPr>
              <w:spacing w:after="0" w:before="0"/>
            </w:pPr>
            <w:r>
              <w:rPr>
                <w:rFonts w:ascii="Courier New" w:cs="Courier New" w:eastAsia="Courier New" w:hAnsi="Courier New"/>
                <w:color w:val="1A237E"/>
                <w:sz w:val="19"/>
                <w:szCs w:val="19"/>
              </w:rPr>
              <w:t xml:space="preserve">         ratioCarb = (obj_carb - cons_carb) / obj_carb</w:t>
            </w:r>
          </w:p>
          <w:p>
            <w:pPr>
              <w:spacing w:after="0" w:before="0"/>
            </w:pPr>
            <w:r>
              <w:rPr>
                <w:rFonts w:ascii="Courier New" w:cs="Courier New" w:eastAsia="Courier New" w:hAnsi="Courier New"/>
                <w:color w:val="1A237E"/>
                <w:sz w:val="19"/>
                <w:szCs w:val="19"/>
              </w:rPr>
              <w:t xml:space="preserve">         ratioGras = (obj_gras - cons_gras) / obj_gras</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¿ratioProt &lt;= 0 AND ratioCarb &lt;= 0 AND ratioGras &lt;= 0?</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Si                                No</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v                                 v</w:t>
            </w:r>
          </w:p>
          <w:p>
            <w:pPr>
              <w:spacing w:after="0" w:before="0"/>
            </w:pPr>
            <w:r>
              <w:rPr>
                <w:rFonts w:ascii="Courier New" w:cs="Courier New" w:eastAsia="Courier New" w:hAnsi="Courier New"/>
                <w:color w:val="1A237E"/>
                <w:sz w:val="19"/>
                <w:szCs w:val="19"/>
              </w:rPr>
              <w:t xml:space="preserve">        Devolver                    Determinar macro más deficitaria:</w:t>
            </w:r>
          </w:p>
          <w:p>
            <w:pPr>
              <w:spacing w:after="0" w:before="0"/>
            </w:pPr>
            <w:r>
              <w:rPr>
                <w:rFonts w:ascii="Courier New" w:cs="Courier New" w:eastAsia="Courier New" w:hAnsi="Courier New"/>
                <w:color w:val="1A237E"/>
                <w:sz w:val="19"/>
                <w:szCs w:val="19"/>
              </w:rPr>
              <w:t xml:space="preserve">        emptyList()                 macroObj = argmax(ratios)</w:t>
            </w:r>
          </w:p>
          <w:p>
            <w:pPr>
              <w:spacing w:after="0" w:before="0"/>
            </w:pPr>
            <w:r>
              <w:rPr>
                <w:rFonts w:ascii="Courier New" w:cs="Courier New" w:eastAsia="Courier New" w:hAnsi="Courier New"/>
                <w:color w:val="1A237E"/>
                <w:sz w:val="19"/>
                <w:szCs w:val="19"/>
              </w:rPr>
              <w:t xml:space="preserve">        (todos objetivos            Desempate: prot &gt; carb &gt; gras</w:t>
            </w:r>
          </w:p>
          <w:p>
            <w:pPr>
              <w:spacing w:after="0" w:before="0"/>
            </w:pPr>
            <w:r>
              <w:rPr>
                <w:rFonts w:ascii="Courier New" w:cs="Courier New" w:eastAsia="Courier New" w:hAnsi="Courier New"/>
                <w:color w:val="1A237E"/>
                <w:sz w:val="19"/>
                <w:szCs w:val="19"/>
              </w:rPr>
              <w:t xml:space="preserve">         cubiertos)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Filtrar catálogo:</w:t>
            </w:r>
          </w:p>
          <w:p>
            <w:pPr>
              <w:spacing w:after="0" w:before="0"/>
            </w:pPr>
            <w:r>
              <w:rPr>
                <w:rFonts w:ascii="Courier New" w:cs="Courier New" w:eastAsia="Courier New" w:hAnsi="Courier New"/>
                <w:color w:val="1A237E"/>
                <w:sz w:val="19"/>
                <w:szCs w:val="19"/>
              </w:rPr>
              <w:t xml:space="preserve">                                   excluir alimentos cuyo id</w:t>
            </w:r>
          </w:p>
          <w:p>
            <w:pPr>
              <w:spacing w:after="0" w:before="0"/>
            </w:pPr>
            <w:r>
              <w:rPr>
                <w:rFonts w:ascii="Courier New" w:cs="Courier New" w:eastAsia="Courier New" w:hAnsi="Courier New"/>
                <w:color w:val="1A237E"/>
                <w:sz w:val="19"/>
                <w:szCs w:val="19"/>
              </w:rPr>
              <w:t xml:space="preserve">                                   está en yaConsumidos</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Para cada alimento restante:</w:t>
            </w:r>
          </w:p>
          <w:p>
            <w:pPr>
              <w:spacing w:after="0" w:before="0"/>
            </w:pPr>
            <w:r>
              <w:rPr>
                <w:rFonts w:ascii="Courier New" w:cs="Courier New" w:eastAsia="Courier New" w:hAnsi="Courier New"/>
                <w:color w:val="1A237E"/>
                <w:sz w:val="19"/>
                <w:szCs w:val="19"/>
              </w:rPr>
              <w:t xml:space="preserve">                                   score = macro_obj_100g / kcal_100g</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Ordenar desc por score</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result = lista.take(5)</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Devolver List&lt;CatalogoAlimento&gt;</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FIN</w:t>
            </w:r>
          </w:p>
        </w:tc>
      </w:tr>
    </w:tbl>
    <w:p>
      <w:pPr>
        <w:spacing w:after="8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El cálculo de score = macro/kcal es la clave del algoritmo: un alimento con 30 g de proteína por 100 kcal puntúa el doble que uno con 15 g de proteína por 100 kcal, independientemente de su contenido absoluto de calorías. Esto garantiza que se recomienden opciones eficientes en lugar de simplemente las más ricas en la macro deficitaria, que podrían ser también muy calóricas.</w:t>
      </w:r>
    </w:p>
    <w:p>
      <w:pPr>
        <w:spacing w:after="12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7.6.3  Flujo de autenticación — MainActivity</w:t>
      </w:r>
    </w:p>
    <w:p>
      <w:pPr>
        <w:spacing w:after="120" w:before="120" w:line="276" w:lineRule="auto"/>
        <w:jc w:val="both"/>
      </w:pPr>
      <w:r>
        <w:rPr>
          <w:rFonts w:ascii="Arial" w:cs="Arial" w:eastAsia="Arial" w:hAnsi="Arial"/>
          <w:b w:val="false"/>
          <w:bCs w:val="false"/>
          <w:i w:val="false"/>
          <w:iCs w:val="false"/>
          <w:color w:val="212121"/>
          <w:sz w:val="24"/>
          <w:szCs w:val="24"/>
        </w:rPr>
        <w:t xml:space="preserve">El flujo de autenticación cubre el ciclo completo de arranque de la aplicación, desde la comprobación de sesión activa hasta el acceso al menú principal. Este flujo garantiza que el usuario nunca vea el formulario de login si ya tiene una sesión válida:</w:t>
      </w:r>
    </w:p>
    <w:p>
      <w:pPr>
        <w:spacing w:after="8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  MainActivity.onCreate()</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SessionManager.estaLogueado()</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Si                No</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v                 v</w:t>
            </w:r>
          </w:p>
          <w:p>
            <w:pPr>
              <w:spacing w:after="0" w:before="0"/>
            </w:pPr>
            <w:r>
              <w:rPr>
                <w:rFonts w:ascii="Courier New" w:cs="Courier New" w:eastAsia="Courier New" w:hAnsi="Courier New"/>
                <w:color w:val="1A237E"/>
                <w:sz w:val="19"/>
                <w:szCs w:val="19"/>
              </w:rPr>
              <w:t xml:space="preserve">  Lanzar           Mostrar formulario</w:t>
            </w:r>
          </w:p>
          <w:p>
            <w:pPr>
              <w:spacing w:after="0" w:before="0"/>
            </w:pPr>
            <w:r>
              <w:rPr>
                <w:rFonts w:ascii="Courier New" w:cs="Courier New" w:eastAsia="Courier New" w:hAnsi="Courier New"/>
                <w:color w:val="1A237E"/>
                <w:sz w:val="19"/>
                <w:szCs w:val="19"/>
              </w:rPr>
              <w:t xml:space="preserve">  MenuPrincipal    con dos pestañas</w:t>
            </w:r>
          </w:p>
          <w:p>
            <w:pPr>
              <w:spacing w:after="0" w:before="0"/>
            </w:pPr>
            <w:r>
              <w:rPr>
                <w:rFonts w:ascii="Courier New" w:cs="Courier New" w:eastAsia="Courier New" w:hAnsi="Courier New"/>
                <w:color w:val="1A237E"/>
                <w:sz w:val="19"/>
                <w:szCs w:val="19"/>
              </w:rPr>
              <w:t xml:space="preserve">  finish()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INICIO SESIÓN  REGISTRO</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v              v</w:t>
            </w:r>
          </w:p>
          <w:p>
            <w:pPr>
              <w:spacing w:after="0" w:before="0"/>
            </w:pPr>
            <w:r>
              <w:rPr>
                <w:rFonts w:ascii="Courier New" w:cs="Courier New" w:eastAsia="Courier New" w:hAnsi="Courier New"/>
                <w:color w:val="1A237E"/>
                <w:sz w:val="19"/>
                <w:szCs w:val="19"/>
              </w:rPr>
              <w:t xml:space="preserve">            Leer nombre    Validar: nombre</w:t>
            </w:r>
          </w:p>
          <w:p>
            <w:pPr>
              <w:spacing w:after="0" w:before="0"/>
            </w:pPr>
            <w:r>
              <w:rPr>
                <w:rFonts w:ascii="Courier New" w:cs="Courier New" w:eastAsia="Courier New" w:hAnsi="Courier New"/>
                <w:color w:val="1A237E"/>
                <w:sz w:val="19"/>
                <w:szCs w:val="19"/>
              </w:rPr>
              <w:t xml:space="preserve">            + contraseña   no vacío, pass no</w:t>
            </w:r>
          </w:p>
          <w:p>
            <w:pPr>
              <w:spacing w:after="0" w:before="0"/>
            </w:pPr>
            <w:r>
              <w:rPr>
                <w:rFonts w:ascii="Courier New" w:cs="Courier New" w:eastAsia="Courier New" w:hAnsi="Courier New"/>
                <w:color w:val="1A237E"/>
                <w:sz w:val="19"/>
                <w:szCs w:val="19"/>
              </w:rPr>
              <w:t xml:space="preserve">                  |        vacía, peso &gt; 0</w:t>
            </w:r>
          </w:p>
          <w:p>
            <w:pPr>
              <w:spacing w:after="0" w:before="0"/>
            </w:pPr>
            <w:r>
              <w:rPr>
                <w:rFonts w:ascii="Courier New" w:cs="Courier New" w:eastAsia="Courier New" w:hAnsi="Courier New"/>
                <w:color w:val="1A237E"/>
                <w:sz w:val="19"/>
                <w:szCs w:val="19"/>
              </w:rPr>
              <w:t xml:space="preserve">                  v              |</w:t>
            </w:r>
          </w:p>
          <w:p>
            <w:pPr>
              <w:spacing w:after="0" w:before="0"/>
            </w:pPr>
            <w:r>
              <w:rPr>
                <w:rFonts w:ascii="Courier New" w:cs="Courier New" w:eastAsia="Courier New" w:hAnsi="Courier New"/>
                <w:color w:val="1A237E"/>
                <w:sz w:val="19"/>
                <w:szCs w:val="19"/>
              </w:rPr>
              <w:t xml:space="preserve">            hashSHA256     ¿Nombre único?</w:t>
            </w:r>
          </w:p>
          <w:p>
            <w:pPr>
              <w:spacing w:after="0" w:before="0"/>
            </w:pPr>
            <w:r>
              <w:rPr>
                <w:rFonts w:ascii="Courier New" w:cs="Courier New" w:eastAsia="Courier New" w:hAnsi="Courier New"/>
                <w:color w:val="1A237E"/>
                <w:sz w:val="19"/>
                <w:szCs w:val="19"/>
              </w:rPr>
              <w:t xml:space="preserve">            (contraseña)    /         \</w:t>
            </w:r>
          </w:p>
          <w:p>
            <w:pPr>
              <w:spacing w:after="0" w:before="0"/>
            </w:pPr>
            <w:r>
              <w:rPr>
                <w:rFonts w:ascii="Courier New" w:cs="Courier New" w:eastAsia="Courier New" w:hAnsi="Courier New"/>
                <w:color w:val="1A237E"/>
                <w:sz w:val="19"/>
                <w:szCs w:val="19"/>
              </w:rPr>
              <w:t xml:space="preserve">                  |        No           Si</w:t>
            </w:r>
          </w:p>
          <w:p>
            <w:pPr>
              <w:spacing w:after="0" w:before="0"/>
            </w:pPr>
            <w:r>
              <w:rPr>
                <w:rFonts w:ascii="Courier New" w:cs="Courier New" w:eastAsia="Courier New" w:hAnsi="Courier New"/>
                <w:color w:val="1A237E"/>
                <w:sz w:val="19"/>
                <w:szCs w:val="19"/>
              </w:rPr>
              <w:t xml:space="preserve">                  v        |            |</w:t>
            </w:r>
          </w:p>
          <w:p>
            <w:pPr>
              <w:spacing w:after="0" w:before="0"/>
            </w:pPr>
            <w:r>
              <w:rPr>
                <w:rFonts w:ascii="Courier New" w:cs="Courier New" w:eastAsia="Courier New" w:hAnsi="Courier New"/>
                <w:color w:val="1A237E"/>
                <w:sz w:val="19"/>
                <w:szCs w:val="19"/>
              </w:rPr>
              <w:t xml:space="preserve">            UsuarioRepo  Toast        hashSHA256</w:t>
            </w:r>
          </w:p>
          <w:p>
            <w:pPr>
              <w:spacing w:after="0" w:before="0"/>
            </w:pPr>
            <w:r>
              <w:rPr>
                <w:rFonts w:ascii="Courier New" w:cs="Courier New" w:eastAsia="Courier New" w:hAnsi="Courier New"/>
                <w:color w:val="1A237E"/>
                <w:sz w:val="19"/>
                <w:szCs w:val="19"/>
              </w:rPr>
              <w:t xml:space="preserve">            .verificar() 'nombre ya   (contraseña)</w:t>
            </w:r>
          </w:p>
          <w:p>
            <w:pPr>
              <w:spacing w:after="0" w:before="0"/>
            </w:pPr>
            <w:r>
              <w:rPr>
                <w:rFonts w:ascii="Courier New" w:cs="Courier New" w:eastAsia="Courier New" w:hAnsi="Courier New"/>
                <w:color w:val="1A237E"/>
                <w:sz w:val="19"/>
                <w:szCs w:val="19"/>
              </w:rPr>
              <w:t xml:space="preserve">                  |       existe'          |</w:t>
            </w:r>
          </w:p>
          <w:p>
            <w:pPr>
              <w:spacing w:after="0" w:before="0"/>
            </w:pPr>
            <w:r>
              <w:rPr>
                <w:rFonts w:ascii="Courier New" w:cs="Courier New" w:eastAsia="Courier New" w:hAnsi="Courier New"/>
                <w:color w:val="1A237E"/>
                <w:sz w:val="19"/>
                <w:szCs w:val="19"/>
              </w:rPr>
              <w:t xml:space="preserve">                  v                        v</w:t>
            </w:r>
          </w:p>
          <w:p>
            <w:pPr>
              <w:spacing w:after="0" w:before="0"/>
            </w:pPr>
            <w:r>
              <w:rPr>
                <w:rFonts w:ascii="Courier New" w:cs="Courier New" w:eastAsia="Courier New" w:hAnsi="Courier New"/>
                <w:color w:val="1A237E"/>
                <w:sz w:val="19"/>
                <w:szCs w:val="19"/>
              </w:rPr>
              <w:t xml:space="preserve">            ¿OK?                    UsuarioRepo</w:t>
            </w:r>
          </w:p>
          <w:p>
            <w:pPr>
              <w:spacing w:after="0" w:before="0"/>
            </w:pPr>
            <w:r>
              <w:rPr>
                <w:rFonts w:ascii="Courier New" w:cs="Courier New" w:eastAsia="Courier New" w:hAnsi="Courier New"/>
                <w:color w:val="1A237E"/>
                <w:sz w:val="19"/>
                <w:szCs w:val="19"/>
              </w:rPr>
              <w:t xml:space="preserve">           /    \                   .registrar()</w:t>
            </w:r>
          </w:p>
          <w:p>
            <w:pPr>
              <w:spacing w:after="0" w:before="0"/>
            </w:pPr>
            <w:r>
              <w:rPr>
                <w:rFonts w:ascii="Courier New" w:cs="Courier New" w:eastAsia="Courier New" w:hAnsi="Courier New"/>
                <w:color w:val="1A237E"/>
                <w:sz w:val="19"/>
                <w:szCs w:val="19"/>
              </w:rPr>
              <w:t xml:space="preserve">          Si      No                     |</w:t>
            </w:r>
          </w:p>
          <w:p>
            <w:pPr>
              <w:spacing w:after="0" w:before="0"/>
            </w:pPr>
            <w:r>
              <w:rPr>
                <w:rFonts w:ascii="Courier New" w:cs="Courier New" w:eastAsia="Courier New" w:hAnsi="Courier New"/>
                <w:color w:val="1A237E"/>
                <w:sz w:val="19"/>
                <w:szCs w:val="19"/>
              </w:rPr>
              <w:t xml:space="preserve">           |      |                      v</w:t>
            </w:r>
          </w:p>
          <w:p>
            <w:pPr>
              <w:spacing w:after="0" w:before="0"/>
            </w:pPr>
            <w:r>
              <w:rPr>
                <w:rFonts w:ascii="Courier New" w:cs="Courier New" w:eastAsia="Courier New" w:hAnsi="Courier New"/>
                <w:color w:val="1A237E"/>
                <w:sz w:val="19"/>
                <w:szCs w:val="19"/>
              </w:rPr>
              <w:t xml:space="preserve">           v     Toast              SessionManager</w:t>
            </w:r>
          </w:p>
          <w:p>
            <w:pPr>
              <w:spacing w:after="0" w:before="0"/>
            </w:pPr>
            <w:r>
              <w:rPr>
                <w:rFonts w:ascii="Courier New" w:cs="Courier New" w:eastAsia="Courier New" w:hAnsi="Courier New"/>
                <w:color w:val="1A237E"/>
                <w:sz w:val="19"/>
                <w:szCs w:val="19"/>
              </w:rPr>
              <w:t xml:space="preserve">       Session  'credenciales       .login(id,nom,rol)</w:t>
            </w:r>
          </w:p>
          <w:p>
            <w:pPr>
              <w:spacing w:after="0" w:before="0"/>
            </w:pPr>
            <w:r>
              <w:rPr>
                <w:rFonts w:ascii="Courier New" w:cs="Courier New" w:eastAsia="Courier New" w:hAnsi="Courier New"/>
                <w:color w:val="1A237E"/>
                <w:sz w:val="19"/>
                <w:szCs w:val="19"/>
              </w:rPr>
              <w:t xml:space="preserve">       Manager   incorrectas'            |</w:t>
            </w:r>
          </w:p>
          <w:p>
            <w:pPr>
              <w:spacing w:after="0" w:before="0"/>
            </w:pPr>
            <w:r>
              <w:rPr>
                <w:rFonts w:ascii="Courier New" w:cs="Courier New" w:eastAsia="Courier New" w:hAnsi="Courier New"/>
                <w:color w:val="1A237E"/>
                <w:sz w:val="19"/>
                <w:szCs w:val="19"/>
              </w:rPr>
              <w:t xml:space="preserve">       .login()                          v</w:t>
            </w:r>
          </w:p>
          <w:p>
            <w:pPr>
              <w:spacing w:after="0" w:before="0"/>
            </w:pPr>
            <w:r>
              <w:rPr>
                <w:rFonts w:ascii="Courier New" w:cs="Courier New" w:eastAsia="Courier New" w:hAnsi="Courier New"/>
                <w:color w:val="1A237E"/>
                <w:sz w:val="19"/>
                <w:szCs w:val="19"/>
              </w:rPr>
              <w:t xml:space="preserve">           |                        MenuPrincipal</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MenuPrincipal</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7.7  Diagramas de flujo de uso (user flows)</w:t>
      </w:r>
    </w:p>
    <w:p>
      <w:pPr>
        <w:pStyle w:val="Heading3"/>
        <w:spacing w:after="80" w:before="200" w:line="276" w:lineRule="auto"/>
      </w:pPr>
      <w:r>
        <w:rPr>
          <w:rFonts w:ascii="Arial" w:cs="Arial" w:eastAsia="Arial" w:hAnsi="Arial"/>
          <w:b/>
          <w:bCs/>
          <w:i w:val="false"/>
          <w:iCs w:val="false"/>
          <w:color w:val="424242"/>
          <w:sz w:val="24"/>
          <w:szCs w:val="24"/>
        </w:rPr>
        <w:t xml:space="preserve">7.7.1  User flow — Sesión de entrenamiento completa</w:t>
      </w:r>
    </w:p>
    <w:p>
      <w:pPr>
        <w:spacing w:after="120" w:before="120" w:line="276" w:lineRule="auto"/>
        <w:jc w:val="both"/>
      </w:pPr>
      <w:r>
        <w:rPr>
          <w:rFonts w:ascii="Arial" w:cs="Arial" w:eastAsia="Arial" w:hAnsi="Arial"/>
          <w:b w:val="false"/>
          <w:bCs w:val="false"/>
          <w:i w:val="false"/>
          <w:iCs w:val="false"/>
          <w:color w:val="212121"/>
          <w:sz w:val="24"/>
          <w:szCs w:val="24"/>
        </w:rPr>
        <w:t xml:space="preserve">El siguiente user flow describe el recorrido completo de un usuario desde el menú principal hasta la finalización de una sesión de entrenamiento. Representa el flujo de uso más frecuente según el análisis de la sección 7.8, con un 28% del total de accesos:</w:t>
      </w:r>
    </w:p>
    <w:p>
      <w:pPr>
        <w:spacing w:after="8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  [MenuPrincipal]</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 Toca tarjeta 'Entrenar'</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[SeleccionRutina]</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¿Tiene rutinas creadas?</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No             Si</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v              v</w:t>
            </w:r>
          </w:p>
          <w:p>
            <w:pPr>
              <w:spacing w:after="0" w:before="0"/>
            </w:pPr>
            <w:r>
              <w:rPr>
                <w:rFonts w:ascii="Courier New" w:cs="Courier New" w:eastAsia="Courier New" w:hAnsi="Courier New"/>
                <w:color w:val="1A237E"/>
                <w:sz w:val="19"/>
                <w:szCs w:val="19"/>
              </w:rPr>
              <w:t xml:space="preserve">  Botón 'Ir a   RecyclerView con</w:t>
            </w:r>
          </w:p>
          <w:p>
            <w:pPr>
              <w:spacing w:after="0" w:before="0"/>
            </w:pPr>
            <w:r>
              <w:rPr>
                <w:rFonts w:ascii="Courier New" w:cs="Courier New" w:eastAsia="Courier New" w:hAnsi="Courier New"/>
                <w:color w:val="1A237E"/>
                <w:sz w:val="19"/>
                <w:szCs w:val="19"/>
              </w:rPr>
              <w:t xml:space="preserve">  Rutinas'      lista de rutinas</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 Toca una rutina</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[SesionEntrenamiento]</w:t>
            </w:r>
          </w:p>
          <w:p>
            <w:pPr>
              <w:spacing w:after="0" w:before="0"/>
            </w:pPr>
            <w:r>
              <w:rPr>
                <w:rFonts w:ascii="Courier New" w:cs="Courier New" w:eastAsia="Courier New" w:hAnsi="Courier New"/>
                <w:color w:val="1A237E"/>
                <w:sz w:val="19"/>
                <w:szCs w:val="19"/>
              </w:rPr>
              <w:t xml:space="preserve">  onCreate(): INSERT INTO sesion_entrenamiento</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Cargar ejercicios de la rutina</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  BUCLE por cada ejercicio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  Consultar historial del ejercicio ║</w:t>
            </w:r>
          </w:p>
          <w:p>
            <w:pPr>
              <w:spacing w:after="0" w:before="0"/>
            </w:pPr>
            <w:r>
              <w:rPr>
                <w:rFonts w:ascii="Courier New" w:cs="Courier New" w:eastAsia="Courier New" w:hAnsi="Courier New"/>
                <w:color w:val="1A237E"/>
                <w:sz w:val="19"/>
                <w:szCs w:val="19"/>
              </w:rPr>
              <w:t xml:space="preserve">  ║  → ProgressionService.sugerirPeso()║</w:t>
            </w:r>
          </w:p>
          <w:p>
            <w:pPr>
              <w:spacing w:after="0" w:before="0"/>
            </w:pPr>
            <w:r>
              <w:rPr>
                <w:rFonts w:ascii="Courier New" w:cs="Courier New" w:eastAsia="Courier New" w:hAnsi="Courier New"/>
                <w:color w:val="1A237E"/>
                <w:sz w:val="19"/>
                <w:szCs w:val="19"/>
              </w:rPr>
              <w:t xml:space="preserve">  ║  Mostrar sugerencia en TextView    ║</w:t>
            </w:r>
          </w:p>
          <w:p>
            <w:pPr>
              <w:spacing w:after="0" w:before="0"/>
            </w:pPr>
            <w:r>
              <w:rPr>
                <w:rFonts w:ascii="Courier New" w:cs="Courier New" w:eastAsia="Courier New" w:hAnsi="Courier New"/>
                <w:color w:val="1A237E"/>
                <w:sz w:val="19"/>
                <w:szCs w:val="19"/>
              </w:rPr>
              <w:t xml:space="preserve">  ║       |                            ║</w:t>
            </w:r>
          </w:p>
          <w:p>
            <w:pPr>
              <w:spacing w:after="0" w:before="0"/>
            </w:pPr>
            <w:r>
              <w:rPr>
                <w:rFonts w:ascii="Courier New" w:cs="Courier New" w:eastAsia="Courier New" w:hAnsi="Courier New"/>
                <w:color w:val="1A237E"/>
                <w:sz w:val="19"/>
                <w:szCs w:val="19"/>
              </w:rPr>
              <w:t xml:space="preserve">  ║       v                            ║</w:t>
            </w:r>
          </w:p>
          <w:p>
            <w:pPr>
              <w:spacing w:after="0" w:before="0"/>
            </w:pPr>
            <w:r>
              <w:rPr>
                <w:rFonts w:ascii="Courier New" w:cs="Courier New" w:eastAsia="Courier New" w:hAnsi="Courier New"/>
                <w:color w:val="1A237E"/>
                <w:sz w:val="19"/>
                <w:szCs w:val="19"/>
              </w:rPr>
              <w:t xml:space="preserve">  ║  Usuario intro. peso + reps reales ║</w:t>
            </w:r>
          </w:p>
          <w:p>
            <w:pPr>
              <w:spacing w:after="0" w:before="0"/>
            </w:pPr>
            <w:r>
              <w:rPr>
                <w:rFonts w:ascii="Courier New" w:cs="Courier New" w:eastAsia="Courier New" w:hAnsi="Courier New"/>
                <w:color w:val="1A237E"/>
                <w:sz w:val="19"/>
                <w:szCs w:val="19"/>
              </w:rPr>
              <w:t xml:space="preserve">  ║  Pulsa 'Añadir set'                ║</w:t>
            </w:r>
          </w:p>
          <w:p>
            <w:pPr>
              <w:spacing w:after="0" w:before="0"/>
            </w:pPr>
            <w:r>
              <w:rPr>
                <w:rFonts w:ascii="Courier New" w:cs="Courier New" w:eastAsia="Courier New" w:hAnsi="Courier New"/>
                <w:color w:val="1A237E"/>
                <w:sz w:val="19"/>
                <w:szCs w:val="19"/>
              </w:rPr>
              <w:t xml:space="preserve">  ║  → Set añadido a lista en memoria  ║</w:t>
            </w:r>
          </w:p>
          <w:p>
            <w:pPr>
              <w:spacing w:after="0" w:before="0"/>
            </w:pPr>
            <w:r>
              <w:rPr>
                <w:rFonts w:ascii="Courier New" w:cs="Courier New" w:eastAsia="Courier New" w:hAnsi="Courier New"/>
                <w:color w:val="1A237E"/>
                <w:sz w:val="19"/>
                <w:szCs w:val="19"/>
              </w:rPr>
              <w:t xml:space="preserve">  ║  (no se persiste todavía en BD)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 Pulsa 'Finalizar sesión'</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AlertDialog de confirmación</w:t>
            </w:r>
          </w:p>
          <w:p>
            <w:pPr>
              <w:spacing w:after="0" w:before="0"/>
            </w:pPr>
            <w:r>
              <w:rPr>
                <w:rFonts w:ascii="Courier New" w:cs="Courier New" w:eastAsia="Courier New" w:hAnsi="Courier New"/>
                <w:color w:val="1A237E"/>
                <w:sz w:val="19"/>
                <w:szCs w:val="19"/>
              </w:rPr>
              <w:t xml:space="preserve">       |  Confirma</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Transacción SQLite:</w:t>
            </w:r>
          </w:p>
          <w:p>
            <w:pPr>
              <w:spacing w:after="0" w:before="0"/>
            </w:pPr>
            <w:r>
              <w:rPr>
                <w:rFonts w:ascii="Courier New" w:cs="Courier New" w:eastAsia="Courier New" w:hAnsi="Courier New"/>
                <w:color w:val="1A237E"/>
                <w:sz w:val="19"/>
                <w:szCs w:val="19"/>
              </w:rPr>
              <w:t xml:space="preserve">    BEGIN TRANSACTION</w:t>
            </w:r>
          </w:p>
          <w:p>
            <w:pPr>
              <w:spacing w:after="0" w:before="0"/>
            </w:pPr>
            <w:r>
              <w:rPr>
                <w:rFonts w:ascii="Courier New" w:cs="Courier New" w:eastAsia="Courier New" w:hAnsi="Courier New"/>
                <w:color w:val="1A237E"/>
                <w:sz w:val="19"/>
                <w:szCs w:val="19"/>
              </w:rPr>
              <w:t xml:space="preserve">    INSERT registro_set × N sets</w:t>
            </w:r>
          </w:p>
          <w:p>
            <w:pPr>
              <w:spacing w:after="0" w:before="0"/>
            </w:pPr>
            <w:r>
              <w:rPr>
                <w:rFonts w:ascii="Courier New" w:cs="Courier New" w:eastAsia="Courier New" w:hAnsi="Courier New"/>
                <w:color w:val="1A237E"/>
                <w:sz w:val="19"/>
                <w:szCs w:val="19"/>
              </w:rPr>
              <w:t xml:space="preserve">    COMMIT</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Toast: 'Sesión guardada'</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w:t>
            </w:r>
          </w:p>
          <w:p>
            <w:pPr>
              <w:spacing w:after="0" w:before="0"/>
            </w:pPr>
            <w:r>
              <w:rPr>
                <w:rFonts w:ascii="Courier New" w:cs="Courier New" w:eastAsia="Courier New" w:hAnsi="Courier New"/>
                <w:color w:val="1A237E"/>
                <w:sz w:val="19"/>
                <w:szCs w:val="19"/>
              </w:rPr>
              <w:t xml:space="preserve">  [MenuPrincipal] ← finish()</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7.7.2  User flow — Ciclo nutricional diario</w:t>
      </w:r>
    </w:p>
    <w:p>
      <w:pPr>
        <w:spacing w:after="120" w:before="120" w:line="276" w:lineRule="auto"/>
        <w:jc w:val="both"/>
      </w:pPr>
      <w:r>
        <w:rPr>
          <w:rFonts w:ascii="Arial" w:cs="Arial" w:eastAsia="Arial" w:hAnsi="Arial"/>
          <w:b w:val="false"/>
          <w:bCs w:val="false"/>
          <w:i w:val="false"/>
          <w:iCs w:val="false"/>
          <w:color w:val="212121"/>
          <w:sz w:val="24"/>
          <w:szCs w:val="24"/>
        </w:rPr>
        <w:t xml:space="preserve">El ciclo nutricional diario combina el módulo de nutrición con el módulo de IA / Consejos. Juntos representan el 40% de los accesos totales, siendo el segundo flujo más frecuente tras el de entrenamiento:</w:t>
      </w:r>
    </w:p>
    <w:p>
      <w:pPr>
        <w:spacing w:after="8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  [MenuPrincipal]</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'Nutrición'  | 'IA / Consejos'</w:t>
            </w:r>
          </w:p>
          <w:p>
            <w:pPr>
              <w:spacing w:after="0" w:before="0"/>
            </w:pPr>
            <w:r>
              <w:rPr>
                <w:rFonts w:ascii="Courier New" w:cs="Courier New" w:eastAsia="Courier New" w:hAnsi="Courier New"/>
                <w:color w:val="1A237E"/>
                <w:sz w:val="19"/>
                <w:szCs w:val="19"/>
              </w:rPr>
              <w:t xml:space="preserve">       v              v</w:t>
            </w:r>
          </w:p>
          <w:p>
            <w:pPr>
              <w:spacing w:after="0" w:before="0"/>
            </w:pPr>
            <w:r>
              <w:rPr>
                <w:rFonts w:ascii="Courier New" w:cs="Courier New" w:eastAsia="Courier New" w:hAnsi="Courier New"/>
                <w:color w:val="1A237E"/>
                <w:sz w:val="19"/>
                <w:szCs w:val="19"/>
              </w:rPr>
              <w:t xml:space="preserve">  [Nutricion]    [ConsejosIA.onResume()]</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v              v</w:t>
            </w:r>
          </w:p>
          <w:p>
            <w:pPr>
              <w:spacing w:after="0" w:before="0"/>
            </w:pPr>
            <w:r>
              <w:rPr>
                <w:rFonts w:ascii="Courier New" w:cs="Courier New" w:eastAsia="Courier New" w:hAnsi="Courier New"/>
                <w:color w:val="1A237E"/>
                <w:sz w:val="19"/>
                <w:szCs w:val="19"/>
              </w:rPr>
              <w:t xml:space="preserve">  Cargar ingestas  NutricionRepo.totalesDeFecha(hoy)</w:t>
            </w:r>
          </w:p>
          <w:p>
            <w:pPr>
              <w:spacing w:after="0" w:before="0"/>
            </w:pPr>
            <w:r>
              <w:rPr>
                <w:rFonts w:ascii="Courier New" w:cs="Courier New" w:eastAsia="Courier New" w:hAnsi="Courier New"/>
                <w:color w:val="1A237E"/>
                <w:sz w:val="19"/>
                <w:szCs w:val="19"/>
              </w:rPr>
              <w:t xml:space="preserve">  del día actual   EntrenamientoRepo.sesiones7dias()</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v              v</w:t>
            </w:r>
          </w:p>
          <w:p>
            <w:pPr>
              <w:spacing w:after="0" w:before="0"/>
            </w:pPr>
            <w:r>
              <w:rPr>
                <w:rFonts w:ascii="Courier New" w:cs="Courier New" w:eastAsia="Courier New" w:hAnsi="Courier New"/>
                <w:color w:val="1A237E"/>
                <w:sz w:val="19"/>
                <w:szCs w:val="19"/>
              </w:rPr>
              <w:t xml:space="preserve">  Barras de progreso  RecomendacNutricionalService</w:t>
            </w:r>
          </w:p>
          <w:p>
            <w:pPr>
              <w:spacing w:after="0" w:before="0"/>
            </w:pPr>
            <w:r>
              <w:rPr>
                <w:rFonts w:ascii="Courier New" w:cs="Courier New" w:eastAsia="Courier New" w:hAnsi="Courier New"/>
                <w:color w:val="1A237E"/>
                <w:sz w:val="19"/>
                <w:szCs w:val="19"/>
              </w:rPr>
              <w:t xml:space="preserve">  kcal / prot /       .recomendar(totales, obj, cat)</w:t>
            </w:r>
          </w:p>
          <w:p>
            <w:pPr>
              <w:spacing w:after="0" w:before="0"/>
            </w:pPr>
            <w:r>
              <w:rPr>
                <w:rFonts w:ascii="Courier New" w:cs="Courier New" w:eastAsia="Courier New" w:hAnsi="Courier New"/>
                <w:color w:val="1A237E"/>
                <w:sz w:val="19"/>
                <w:szCs w:val="19"/>
              </w:rPr>
              <w:t xml:space="preserve">  carbs / grasas           |</w:t>
            </w:r>
          </w:p>
          <w:p>
            <w:pPr>
              <w:spacing w:after="0" w:before="0"/>
            </w:pPr>
            <w:r>
              <w:rPr>
                <w:rFonts w:ascii="Courier New" w:cs="Courier New" w:eastAsia="Courier New" w:hAnsi="Courier New"/>
                <w:color w:val="1A237E"/>
                <w:sz w:val="19"/>
                <w:szCs w:val="19"/>
              </w:rPr>
              <w:t xml:space="preserve">  vs objetivos        ¿Lista vacía?</w:t>
            </w:r>
          </w:p>
          <w:p>
            <w:pPr>
              <w:spacing w:after="0" w:before="0"/>
            </w:pPr>
            <w:r>
              <w:rPr>
                <w:rFonts w:ascii="Courier New" w:cs="Courier New" w:eastAsia="Courier New" w:hAnsi="Courier New"/>
                <w:color w:val="1A237E"/>
                <w:sz w:val="19"/>
                <w:szCs w:val="19"/>
              </w:rPr>
              <w:t xml:space="preserve">       |               /       \</w:t>
            </w:r>
          </w:p>
          <w:p>
            <w:pPr>
              <w:spacing w:after="0" w:before="0"/>
            </w:pPr>
            <w:r>
              <w:rPr>
                <w:rFonts w:ascii="Courier New" w:cs="Courier New" w:eastAsia="Courier New" w:hAnsi="Courier New"/>
                <w:color w:val="1A237E"/>
                <w:sz w:val="19"/>
                <w:szCs w:val="19"/>
              </w:rPr>
              <w:t xml:space="preserve">       | '+ Añadir'   Si         No</w:t>
            </w:r>
          </w:p>
          <w:p>
            <w:pPr>
              <w:spacing w:after="0" w:before="0"/>
            </w:pPr>
            <w:r>
              <w:rPr>
                <w:rFonts w:ascii="Courier New" w:cs="Courier New" w:eastAsia="Courier New" w:hAnsi="Courier New"/>
                <w:color w:val="1A237E"/>
                <w:sz w:val="19"/>
                <w:szCs w:val="19"/>
              </w:rPr>
              <w:t xml:space="preserve">       |  ingesta      |          |</w:t>
            </w:r>
          </w:p>
          <w:p>
            <w:pPr>
              <w:spacing w:after="0" w:before="0"/>
            </w:pPr>
            <w:r>
              <w:rPr>
                <w:rFonts w:ascii="Courier New" w:cs="Courier New" w:eastAsia="Courier New" w:hAnsi="Courier New"/>
                <w:color w:val="1A237E"/>
                <w:sz w:val="19"/>
                <w:szCs w:val="19"/>
              </w:rPr>
              <w:t xml:space="preserve">       v               v          v</w:t>
            </w:r>
          </w:p>
          <w:p>
            <w:pPr>
              <w:spacing w:after="0" w:before="0"/>
            </w:pPr>
            <w:r>
              <w:rPr>
                <w:rFonts w:ascii="Courier New" w:cs="Courier New" w:eastAsia="Courier New" w:hAnsi="Courier New"/>
                <w:color w:val="1A237E"/>
                <w:sz w:val="19"/>
                <w:szCs w:val="19"/>
              </w:rPr>
              <w:t xml:space="preserve">  Spinner alimentos  '¡Objetivos RecyclerView</w:t>
            </w:r>
          </w:p>
          <w:p>
            <w:pPr>
              <w:spacing w:after="0" w:before="0"/>
            </w:pPr>
            <w:r>
              <w:rPr>
                <w:rFonts w:ascii="Courier New" w:cs="Courier New" w:eastAsia="Courier New" w:hAnsi="Courier New"/>
                <w:color w:val="1A237E"/>
                <w:sz w:val="19"/>
                <w:szCs w:val="19"/>
              </w:rPr>
              <w:t xml:space="preserve">  Campo gramos        cubiertos!' 5 alimentos</w:t>
            </w:r>
          </w:p>
          <w:p>
            <w:pPr>
              <w:spacing w:after="0" w:before="0"/>
            </w:pPr>
            <w:r>
              <w:rPr>
                <w:rFonts w:ascii="Courier New" w:cs="Courier New" w:eastAsia="Courier New" w:hAnsi="Courier New"/>
                <w:color w:val="1A237E"/>
                <w:sz w:val="19"/>
                <w:szCs w:val="19"/>
              </w:rPr>
              <w:t xml:space="preserve">       |                          ordenados por</w:t>
            </w:r>
          </w:p>
          <w:p>
            <w:pPr>
              <w:spacing w:after="0" w:before="0"/>
            </w:pPr>
            <w:r>
              <w:rPr>
                <w:rFonts w:ascii="Courier New" w:cs="Courier New" w:eastAsia="Courier New" w:hAnsi="Courier New"/>
                <w:color w:val="1A237E"/>
                <w:sz w:val="19"/>
                <w:szCs w:val="19"/>
              </w:rPr>
              <w:t xml:space="preserve">       v                          ratio macro/kcal</w:t>
            </w:r>
          </w:p>
          <w:p>
            <w:pPr>
              <w:spacing w:after="0" w:before="0"/>
            </w:pPr>
            <w:r>
              <w:rPr>
                <w:rFonts w:ascii="Courier New" w:cs="Courier New" w:eastAsia="Courier New" w:hAnsi="Courier New"/>
                <w:color w:val="1A237E"/>
                <w:sz w:val="19"/>
                <w:szCs w:val="19"/>
              </w:rPr>
              <w:t xml:space="preserve">  NutricionRepo                        |</w:t>
            </w:r>
          </w:p>
          <w:p>
            <w:pPr>
              <w:spacing w:after="0" w:before="0"/>
            </w:pPr>
            <w:r>
              <w:rPr>
                <w:rFonts w:ascii="Courier New" w:cs="Courier New" w:eastAsia="Courier New" w:hAnsi="Courier New"/>
                <w:color w:val="1A237E"/>
                <w:sz w:val="19"/>
                <w:szCs w:val="19"/>
              </w:rPr>
              <w:t xml:space="preserve">  .registrarIngesta()            Consejo de entrenamiento:</w:t>
            </w:r>
          </w:p>
          <w:p>
            <w:pPr>
              <w:spacing w:after="0" w:before="0"/>
            </w:pPr>
            <w:r>
              <w:rPr>
                <w:rFonts w:ascii="Courier New" w:cs="Courier New" w:eastAsia="Courier New" w:hAnsi="Courier New"/>
                <w:color w:val="1A237E"/>
                <w:sz w:val="19"/>
                <w:szCs w:val="19"/>
              </w:rPr>
              <w:t xml:space="preserve">       |                         0-1 ses/sem: 'Empieza hoy'</w:t>
            </w:r>
          </w:p>
          <w:p>
            <w:pPr>
              <w:spacing w:after="0" w:before="0"/>
            </w:pPr>
            <w:r>
              <w:rPr>
                <w:rFonts w:ascii="Courier New" w:cs="Courier New" w:eastAsia="Courier New" w:hAnsi="Courier New"/>
                <w:color w:val="1A237E"/>
                <w:sz w:val="19"/>
                <w:szCs w:val="19"/>
              </w:rPr>
              <w:t xml:space="preserve">       v                         2-4 ses/sem: 'Buen ritmo'</w:t>
            </w:r>
          </w:p>
          <w:p>
            <w:pPr>
              <w:spacing w:after="0" w:before="0"/>
            </w:pPr>
            <w:r>
              <w:rPr>
                <w:rFonts w:ascii="Courier New" w:cs="Courier New" w:eastAsia="Courier New" w:hAnsi="Courier New"/>
                <w:color w:val="1A237E"/>
                <w:sz w:val="19"/>
                <w:szCs w:val="19"/>
              </w:rPr>
              <w:t xml:space="preserve">  Recalcular totales              &gt;5 ses/sem:  'Descansa'</w:t>
            </w:r>
          </w:p>
          <w:p>
            <w:pPr>
              <w:spacing w:after="0" w:before="0"/>
            </w:pPr>
            <w:r>
              <w:rPr>
                <w:rFonts w:ascii="Courier New" w:cs="Courier New" w:eastAsia="Courier New" w:hAnsi="Courier New"/>
                <w:color w:val="1A237E"/>
                <w:sz w:val="19"/>
                <w:szCs w:val="19"/>
              </w:rPr>
              <w:t xml:space="preserve">  Actualizar barras</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7.8  Diagrama de frecuencia de uso por módulo</w:t>
      </w:r>
    </w:p>
    <w:p>
      <w:pPr>
        <w:spacing w:after="120" w:before="120" w:line="276" w:lineRule="auto"/>
        <w:jc w:val="both"/>
      </w:pPr>
      <w:r>
        <w:rPr>
          <w:rFonts w:ascii="Arial" w:cs="Arial" w:eastAsia="Arial" w:hAnsi="Arial"/>
          <w:b w:val="false"/>
          <w:bCs w:val="false"/>
          <w:i w:val="false"/>
          <w:iCs w:val="false"/>
          <w:color w:val="212121"/>
          <w:sz w:val="24"/>
          <w:szCs w:val="24"/>
        </w:rPr>
        <w:t xml:space="preserve">El análisis de frecuencia siguiente refleja la distribución de accesos por módulo durante las pruebas de usuario de la fase 5 (14 días de uso continuado con datos de demostración). Los datos se obtuvieron instrumentando onResume() de cada Activity con una traza en Logcat y contabilizando las entradas:</w:t>
      </w:r>
    </w:p>
    <w:p>
      <w:pPr>
        <w:spacing w:after="80" w:before="0"/>
      </w:pPr>
      <w:r>
        <w:rPr>
          <w:rFonts w:ascii="Arial" w:cs="Arial" w:eastAsia="Arial" w:hAnsi="Arial"/>
          <w:b w:val="false"/>
          <w:bCs w:val="false"/>
          <w:i w:val="false"/>
          <w:iCs w:val="false"/>
          <w:color w:val="212121"/>
          <w:sz w:val="24"/>
          <w:szCs w:val="24"/>
        </w:rP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000"/>
        <w:gridCol w:w="1000"/>
        <w:gridCol w:w="2400"/>
      </w:tblGrid>
      <w:tr>
        <w:tc>
          <w:tcPr>
            <w:tcW w:type="dxa" w:w="1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Módulo</w:t>
            </w:r>
          </w:p>
        </w:tc>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Activity</w:t>
            </w:r>
          </w:p>
        </w:tc>
        <w:tc>
          <w:tcPr>
            <w:tcW w:type="dxa" w:w="1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Accesos</w:t>
            </w:r>
          </w:p>
        </w:tc>
        <w:tc>
          <w:tcPr>
            <w:tcW w:type="dxa" w:w="1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 total</w:t>
            </w:r>
          </w:p>
        </w:tc>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Tipo de uso</w:t>
            </w:r>
          </w:p>
        </w:tc>
      </w:tr>
      <w:tr>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Entrenar</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SesionEntrenamiento</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47</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28%</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Diario / cuasi-diario</w:t>
            </w:r>
          </w:p>
        </w:tc>
      </w:tr>
      <w:tr>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Nutrición</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Nutricion</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39</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23%</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Diario</w:t>
            </w:r>
          </w:p>
        </w:tc>
      </w:tr>
      <w:tr>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IA / Consejos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ConsejosIA</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28</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17%</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Diario o cada 2 días</w:t>
            </w:r>
          </w:p>
        </w:tc>
      </w:tr>
      <w:tr>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Historial</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Historial</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19</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11%</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Semanal</w:t>
            </w:r>
          </w:p>
        </w:tc>
      </w:tr>
      <w:tr>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Estadísticas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Estadisticas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15</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9%</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Semanal</w:t>
            </w:r>
          </w:p>
        </w:tc>
      </w:tr>
      <w:tr>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Rutinas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GestionRutinas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11</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7%</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Ocasional (setup)</w:t>
            </w:r>
          </w:p>
        </w:tc>
      </w:tr>
      <w:tr>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 PDF</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ExportarPDF</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6</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Semanal / mensual</w:t>
            </w:r>
          </w:p>
        </w:tc>
      </w:tr>
      <w:tr>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Perfil</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Perfil</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Muy ocasional</w:t>
            </w:r>
          </w:p>
        </w:tc>
      </w:tr>
    </w:tbl>
    <w:p>
      <w:pPr>
        <w:spacing w:after="8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La distribución confirma que los módulos de uso diario (entrenamiento + nutrición + IA) concentran el 68% de los accesos totales. El módulo de IA alcanza el 17%, superando al historial (11%), lo que valida la decisión de darle una tarjeta propia en el menú principal en lugar de integrarlo como subpantalla de nutrición. Los módulos de setup inicial (rutinas, perfil) tienen baja frecuencia relativa pero alta importancia funcional como requisito previo al resto.</w:t>
      </w:r>
    </w:p>
    <w:p>
      <w:pPr>
        <w:spacing w:after="8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La siguiente tabla muestra los patrones de uso combinado más frecuentes detectados durante las pruebas:</w:t>
      </w:r>
    </w:p>
    <w:p>
      <w:pPr>
        <w:spacing w:after="60" w:before="0"/>
      </w:pPr>
      <w:r>
        <w:rPr>
          <w:rFonts w:ascii="Arial" w:cs="Arial" w:eastAsia="Arial" w:hAnsi="Arial"/>
          <w:b w:val="false"/>
          <w:bCs w:val="false"/>
          <w:i w:val="false"/>
          <w:iCs w:val="false"/>
          <w:color w:val="212121"/>
          <w:sz w:val="24"/>
          <w:szCs w:val="24"/>
        </w:rP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200"/>
        <w:gridCol w:w="1000"/>
      </w:tblGrid>
      <w:tr>
        <w:tc>
          <w:tcPr>
            <w:tcW w:type="dxa" w:w="1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Patrón</w:t>
            </w:r>
          </w:p>
        </w:tc>
        <w:tc>
          <w:tcPr>
            <w:tcW w:type="dxa" w:w="3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Descripción</w:t>
            </w:r>
          </w:p>
        </w:tc>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Módulos involucrados</w:t>
            </w:r>
          </w:p>
        </w:tc>
        <w:tc>
          <w:tcPr>
            <w:tcW w:type="dxa" w:w="1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Frecuencia</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Sesión completa</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Seleccionar rutina → registrar sets → finalizar</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Entrenar, (Rutinas)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Diaria</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Ciclo nutricional</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Añadir ingestas → consultar IA → revisar progreso</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Nutrición, IA/Consejos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Diaria</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Revisión semanal</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Historial → estadísticas 1RM → exportar PDF</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Historial, Estadísticas, PDF</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Semanal</w:t>
            </w:r>
          </w:p>
        </w:tc>
      </w:tr>
      <w:tr>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Setup inicial</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Registro → crear rutinas → configurar objetivos</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Rutinas, Perfil</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Una vez</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7.9  Diagrama entidad-relación (E-R) de la base de datos</w:t>
      </w:r>
    </w:p>
    <w:p>
      <w:pPr>
        <w:spacing w:after="120" w:before="120" w:line="276" w:lineRule="auto"/>
        <w:jc w:val="both"/>
      </w:pPr>
      <w:r>
        <w:rPr>
          <w:rFonts w:ascii="Arial" w:cs="Arial" w:eastAsia="Arial" w:hAnsi="Arial"/>
          <w:b w:val="false"/>
          <w:bCs w:val="false"/>
          <w:i w:val="false"/>
          <w:iCs w:val="false"/>
          <w:color w:val="212121"/>
          <w:sz w:val="24"/>
          <w:szCs w:val="24"/>
        </w:rPr>
        <w:t xml:space="preserve">El siguiente diagrama E-R representa el esquema completo de la base de datos SQLite en su versión 11. Se muestran todas las tablas, sus atributos principales, claves primarias [PK] y foráneas [FK], y las cardinalidades de las relaciones. El esquema se crea íntegramente en el método DatabaseHelper.onCreate() y se reinicializa en onUpgrade() cuando se detecta un cambio de versión:</w:t>
      </w:r>
    </w:p>
    <w:p>
      <w:pPr>
        <w:spacing w:after="8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  USUARIO [PK: id]</w:t>
            </w:r>
          </w:p>
          <w:p>
            <w:pPr>
              <w:spacing w:after="0" w:before="0"/>
            </w:pPr>
            <w:r>
              <w:rPr>
                <w:rFonts w:ascii="Courier New" w:cs="Courier New" w:eastAsia="Courier New" w:hAnsi="Courier New"/>
                <w:color w:val="1A237E"/>
                <w:sz w:val="19"/>
                <w:szCs w:val="19"/>
              </w:rPr>
              <w:t xml:space="preserve">  ─ id (INT), nombre (TEXT UNIQUE), contrasena_hash (TEXT)</w:t>
            </w:r>
          </w:p>
          <w:p>
            <w:pPr>
              <w:spacing w:after="0" w:before="0"/>
            </w:pPr>
            <w:r>
              <w:rPr>
                <w:rFonts w:ascii="Courier New" w:cs="Courier New" w:eastAsia="Courier New" w:hAnsi="Courier New"/>
                <w:color w:val="1A237E"/>
                <w:sz w:val="19"/>
                <w:szCs w:val="19"/>
              </w:rPr>
              <w:t xml:space="preserve">  ─ rol (TEXT), peso (REAL), meta (TEXT)</w:t>
            </w:r>
          </w:p>
          <w:p>
            <w:pPr>
              <w:spacing w:after="0" w:before="0"/>
            </w:pPr>
            <w:r>
              <w:rPr>
                <w:rFonts w:ascii="Courier New" w:cs="Courier New" w:eastAsia="Courier New" w:hAnsi="Courier New"/>
                <w:color w:val="1A237E"/>
                <w:sz w:val="19"/>
                <w:szCs w:val="19"/>
              </w:rPr>
              <w:t xml:space="preserve">  ─ calorias_obj, proteinas_obj, carbs_obj, grasas_obj (REAL)</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├──[1:N]──► RUTINA [PK: id, FK: usuario_id]</w:t>
            </w:r>
          </w:p>
          <w:p>
            <w:pPr>
              <w:spacing w:after="0" w:before="0"/>
            </w:pPr>
            <w:r>
              <w:rPr>
                <w:rFonts w:ascii="Courier New" w:cs="Courier New" w:eastAsia="Courier New" w:hAnsi="Courier New"/>
                <w:color w:val="1A237E"/>
                <w:sz w:val="19"/>
                <w:szCs w:val="19"/>
              </w:rPr>
              <w:t xml:space="preserve">  │            ─ id, usuario_id, nombre, descripcion</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└──[1:N]──► EJERCICIO_RUTINA [PK: id]</w:t>
            </w:r>
          </w:p>
          <w:p>
            <w:pPr>
              <w:spacing w:after="0" w:before="0"/>
            </w:pPr>
            <w:r>
              <w:rPr>
                <w:rFonts w:ascii="Courier New" w:cs="Courier New" w:eastAsia="Courier New" w:hAnsi="Courier New"/>
                <w:color w:val="1A237E"/>
                <w:sz w:val="19"/>
                <w:szCs w:val="19"/>
              </w:rPr>
              <w:t xml:space="preserve">  │                         ─ id, rutina_id [FK], ejercicio_id [FK]</w:t>
            </w:r>
          </w:p>
          <w:p>
            <w:pPr>
              <w:spacing w:after="0" w:before="0"/>
            </w:pPr>
            <w:r>
              <w:rPr>
                <w:rFonts w:ascii="Courier New" w:cs="Courier New" w:eastAsia="Courier New" w:hAnsi="Courier New"/>
                <w:color w:val="1A237E"/>
                <w:sz w:val="19"/>
                <w:szCs w:val="19"/>
              </w:rPr>
              <w:t xml:space="preserve">  │                         ─ series_planeadas, reps_planeadas</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[M:1]────┘</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CATALOGO_EJERCICIOS [PK: id]</w:t>
            </w:r>
          </w:p>
          <w:p>
            <w:pPr>
              <w:spacing w:after="0" w:before="0"/>
            </w:pPr>
            <w:r>
              <w:rPr>
                <w:rFonts w:ascii="Courier New" w:cs="Courier New" w:eastAsia="Courier New" w:hAnsi="Courier New"/>
                <w:color w:val="1A237E"/>
                <w:sz w:val="19"/>
                <w:szCs w:val="19"/>
              </w:rPr>
              <w:t xml:space="preserve">  │                         ─ id, nombre, grupo_muscular, descripcion</w:t>
            </w:r>
          </w:p>
          <w:p>
            <w:pPr>
              <w:spacing w:after="0" w:before="0"/>
            </w:pPr>
            <w:r>
              <w:rPr>
                <w:rFonts w:ascii="Courier New" w:cs="Courier New" w:eastAsia="Courier New" w:hAnsi="Courier New"/>
                <w:color w:val="1A237E"/>
                <w:sz w:val="19"/>
                <w:szCs w:val="19"/>
              </w:rPr>
              <w:t xml:space="preserve">  │                           (seed en onCreate, solo lectura)</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├──[1:N]──► SESION_ENTRENAMIENTO [PK: id, FK: usuario_id]</w:t>
            </w:r>
          </w:p>
          <w:p>
            <w:pPr>
              <w:spacing w:after="0" w:before="0"/>
            </w:pPr>
            <w:r>
              <w:rPr>
                <w:rFonts w:ascii="Courier New" w:cs="Courier New" w:eastAsia="Courier New" w:hAnsi="Courier New"/>
                <w:color w:val="1A237E"/>
                <w:sz w:val="19"/>
                <w:szCs w:val="19"/>
              </w:rPr>
              <w:t xml:space="preserve">  │            ─ id, usuario_id, rutina_id, nombre_rutina, fecha</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└──[1:N]──► REGISTRO_SET [PK: id, FK: sesion_id]</w:t>
            </w:r>
          </w:p>
          <w:p>
            <w:pPr>
              <w:spacing w:after="0" w:before="0"/>
            </w:pPr>
            <w:r>
              <w:rPr>
                <w:rFonts w:ascii="Courier New" w:cs="Courier New" w:eastAsia="Courier New" w:hAnsi="Courier New"/>
                <w:color w:val="1A237E"/>
                <w:sz w:val="19"/>
                <w:szCs w:val="19"/>
              </w:rPr>
              <w:t xml:space="preserve">  │                         ─ id, sesion_id, ejercicio_nombre</w:t>
            </w:r>
          </w:p>
          <w:p>
            <w:pPr>
              <w:spacing w:after="0" w:before="0"/>
            </w:pPr>
            <w:r>
              <w:rPr>
                <w:rFonts w:ascii="Courier New" w:cs="Courier New" w:eastAsia="Courier New" w:hAnsi="Courier New"/>
                <w:color w:val="1A237E"/>
                <w:sz w:val="19"/>
                <w:szCs w:val="19"/>
              </w:rPr>
              <w:t xml:space="preserve">  │                         ─ peso, reps_planeadas, reps_reales</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├──[1:N]──► INGESTA_DIARIA [PK: id, FK: usuario_id, alimento_id]</w:t>
            </w:r>
          </w:p>
          <w:p>
            <w:pPr>
              <w:spacing w:after="0" w:before="0"/>
            </w:pPr>
            <w:r>
              <w:rPr>
                <w:rFonts w:ascii="Courier New" w:cs="Courier New" w:eastAsia="Courier New" w:hAnsi="Courier New"/>
                <w:color w:val="1A237E"/>
                <w:sz w:val="19"/>
                <w:szCs w:val="19"/>
              </w:rPr>
              <w:t xml:space="preserve">  │            ─ id, usuario_id, alimento_id, fecha, cantidad_gramos</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[M:1]─────┘</w:t>
            </w:r>
          </w:p>
          <w:p>
            <w:pPr>
              <w:spacing w:after="0" w:before="0"/>
            </w:pPr>
            <w:r>
              <w:rPr>
                <w:rFonts w:ascii="Courier New" w:cs="Courier New" w:eastAsia="Courier New" w:hAnsi="Courier New"/>
                <w:color w:val="1A237E"/>
                <w:sz w:val="19"/>
                <w:szCs w:val="19"/>
              </w:rPr>
              <w:t xml:space="preserve">  │                      │</w:t>
            </w:r>
          </w:p>
          <w:p>
            <w:pPr>
              <w:spacing w:after="0" w:before="0"/>
            </w:pPr>
            <w:r>
              <w:rPr>
                <w:rFonts w:ascii="Courier New" w:cs="Courier New" w:eastAsia="Courier New" w:hAnsi="Courier New"/>
                <w:color w:val="1A237E"/>
                <w:sz w:val="19"/>
                <w:szCs w:val="19"/>
              </w:rPr>
              <w:t xml:space="preserve">  │            CATALOGO_ALIMENTOS [PK: id]</w:t>
            </w:r>
          </w:p>
          <w:p>
            <w:pPr>
              <w:spacing w:after="0" w:before="0"/>
            </w:pPr>
            <w:r>
              <w:rPr>
                <w:rFonts w:ascii="Courier New" w:cs="Courier New" w:eastAsia="Courier New" w:hAnsi="Courier New"/>
                <w:color w:val="1A237E"/>
                <w:sz w:val="19"/>
                <w:szCs w:val="19"/>
              </w:rPr>
              <w:t xml:space="preserve">  │            ─ id, nombre, calorias_100g, proteinas_100g</w:t>
            </w:r>
          </w:p>
          <w:p>
            <w:pPr>
              <w:spacing w:after="0" w:before="0"/>
            </w:pPr>
            <w:r>
              <w:rPr>
                <w:rFonts w:ascii="Courier New" w:cs="Courier New" w:eastAsia="Courier New" w:hAnsi="Courier New"/>
                <w:color w:val="1A237E"/>
                <w:sz w:val="19"/>
                <w:szCs w:val="19"/>
              </w:rPr>
              <w:t xml:space="preserve">  │            ─ carbs_100g, grasas_100g, categoria</w:t>
            </w:r>
          </w:p>
          <w:p>
            <w:pPr>
              <w:spacing w:after="0" w:before="0"/>
            </w:pPr>
            <w:r>
              <w:rPr>
                <w:rFonts w:ascii="Courier New" w:cs="Courier New" w:eastAsia="Courier New" w:hAnsi="Courier New"/>
                <w:color w:val="1A237E"/>
                <w:sz w:val="19"/>
                <w:szCs w:val="19"/>
              </w:rPr>
              <w:t xml:space="preserve">  │              (seed en onCreate, solo lectura)</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├──[1:N]──► PESO_CORPORAL [PK: id, FK: usuario_id]</w:t>
            </w:r>
          </w:p>
          <w:p>
            <w:pPr>
              <w:spacing w:after="0" w:before="0"/>
            </w:pPr>
            <w:r>
              <w:rPr>
                <w:rFonts w:ascii="Courier New" w:cs="Courier New" w:eastAsia="Courier New" w:hAnsi="Courier New"/>
                <w:color w:val="1A237E"/>
                <w:sz w:val="19"/>
                <w:szCs w:val="19"/>
              </w:rPr>
              <w:t xml:space="preserve">  │            ─ id, usuario_id, fecha, peso</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└──[1:N]──► RELACION_ENTRENADOR_CLIENTE [PK: id]</w:t>
            </w:r>
          </w:p>
          <w:p>
            <w:pPr>
              <w:spacing w:after="0" w:before="0"/>
            </w:pPr>
            <w:r>
              <w:rPr>
                <w:rFonts w:ascii="Courier New" w:cs="Courier New" w:eastAsia="Courier New" w:hAnsi="Courier New"/>
                <w:color w:val="1A237E"/>
                <w:sz w:val="19"/>
                <w:szCs w:val="19"/>
              </w:rPr>
              <w:t xml:space="preserve">               ─ id</w:t>
            </w:r>
          </w:p>
          <w:p>
            <w:pPr>
              <w:spacing w:after="0" w:before="0"/>
            </w:pPr>
            <w:r>
              <w:rPr>
                <w:rFonts w:ascii="Courier New" w:cs="Courier New" w:eastAsia="Courier New" w:hAnsi="Courier New"/>
                <w:color w:val="1A237E"/>
                <w:sz w:val="19"/>
                <w:szCs w:val="19"/>
              </w:rPr>
              <w:t xml:space="preserve">               ─ entrenador_id [FK → USUARIO.id]</w:t>
            </w:r>
          </w:p>
          <w:p>
            <w:pPr>
              <w:spacing w:after="0" w:before="0"/>
            </w:pPr>
            <w:r>
              <w:rPr>
                <w:rFonts w:ascii="Courier New" w:cs="Courier New" w:eastAsia="Courier New" w:hAnsi="Courier New"/>
                <w:color w:val="1A237E"/>
                <w:sz w:val="19"/>
                <w:szCs w:val="19"/>
              </w:rPr>
              <w:t xml:space="preserve">               ─ cliente_id    [FK → USUARIO.id]</w:t>
            </w:r>
          </w:p>
          <w:p>
            <w:pPr>
              <w:spacing w:after="0" w:before="0"/>
            </w:pPr>
            <w:r>
              <w:rPr>
                <w:rFonts w:ascii="Courier New" w:cs="Courier New" w:eastAsia="Courier New" w:hAnsi="Courier New"/>
                <w:color w:val="1A237E"/>
                <w:sz w:val="19"/>
                <w:szCs w:val="19"/>
              </w:rPr>
              <w:t xml:space="preserve">               UNIQUE(entrenador_id, cliente_id)</w:t>
            </w:r>
          </w:p>
        </w:tc>
      </w:tr>
    </w:tbl>
    <w:p>
      <w:pPr>
        <w:spacing w:after="8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La tabla EJERCICIO_RUTINA implementa la relación M:N entre rutinas y ejercicios del catálogo. Al añadir los atributos series_planeadas y reps_planeadas a esta tabla se modelan correctamente como propiedades de la relación (no de ninguna de las dos entidades extremas). La tabla RELACION_ENTRENADOR_CLIENTE modela la relación M:N entre usuarios con rol entrenador y usuarios con rol cliente; la restricción UNIQUE sobre el par (entrenador_id, cliente_id) garantiza que no puede crearse el mismo vínculo dos veces.</w:t>
      </w:r>
    </w:p>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7.10  Guia de estilo visual</w:t>
      </w:r>
    </w:p>
    <w:p>
      <w:pPr>
        <w:pStyle w:val="Heading3"/>
        <w:spacing w:after="80" w:before="200" w:line="276" w:lineRule="auto"/>
      </w:pPr>
      <w:r>
        <w:rPr>
          <w:rFonts w:ascii="Arial" w:cs="Arial" w:eastAsia="Arial" w:hAnsi="Arial"/>
          <w:b/>
          <w:bCs/>
          <w:i w:val="false"/>
          <w:iCs w:val="false"/>
          <w:color w:val="424242"/>
          <w:sz w:val="24"/>
          <w:szCs w:val="24"/>
        </w:rPr>
        <w:t xml:space="preserve">7.10.1  Paleta de colores por modulo</w:t>
      </w:r>
    </w:p>
    <w:p>
      <w:pPr>
        <w:spacing w:after="120" w:before="120" w:line="276" w:lineRule="auto"/>
        <w:jc w:val="both"/>
      </w:pPr>
      <w:r>
        <w:rPr>
          <w:rFonts w:ascii="Arial" w:cs="Arial" w:eastAsia="Arial" w:hAnsi="Arial"/>
          <w:b w:val="false"/>
          <w:bCs w:val="false"/>
          <w:i w:val="false"/>
          <w:iCs w:val="false"/>
          <w:color w:val="212121"/>
          <w:sz w:val="24"/>
          <w:szCs w:val="24"/>
        </w:rPr>
        <w:t xml:space="preserve">Dia a IA utiliza Material Design 3 con tema oscuro como predeterminado. Cada modulo funcional tiene un color primario asignado que se usa en el FAB, los botones de accion principal, los bordes de tarjeta activos y los iconos de navegacion del modulo. La siguiente tabla recoge la paleta completa:</w:t>
      </w:r>
    </w:p>
    <w:p>
      <w:pPr>
        <w:spacing w:after="60" w:before="0"/>
      </w:pPr>
      <w:r>
        <w:rPr>
          <w:rFonts w:ascii="Arial" w:cs="Arial" w:eastAsia="Arial" w:hAnsi="Arial"/>
          <w:b w:val="false"/>
          <w:bCs w:val="false"/>
          <w:i w:val="false"/>
          <w:iCs w:val="false"/>
          <w:color w:val="212121"/>
          <w:sz w:val="24"/>
          <w:szCs w:val="24"/>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400"/>
      </w:tblGrid>
      <w:tr>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Modulo</w:t>
            </w:r>
          </w:p>
        </w:tc>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Color primario (hex)</w:t>
            </w:r>
          </w:p>
        </w:tc>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Color superficie (hex)</w:t>
            </w:r>
          </w:p>
        </w:tc>
        <w:tc>
          <w:tcPr>
            <w:tcW w:type="dxa" w:w="3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Uso principal</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Entrenamiento</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#BB86FC (morado)</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#1E1E2E (oscuro)</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FAB de iniciar sesion, botones de set completado</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Nutricion</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#03DAC6 (teal)</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#1E2E2C (oscuro verdoso)</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FAB de anadir alimento, barras de macros</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Estadisticas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#CF6679 (rosa)</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#2E1E22 (oscuro rojizo)</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Lineas de grafica, titulos de seccion</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Historial</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#FFB74D (naranja)</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#2E2218 (oscuro dorado)</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Iconos de tipo de sesion, separadores de fecha</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IA y Consejos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#81D4FA (azul claro)</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#1A2530 (oscuro azulado)</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Tarjetas de recomendacion, iconos de consejo</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Perfil</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#A5D6A7 (verde)</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#1E2E1E (oscuro verdoso claro)</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Indicadores de objetivo, barra de progreso de macro</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 PDF</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#FFFFFF (blanco)</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#212121 (gris oscuro)</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Fondo del dialogo de exportacion</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Global y Navegacion</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#FFFFFF (blanco)</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#121212 (negro)</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BottomNavigationBar, StatusBar, Toolbar</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7.10.2  Tipografia</w:t>
      </w:r>
    </w:p>
    <w:p>
      <w:pPr>
        <w:spacing w:after="120" w:before="120" w:line="276" w:lineRule="auto"/>
        <w:jc w:val="both"/>
      </w:pPr>
      <w:r>
        <w:rPr>
          <w:rFonts w:ascii="Arial" w:cs="Arial" w:eastAsia="Arial" w:hAnsi="Arial"/>
          <w:b w:val="false"/>
          <w:bCs w:val="false"/>
          <w:i w:val="false"/>
          <w:iCs w:val="false"/>
          <w:color w:val="212121"/>
          <w:sz w:val="24"/>
          <w:szCs w:val="24"/>
        </w:rPr>
        <w:t xml:space="preserve">La tipografia sigue el sistema tipografico de Material Design 3. Se utiliza la familia Roboto en sus variantes regular, medium y bold, que es la fuente del sistema en Android y no requiere inclusion de ficheros adicionales en el APK:</w:t>
      </w:r>
    </w:p>
    <w:p>
      <w:pPr>
        <w:spacing w:after="60" w:before="0"/>
      </w:pPr>
      <w:r>
        <w:rPr>
          <w:rFonts w:ascii="Arial" w:cs="Arial" w:eastAsia="Arial" w:hAnsi="Arial"/>
          <w:b w:val="false"/>
          <w:bCs w:val="false"/>
          <w:i w:val="false"/>
          <w:iCs w:val="false"/>
          <w:color w:val="212121"/>
          <w:sz w:val="24"/>
          <w:szCs w:val="24"/>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600"/>
        <w:gridCol w:w="3600"/>
      </w:tblGrid>
      <w:tr>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Nivel tipografico</w:t>
            </w:r>
          </w:p>
        </w:tc>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Variante Roboto</w:t>
            </w:r>
          </w:p>
        </w:tc>
        <w:tc>
          <w:tcPr>
            <w:tcW w:type="dxa" w:w="1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Tamano (sp)</w:t>
            </w:r>
          </w:p>
        </w:tc>
        <w:tc>
          <w:tcPr>
            <w:tcW w:type="dxa" w:w="3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Uso en la aplicacion</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Headline Large</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Roboto Regular</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32sp</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Titulos de modulo en la pantalla principal</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Headline Medium</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Roboto Medium</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28sp</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 del usuario en pantalla de perfil</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Title Large</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Roboto Medium</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22sp</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Nombre de rutina activa, nombre de ejercicio en sesion</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Title Medium</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Roboto Medium</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16sp</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Subtitulos de tarjeta, nombre de alimento en lista</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Body Large</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Roboto Regular</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16sp</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Texto principal de parrafos, descripciones</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Body Medium</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Roboto Regular</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14sp</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Texto secundario, etiquetas de campo</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Label Large</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Roboto Medium</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14sp</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Texto de botones, etiquetas de chips</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Label Small</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Roboto Regular</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11sp</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Etiquetas de graficas, pies de tabla, notas al pie</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7.10.3  Iconografia y componentes reutilizables</w:t>
      </w:r>
    </w:p>
    <w:p>
      <w:pPr>
        <w:spacing w:after="120" w:before="120" w:line="276" w:lineRule="auto"/>
        <w:jc w:val="both"/>
      </w:pPr>
      <w:r>
        <w:rPr>
          <w:rFonts w:ascii="Arial" w:cs="Arial" w:eastAsia="Arial" w:hAnsi="Arial"/>
          <w:b w:val="false"/>
          <w:bCs w:val="false"/>
          <w:i w:val="false"/>
          <w:iCs w:val="false"/>
          <w:color w:val="212121"/>
          <w:sz w:val="24"/>
          <w:szCs w:val="24"/>
        </w:rPr>
        <w:t xml:space="preserve">La iconografia utiliza exclusivamente el conjunto Material Symbols (variante Outlined) disponible en el SDK de Android. Se evita el uso de iconos personalizados para mantener coherencia visual con el sistema Android.</w:t>
      </w:r>
    </w:p>
    <w:p>
      <w:pPr>
        <w:spacing w:after="120" w:before="120" w:line="276" w:lineRule="auto"/>
        <w:jc w:val="both"/>
      </w:pPr>
      <w:r>
        <w:rPr>
          <w:rFonts w:ascii="Arial" w:cs="Arial" w:eastAsia="Arial" w:hAnsi="Arial"/>
          <w:b w:val="false"/>
          <w:bCs w:val="false"/>
          <w:i w:val="false"/>
          <w:iCs w:val="false"/>
          <w:color w:val="212121"/>
          <w:sz w:val="24"/>
          <w:szCs w:val="24"/>
        </w:rPr>
        <w:t xml:space="preserve">Los componentes reutilizables de la interfaz son:</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CardView con elevacion 4dp y esquinas redondeadas de 12dp: usado en todas las tarjetas de rutina, ejercicio, alimento y consejo.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ChipGroup: usado en el selector de tipo de comida (desayuno, almuerzo, cena, snack) y en el selector de grupo muscular del catalogo de ejercicios.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ProgressIndicator lineal: usado en las barras de macros del resumen nutricional diario. El color de la barra cambia de verde a naranja cuando se supera el 90% del objetivo.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FloatingActionButton (FAB) extendido: presente en los modulos de entrenamiento, nutricion e historial para la accion principal del modulo.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BottomNavigationBar: navegacion principal entre los 6 modulos. Cada modulo tiene un icono y una etiqueta de texto corto.</w:t>
      </w:r>
    </w:p>
    <w:p>
      <w:pPr>
        <w:spacing w:after="12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7.11  Descripcion de las pantallas principales</w:t>
      </w:r>
    </w:p>
    <w:p>
      <w:pPr>
        <w:pStyle w:val="Heading3"/>
        <w:spacing w:after="80" w:before="200" w:line="276" w:lineRule="auto"/>
      </w:pPr>
      <w:r>
        <w:rPr>
          <w:rFonts w:ascii="Arial" w:cs="Arial" w:eastAsia="Arial" w:hAnsi="Arial"/>
          <w:b/>
          <w:bCs/>
          <w:i w:val="false"/>
          <w:iCs w:val="false"/>
          <w:color w:val="424242"/>
          <w:sz w:val="24"/>
          <w:szCs w:val="24"/>
        </w:rPr>
        <w:t xml:space="preserve">7.11.1  Pantalla de inicio de sesion (MainActivity)</w:t>
      </w:r>
    </w:p>
    <w:p>
      <w:pPr>
        <w:spacing w:after="120" w:before="120" w:line="276" w:lineRule="auto"/>
        <w:jc w:val="both"/>
      </w:pPr>
      <w:r>
        <w:rPr>
          <w:rFonts w:ascii="Arial" w:cs="Arial" w:eastAsia="Arial" w:hAnsi="Arial"/>
          <w:b w:val="false"/>
          <w:bCs w:val="false"/>
          <w:i w:val="false"/>
          <w:iCs w:val="false"/>
          <w:color w:val="212121"/>
          <w:sz w:val="24"/>
          <w:szCs w:val="24"/>
        </w:rPr>
        <w:t xml:space="preserve">La pantalla de inicio de sesion es el punto de entrada de la aplicacion. Presenta un diseno minimalista con el logotipo de la aplicacion centrado en la parte superior, dos campos de texto (correo electronico y contrasena) y un boton de inicio de sesion. Incluye un enlace de texto para navegar al formulario de registro.</w:t>
      </w:r>
    </w:p>
    <w:p>
      <w:pPr>
        <w:spacing w:after="120" w:before="120" w:line="276" w:lineRule="auto"/>
        <w:jc w:val="both"/>
      </w:pPr>
      <w:r>
        <w:rPr>
          <w:rFonts w:ascii="Arial" w:cs="Arial" w:eastAsia="Arial" w:hAnsi="Arial"/>
          <w:b w:val="false"/>
          <w:bCs w:val="false"/>
          <w:i w:val="false"/>
          <w:iCs w:val="false"/>
          <w:color w:val="212121"/>
          <w:sz w:val="24"/>
          <w:szCs w:val="24"/>
        </w:rPr>
        <w:t xml:space="preserve">El fondo es negro (#000000) con el logotipo en color blanco y los campos de texto con el estilo OutlinedTextField de Material Design 3. Cuando el usuario introduce credenciales incorrectas, los campos muestran el estado de error con borde rojo y un mensaje de texto en rojo debajo del campo.</w:t>
      </w:r>
    </w:p>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7.11.2  Pantalla de inicio (DashboardActivity)</w:t>
      </w:r>
    </w:p>
    <w:p>
      <w:pPr>
        <w:spacing w:after="120" w:before="120" w:line="276" w:lineRule="auto"/>
        <w:jc w:val="both"/>
      </w:pPr>
      <w:r>
        <w:rPr>
          <w:rFonts w:ascii="Arial" w:cs="Arial" w:eastAsia="Arial" w:hAnsi="Arial"/>
          <w:b w:val="false"/>
          <w:bCs w:val="false"/>
          <w:i w:val="false"/>
          <w:iCs w:val="false"/>
          <w:color w:val="212121"/>
          <w:sz w:val="24"/>
          <w:szCs w:val="24"/>
        </w:rPr>
        <w:t xml:space="preserve">La pantalla principal muestra una cuadricula de 2x3 con los seis modulos de la aplicacion. Cada celda de la cuadricula es un CardView con el icono del modulo, el nombre del modulo y el color primario del modulo en el fondo de la tarjeta. La barra superior muestra el saludo personalizado con el nombre del usuario y el rol.</w:t>
      </w:r>
    </w:p>
    <w:p>
      <w:pPr>
        <w:spacing w:after="120" w:before="120" w:line="276" w:lineRule="auto"/>
        <w:jc w:val="both"/>
      </w:pPr>
      <w:r>
        <w:rPr>
          <w:rFonts w:ascii="Arial" w:cs="Arial" w:eastAsia="Arial" w:hAnsi="Arial"/>
          <w:b w:val="false"/>
          <w:bCs w:val="false"/>
          <w:i w:val="false"/>
          <w:iCs w:val="false"/>
          <w:color w:val="212121"/>
          <w:sz w:val="24"/>
          <w:szCs w:val="24"/>
        </w:rPr>
        <w:t xml:space="preserve">En la parte inferior se encuentra la BottomNavigationBar con acceso rapido a los modulos principales. La pantalla tambien muestra un resumen del dia: sesion activa (si existe), total de calorias consumidas y proxima rutina programada.</w:t>
      </w:r>
    </w:p>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7.11.3  Pantalla de sesion de entrenamiento (SesionEntrenamientoActivity)</w:t>
      </w:r>
    </w:p>
    <w:p>
      <w:pPr>
        <w:spacing w:after="120" w:before="120" w:line="276" w:lineRule="auto"/>
        <w:jc w:val="both"/>
      </w:pPr>
      <w:r>
        <w:rPr>
          <w:rFonts w:ascii="Arial" w:cs="Arial" w:eastAsia="Arial" w:hAnsi="Arial"/>
          <w:b w:val="false"/>
          <w:bCs w:val="false"/>
          <w:i w:val="false"/>
          <w:iCs w:val="false"/>
          <w:color w:val="212121"/>
          <w:sz w:val="24"/>
          <w:szCs w:val="24"/>
        </w:rPr>
        <w:t xml:space="preserve">Esta pantalla es la mas compleja de la aplicacion. Se divide en tres zonas verticales: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Zona superior (header fijo): nombre de la rutina activa, cronometro de la sesion en curso (conteo ascendente), boton de finalizar sesion.</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Zona central (lista scrollable): RecyclerView con los ejercicios de la rutina. Cada item muestra el nombre del ejercicio, el numero de sets planificados y el numero de sets completados. Al expandir un ejercicio se muestran los sets con campos editables de peso y repeticiones.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Zona inferior (FAB): boton flotante para guardar el set actual. Al pulsarlo, el sistema registra el set y muestra la sugerencia de progresion para el siguiente set basada en ProgressionService.</w:t>
      </w:r>
    </w:p>
    <w:p>
      <w:pPr>
        <w:spacing w:after="120" w:before="120" w:line="276" w:lineRule="auto"/>
        <w:jc w:val="both"/>
      </w:pPr>
      <w:r>
        <w:rPr>
          <w:rFonts w:ascii="Arial" w:cs="Arial" w:eastAsia="Arial" w:hAnsi="Arial"/>
          <w:b w:val="false"/>
          <w:bCs w:val="false"/>
          <w:i w:val="false"/>
          <w:iCs w:val="false"/>
          <w:color w:val="212121"/>
          <w:sz w:val="24"/>
          <w:szCs w:val="24"/>
        </w:rPr>
        <w:t xml:space="preserve">La sugerencia de progresion se muestra en un SnackBar temporal de 4 segundos con el texto: Sugerencia: [X] kg ([+2.5 kg / mantener / -5 kg] respecto a la semana anterior).</w:t>
      </w:r>
    </w:p>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7.11.4  Pantalla de nutricion diaria (NutricionActivity)</w:t>
      </w:r>
    </w:p>
    <w:p>
      <w:pPr>
        <w:spacing w:after="120" w:before="120" w:line="276" w:lineRule="auto"/>
        <w:jc w:val="both"/>
      </w:pPr>
      <w:r>
        <w:rPr>
          <w:rFonts w:ascii="Arial" w:cs="Arial" w:eastAsia="Arial" w:hAnsi="Arial"/>
          <w:b w:val="false"/>
          <w:bCs w:val="false"/>
          <w:i w:val="false"/>
          <w:iCs w:val="false"/>
          <w:color w:val="212121"/>
          <w:sz w:val="24"/>
          <w:szCs w:val="24"/>
        </w:rPr>
        <w:t xml:space="preserve">La pantalla de nutricion se organiza en dos secciones: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Resumen diario (parte superior, fija): tres barras de progreso horizontal para proteinas, carbohidratos y grasas. Cada barra muestra el valor consumido y el objetivo en gramos. Debajo se muestra el total de calorias del dia.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Lista de ingestas (parte inferior, scrollable): RecyclerView agrupado por tipo de comida. Cada item muestra el nombre del alimento, la cantidad en gramos y los macros aportados.</w:t>
      </w:r>
    </w:p>
    <w:p>
      <w:pPr>
        <w:spacing w:after="120" w:before="120" w:line="276" w:lineRule="auto"/>
        <w:jc w:val="both"/>
      </w:pPr>
      <w:r>
        <w:rPr>
          <w:rFonts w:ascii="Arial" w:cs="Arial" w:eastAsia="Arial" w:hAnsi="Arial"/>
          <w:b w:val="false"/>
          <w:bCs w:val="false"/>
          <w:i w:val="false"/>
          <w:iCs w:val="false"/>
          <w:color w:val="212121"/>
          <w:sz w:val="24"/>
          <w:szCs w:val="24"/>
        </w:rPr>
        <w:t xml:space="preserve">El FAB abre un dialogo de busqueda en el catalogo de alimentos. La busqueda filtra por nombre en tiempo real con SearchView. Al seleccionar un alimento se muestra un dialogo para introducir la cantidad y el tipo de comida.</w:t>
      </w:r>
    </w:p>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7.11.5  Pantalla de estadisticas (EstadisticasActivity)</w:t>
      </w:r>
    </w:p>
    <w:p>
      <w:pPr>
        <w:spacing w:after="120" w:before="120" w:line="276" w:lineRule="auto"/>
        <w:jc w:val="both"/>
      </w:pPr>
      <w:r>
        <w:rPr>
          <w:rFonts w:ascii="Arial" w:cs="Arial" w:eastAsia="Arial" w:hAnsi="Arial"/>
          <w:b w:val="false"/>
          <w:bCs w:val="false"/>
          <w:i w:val="false"/>
          <w:iCs w:val="false"/>
          <w:color w:val="212121"/>
          <w:sz w:val="24"/>
          <w:szCs w:val="24"/>
        </w:rPr>
        <w:t xml:space="preserve">La pantalla de estadisticas presenta dos secciones principales: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Selector de ejercicio: lista desplegable (Spinner) con todos los ejercicios que tienen al menos un registro historico del usuario. Al seleccionar un ejercicio, el grafico se actualiza automaticamente.</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Grafico de evolucion: componente SimpleLineChart dibujado sobre un Canvas de Android. El eje horizontal representa el tiempo (fechas de sesion) y el eje vertical representa el 1RM estimado en kg. Se muestran puntos marcados en cada sesion, conectados por una linea de tendencia. En la parte inferior del grafico se muestra el valor maximo historico, el valor de la ultima sesion y el porcentaje de mejora.</w:t>
      </w:r>
    </w:p>
    <w:p>
      <w:pPr>
        <w:spacing w:after="120" w:before="120" w:line="276" w:lineRule="auto"/>
        <w:jc w:val="both"/>
      </w:pPr>
      <w:r>
        <w:rPr>
          <w:rFonts w:ascii="Arial" w:cs="Arial" w:eastAsia="Arial" w:hAnsi="Arial"/>
          <w:b w:val="false"/>
          <w:bCs w:val="false"/>
          <w:i w:val="false"/>
          <w:iCs w:val="false"/>
          <w:color w:val="212121"/>
          <w:sz w:val="24"/>
          <w:szCs w:val="24"/>
        </w:rPr>
        <w:t xml:space="preserve">El componente SimpleLineChart implementa la interfaz View de Android y sobreescribe onDraw(Canvas) para renderizar la grafica. Los datos se pasan al componente mediante un metodo setData(List&lt;Pair&lt;Date, Float&gt;&gt;) que invalida la vista para forzar el redibujo.</w:t>
      </w:r>
    </w:p>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7.12  Justificacion de las decisiones de diseno</w:t>
      </w:r>
    </w:p>
    <w:p>
      <w:pPr>
        <w:spacing w:after="120" w:before="120" w:line="276" w:lineRule="auto"/>
        <w:jc w:val="both"/>
      </w:pPr>
      <w:r>
        <w:rPr>
          <w:rFonts w:ascii="Arial" w:cs="Arial" w:eastAsia="Arial" w:hAnsi="Arial"/>
          <w:b w:val="false"/>
          <w:bCs w:val="false"/>
          <w:i w:val="false"/>
          <w:iCs w:val="false"/>
          <w:color w:val="212121"/>
          <w:sz w:val="24"/>
          <w:szCs w:val="24"/>
        </w:rPr>
        <w:t xml:space="preserve">Esta seccion documenta el razonamiento detras de las decisiones de diseno mas importantes del proyecto. Estas decisiones no son evidentes a partir del codigo y requieren una explicacion explicita para que un desarrollador que se incorpore al proyecto pueda entender el sistema rapidamente.</w:t>
      </w:r>
    </w:p>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7.12.1  Por que se eligio tema oscuro fijo en lugar de seguir el tema del sistema</w:t>
      </w:r>
    </w:p>
    <w:p>
      <w:pPr>
        <w:spacing w:after="120" w:before="120" w:line="276" w:lineRule="auto"/>
        <w:jc w:val="both"/>
      </w:pPr>
      <w:r>
        <w:rPr>
          <w:rFonts w:ascii="Arial" w:cs="Arial" w:eastAsia="Arial" w:hAnsi="Arial"/>
          <w:b w:val="false"/>
          <w:bCs w:val="false"/>
          <w:i w:val="false"/>
          <w:iCs w:val="false"/>
          <w:color w:val="212121"/>
          <w:sz w:val="24"/>
          <w:szCs w:val="24"/>
        </w:rPr>
        <w:t xml:space="preserve">Android 10 introdujo el soporte oficial para modo oscuro a nivel de sistema. La practica recomendada por Material Design 3 es que las aplicaciones respeten la configuracion del usuario (AppCompatDelegate.MODE_NIGHT_FOLLOW_SYSTEM). Sin embargo, Dia a IA usa tema oscuro fijo (MODE_NIGHT_YES) por las siguientes razones:</w:t>
      </w:r>
    </w:p>
    <w:p>
      <w:pPr>
        <w:spacing w:after="120" w:before="120" w:line="276" w:lineRule="auto"/>
        <w:jc w:val="both"/>
      </w:pPr>
      <w:r>
        <w:rPr>
          <w:rFonts w:ascii="Arial" w:cs="Arial" w:eastAsia="Arial" w:hAnsi="Arial"/>
          <w:b w:val="false"/>
          <w:bCs w:val="false"/>
          <w:i w:val="false"/>
          <w:iCs w:val="false"/>
          <w:color w:val="212121"/>
          <w:sz w:val="24"/>
          <w:szCs w:val="24"/>
        </w:rPr>
        <w:t xml:space="preserve">En primer lugar, el publico objetivo de la aplicacion (usuarios en gimnasios con poca iluminacion ambiental) se beneficia del tema oscuro permanente porque reduce la fatiga visual y el brillo de la pantalla en entornos oscuros. En segundo lugar, la paleta de colores por modulo fue disenada especificamente para el tema oscuro: los colores vibrantes (morado, teal, naranja) destacan sobre fondos oscuros pero podrian resultar excesivamente llamativos sobre fondos blancos. Implementar un tema claro habria requerido disenar una segunda paleta de colores completa, duplicando el esfuerzo de diseno visual sin un beneficio proporcional para el proyecto de ciclo formativo.</w:t>
      </w:r>
    </w:p>
    <w:p>
      <w:pPr>
        <w:spacing w:after="120" w:before="120" w:line="276" w:lineRule="auto"/>
        <w:jc w:val="both"/>
      </w:pPr>
      <w:r>
        <w:rPr>
          <w:rFonts w:ascii="Arial" w:cs="Arial" w:eastAsia="Arial" w:hAnsi="Arial"/>
          <w:b w:val="false"/>
          <w:bCs w:val="false"/>
          <w:i w:val="false"/>
          <w:iCs w:val="false"/>
          <w:color w:val="212121"/>
          <w:sz w:val="24"/>
          <w:szCs w:val="24"/>
        </w:rPr>
        <w:t xml:space="preserve">Esta decision es la primera area de mejora para la version 2.0: anadir un selector de tema en la pantalla de Perfil (oscuro / claro / seguir sistema) con AppCompatDelegate y persistir la preferencia en SharedPreferences.</w:t>
      </w:r>
    </w:p>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7.12.2  Por que cada modulo tiene su propio color primario</w:t>
      </w:r>
    </w:p>
    <w:p>
      <w:pPr>
        <w:spacing w:after="120" w:before="120" w:line="276" w:lineRule="auto"/>
        <w:jc w:val="both"/>
      </w:pPr>
      <w:r>
        <w:rPr>
          <w:rFonts w:ascii="Arial" w:cs="Arial" w:eastAsia="Arial" w:hAnsi="Arial"/>
          <w:b w:val="false"/>
          <w:bCs w:val="false"/>
          <w:i w:val="false"/>
          <w:iCs w:val="false"/>
          <w:color w:val="212121"/>
          <w:sz w:val="24"/>
          <w:szCs w:val="24"/>
        </w:rPr>
        <w:t xml:space="preserve">La decision de asignar un color primario distinto a cada modulo funcional no es meramente estetica. Responde a un principio de diseno de interaccion: la codificacion por color permite al usuario orientarse rapidamente dentro de la aplicacion sin necesidad de leer etiquetas de texto.</w:t>
      </w:r>
    </w:p>
    <w:p>
      <w:pPr>
        <w:spacing w:after="120" w:before="120" w:line="276" w:lineRule="auto"/>
        <w:jc w:val="both"/>
      </w:pPr>
      <w:r>
        <w:rPr>
          <w:rFonts w:ascii="Arial" w:cs="Arial" w:eastAsia="Arial" w:hAnsi="Arial"/>
          <w:b w:val="false"/>
          <w:bCs w:val="false"/>
          <w:i w:val="false"/>
          <w:iCs w:val="false"/>
          <w:color w:val="212121"/>
          <w:sz w:val="24"/>
          <w:szCs w:val="24"/>
        </w:rPr>
        <w:t xml:space="preserve">Cuando el usuario entra en el modulo de Nutricion, la interfaz es dominantemente verde-teal. Cuando pasa al modulo de Estadisticas, el color dominante cambia a rosa. Este cambio de color actua como una senal visual que confirma al usuario que ha cambiado de contexto funcional, similar al uso del color en aplicaciones como Google Workspace (azul para Docs, verde para Sheets, amarillo para Keep).</w:t>
      </w:r>
    </w:p>
    <w:p>
      <w:pPr>
        <w:spacing w:after="120" w:before="120" w:line="276" w:lineRule="auto"/>
        <w:jc w:val="both"/>
      </w:pPr>
      <w:r>
        <w:rPr>
          <w:rFonts w:ascii="Arial" w:cs="Arial" w:eastAsia="Arial" w:hAnsi="Arial"/>
          <w:b w:val="false"/>
          <w:bCs w:val="false"/>
          <w:i w:val="false"/>
          <w:iCs w:val="false"/>
          <w:color w:val="212121"/>
          <w:sz w:val="24"/>
          <w:szCs w:val="24"/>
        </w:rPr>
        <w:t xml:space="preserve">El requisito de coherencia visual (RNF mencionado en la fase de analisis) se cumple porque el color primario de cada modulo se aplica de forma consistente en todos los elementos interactivos del modulo: FAB, botones de accion principal, bordes de tarjeta activos y barra de progreso. No hay mezcla de colores entre modulos en la misma pantalla.</w:t>
      </w:r>
    </w:p>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7.12.3  Por que se usa Activity por pantalla en lugar de Fragment + Navigation Component</w:t>
      </w:r>
    </w:p>
    <w:p>
      <w:pPr>
        <w:spacing w:after="120" w:before="120" w:line="276" w:lineRule="auto"/>
        <w:jc w:val="both"/>
      </w:pPr>
      <w:r>
        <w:rPr>
          <w:rFonts w:ascii="Arial" w:cs="Arial" w:eastAsia="Arial" w:hAnsi="Arial"/>
          <w:b w:val="false"/>
          <w:bCs w:val="false"/>
          <w:i w:val="false"/>
          <w:iCs w:val="false"/>
          <w:color w:val="212121"/>
          <w:sz w:val="24"/>
          <w:szCs w:val="24"/>
        </w:rPr>
        <w:t xml:space="preserve">El Architecture Components de Android recomienda el uso del Navigation Component con un grafo de navegacion, actividades contenedoras (host Activity) y fragmentos para cada pantalla. Esta arquitectura reduce el numero de Activities y facilita las animaciones de transicion entre pantallas. Sin embargo, para este proyecto se eligio el enfoque de una Activity por modulo por las siguientes razones pedagogicas y practicas:</w:t>
      </w:r>
    </w:p>
    <w:p>
      <w:pPr>
        <w:spacing w:after="120" w:before="120" w:line="276" w:lineRule="auto"/>
        <w:jc w:val="both"/>
      </w:pPr>
      <w:r>
        <w:rPr>
          <w:rFonts w:ascii="Arial" w:cs="Arial" w:eastAsia="Arial" w:hAnsi="Arial"/>
          <w:b w:val="false"/>
          <w:bCs w:val="false"/>
          <w:i w:val="false"/>
          <w:iCs w:val="false"/>
          <w:color w:val="212121"/>
          <w:sz w:val="24"/>
          <w:szCs w:val="24"/>
        </w:rPr>
        <w:t xml:space="preserve">Desde el punto de vista pedagogico, el modelo de Activity es el concepto fundamental de Android. Entender el ciclo de vida de una Activity (onCreate, onResume, onPause, onDestroy) y la navegacion entre Activities mediante Intents es parte del curriculo del modulo de Programacion Multimedia y Dispositivos Moviles del ciclo DAM. Ocultar este modelo detras del Navigation Component habria reducido la visibilidad del mecanismo de navegacion de Android.</w:t>
      </w:r>
    </w:p>
    <w:p>
      <w:pPr>
        <w:spacing w:after="120" w:before="120" w:line="276" w:lineRule="auto"/>
        <w:jc w:val="both"/>
      </w:pPr>
      <w:r>
        <w:rPr>
          <w:rFonts w:ascii="Arial" w:cs="Arial" w:eastAsia="Arial" w:hAnsi="Arial"/>
          <w:b w:val="false"/>
          <w:bCs w:val="false"/>
          <w:i w:val="false"/>
          <w:iCs w:val="false"/>
          <w:color w:val="212121"/>
          <w:sz w:val="24"/>
          <w:szCs w:val="24"/>
        </w:rPr>
        <w:t xml:space="preserve">Desde el punto de vista practico, el Navigation Component introduce dependencias adicionales de Jetpack Navigation (~200 KB) y requiere un grafo de navegacion en XML que anade complejidad sin un beneficio proporcional en un proyecto donde el numero de pantallas es conocido y fijo. La refactorizacion a Navigation Component seria una mejora adecuada para la version 2.0 del proyecto, especialmente si se anade soporte para tablets con layouts de dos paneles.</w:t>
      </w:r>
    </w:p>
    <w:p>
      <w:pPr>
        <w:spacing w:after="160" w:before="0"/>
      </w:pPr>
      <w:r>
        <w:rPr>
          <w:rFonts w:ascii="Arial" w:cs="Arial" w:eastAsia="Arial" w:hAnsi="Arial"/>
          <w:b w:val="false"/>
          <w:bCs w:val="false"/>
          <w:i w:val="false"/>
          <w:iCs w:val="false"/>
          <w:color w:val="212121"/>
          <w:sz w:val="24"/>
          <w:szCs w:val="24"/>
        </w:rPr>
        <w:t xml:space="preserve"/>
      </w:r>
    </w:p>
    <w:p>
      <w:pPr>
        <w:pStyle w:val="Heading1"/>
        <w:pageBreakBefore/>
        <w:spacing w:after="200" w:before="0" w:line="276" w:lineRule="auto"/>
      </w:pPr>
      <w:r>
        <w:rPr>
          <w:rFonts w:ascii="Arial" w:cs="Arial" w:eastAsia="Arial" w:hAnsi="Arial"/>
          <w:b/>
          <w:bCs/>
          <w:i w:val="false"/>
          <w:iCs w:val="false"/>
          <w:color w:val="1A237E"/>
          <w:sz w:val="36"/>
          <w:szCs w:val="36"/>
        </w:rPr>
        <w:t xml:space="preserve">8. Implementación</w:t>
      </w:r>
    </w:p>
    <w:p>
      <w:pPr>
        <w:spacing w:after="120" w:before="120" w:line="276" w:lineRule="auto"/>
        <w:jc w:val="both"/>
      </w:pPr>
      <w:r>
        <w:rPr>
          <w:rFonts w:ascii="Arial" w:cs="Arial" w:eastAsia="Arial" w:hAnsi="Arial"/>
          <w:b w:val="false"/>
          <w:bCs w:val="false"/>
          <w:i w:val="false"/>
          <w:iCs w:val="false"/>
          <w:color w:val="212121"/>
          <w:sz w:val="24"/>
          <w:szCs w:val="24"/>
        </w:rPr>
        <w:t xml:space="preserve">Este capitulo describe las decisiones de implementación mas relevantes de cada módulo. Los fragmentos de código se incluyen en el Anexo C; aqui se explica la lógica y el razonamiento detras de cada solución.</w:t>
      </w:r>
    </w:p>
    <w:p>
      <w:pPr>
        <w:pStyle w:val="Heading2"/>
        <w:spacing w:after="120" w:before="280" w:line="276" w:lineRule="auto"/>
      </w:pPr>
      <w:r>
        <w:rPr>
          <w:rFonts w:ascii="Arial" w:cs="Arial" w:eastAsia="Arial" w:hAnsi="Arial"/>
          <w:b/>
          <w:bCs/>
          <w:i w:val="false"/>
          <w:iCs w:val="false"/>
          <w:color w:val="283593"/>
          <w:sz w:val="28"/>
          <w:szCs w:val="28"/>
        </w:rPr>
        <w:t xml:space="preserve">8.1  Autenticación y gestión de sesión</w:t>
      </w:r>
    </w:p>
    <w:p>
      <w:pPr>
        <w:spacing w:after="120" w:before="120" w:line="276" w:lineRule="auto"/>
        <w:jc w:val="both"/>
      </w:pPr>
      <w:r>
        <w:rPr>
          <w:rFonts w:ascii="Arial" w:cs="Arial" w:eastAsia="Arial" w:hAnsi="Arial"/>
          <w:b w:val="false"/>
          <w:bCs w:val="false"/>
          <w:i w:val="false"/>
          <w:iCs w:val="false"/>
          <w:color w:val="212121"/>
          <w:sz w:val="24"/>
          <w:szCs w:val="24"/>
        </w:rPr>
        <w:t xml:space="preserve">El módulo de autenticación se implementa en MainActivity. El flujo de registro genera el hash SHA-256 de la contrasena antes de persistirla mediante UsuarioRepository: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fun hashSHA256(input: String): String {</w:t>
            </w:r>
          </w:p>
          <w:p>
            <w:pPr>
              <w:spacing w:after="0" w:before="0"/>
            </w:pPr>
            <w:r>
              <w:rPr>
                <w:rFonts w:ascii="Courier New" w:cs="Courier New" w:eastAsia="Courier New" w:hAnsi="Courier New"/>
                <w:color w:val="1A237E"/>
                <w:sz w:val="19"/>
                <w:szCs w:val="19"/>
              </w:rPr>
              <w:t xml:space="preserve">    val bytes = MessageDigest.getInstance("SHA-256").digest(input.toByteArray())</w:t>
            </w:r>
          </w:p>
          <w:p>
            <w:pPr>
              <w:spacing w:after="0" w:before="0"/>
            </w:pPr>
            <w:r>
              <w:rPr>
                <w:rFonts w:ascii="Courier New" w:cs="Courier New" w:eastAsia="Courier New" w:hAnsi="Courier New"/>
                <w:color w:val="1A237E"/>
                <w:sz w:val="19"/>
                <w:szCs w:val="19"/>
              </w:rPr>
              <w:t xml:space="preserve">    return bytes.joinToString("") { "%02x".format(it) }</w:t>
            </w:r>
          </w:p>
          <w:p>
            <w:pPr>
              <w:spacing w:after="0" w:before="0"/>
            </w:pPr>
            <w:r>
              <w:rPr>
                <w:rFonts w:ascii="Courier New" w:cs="Courier New" w:eastAsia="Courier New" w:hAnsi="Courier New"/>
                <w:color w:val="1A237E"/>
                <w:sz w:val="19"/>
                <w:szCs w:val="19"/>
              </w:rPr>
              <w:t xml:space="preserve">}</w:t>
            </w:r>
          </w:p>
        </w:tc>
      </w:tr>
    </w:tbl>
    <w:p>
      <w:pPr>
        <w:spacing w:after="120" w:before="120" w:line="276" w:lineRule="auto"/>
        <w:jc w:val="both"/>
      </w:pPr>
      <w:r>
        <w:rPr>
          <w:rFonts w:ascii="Arial" w:cs="Arial" w:eastAsia="Arial" w:hAnsi="Arial"/>
          <w:b w:val="false"/>
          <w:bCs w:val="false"/>
          <w:i w:val="false"/>
          <w:iCs w:val="false"/>
          <w:color w:val="212121"/>
          <w:sz w:val="24"/>
          <w:szCs w:val="24"/>
        </w:rPr>
        <w:t xml:space="preserve">La sesión se persiste con SessionManager, que envuelve un SharedPreferences privado. Almacena el ID del usuario, su nombre y su rol. Nunca almacena la contrasena ni el hash. La comprobacion estaLogueado() usa prefs.contains(KEY_USER_ID), lo que cubre el caso de primer arranque sin sesión abierta.</w:t>
      </w:r>
    </w:p>
    <w:p>
      <w:pPr>
        <w:spacing w:after="120" w:before="120" w:line="276" w:lineRule="auto"/>
        <w:jc w:val="both"/>
      </w:pPr>
      <w:r>
        <w:rPr>
          <w:rFonts w:ascii="Arial" w:cs="Arial" w:eastAsia="Arial" w:hAnsi="Arial"/>
          <w:b w:val="false"/>
          <w:bCs w:val="false"/>
          <w:i w:val="false"/>
          <w:iCs w:val="false"/>
          <w:color w:val="212121"/>
          <w:sz w:val="24"/>
          <w:szCs w:val="24"/>
        </w:rPr>
        <w:t xml:space="preserve">El rol entrenador/cliente se establece durante el registro. En MenuPrincipal la tarjeta de clientes se muestra u oculta segun session.esEntrenador(), lo que evita mostrar funcionalidades irrelevantes a usuarios sin ese rol.</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8.2  Gestión de rutinas</w:t>
      </w:r>
    </w:p>
    <w:p>
      <w:pPr>
        <w:spacing w:after="120" w:before="120" w:line="276" w:lineRule="auto"/>
        <w:jc w:val="both"/>
      </w:pPr>
      <w:r>
        <w:rPr>
          <w:rFonts w:ascii="Arial" w:cs="Arial" w:eastAsia="Arial" w:hAnsi="Arial"/>
          <w:b w:val="false"/>
          <w:bCs w:val="false"/>
          <w:i w:val="false"/>
          <w:iCs w:val="false"/>
          <w:color w:val="212121"/>
          <w:sz w:val="24"/>
          <w:szCs w:val="24"/>
        </w:rPr>
        <w:t xml:space="preserve">GestionRutinas muestra la lista de rutinas del usuario en un RecyclerView. Cada elemento del adaptador expone los botones Editar y Eliminar. La eliminación usa un AlertDialog de confirmacion para evitar borrados accidentales.</w:t>
      </w:r>
    </w:p>
    <w:p>
      <w:pPr>
        <w:spacing w:after="120" w:before="120" w:line="276" w:lineRule="auto"/>
        <w:jc w:val="both"/>
      </w:pPr>
      <w:r>
        <w:rPr>
          <w:rFonts w:ascii="Arial" w:cs="Arial" w:eastAsia="Arial" w:hAnsi="Arial"/>
          <w:b w:val="false"/>
          <w:bCs w:val="false"/>
          <w:i w:val="false"/>
          <w:iCs w:val="false"/>
          <w:color w:val="212121"/>
          <w:sz w:val="24"/>
          <w:szCs w:val="24"/>
        </w:rPr>
        <w:t xml:space="preserve">DetalleRutina permite anadir ejercicios del catálogo a una rutina. El usuario selecciona el ejercicio en un Spinner y específica series y repeticiones. La clase EjercicioRutina representa la relación muchos-a-muchos entre rutinas y ejercicios del catálogo, almacenando también los valores de series_planeadas y reps_planeadas que usara ProgressionService para calcular la sugerencia.</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8.3  Sesión de entrenamiento y ProgressionService</w:t>
      </w:r>
    </w:p>
    <w:p>
      <w:pPr>
        <w:spacing w:after="120" w:before="120" w:line="276" w:lineRule="auto"/>
        <w:jc w:val="both"/>
      </w:pPr>
      <w:r>
        <w:rPr>
          <w:rFonts w:ascii="Arial" w:cs="Arial" w:eastAsia="Arial" w:hAnsi="Arial"/>
          <w:b w:val="false"/>
          <w:bCs w:val="false"/>
          <w:i w:val="false"/>
          <w:iCs w:val="false"/>
          <w:color w:val="212121"/>
          <w:sz w:val="24"/>
          <w:szCs w:val="24"/>
        </w:rPr>
        <w:t xml:space="preserve">SesionEntrenamiento es la Activity mas compleja. Al iniciarse crea un registro en sesion_entrenamiento y muestra los ejercicios de la rutina seleccionada. Para cada ejercicio consulta ProgressionService.sugerirPeso(), que implementa tres reglas de progresion basadas en el último set registrado: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200"/>
      </w:tblGrid>
      <w:tr>
        <w:tc>
          <w:tcPr>
            <w:tcW w:type="dxa" w:w="2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Condición</w:t>
            </w:r>
          </w:p>
        </w:tc>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Acción</w:t>
            </w:r>
          </w:p>
        </w:tc>
        <w:tc>
          <w:tcPr>
            <w:tcW w:type="dxa" w:w="4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Razon pedagogica</w:t>
            </w:r>
          </w:p>
        </w:tc>
      </w:tr>
      <w:tr>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Todas las repeticiones completadas (reps_reales &gt;= reps_planeadas en todos los sets)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Incrementar peso en +2.5 kg</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Sobrecarga progresiva: el cuerpo se ha adaptado al estimulo actual</w:t>
            </w:r>
          </w:p>
        </w:tc>
      </w:tr>
      <w:tr>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Volumen real &gt;= 80% del volumen planeado</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Mantener el mismo peso</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rendimiento es aceptable; consolidar antes de progresar</w:t>
            </w:r>
          </w:p>
        </w:tc>
      </w:tr>
      <w:tr>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Volumen real &lt; 80% del volumen planeado</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Reducir peso en 5 kg</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no ha podido completar el estimulo; reducir para técnica correcta</w:t>
            </w:r>
          </w:p>
        </w:tc>
      </w:tr>
    </w:tbl>
    <w:p>
      <w:pPr>
        <w:spacing w:after="120" w:before="120" w:line="276" w:lineRule="auto"/>
        <w:jc w:val="both"/>
      </w:pPr>
      <w:r>
        <w:rPr>
          <w:rFonts w:ascii="Arial" w:cs="Arial" w:eastAsia="Arial" w:hAnsi="Arial"/>
          <w:b w:val="false"/>
          <w:bCs w:val="false"/>
          <w:i w:val="false"/>
          <w:iCs w:val="false"/>
          <w:color w:val="212121"/>
          <w:sz w:val="24"/>
          <w:szCs w:val="24"/>
        </w:rPr>
        <w:t xml:space="preserve">El servicio recibe como parámetros los sets históricos del ejercicio y los valores planeados; no accede directamente a la base de datos. Esta separación permite testearlo de forma unitaria sin necesidad de un contexto Android.</w:t>
      </w:r>
    </w:p>
    <w:p>
      <w:pPr>
        <w:spacing w:after="120" w:before="120" w:line="276" w:lineRule="auto"/>
        <w:jc w:val="both"/>
      </w:pPr>
      <w:r>
        <w:rPr>
          <w:rFonts w:ascii="Arial" w:cs="Arial" w:eastAsia="Arial" w:hAnsi="Arial"/>
          <w:b w:val="false"/>
          <w:bCs w:val="false"/>
          <w:i w:val="false"/>
          <w:iCs w:val="false"/>
          <w:color w:val="212121"/>
          <w:sz w:val="24"/>
          <w:szCs w:val="24"/>
        </w:rPr>
        <w:t xml:space="preserve">Al finalizar la sesión, el método finalizarSesion() persiste todos los sets acumulados en memoria en la tabla registro_set dentro de una transacción SQLite. El uso de transacciones garantiza que la sesión queda o completamente guardada o sin guardar, evitando estados intermedios inconsistentes.</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8.4  Módulo de nutrición y RecomendacionNutricionalService</w:t>
      </w:r>
    </w:p>
    <w:p>
      <w:pPr>
        <w:spacing w:after="120" w:before="120" w:line="276" w:lineRule="auto"/>
        <w:jc w:val="both"/>
      </w:pPr>
      <w:r>
        <w:rPr>
          <w:rFonts w:ascii="Arial" w:cs="Arial" w:eastAsia="Arial" w:hAnsi="Arial"/>
          <w:b w:val="false"/>
          <w:bCs w:val="false"/>
          <w:i w:val="false"/>
          <w:iCs w:val="false"/>
          <w:color w:val="212121"/>
          <w:sz w:val="24"/>
          <w:szCs w:val="24"/>
        </w:rPr>
        <w:t xml:space="preserve">La pantalla de nutrición (Nutrición.kt) carga los totales del dia actual mediante NutricionRepository.totalesDeFecha() y los muestra con barras de progreso que comparan lo consumido con el objetivo del usuario. La ingesta se registra seleccionando un alimento del catálogo y especificando la cantidad en gramos; los macros se calculan aplicando la proporcion correspondiente a los valores por 100 g del catálogo.</w:t>
      </w:r>
    </w:p>
    <w:p>
      <w:pPr>
        <w:spacing w:after="120" w:before="120" w:line="276" w:lineRule="auto"/>
        <w:jc w:val="both"/>
      </w:pPr>
      <w:r>
        <w:rPr>
          <w:rFonts w:ascii="Arial" w:cs="Arial" w:eastAsia="Arial" w:hAnsi="Arial"/>
          <w:b w:val="false"/>
          <w:bCs w:val="false"/>
          <w:i w:val="false"/>
          <w:iCs w:val="false"/>
          <w:color w:val="212121"/>
          <w:sz w:val="24"/>
          <w:szCs w:val="24"/>
        </w:rPr>
        <w:t xml:space="preserve">RecomendacionNutricionalService analiza el deficit de cada macronutriente (proteinas, carbohidratos, grasas) y determina cual es proporcionalmente mas deficitario respecto al objetivo diario. A continuacion filtra el catálogo de alimentos excluyendo los ya consumidos en el dia y ordena los restantes por la proporcion macro_deficitario/calorias_100g. Retorna los 5 primeros resultados, que son los alimentos con mayor eficiencia para cubrir el deficit con el menor gasto calorico. Si el usuario ha cubierto todos sus objetivos el servicio devuelve una lista vacia y la pantalla muestra un mensaje de enhorabuena.</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8.5  Estadísticas y SimpleLineChart</w:t>
      </w:r>
    </w:p>
    <w:p>
      <w:pPr>
        <w:spacing w:after="120" w:before="120" w:line="276" w:lineRule="auto"/>
        <w:jc w:val="both"/>
      </w:pPr>
      <w:r>
        <w:rPr>
          <w:rFonts w:ascii="Arial" w:cs="Arial" w:eastAsia="Arial" w:hAnsi="Arial"/>
          <w:b w:val="false"/>
          <w:bCs w:val="false"/>
          <w:i w:val="false"/>
          <w:iCs w:val="false"/>
          <w:color w:val="212121"/>
          <w:sz w:val="24"/>
          <w:szCs w:val="24"/>
        </w:rPr>
        <w:t xml:space="preserve">SimpleLineChart es una View personalizada implementada completamente con la API Canvas de Android. La decisión de no usar MPAndroidChart responde a mantener el APK por debajo de 10 MB y evitar dependencias externas innecesarias para requisitos visuales sencillos.</w:t>
      </w:r>
    </w:p>
    <w:p>
      <w:pPr>
        <w:spacing w:after="120" w:before="120" w:line="276" w:lineRule="auto"/>
        <w:jc w:val="both"/>
      </w:pPr>
      <w:r>
        <w:rPr>
          <w:rFonts w:ascii="Arial" w:cs="Arial" w:eastAsia="Arial" w:hAnsi="Arial"/>
          <w:b w:val="false"/>
          <w:bCs w:val="false"/>
          <w:i w:val="false"/>
          <w:iCs w:val="false"/>
          <w:color w:val="212121"/>
          <w:sz w:val="24"/>
          <w:szCs w:val="24"/>
        </w:rPr>
        <w:t xml:space="preserve">El componente recibe una lista de pares (etiqueta: String, valor: Double) y dibuja en orden:</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Ejes horizontal y vertical con Paint de color gris.</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Etiquetas del valor mínimo y máximo en el eje Y, calculados como min*0.95 y max*1.05 para dejar margen visual.</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La fecha del primer y último dato en el eje X.</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Un Path continuo entre todos los puntos mapeando los valores al espacio de pixeles disponible.</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Un circulo de radio 7 dp en cada punto de datos.</w:t>
      </w:r>
    </w:p>
    <w:p>
      <w:pPr>
        <w:spacing w:after="120" w:before="120" w:line="276" w:lineRule="auto"/>
        <w:jc w:val="both"/>
      </w:pPr>
      <w:r>
        <w:rPr>
          <w:rFonts w:ascii="Arial" w:cs="Arial" w:eastAsia="Arial" w:hAnsi="Arial"/>
          <w:b w:val="false"/>
          <w:bCs w:val="false"/>
          <w:i w:val="false"/>
          <w:iCs w:val="false"/>
          <w:color w:val="212121"/>
          <w:sz w:val="24"/>
          <w:szCs w:val="24"/>
        </w:rPr>
        <w:t xml:space="preserve">La fórmula de Epley para el 1RM estimado se aplica antes de pasar los datos al gráfico: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val unRM = peso * (1 + reps / 30.0)</w:t>
            </w:r>
          </w:p>
        </w:tc>
      </w:tr>
    </w:tbl>
    <w:p>
      <w:pPr>
        <w:spacing w:after="120" w:before="120" w:line="276" w:lineRule="auto"/>
        <w:jc w:val="both"/>
      </w:pPr>
      <w:r>
        <w:rPr>
          <w:rFonts w:ascii="Arial" w:cs="Arial" w:eastAsia="Arial" w:hAnsi="Arial"/>
          <w:b w:val="false"/>
          <w:bCs w:val="false"/>
          <w:i w:val="false"/>
          <w:iCs w:val="false"/>
          <w:color w:val="212121"/>
          <w:sz w:val="24"/>
          <w:szCs w:val="24"/>
        </w:rPr>
        <w:t xml:space="preserve">Estadísticas.kt recoge los datos de la base de datos agrupando por sesión y ejercicio seleccionado y los transforma al formato List&lt;Pair&lt;String, Double&gt;&gt; que acepta SimpleLineChart.</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8.6  Exportación PDF</w:t>
      </w:r>
    </w:p>
    <w:p>
      <w:pPr>
        <w:spacing w:after="120" w:before="120" w:line="276" w:lineRule="auto"/>
        <w:jc w:val="both"/>
      </w:pPr>
      <w:r>
        <w:rPr>
          <w:rFonts w:ascii="Arial" w:cs="Arial" w:eastAsia="Arial" w:hAnsi="Arial"/>
          <w:b w:val="false"/>
          <w:bCs w:val="false"/>
          <w:i w:val="false"/>
          <w:iCs w:val="false"/>
          <w:color w:val="212121"/>
          <w:sz w:val="24"/>
          <w:szCs w:val="24"/>
        </w:rPr>
        <w:t xml:space="preserve">ExportarPDF usa la clase PdfDocument del SDK nativo de Android (no requiere biblioteca externa). Genera un documento A4 a 72 dpi (595 x 842 puntos lógicos). El contenido se divide en tres secciones: cabecera del usuario con sus objetivos, tabla de sesiones de entrenamiento con volumen total por sesión, y resumen nutricional por dia en el periodo seleccionado.</w:t>
      </w:r>
    </w:p>
    <w:p>
      <w:pPr>
        <w:spacing w:after="120" w:before="120" w:line="276" w:lineRule="auto"/>
        <w:jc w:val="both"/>
      </w:pPr>
      <w:r>
        <w:rPr>
          <w:rFonts w:ascii="Arial" w:cs="Arial" w:eastAsia="Arial" w:hAnsi="Arial"/>
          <w:b w:val="false"/>
          <w:bCs w:val="false"/>
          <w:i w:val="false"/>
          <w:iCs w:val="false"/>
          <w:color w:val="212121"/>
          <w:sz w:val="24"/>
          <w:szCs w:val="24"/>
        </w:rPr>
        <w:t xml:space="preserve">La paginacion es manual: antes de dibujar cada fila se comprueba si la coordenada Y supera el margen inferior (maxY - 40 puntos). Si es asi, se finaliza la página actual y se crea una nueva. El PDF resultante se guarda en getExternalFilesDir(null), que no requiere permisos en Android 10+. El fichero se comparte mediante un Intent ACTION_SEND con un FileProvider configurado en el AndroidManifest, lo que permite abrirlo o enviarlo con cualquier aplicación compatible instalada en el dispositivo.</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8.7  Gestión de clientes (rol entrenador)</w:t>
      </w:r>
    </w:p>
    <w:p>
      <w:pPr>
        <w:spacing w:after="120" w:before="120" w:line="276" w:lineRule="auto"/>
        <w:jc w:val="both"/>
      </w:pPr>
      <w:r>
        <w:rPr>
          <w:rFonts w:ascii="Arial" w:cs="Arial" w:eastAsia="Arial" w:hAnsi="Arial"/>
          <w:b w:val="false"/>
          <w:bCs w:val="false"/>
          <w:i w:val="false"/>
          <w:iCs w:val="false"/>
          <w:color w:val="212121"/>
          <w:sz w:val="24"/>
          <w:szCs w:val="24"/>
        </w:rPr>
        <w:t xml:space="preserve">El módulo MisClientes permite a los usuarios con rol entrenador vincular clientes existentes por nombre de usuario. La relación se persiste en la tabla relacion_entrenador_cliente. Desde la lista de clientes el entrenador puede consultar el historial de sesiones y el perfil nutricional de cada uno, usando las mismas pantallas de historial y estadísticas pero pasando el ID del cliente en lugar del propio. La visibilidad de la tarjeta de clientes en MenuPrincipal se controla mediante session.esEntrenador(), garantizando que la funcionalidad solo es accesible para el rol correcto.</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8.8  Estructura del proyecto</w:t>
      </w:r>
    </w:p>
    <w:p>
      <w:pPr>
        <w:spacing w:after="120" w:before="120" w:line="276" w:lineRule="auto"/>
        <w:jc w:val="both"/>
      </w:pPr>
      <w:r>
        <w:rPr>
          <w:rFonts w:ascii="Arial" w:cs="Arial" w:eastAsia="Arial" w:hAnsi="Arial"/>
          <w:b w:val="false"/>
          <w:bCs w:val="false"/>
          <w:i w:val="false"/>
          <w:iCs w:val="false"/>
          <w:color w:val="212121"/>
          <w:sz w:val="24"/>
          <w:szCs w:val="24"/>
        </w:rPr>
        <w:t xml:space="preserve">El proyecto sigue la estructura estándar de un módulo Android en Gradle: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app/src/main/</w:t>
            </w:r>
          </w:p>
          <w:p>
            <w:pPr>
              <w:spacing w:after="0" w:before="0"/>
            </w:pPr>
            <w:r>
              <w:rPr>
                <w:rFonts w:ascii="Courier New" w:cs="Courier New" w:eastAsia="Courier New" w:hAnsi="Courier New"/>
                <w:color w:val="1A237E"/>
                <w:sz w:val="19"/>
                <w:szCs w:val="19"/>
              </w:rPr>
              <w:t xml:space="preserve">  java/com/example/diaaia/</w:t>
            </w:r>
          </w:p>
          <w:p>
            <w:pPr>
              <w:spacing w:after="0" w:before="0"/>
            </w:pPr>
            <w:r>
              <w:rPr>
                <w:rFonts w:ascii="Courier New" w:cs="Courier New" w:eastAsia="Courier New" w:hAnsi="Courier New"/>
                <w:color w:val="1A237E"/>
                <w:sz w:val="19"/>
                <w:szCs w:val="19"/>
              </w:rPr>
              <w:t xml:space="preserve">    model/          &lt;- DatabaseHelper, data classes, SessionManager</w:t>
            </w:r>
          </w:p>
          <w:p>
            <w:pPr>
              <w:spacing w:after="0" w:before="0"/>
            </w:pPr>
            <w:r>
              <w:rPr>
                <w:rFonts w:ascii="Courier New" w:cs="Courier New" w:eastAsia="Courier New" w:hAnsi="Courier New"/>
                <w:color w:val="1A237E"/>
                <w:sz w:val="19"/>
                <w:szCs w:val="19"/>
              </w:rPr>
              <w:t xml:space="preserve">    repository/     &lt;- UsuarioRepository, EntrenamientoRepository,</w:t>
            </w:r>
          </w:p>
          <w:p>
            <w:pPr>
              <w:spacing w:after="0" w:before="0"/>
            </w:pPr>
            <w:r>
              <w:rPr>
                <w:rFonts w:ascii="Courier New" w:cs="Courier New" w:eastAsia="Courier New" w:hAnsi="Courier New"/>
                <w:color w:val="1A237E"/>
                <w:sz w:val="19"/>
                <w:szCs w:val="19"/>
              </w:rPr>
              <w:t xml:space="preserve">                       NutricionRepository, HistorialRepository</w:t>
            </w:r>
          </w:p>
          <w:p>
            <w:pPr>
              <w:spacing w:after="0" w:before="0"/>
            </w:pPr>
            <w:r>
              <w:rPr>
                <w:rFonts w:ascii="Courier New" w:cs="Courier New" w:eastAsia="Courier New" w:hAnsi="Courier New"/>
                <w:color w:val="1A237E"/>
                <w:sz w:val="19"/>
                <w:szCs w:val="19"/>
              </w:rPr>
              <w:t xml:space="preserve">    service/        &lt;- ProgressionService, RecomendacionNutricionalService</w:t>
            </w:r>
          </w:p>
          <w:p>
            <w:pPr>
              <w:spacing w:after="0" w:before="0"/>
            </w:pPr>
            <w:r>
              <w:rPr>
                <w:rFonts w:ascii="Courier New" w:cs="Courier New" w:eastAsia="Courier New" w:hAnsi="Courier New"/>
                <w:color w:val="1A237E"/>
                <w:sz w:val="19"/>
                <w:szCs w:val="19"/>
              </w:rPr>
              <w:t xml:space="preserve">    ui/             &lt;- SimpleLineChart (View personalizado)</w:t>
            </w:r>
          </w:p>
          <w:p>
            <w:pPr>
              <w:spacing w:after="0" w:before="0"/>
            </w:pPr>
            <w:r>
              <w:rPr>
                <w:rFonts w:ascii="Courier New" w:cs="Courier New" w:eastAsia="Courier New" w:hAnsi="Courier New"/>
                <w:color w:val="1A237E"/>
                <w:sz w:val="19"/>
                <w:szCs w:val="19"/>
              </w:rPr>
              <w:t xml:space="preserve">    *.kt            &lt;- Activities (una por pantalla)</w:t>
            </w:r>
          </w:p>
          <w:p>
            <w:pPr>
              <w:spacing w:after="0" w:before="0"/>
            </w:pPr>
            <w:r>
              <w:rPr>
                <w:rFonts w:ascii="Courier New" w:cs="Courier New" w:eastAsia="Courier New" w:hAnsi="Courier New"/>
                <w:color w:val="1A237E"/>
                <w:sz w:val="19"/>
                <w:szCs w:val="19"/>
              </w:rPr>
              <w:t xml:space="preserve">  res/</w:t>
            </w:r>
          </w:p>
          <w:p>
            <w:pPr>
              <w:spacing w:after="0" w:before="0"/>
            </w:pPr>
            <w:r>
              <w:rPr>
                <w:rFonts w:ascii="Courier New" w:cs="Courier New" w:eastAsia="Courier New" w:hAnsi="Courier New"/>
                <w:color w:val="1A237E"/>
                <w:sz w:val="19"/>
                <w:szCs w:val="19"/>
              </w:rPr>
              <w:t xml:space="preserve">    layout/         &lt;- XML por Activity y item de RecyclerView</w:t>
            </w:r>
          </w:p>
          <w:p>
            <w:pPr>
              <w:spacing w:after="0" w:before="0"/>
            </w:pPr>
            <w:r>
              <w:rPr>
                <w:rFonts w:ascii="Courier New" w:cs="Courier New" w:eastAsia="Courier New" w:hAnsi="Courier New"/>
                <w:color w:val="1A237E"/>
                <w:sz w:val="19"/>
                <w:szCs w:val="19"/>
              </w:rPr>
              <w:t xml:space="preserve">    values/         &lt;- strings.xml, colors.xml, themes.xml</w:t>
            </w:r>
          </w:p>
          <w:p>
            <w:pPr>
              <w:spacing w:after="0" w:before="0"/>
            </w:pPr>
            <w:r>
              <w:rPr>
                <w:rFonts w:ascii="Courier New" w:cs="Courier New" w:eastAsia="Courier New" w:hAnsi="Courier New"/>
                <w:color w:val="1A237E"/>
                <w:sz w:val="19"/>
                <w:szCs w:val="19"/>
              </w:rPr>
              <w:t xml:space="preserve">    xml/            &lt;- file_paths.xml para FileProvider</w:t>
            </w:r>
          </w:p>
        </w:tc>
      </w:tr>
    </w:tbl>
    <w:p>
      <w:pPr>
        <w:spacing w:after="120" w:before="120" w:line="276" w:lineRule="auto"/>
        <w:jc w:val="both"/>
      </w:pPr>
      <w:r>
        <w:rPr>
          <w:rFonts w:ascii="Arial" w:cs="Arial" w:eastAsia="Arial" w:hAnsi="Arial"/>
          <w:b w:val="false"/>
          <w:bCs w:val="false"/>
          <w:i w:val="false"/>
          <w:iCs w:val="false"/>
          <w:color w:val="212121"/>
          <w:sz w:val="24"/>
          <w:szCs w:val="24"/>
        </w:rPr>
        <w:t xml:space="preserve">El fichero build.gradle del módulo declara minSdk 26, targetSdk 34 y compileSdk 34. Las unicas dependencias son las bibliotecas AndroidX estándar (AppCompat, ConstraintLayout, CardView, RecyclerView, Material) y el proveedor de contenido de AndroidX Core para FileProvider.</w:t>
      </w:r>
    </w:p>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8.8.1  Configuración del AndroidManifest y FileProvider</w:t>
      </w:r>
    </w:p>
    <w:p>
      <w:pPr>
        <w:spacing w:after="120" w:before="120" w:line="276" w:lineRule="auto"/>
        <w:jc w:val="both"/>
      </w:pPr>
      <w:r>
        <w:rPr>
          <w:rFonts w:ascii="Arial" w:cs="Arial" w:eastAsia="Arial" w:hAnsi="Arial"/>
          <w:b w:val="false"/>
          <w:bCs w:val="false"/>
          <w:i w:val="false"/>
          <w:iCs w:val="false"/>
          <w:color w:val="212121"/>
          <w:sz w:val="24"/>
          <w:szCs w:val="24"/>
        </w:rPr>
        <w:t xml:space="preserve">El fichero AndroidManifest.xml centraliza la configuración de la aplicación. Para Día a IA los aspectos más relevantes son: la declaración de todas las Activities con sus respectivos atributos de tema, orientación y comportamiento de la pantalla de teclado; la configuración de FileProvider para la exportación de PDF; y la declaración de permisos necesarios.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&lt;!-- AndroidManifest.xml (fragmento relevante) --&gt;</w:t>
            </w:r>
          </w:p>
          <w:p>
            <w:pPr>
              <w:spacing w:after="0" w:before="0"/>
            </w:pPr>
            <w:r>
              <w:rPr>
                <w:rFonts w:ascii="Courier New" w:cs="Courier New" w:eastAsia="Courier New" w:hAnsi="Courier New"/>
                <w:color w:val="1A237E"/>
                <w:sz w:val="19"/>
                <w:szCs w:val="19"/>
              </w:rPr>
              <w:t xml:space="preserve">&lt;provider</w:t>
            </w:r>
          </w:p>
          <w:p>
            <w:pPr>
              <w:spacing w:after="0" w:before="0"/>
            </w:pPr>
            <w:r>
              <w:rPr>
                <w:rFonts w:ascii="Courier New" w:cs="Courier New" w:eastAsia="Courier New" w:hAnsi="Courier New"/>
                <w:color w:val="1A237E"/>
                <w:sz w:val="19"/>
                <w:szCs w:val="19"/>
              </w:rPr>
              <w:t xml:space="preserve">    android:name="androidx.core.content.FileProvider"</w:t>
            </w:r>
          </w:p>
          <w:p>
            <w:pPr>
              <w:spacing w:after="0" w:before="0"/>
            </w:pPr>
            <w:r>
              <w:rPr>
                <w:rFonts w:ascii="Courier New" w:cs="Courier New" w:eastAsia="Courier New" w:hAnsi="Courier New"/>
                <w:color w:val="1A237E"/>
                <w:sz w:val="19"/>
                <w:szCs w:val="19"/>
              </w:rPr>
              <w:t xml:space="preserve">    android:authorities="com.example.diaaia.fileprovider"</w:t>
            </w:r>
          </w:p>
          <w:p>
            <w:pPr>
              <w:spacing w:after="0" w:before="0"/>
            </w:pPr>
            <w:r>
              <w:rPr>
                <w:rFonts w:ascii="Courier New" w:cs="Courier New" w:eastAsia="Courier New" w:hAnsi="Courier New"/>
                <w:color w:val="1A237E"/>
                <w:sz w:val="19"/>
                <w:szCs w:val="19"/>
              </w:rPr>
              <w:t xml:space="preserve">    android:exported="false"</w:t>
            </w:r>
          </w:p>
          <w:p>
            <w:pPr>
              <w:spacing w:after="0" w:before="0"/>
            </w:pPr>
            <w:r>
              <w:rPr>
                <w:rFonts w:ascii="Courier New" w:cs="Courier New" w:eastAsia="Courier New" w:hAnsi="Courier New"/>
                <w:color w:val="1A237E"/>
                <w:sz w:val="19"/>
                <w:szCs w:val="19"/>
              </w:rPr>
              <w:t xml:space="preserve">    android:grantUriPermissions="true"&gt;</w:t>
            </w:r>
          </w:p>
          <w:p>
            <w:pPr>
              <w:spacing w:after="0" w:before="0"/>
            </w:pPr>
            <w:r>
              <w:rPr>
                <w:rFonts w:ascii="Courier New" w:cs="Courier New" w:eastAsia="Courier New" w:hAnsi="Courier New"/>
                <w:color w:val="1A237E"/>
                <w:sz w:val="19"/>
                <w:szCs w:val="19"/>
              </w:rPr>
              <w:t xml:space="preserve">    &lt;meta-data</w:t>
            </w:r>
          </w:p>
          <w:p>
            <w:pPr>
              <w:spacing w:after="0" w:before="0"/>
            </w:pPr>
            <w:r>
              <w:rPr>
                <w:rFonts w:ascii="Courier New" w:cs="Courier New" w:eastAsia="Courier New" w:hAnsi="Courier New"/>
                <w:color w:val="1A237E"/>
                <w:sz w:val="19"/>
                <w:szCs w:val="19"/>
              </w:rPr>
              <w:t xml:space="preserve">        android:name="android.support.FILE_PROVIDER_PATHS"</w:t>
            </w:r>
          </w:p>
          <w:p>
            <w:pPr>
              <w:spacing w:after="0" w:before="0"/>
            </w:pPr>
            <w:r>
              <w:rPr>
                <w:rFonts w:ascii="Courier New" w:cs="Courier New" w:eastAsia="Courier New" w:hAnsi="Courier New"/>
                <w:color w:val="1A237E"/>
                <w:sz w:val="19"/>
                <w:szCs w:val="19"/>
              </w:rPr>
              <w:t xml:space="preserve">        android:resource="@xml/file_paths" /&gt;</w:t>
            </w:r>
          </w:p>
          <w:p>
            <w:pPr>
              <w:spacing w:after="0" w:before="0"/>
            </w:pPr>
            <w:r>
              <w:rPr>
                <w:rFonts w:ascii="Courier New" w:cs="Courier New" w:eastAsia="Courier New" w:hAnsi="Courier New"/>
                <w:color w:val="1A237E"/>
                <w:sz w:val="19"/>
                <w:szCs w:val="19"/>
              </w:rPr>
              <w:t xml:space="preserve">&lt;/provider&gt;</w:t>
            </w:r>
          </w:p>
          <w:p>
            <w:pPr>
              <w:spacing w:after="0" w:before="0"/>
            </w:pPr>
            <w:r>
              <w:rPr>
                <w:rFonts w:ascii="Courier New" w:cs="Courier New" w:eastAsia="Courier New" w:hAnsi="Courier New"/>
                <w:color w:val="1A237E"/>
                <w:sz w:val="19"/>
                <w:szCs w:val="19"/>
              </w:rPr>
              <w:t xml:space="preserve"/>
            </w:r>
          </w:p>
          <w:p>
            <w:pPr>
              <w:spacing w:after="0" w:before="0"/>
            </w:pPr>
            <w:r>
              <w:rPr>
                <w:rFonts w:ascii="Courier New" w:cs="Courier New" w:eastAsia="Courier New" w:hAnsi="Courier New"/>
                <w:color w:val="1A237E"/>
                <w:sz w:val="19"/>
                <w:szCs w:val="19"/>
              </w:rPr>
              <w:t xml:space="preserve">&lt;!-- res/xml/file_paths.xml --&gt;</w:t>
            </w:r>
          </w:p>
          <w:p>
            <w:pPr>
              <w:spacing w:after="0" w:before="0"/>
            </w:pPr>
            <w:r>
              <w:rPr>
                <w:rFonts w:ascii="Courier New" w:cs="Courier New" w:eastAsia="Courier New" w:hAnsi="Courier New"/>
                <w:color w:val="1A237E"/>
                <w:sz w:val="19"/>
                <w:szCs w:val="19"/>
              </w:rPr>
              <w:t xml:space="preserve">&lt;paths&gt;</w:t>
            </w:r>
          </w:p>
          <w:p>
            <w:pPr>
              <w:spacing w:after="0" w:before="0"/>
            </w:pPr>
            <w:r>
              <w:rPr>
                <w:rFonts w:ascii="Courier New" w:cs="Courier New" w:eastAsia="Courier New" w:hAnsi="Courier New"/>
                <w:color w:val="1A237E"/>
                <w:sz w:val="19"/>
                <w:szCs w:val="19"/>
              </w:rPr>
              <w:t xml:space="preserve">    &lt;external-files-path</w:t>
            </w:r>
          </w:p>
          <w:p>
            <w:pPr>
              <w:spacing w:after="0" w:before="0"/>
            </w:pPr>
            <w:r>
              <w:rPr>
                <w:rFonts w:ascii="Courier New" w:cs="Courier New" w:eastAsia="Courier New" w:hAnsi="Courier New"/>
                <w:color w:val="1A237E"/>
                <w:sz w:val="19"/>
                <w:szCs w:val="19"/>
              </w:rPr>
              <w:t xml:space="preserve">        name="external_files"</w:t>
            </w:r>
          </w:p>
          <w:p>
            <w:pPr>
              <w:spacing w:after="0" w:before="0"/>
            </w:pPr>
            <w:r>
              <w:rPr>
                <w:rFonts w:ascii="Courier New" w:cs="Courier New" w:eastAsia="Courier New" w:hAnsi="Courier New"/>
                <w:color w:val="1A237E"/>
                <w:sz w:val="19"/>
                <w:szCs w:val="19"/>
              </w:rPr>
              <w:t xml:space="preserve">        path="." /&gt;</w:t>
            </w:r>
          </w:p>
          <w:p>
            <w:pPr>
              <w:spacing w:after="0" w:before="0"/>
            </w:pPr>
            <w:r>
              <w:rPr>
                <w:rFonts w:ascii="Courier New" w:cs="Courier New" w:eastAsia="Courier New" w:hAnsi="Courier New"/>
                <w:color w:val="1A237E"/>
                <w:sz w:val="19"/>
                <w:szCs w:val="19"/>
              </w:rPr>
              <w:t xml:space="preserve">&lt;/paths&gt;</w:t>
            </w:r>
          </w:p>
        </w:tc>
      </w:tr>
    </w:tbl>
    <w:p>
      <w:pPr>
        <w:spacing w:after="120" w:before="120" w:line="276" w:lineRule="auto"/>
        <w:jc w:val="both"/>
      </w:pPr>
      <w:r>
        <w:rPr>
          <w:rFonts w:ascii="Arial" w:cs="Arial" w:eastAsia="Arial" w:hAnsi="Arial"/>
          <w:b w:val="false"/>
          <w:bCs w:val="false"/>
          <w:i w:val="false"/>
          <w:iCs w:val="false"/>
          <w:color w:val="212121"/>
          <w:sz w:val="24"/>
          <w:szCs w:val="24"/>
        </w:rPr>
        <w:t xml:space="preserve">El FileProvider actúa como intermediario seguro entre la app y otras aplicaciones del dispositivo. Sin este mecanismo, Android 7.0+ bloquea la compartición de ficheros mediante file:// URIs directos por razones de seguridad (CVE-2016-2496). El atributo android:exported="false" garantiza que el provider no es accesible directamente por apps de terceros sin que la nuestra conceda explícitamente el permiso con FLAG_GRANT_READ_URI_PERMISSION en el Intent de compartición.</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8.8.2  Gestión de temas y paleta de colores Material Design 3</w:t>
      </w:r>
    </w:p>
    <w:p>
      <w:pPr>
        <w:spacing w:after="120" w:before="120" w:line="276" w:lineRule="auto"/>
        <w:jc w:val="both"/>
      </w:pPr>
      <w:r>
        <w:rPr>
          <w:rFonts w:ascii="Arial" w:cs="Arial" w:eastAsia="Arial" w:hAnsi="Arial"/>
          <w:b w:val="false"/>
          <w:bCs w:val="false"/>
          <w:i w:val="false"/>
          <w:iCs w:val="false"/>
          <w:color w:val="212121"/>
          <w:sz w:val="24"/>
          <w:szCs w:val="24"/>
        </w:rPr>
        <w:t xml:space="preserve">El sistema de temas de Material Design 3 en Android utiliza un conjunto de tokens de color semánticos definidos en res/values/themes.xml. En lugar de especificar colores directamente en los layouts, los componentes referencian tokens como colorPrimary, colorSecondary, colorSurface, colorOnPrimary, etc. Esto permite cambiar toda la paleta visual de la app modificando únicamente el tema.</w:t>
      </w:r>
    </w:p>
    <w:p>
      <w:pPr>
        <w:spacing w:after="120" w:before="120" w:line="276" w:lineRule="auto"/>
        <w:jc w:val="both"/>
      </w:pPr>
      <w:r>
        <w:rPr>
          <w:rFonts w:ascii="Arial" w:cs="Arial" w:eastAsia="Arial" w:hAnsi="Arial"/>
          <w:b w:val="false"/>
          <w:bCs w:val="false"/>
          <w:i w:val="false"/>
          <w:iCs w:val="false"/>
          <w:color w:val="212121"/>
          <w:sz w:val="24"/>
          <w:szCs w:val="24"/>
        </w:rPr>
        <w:t xml:space="preserve">En Día a IA cada módulo tiene su propio color primary definido mediante un tema hijo que hereda del tema base. La técnica de aplicar temas por Activity se implementa en el AndroidManifest con el atributo android:theme de cada Activity declarada: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&lt;!-- Ejemplo: theme hijo para módulo nutrición --&gt;</w:t>
            </w:r>
          </w:p>
          <w:p>
            <w:pPr>
              <w:spacing w:after="0" w:before="0"/>
            </w:pPr>
            <w:r>
              <w:rPr>
                <w:rFonts w:ascii="Courier New" w:cs="Courier New" w:eastAsia="Courier New" w:hAnsi="Courier New"/>
                <w:color w:val="1A237E"/>
                <w:sz w:val="19"/>
                <w:szCs w:val="19"/>
              </w:rPr>
              <w:t xml:space="preserve">&lt;style name="Theme.DiaAIA.Nutricion" parent="Theme.DiaAIA.Base"&gt;</w:t>
            </w:r>
          </w:p>
          <w:p>
            <w:pPr>
              <w:spacing w:after="0" w:before="0"/>
            </w:pPr>
            <w:r>
              <w:rPr>
                <w:rFonts w:ascii="Courier New" w:cs="Courier New" w:eastAsia="Courier New" w:hAnsi="Courier New"/>
                <w:color w:val="1A237E"/>
                <w:sz w:val="19"/>
                <w:szCs w:val="19"/>
              </w:rPr>
              <w:t xml:space="preserve">    &lt;item name="colorPrimary"&gt;@color/verde_nutricion&lt;/item&gt;</w:t>
            </w:r>
          </w:p>
          <w:p>
            <w:pPr>
              <w:spacing w:after="0" w:before="0"/>
            </w:pPr>
            <w:r>
              <w:rPr>
                <w:rFonts w:ascii="Courier New" w:cs="Courier New" w:eastAsia="Courier New" w:hAnsi="Courier New"/>
                <w:color w:val="1A237E"/>
                <w:sz w:val="19"/>
                <w:szCs w:val="19"/>
              </w:rPr>
              <w:t xml:space="preserve">    &lt;item name="colorPrimaryVariant"&gt;@color/verde_oscuro&lt;/item&gt;</w:t>
            </w:r>
          </w:p>
          <w:p>
            <w:pPr>
              <w:spacing w:after="0" w:before="0"/>
            </w:pPr>
            <w:r>
              <w:rPr>
                <w:rFonts w:ascii="Courier New" w:cs="Courier New" w:eastAsia="Courier New" w:hAnsi="Courier New"/>
                <w:color w:val="1A237E"/>
                <w:sz w:val="19"/>
                <w:szCs w:val="19"/>
              </w:rPr>
              <w:t xml:space="preserve">    &lt;item name="colorSecondary"&gt;@color/verde_claro&lt;/item&gt;</w:t>
            </w:r>
          </w:p>
          <w:p>
            <w:pPr>
              <w:spacing w:after="0" w:before="0"/>
            </w:pPr>
            <w:r>
              <w:rPr>
                <w:rFonts w:ascii="Courier New" w:cs="Courier New" w:eastAsia="Courier New" w:hAnsi="Courier New"/>
                <w:color w:val="1A237E"/>
                <w:sz w:val="19"/>
                <w:szCs w:val="19"/>
              </w:rPr>
              <w:t xml:space="preserve">&lt;/style&gt;</w:t>
            </w:r>
          </w:p>
          <w:p>
            <w:pPr>
              <w:spacing w:after="0" w:before="0"/>
            </w:pPr>
            <w:r>
              <w:rPr>
                <w:rFonts w:ascii="Courier New" w:cs="Courier New" w:eastAsia="Courier New" w:hAnsi="Courier New"/>
                <w:color w:val="1A237E"/>
                <w:sz w:val="19"/>
                <w:szCs w:val="19"/>
              </w:rPr>
              <w:t xml:space="preserve"/>
            </w:r>
          </w:p>
          <w:p>
            <w:pPr>
              <w:spacing w:after="0" w:before="0"/>
            </w:pPr>
            <w:r>
              <w:rPr>
                <w:rFonts w:ascii="Courier New" w:cs="Courier New" w:eastAsia="Courier New" w:hAnsi="Courier New"/>
                <w:color w:val="1A237E"/>
                <w:sz w:val="19"/>
                <w:szCs w:val="19"/>
              </w:rPr>
              <w:t xml:space="preserve">&lt;!-- res/values/colors.xml (extracto) --&gt;</w:t>
            </w:r>
          </w:p>
          <w:p>
            <w:pPr>
              <w:spacing w:after="0" w:before="0"/>
            </w:pPr>
            <w:r>
              <w:rPr>
                <w:rFonts w:ascii="Courier New" w:cs="Courier New" w:eastAsia="Courier New" w:hAnsi="Courier New"/>
                <w:color w:val="1A237E"/>
                <w:sz w:val="19"/>
                <w:szCs w:val="19"/>
              </w:rPr>
              <w:t xml:space="preserve">&lt;color name="azul_entreno"&gt;#1565C0&lt;/color&gt;</w:t>
            </w:r>
          </w:p>
          <w:p>
            <w:pPr>
              <w:spacing w:after="0" w:before="0"/>
            </w:pPr>
            <w:r>
              <w:rPr>
                <w:rFonts w:ascii="Courier New" w:cs="Courier New" w:eastAsia="Courier New" w:hAnsi="Courier New"/>
                <w:color w:val="1A237E"/>
                <w:sz w:val="19"/>
                <w:szCs w:val="19"/>
              </w:rPr>
              <w:t xml:space="preserve">&lt;color name="verde_nutricion"&gt;#2E7D32&lt;/color&gt;</w:t>
            </w:r>
          </w:p>
          <w:p>
            <w:pPr>
              <w:spacing w:after="0" w:before="0"/>
            </w:pPr>
            <w:r>
              <w:rPr>
                <w:rFonts w:ascii="Courier New" w:cs="Courier New" w:eastAsia="Courier New" w:hAnsi="Courier New"/>
                <w:color w:val="1A237E"/>
                <w:sz w:val="19"/>
                <w:szCs w:val="19"/>
              </w:rPr>
              <w:t xml:space="preserve">&lt;color name="purpura_historial"&gt;#6A1B9A&lt;/color&gt;</w:t>
            </w:r>
          </w:p>
          <w:p>
            <w:pPr>
              <w:spacing w:after="0" w:before="0"/>
            </w:pPr>
            <w:r>
              <w:rPr>
                <w:rFonts w:ascii="Courier New" w:cs="Courier New" w:eastAsia="Courier New" w:hAnsi="Courier New"/>
                <w:color w:val="1A237E"/>
                <w:sz w:val="19"/>
                <w:szCs w:val="19"/>
              </w:rPr>
              <w:t xml:space="preserve">&lt;color name="naranja_clientes"&gt;#E65100&lt;/color&gt;</w:t>
            </w:r>
          </w:p>
          <w:p>
            <w:pPr>
              <w:spacing w:after="0" w:before="0"/>
            </w:pPr>
            <w:r>
              <w:rPr>
                <w:rFonts w:ascii="Courier New" w:cs="Courier New" w:eastAsia="Courier New" w:hAnsi="Courier New"/>
                <w:color w:val="1A237E"/>
                <w:sz w:val="19"/>
                <w:szCs w:val="19"/>
              </w:rPr>
              <w:t xml:space="preserve">&lt;color name="cian_ia"&gt;#00838F&lt;/color&gt;</w:t>
            </w:r>
          </w:p>
          <w:p>
            <w:pPr>
              <w:spacing w:after="0" w:before="0"/>
            </w:pPr>
            <w:r>
              <w:rPr>
                <w:rFonts w:ascii="Courier New" w:cs="Courier New" w:eastAsia="Courier New" w:hAnsi="Courier New"/>
                <w:color w:val="1A237E"/>
                <w:sz w:val="19"/>
                <w:szCs w:val="19"/>
              </w:rPr>
              <w:t xml:space="preserve">&lt;color name="azul_stats"&gt;#1A237E&lt;/color&gt;</w:t>
            </w:r>
          </w:p>
        </w:tc>
      </w:tr>
    </w:tbl>
    <w:p>
      <w:pPr>
        <w:spacing w:after="120" w:before="120" w:line="276" w:lineRule="auto"/>
        <w:jc w:val="both"/>
      </w:pPr>
      <w:r>
        <w:rPr>
          <w:rFonts w:ascii="Arial" w:cs="Arial" w:eastAsia="Arial" w:hAnsi="Arial"/>
          <w:b w:val="false"/>
          <w:bCs w:val="false"/>
          <w:i w:val="false"/>
          <w:iCs w:val="false"/>
          <w:color w:val="212121"/>
          <w:sz w:val="24"/>
          <w:szCs w:val="24"/>
        </w:rPr>
        <w:t xml:space="preserve">Los colores se seleccionaron verificando que el contraste entre el texto blanco sobre fondo de color cumple el ratio mínimo de 4.5:1 exigido por WCAG 2.1 nivel AA para texto normal. El verde #2E7D32 sobre blanco tiene un ratio de 5.1:1 y el azul #1565C0 tiene un ratio de 5.9:1, ambos por encima del mínimo recomendado.</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8.8.3  Patrón Repository: capa de acceso a datos</w:t>
      </w:r>
    </w:p>
    <w:p>
      <w:pPr>
        <w:spacing w:after="120" w:before="120" w:line="276" w:lineRule="auto"/>
        <w:jc w:val="both"/>
      </w:pPr>
      <w:r>
        <w:rPr>
          <w:rFonts w:ascii="Arial" w:cs="Arial" w:eastAsia="Arial" w:hAnsi="Arial"/>
          <w:b w:val="false"/>
          <w:bCs w:val="false"/>
          <w:i w:val="false"/>
          <w:iCs w:val="false"/>
          <w:color w:val="212121"/>
          <w:sz w:val="24"/>
          <w:szCs w:val="24"/>
        </w:rPr>
        <w:t xml:space="preserve">Los repositorios implementan el patrón Repository, que abstrae el origen de los datos (SQLite en este caso) detrás de una interfaz orientada al dominio. Cada repositorio expone métodos con nombres de negocio (crearRutina, obtenerSesionesPorFecha, registrarIngesta) en lugar de exponer las sentencias SQL directamente a las Activities.</w:t>
      </w:r>
    </w:p>
    <w:p>
      <w:pPr>
        <w:spacing w:after="120" w:before="120" w:line="276" w:lineRule="auto"/>
        <w:jc w:val="both"/>
      </w:pPr>
      <w:r>
        <w:rPr>
          <w:rFonts w:ascii="Arial" w:cs="Arial" w:eastAsia="Arial" w:hAnsi="Arial"/>
          <w:b w:val="false"/>
          <w:bCs w:val="false"/>
          <w:i w:val="false"/>
          <w:iCs w:val="false"/>
          <w:color w:val="212121"/>
          <w:sz w:val="24"/>
          <w:szCs w:val="24"/>
        </w:rPr>
        <w:t xml:space="preserve">El patrón tiene dos ventajas principales en este proyecto: (1) las Activities son más legibles porque trabajan con objetos de dominio (Rutina, RegistroSet, IngestaDiaria) en lugar de cursores SQLite; (2) si en el futuro se migra de SQLite a Room o a una API REST, solo hay que cambiar la implementación interna del repositorio, no las Activities que lo usan.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CAE9" w:sz="1"/>
              <w:left w:val="single" w:color="C5CAE9" w:sz="1"/>
              <w:bottom w:val="single" w:color="C5CAE9" w:sz="1"/>
              <w:right w:val="single" w:color="C5CAE9" w:sz="1"/>
            </w:tcBorders>
            <w:shd w:fill="ECEFF1" w:val="clear"/>
            <w:tcMar>
              <w:top w:type="dxa" w:w="120"/>
              <w:left w:type="dxa" w:w="200"/>
              <w:bottom w:type="dxa" w:w="120"/>
              <w:right w:type="dxa" w:w="200"/>
            </w:tcMar>
          </w:tcPr>
          <w:p>
            <w:pPr>
              <w:spacing w:after="0" w:before="0"/>
            </w:pPr>
            <w:r>
              <w:rPr>
                <w:rFonts w:ascii="Courier New" w:cs="Courier New" w:eastAsia="Courier New" w:hAnsi="Courier New"/>
                <w:color w:val="1A237E"/>
                <w:sz w:val="19"/>
                <w:szCs w:val="19"/>
              </w:rPr>
              <w:t xml:space="preserve">// Ejemplo de método en EntrenamientoRepository.kt</w:t>
            </w:r>
          </w:p>
          <w:p>
            <w:pPr>
              <w:spacing w:after="0" w:before="0"/>
            </w:pPr>
            <w:r>
              <w:rPr>
                <w:rFonts w:ascii="Courier New" w:cs="Courier New" w:eastAsia="Courier New" w:hAnsi="Courier New"/>
                <w:color w:val="1A237E"/>
                <w:sz w:val="19"/>
                <w:szCs w:val="19"/>
              </w:rPr>
              <w:t xml:space="preserve">fun getSetsDeEjercicio(usuarioId: Int, ejercicioNombre: String): List&lt;RegistroSet&gt; {</w:t>
            </w:r>
          </w:p>
          <w:p>
            <w:pPr>
              <w:spacing w:after="0" w:before="0"/>
            </w:pPr>
            <w:r>
              <w:rPr>
                <w:rFonts w:ascii="Courier New" w:cs="Courier New" w:eastAsia="Courier New" w:hAnsi="Courier New"/>
                <w:color w:val="1A237E"/>
                <w:sz w:val="19"/>
                <w:szCs w:val="19"/>
              </w:rPr>
              <w:t xml:space="preserve">    val db = dbHelper.readableDatabase</w:t>
            </w:r>
          </w:p>
          <w:p>
            <w:pPr>
              <w:spacing w:after="0" w:before="0"/>
            </w:pPr>
            <w:r>
              <w:rPr>
                <w:rFonts w:ascii="Courier New" w:cs="Courier New" w:eastAsia="Courier New" w:hAnsi="Courier New"/>
                <w:color w:val="1A237E"/>
                <w:sz w:val="19"/>
                <w:szCs w:val="19"/>
              </w:rPr>
              <w:t xml:space="preserve">    val sets = mutableListOf&lt;RegistroSet&gt;()</w:t>
            </w:r>
          </w:p>
          <w:p>
            <w:pPr>
              <w:spacing w:after="0" w:before="0"/>
            </w:pPr>
            <w:r>
              <w:rPr>
                <w:rFonts w:ascii="Courier New" w:cs="Courier New" w:eastAsia="Courier New" w:hAnsi="Courier New"/>
                <w:color w:val="1A237E"/>
                <w:sz w:val="19"/>
                <w:szCs w:val="19"/>
              </w:rPr>
              <w:t xml:space="preserve">    val query = """</w:t>
            </w:r>
          </w:p>
          <w:p>
            <w:pPr>
              <w:spacing w:after="0" w:before="0"/>
            </w:pPr>
            <w:r>
              <w:rPr>
                <w:rFonts w:ascii="Courier New" w:cs="Courier New" w:eastAsia="Courier New" w:hAnsi="Courier New"/>
                <w:color w:val="1A237E"/>
                <w:sz w:val="19"/>
                <w:szCs w:val="19"/>
              </w:rPr>
              <w:t xml:space="preserve">        SELECT rs.* FROM registro_set rs</w:t>
            </w:r>
          </w:p>
          <w:p>
            <w:pPr>
              <w:spacing w:after="0" w:before="0"/>
            </w:pPr>
            <w:r>
              <w:rPr>
                <w:rFonts w:ascii="Courier New" w:cs="Courier New" w:eastAsia="Courier New" w:hAnsi="Courier New"/>
                <w:color w:val="1A237E"/>
                <w:sz w:val="19"/>
                <w:szCs w:val="19"/>
              </w:rPr>
              <w:t xml:space="preserve">        JOIN sesion_entrenamiento se ON rs.sesion_id = se.id</w:t>
            </w:r>
          </w:p>
          <w:p>
            <w:pPr>
              <w:spacing w:after="0" w:before="0"/>
            </w:pPr>
            <w:r>
              <w:rPr>
                <w:rFonts w:ascii="Courier New" w:cs="Courier New" w:eastAsia="Courier New" w:hAnsi="Courier New"/>
                <w:color w:val="1A237E"/>
                <w:sz w:val="19"/>
                <w:szCs w:val="19"/>
              </w:rPr>
              <w:t xml:space="preserve">        WHERE se.usuario_id = ? AND rs.ejercicio_nombre = ?</w:t>
            </w:r>
          </w:p>
          <w:p>
            <w:pPr>
              <w:spacing w:after="0" w:before="0"/>
            </w:pPr>
            <w:r>
              <w:rPr>
                <w:rFonts w:ascii="Courier New" w:cs="Courier New" w:eastAsia="Courier New" w:hAnsi="Courier New"/>
                <w:color w:val="1A237E"/>
                <w:sz w:val="19"/>
                <w:szCs w:val="19"/>
              </w:rPr>
              <w:t xml:space="preserve">        ORDER BY se.fecha DESC</w:t>
            </w:r>
          </w:p>
          <w:p>
            <w:pPr>
              <w:spacing w:after="0" w:before="0"/>
            </w:pPr>
            <w:r>
              <w:rPr>
                <w:rFonts w:ascii="Courier New" w:cs="Courier New" w:eastAsia="Courier New" w:hAnsi="Courier New"/>
                <w:color w:val="1A237E"/>
                <w:sz w:val="19"/>
                <w:szCs w:val="19"/>
              </w:rPr>
              <w:t xml:space="preserve">        LIMIT 20</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val cursor = db.rawQuery(query, arrayOf(usuarioId.toString(), ejercicioNombre))</w:t>
            </w:r>
          </w:p>
          <w:p>
            <w:pPr>
              <w:spacing w:after="0" w:before="0"/>
            </w:pPr>
            <w:r>
              <w:rPr>
                <w:rFonts w:ascii="Courier New" w:cs="Courier New" w:eastAsia="Courier New" w:hAnsi="Courier New"/>
                <w:color w:val="1A237E"/>
                <w:sz w:val="19"/>
                <w:szCs w:val="19"/>
              </w:rPr>
              <w:t xml:space="preserve">    cursor.use {</w:t>
            </w:r>
          </w:p>
          <w:p>
            <w:pPr>
              <w:spacing w:after="0" w:before="0"/>
            </w:pPr>
            <w:r>
              <w:rPr>
                <w:rFonts w:ascii="Courier New" w:cs="Courier New" w:eastAsia="Courier New" w:hAnsi="Courier New"/>
                <w:color w:val="1A237E"/>
                <w:sz w:val="19"/>
                <w:szCs w:val="19"/>
              </w:rPr>
              <w:t xml:space="preserve">        while (it.moveToNext()) {</w:t>
            </w:r>
          </w:p>
          <w:p>
            <w:pPr>
              <w:spacing w:after="0" w:before="0"/>
            </w:pPr>
            <w:r>
              <w:rPr>
                <w:rFonts w:ascii="Courier New" w:cs="Courier New" w:eastAsia="Courier New" w:hAnsi="Courier New"/>
                <w:color w:val="1A237E"/>
                <w:sz w:val="19"/>
                <w:szCs w:val="19"/>
              </w:rPr>
              <w:t xml:space="preserve">            sets.add(RegistroSet(</w:t>
            </w:r>
          </w:p>
          <w:p>
            <w:pPr>
              <w:spacing w:after="0" w:before="0"/>
            </w:pPr>
            <w:r>
              <w:rPr>
                <w:rFonts w:ascii="Courier New" w:cs="Courier New" w:eastAsia="Courier New" w:hAnsi="Courier New"/>
                <w:color w:val="1A237E"/>
                <w:sz w:val="19"/>
                <w:szCs w:val="19"/>
              </w:rPr>
              <w:t xml:space="preserve">                id = it.getInt(it.getColumnIndexOrThrow("id")),</w:t>
            </w:r>
          </w:p>
          <w:p>
            <w:pPr>
              <w:spacing w:after="0" w:before="0"/>
            </w:pPr>
            <w:r>
              <w:rPr>
                <w:rFonts w:ascii="Courier New" w:cs="Courier New" w:eastAsia="Courier New" w:hAnsi="Courier New"/>
                <w:color w:val="1A237E"/>
                <w:sz w:val="19"/>
                <w:szCs w:val="19"/>
              </w:rPr>
              <w:t xml:space="preserve">                sesionId = it.getInt(it.getColumnIndexOrThrow("sesion_id")),</w:t>
            </w:r>
          </w:p>
          <w:p>
            <w:pPr>
              <w:spacing w:after="0" w:before="0"/>
            </w:pPr>
            <w:r>
              <w:rPr>
                <w:rFonts w:ascii="Courier New" w:cs="Courier New" w:eastAsia="Courier New" w:hAnsi="Courier New"/>
                <w:color w:val="1A237E"/>
                <w:sz w:val="19"/>
                <w:szCs w:val="19"/>
              </w:rPr>
              <w:t xml:space="preserve">                ejercicioNombre = it.getString(it.getColumnIndexOrThrow("ejercicio_nombre")),</w:t>
            </w:r>
          </w:p>
          <w:p>
            <w:pPr>
              <w:spacing w:after="0" w:before="0"/>
            </w:pPr>
            <w:r>
              <w:rPr>
                <w:rFonts w:ascii="Courier New" w:cs="Courier New" w:eastAsia="Courier New" w:hAnsi="Courier New"/>
                <w:color w:val="1A237E"/>
                <w:sz w:val="19"/>
                <w:szCs w:val="19"/>
              </w:rPr>
              <w:t xml:space="preserve">                peso = it.getDouble(it.getColumnIndexOrThrow("peso")),</w:t>
            </w:r>
          </w:p>
          <w:p>
            <w:pPr>
              <w:spacing w:after="0" w:before="0"/>
            </w:pPr>
            <w:r>
              <w:rPr>
                <w:rFonts w:ascii="Courier New" w:cs="Courier New" w:eastAsia="Courier New" w:hAnsi="Courier New"/>
                <w:color w:val="1A237E"/>
                <w:sz w:val="19"/>
                <w:szCs w:val="19"/>
              </w:rPr>
              <w:t xml:space="preserve">                repsPlaneadas = it.getInt(it.getColumnIndexOrThrow("reps_planeadas")),</w:t>
            </w:r>
          </w:p>
          <w:p>
            <w:pPr>
              <w:spacing w:after="0" w:before="0"/>
            </w:pPr>
            <w:r>
              <w:rPr>
                <w:rFonts w:ascii="Courier New" w:cs="Courier New" w:eastAsia="Courier New" w:hAnsi="Courier New"/>
                <w:color w:val="1A237E"/>
                <w:sz w:val="19"/>
                <w:szCs w:val="19"/>
              </w:rPr>
              <w:t xml:space="preserve">                repsReales = it.getInt(it.getColumnIndexOrThrow("reps_reales"))</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w:t>
            </w:r>
          </w:p>
          <w:p>
            <w:pPr>
              <w:spacing w:after="0" w:before="0"/>
            </w:pPr>
            <w:r>
              <w:rPr>
                <w:rFonts w:ascii="Courier New" w:cs="Courier New" w:eastAsia="Courier New" w:hAnsi="Courier New"/>
                <w:color w:val="1A237E"/>
                <w:sz w:val="19"/>
                <w:szCs w:val="19"/>
              </w:rPr>
              <w:t xml:space="preserve">    return sets</w:t>
            </w:r>
          </w:p>
          <w:p>
            <w:pPr>
              <w:spacing w:after="0" w:before="0"/>
            </w:pPr>
            <w:r>
              <w:rPr>
                <w:rFonts w:ascii="Courier New" w:cs="Courier New" w:eastAsia="Courier New" w:hAnsi="Courier New"/>
                <w:color w:val="1A237E"/>
                <w:sz w:val="19"/>
                <w:szCs w:val="19"/>
              </w:rPr>
              <w:t xml:space="preserve">}</w:t>
            </w:r>
          </w:p>
        </w:tc>
      </w:tr>
    </w:tbl>
    <w:p>
      <w:pPr>
        <w:spacing w:after="120" w:before="120" w:line="276" w:lineRule="auto"/>
        <w:jc w:val="both"/>
      </w:pPr>
      <w:r>
        <w:rPr>
          <w:rFonts w:ascii="Arial" w:cs="Arial" w:eastAsia="Arial" w:hAnsi="Arial"/>
          <w:b w:val="false"/>
          <w:bCs w:val="false"/>
          <w:i w:val="false"/>
          <w:iCs w:val="false"/>
          <w:color w:val="212121"/>
          <w:sz w:val="24"/>
          <w:szCs w:val="24"/>
        </w:rPr>
        <w:t xml:space="preserve">El uso de cursor.use { ... } garantiza que el cursor se cierra automáticamente al salir del bloque, incluso si se lanza una excepción. Esta es la forma idiomática de Kotlin para gestionar recursos que implementan Closeable, equivalente al try-with-resources de Java. Olvidar cerrar cursores SQLite es una fuente común de memory leaks en apps Android.</w:t>
      </w:r>
    </w:p>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8.9  Fragmentos de código relevantes</w:t>
      </w:r>
    </w:p>
    <w:p>
      <w:pPr>
        <w:spacing w:after="120" w:before="120" w:line="276" w:lineRule="auto"/>
        <w:jc w:val="both"/>
      </w:pPr>
      <w:r>
        <w:rPr>
          <w:rFonts w:ascii="Arial" w:cs="Arial" w:eastAsia="Arial" w:hAnsi="Arial"/>
          <w:b w:val="false"/>
          <w:bCs w:val="false"/>
          <w:i w:val="false"/>
          <w:iCs w:val="false"/>
          <w:color w:val="212121"/>
          <w:sz w:val="24"/>
          <w:szCs w:val="24"/>
        </w:rPr>
        <w:t xml:space="preserve">Esta sección presenta y explica los fragmentos de código más significativos del proyecto desde el punto de vista de la lógica de negocio, la arquitectura y las decisiones técnicas adoptadas. Para cada fragmento se indica la clase de origen y el rango de líneas en el editor, de modo que la captura de pantalla del código pueda insertarse en el espacio señalado. Las explicaciones desarrollan el razonamiento detrás de cada decisión de implementación.</w:t>
      </w:r>
    </w:p>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8.9.1  DatabaseHelper — Creación del esquema y seed de catálogos</w:t>
      </w:r>
    </w:p>
    <w:p>
      <w:pPr>
        <w:spacing w:after="120" w:before="120" w:line="276" w:lineRule="auto"/>
        <w:jc w:val="both"/>
      </w:pPr>
      <w:r>
        <w:rPr>
          <w:rFonts w:ascii="Arial" w:cs="Arial" w:eastAsia="Arial" w:hAnsi="Arial"/>
          <w:b w:val="false"/>
          <w:bCs w:val="false"/>
          <w:i w:val="false"/>
          <w:iCs w:val="false"/>
          <w:color w:val="212121"/>
          <w:sz w:val="24"/>
          <w:szCs w:val="24"/>
        </w:rPr>
        <w:t xml:space="preserve">[CAPTURA: DatabaseHelper.kt — líneas 1-120 (función onCreate y seedCatalogos)]</w:t>
      </w:r>
    </w:p>
    <w:p>
      <w:pPr>
        <w:spacing w:after="6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Explicación del fragmento: DatabaseHelper.kt — fun onCreate(db: SQLiteDatabase)</w:t>
            </w:r>
          </w:p>
          <w:p>
            <w:pPr>
              <w:spacing w:after="30" w:before="30"/>
            </w:pPr>
            <w:r>
              <w:rPr>
                <w:rFonts w:ascii="Arial" w:cs="Arial" w:eastAsia="Arial" w:hAnsi="Arial"/>
                <w:b w:val="false"/>
                <w:bCs w:val="false"/>
                <w:i w:val="false"/>
                <w:iCs w:val="false"/>
                <w:color w:val="212121"/>
                <w:sz w:val="21"/>
                <w:szCs w:val="21"/>
              </w:rPr>
              <w:t xml:space="preserve">Este método es el núcleo de toda la persistencia de la aplicación. Se ejecuta una única vez en el primer arranque (o tras borrar los datos de la app). Crea las 10 tablas del esquema en un orden muy específico que respeta las dependencias de clave foránea: primero las tablas de catálogo que no dependen de ninguna otra (catalogo_ejercicios, catalogo_alimentos), después la tabla usuario, y a continuación las tablas que referencian usuario (rutina, sesion_entrenamiento, ingesta_diaria, peso_corporal), terminando con las que referencian otras tablas de negocio (ejercicio_rutina referencia rutina y catalogo_ejercicios; registro_set referencia sesion_entrenamiento; relacion_entrenador_cliente referencia usuario dos veces).</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Al final de onCreate() se llama a seedCatalogos(db), que inserta los 35+ ejercicios agrupados por grupo muscular y los 40+ alimentos con sus macros por 100 g. Las inserciones se realizan dentro de una transacción SQLite explícita (db.beginTransaction() / db.setTransactionSuccessful() / db.endTransaction()) para que el seed completo se ejecute como una única operación atómica, reduciendo el tiempo de inicialización de varios segundos a milisegundos.</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onUpgrade() aplica la estrategia drop-and-recreate: itera las tablas en orden inverso al de creación (respetando las FK) y las elimina con DROP TABLE IF EXISTS antes de volver a llamar a onCreate(). Esta estrategia es apropiada para desarrollo y ciclo formativo; en una app de producción requeriría migraciones incrementales con ALTER TABLE para preservar los datos del usuario.</w:t>
            </w:r>
          </w:p>
        </w:tc>
      </w:tr>
    </w:tbl>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8.9.2  ProgressionService — Algoritmo de progresión de carga</w:t>
      </w:r>
    </w:p>
    <w:p>
      <w:pPr>
        <w:spacing w:after="120" w:before="120" w:line="276" w:lineRule="auto"/>
        <w:jc w:val="both"/>
      </w:pPr>
      <w:r>
        <w:rPr>
          <w:rFonts w:ascii="Arial" w:cs="Arial" w:eastAsia="Arial" w:hAnsi="Arial"/>
          <w:b w:val="false"/>
          <w:bCs w:val="false"/>
          <w:i w:val="false"/>
          <w:iCs w:val="false"/>
          <w:color w:val="212121"/>
          <w:sz w:val="24"/>
          <w:szCs w:val="24"/>
        </w:rPr>
        <w:t xml:space="preserve">[CAPTURA: ProgressionService.kt — líneas 1-65 (object completo)]</w:t>
      </w:r>
    </w:p>
    <w:p>
      <w:pPr>
        <w:spacing w:after="6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Explicación del fragmento: ProgressionService.kt — fun sugerirPeso(...): Float</w:t>
            </w:r>
          </w:p>
          <w:p>
            <w:pPr>
              <w:spacing w:after="30" w:before="30"/>
            </w:pPr>
            <w:r>
              <w:rPr>
                <w:rFonts w:ascii="Arial" w:cs="Arial" w:eastAsia="Arial" w:hAnsi="Arial"/>
                <w:b w:val="false"/>
                <w:bCs w:val="false"/>
                <w:i w:val="false"/>
                <w:iCs w:val="false"/>
                <w:color w:val="212121"/>
                <w:sz w:val="21"/>
                <w:szCs w:val="21"/>
              </w:rPr>
              <w:t xml:space="preserve">ProgressionService se declara como object de Kotlin (singleton), lo que significa que no se instancia nunca: el compilador genera una clase con un campo INSTANCE estático inicializado en el primer acceso. Esta decisión elimina la necesidad de inyección de dependencias y garantiza que no existe estado compartido entre llamadas.</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Los parámetros del método están diseñados para la testabilidad: en lugar de recibir el ID del usuario y consultar la base de datos internamente, recibe la lista de sets ya cargada (sets: List&lt;RegistroSet&gt;) y el número de reps planeadas. Esto permite crear pruebas unitarias en JUnit sin necesidad de un contexto Android ni de una base de datos real.</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El cálculo de volumen usa la función sumOf de la stdlib de Kotlin: volReal = sets.sumOf { it.peso * it.repsReales }. Esta expresión es más legible que un bucle for equivalente y genera el mismo bytecode. La comparación volReal &gt;= volPlan * UMBRAL_VOL usa la constante 0.80 para que el umbral del 80% sea fácilmente ajustable sin buscar literales en el código.</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La llamada final a maxOf(resultado, MIN_PESO) garantiza que la función nunca devuelva un valor menor que 5 kg, cubriendo el caso extremo de un usuario que haya empezado con muy poco peso y recibido múltiples reducciones consecutivas.</w:t>
            </w:r>
          </w:p>
        </w:tc>
      </w:tr>
    </w:tbl>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8.9.3  RecomendacionNutricionalService — Ranking de alimentos por eficiencia</w:t>
      </w:r>
    </w:p>
    <w:p>
      <w:pPr>
        <w:spacing w:after="120" w:before="120" w:line="276" w:lineRule="auto"/>
        <w:jc w:val="both"/>
      </w:pPr>
      <w:r>
        <w:rPr>
          <w:rFonts w:ascii="Arial" w:cs="Arial" w:eastAsia="Arial" w:hAnsi="Arial"/>
          <w:b w:val="false"/>
          <w:bCs w:val="false"/>
          <w:i w:val="false"/>
          <w:iCs w:val="false"/>
          <w:color w:val="212121"/>
          <w:sz w:val="24"/>
          <w:szCs w:val="24"/>
        </w:rPr>
        <w:t xml:space="preserve">[CAPTURA: RecomendacionNutricionalService.kt — líneas 1-75 (object completo)]</w:t>
      </w:r>
    </w:p>
    <w:p>
      <w:pPr>
        <w:spacing w:after="6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Explicación del fragmento: RecomendacionNutricionalService.kt — fun recomendar(...)</w:t>
            </w:r>
          </w:p>
          <w:p>
            <w:pPr>
              <w:spacing w:after="30" w:before="30"/>
            </w:pPr>
            <w:r>
              <w:rPr>
                <w:rFonts w:ascii="Arial" w:cs="Arial" w:eastAsia="Arial" w:hAnsi="Arial"/>
                <w:b w:val="false"/>
                <w:bCs w:val="false"/>
                <w:i w:val="false"/>
                <w:iCs w:val="false"/>
                <w:color w:val="212121"/>
                <w:sz w:val="21"/>
                <w:szCs w:val="21"/>
              </w:rPr>
              <w:t xml:space="preserve">Al igual que ProgressionService, este servicio es un object de Kotlin sin estado. Recibe todos los datos necesarios como parámetros: los totales del día (macros consumidos), los objetivos del usuario (macros diarios objetivo), la lista completa del catálogo de alimentos y los IDs de los alimentos ya consumidos hoy.</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La determinación de la macro más deficitaria se realiza calculando el ratio de déficit proporcional para cada macro: déficit / objetivo. Así, si el usuario ha consumido 60 g de proteínas de un objetivo de 100 g el ratio es 0.40, mientras que si ha consumido 150 g de carbohidratos de 200 g objetivo el ratio es 0.25. La macro con mayor ratio (proteínas en este ejemplo) es la más deficitaria en términos relativos.</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El filtro de alimentos ya consumidos se implementa con una lista de IDs: catalogo.filter { it.id !in yaConsumidos }. Esto evita recomendar alimentos que el usuario ya ha registrado hoy, añadiendo variedad a la dieta.</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La puntuación de cada alimento candidato se calcula como score = macroObjetivo_100g / calorias_100g. Esta métrica prioriza los alimentos con mayor densidad de la macro deficitaria por caloría. La ordenación con sortedByDescending { score } y el take(5) final garantizan que solo se devuelven las cinco mejores opciones, manteniendo el tamaño de la respuesta manejable para mostrar en la interfaz.</w:t>
            </w:r>
          </w:p>
        </w:tc>
      </w:tr>
    </w:tbl>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8.9.4  SimpleLineChart — Dibujado sobre Canvas de Android</w:t>
      </w:r>
    </w:p>
    <w:p>
      <w:pPr>
        <w:spacing w:after="120" w:before="120" w:line="276" w:lineRule="auto"/>
        <w:jc w:val="both"/>
      </w:pPr>
      <w:r>
        <w:rPr>
          <w:rFonts w:ascii="Arial" w:cs="Arial" w:eastAsia="Arial" w:hAnsi="Arial"/>
          <w:b w:val="false"/>
          <w:bCs w:val="false"/>
          <w:i w:val="false"/>
          <w:iCs w:val="false"/>
          <w:color w:val="212121"/>
          <w:sz w:val="24"/>
          <w:szCs w:val="24"/>
        </w:rPr>
        <w:t xml:space="preserve">[CAPTURA: SimpleLineChart.kt — líneas 1-100 (clase completa)]</w:t>
      </w:r>
    </w:p>
    <w:p>
      <w:pPr>
        <w:spacing w:after="6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Explicación del fragmento: SimpleLineChart.kt — override fun onDraw(canvas: Canvas)</w:t>
            </w:r>
          </w:p>
          <w:p>
            <w:pPr>
              <w:spacing w:after="30" w:before="30"/>
            </w:pPr>
            <w:r>
              <w:rPr>
                <w:rFonts w:ascii="Arial" w:cs="Arial" w:eastAsia="Arial" w:hAnsi="Arial"/>
                <w:b w:val="false"/>
                <w:bCs w:val="false"/>
                <w:i w:val="false"/>
                <w:iCs w:val="false"/>
                <w:color w:val="212121"/>
                <w:sz w:val="21"/>
                <w:szCs w:val="21"/>
              </w:rPr>
              <w:t xml:space="preserve">SimpleLineChart extiende View directamente y sobreescribe onDraw(canvas) para dibujar la gráfica utilizando exclusivamente la API Canvas 2D de Android SDK. La decisión de no usar MPAndroidChart ni cualquier otra librería de gráficas reduce el APK final en aproximadamente 2 MB y elimina una dependencia externa potencialmente inestable.</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El método onDraw() sigue una secuencia de operaciones sobre el Canvas: (1) calcular el espacio disponible aplicando el padding del View; (2) determinar el rango de valores [minVal*0.95, maxVal*1.05] para el eje Y dejando margen visual; (3) definir la función de mapeo pixelY(v) que convierte un valor al píxel correspondiente; (4) dibujar los ejes con drawLine(); (5) construir un Path conectando todos los puntos y dibujarlo con drawPath(); (6) dibujar un círculo en cada punto con drawCircle().</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Las medidas se trabajan en píxeles (px), no en dp. La conversión de dp a px se realiza multiplicando por resources.displayMetrics.density, garantizando que los tamaños sean visualmente consistentes en todas las densidades de pantalla (ldpi, mdpi, hdpi, xhdpi, xxhdpi).</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El método público setDatos(datos: List&lt;Pair&lt;String, Double&gt;&gt;) actualiza la lista interna y llama a invalidate(), que programa un nuevo ciclo de dibujado en el hilo principal. Este es el mecanismo estándar de Android para actualizar una View personalizada desde fuera de onDraw().</w:t>
            </w:r>
          </w:p>
        </w:tc>
      </w:tr>
    </w:tbl>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8.9.5  SessionManager — Persistencia de sesión con SharedPreferences</w:t>
      </w:r>
    </w:p>
    <w:p>
      <w:pPr>
        <w:spacing w:after="120" w:before="120" w:line="276" w:lineRule="auto"/>
        <w:jc w:val="both"/>
      </w:pPr>
      <w:r>
        <w:rPr>
          <w:rFonts w:ascii="Arial" w:cs="Arial" w:eastAsia="Arial" w:hAnsi="Arial"/>
          <w:b w:val="false"/>
          <w:bCs w:val="false"/>
          <w:i w:val="false"/>
          <w:iCs w:val="false"/>
          <w:color w:val="212121"/>
          <w:sz w:val="24"/>
          <w:szCs w:val="24"/>
        </w:rPr>
        <w:t xml:space="preserve">[CAPTURA: SessionManager.kt — líneas 1-55 (clase completa)]</w:t>
      </w:r>
    </w:p>
    <w:p>
      <w:pPr>
        <w:spacing w:after="6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Explicación del fragmento: SessionManager.kt — clase completa</w:t>
            </w:r>
          </w:p>
          <w:p>
            <w:pPr>
              <w:spacing w:after="30" w:before="30"/>
            </w:pPr>
            <w:r>
              <w:rPr>
                <w:rFonts w:ascii="Arial" w:cs="Arial" w:eastAsia="Arial" w:hAnsi="Arial"/>
                <w:b w:val="false"/>
                <w:bCs w:val="false"/>
                <w:i w:val="false"/>
                <w:iCs w:val="false"/>
                <w:color w:val="212121"/>
                <w:sz w:val="21"/>
                <w:szCs w:val="21"/>
              </w:rPr>
              <w:t xml:space="preserve">SessionManager encapsula el acceso a un SharedPreferences privado (Context.MODE_PRIVATE), garantizando que solo la propia app puede leer y escribir sus valores. Almacena únicamente tres claves: KEY_USER_ID (Int), KEY_NOMBRE (String) y KEY_ROL (String). Intencionalmente no almacena la contraseña ni su hash.</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El método login(id, nombre, rol) usa SharedPreferences.Editor.apply() en lugar de commit(). La diferencia es importante: apply() escribe los cambios de forma asíncrona en disco (sin bloquear el hilo principal) mientras que commit() es síncrono. Para una sesión de app, la escritura asíncrona es suficiente y evita un potencial frame drop en el arranque.</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logout() llama a editor.clear().apply(). El clear() es más seguro que eliminar las claves una a una porque garantiza que no queda ningún valor residual, incluso si en futuras versiones se añaden nuevas claves al SessionManager. Este patrón de 'limpiar todo' protege contra errores de mantenimiento.</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estaLogueado() comprueba la presencia de KEY_USER_ID con prefs.contains() en lugar de comparar el valor con un ID por defecto. Esto cubre correctamente el caso de primer arranque (ninguna clave presente) y el caso de sesión cerrada (clear() eliminó todas las claves). Comparar con un valor centinela como -1 sería menos robusto.</w:t>
            </w:r>
          </w:p>
        </w:tc>
      </w:tr>
    </w:tbl>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8.9.6  ExportarPDF — Generación de informe con PdfDocument API nativa</w:t>
      </w:r>
    </w:p>
    <w:p>
      <w:pPr>
        <w:spacing w:after="120" w:before="120" w:line="276" w:lineRule="auto"/>
        <w:jc w:val="both"/>
      </w:pPr>
      <w:r>
        <w:rPr>
          <w:rFonts w:ascii="Arial" w:cs="Arial" w:eastAsia="Arial" w:hAnsi="Arial"/>
          <w:b w:val="false"/>
          <w:bCs w:val="false"/>
          <w:i w:val="false"/>
          <w:iCs w:val="false"/>
          <w:color w:val="212121"/>
          <w:sz w:val="24"/>
          <w:szCs w:val="24"/>
        </w:rPr>
        <w:t xml:space="preserve">[CAPTURA: ExportarPDF.kt — líneas 45-175 (función generarPDF)]</w:t>
      </w:r>
    </w:p>
    <w:p>
      <w:pPr>
        <w:spacing w:after="6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Explicación del fragmento: ExportarPDF.kt — fun generarPDF(periodo: String): File</w:t>
            </w:r>
          </w:p>
          <w:p>
            <w:pPr>
              <w:spacing w:after="30" w:before="30"/>
            </w:pPr>
            <w:r>
              <w:rPr>
                <w:rFonts w:ascii="Arial" w:cs="Arial" w:eastAsia="Arial" w:hAnsi="Arial"/>
                <w:b w:val="false"/>
                <w:bCs w:val="false"/>
                <w:i w:val="false"/>
                <w:iCs w:val="false"/>
                <w:color w:val="212121"/>
                <w:sz w:val="21"/>
                <w:szCs w:val="21"/>
              </w:rPr>
              <w:t xml:space="preserve">PdfDocument es la API nativa de Android para generar PDFs. Se usa PdfDocument.PageInfo.Builder(595, 842, pageNum).create() para crear páginas con dimensiones A4 a 72 dpi (595 × 842 puntos lógicos). Cada página expone un Canvas idéntico al de cualquier View de Android: se dibuja con drawText(), drawRect() y drawLine() usando objetos Paint configurados con tipografía, color y tamaño.</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La estructura del informe tiene tres secciones: cabecera del usuario (nombre, fecha de generación y objetivos nutricionales diarios), tabla de sesiones de entrenamiento del período seleccionado (fecha, nombre de rutina, volumen total en kg), y tabla de resumen nutricional por día (fecha, calorías totales, desglose de macros).</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La paginación es manual: se mantiene una variable currentY que se incrementa con cada fila dibujada. Antes de dibujar cualquier elemento se comprueba if (currentY &gt; PAGE_HEIGHT - BOTTOM_MARGIN). Si se ha superado el margen inferior, se finaliza la página actual con pdfDoc.finishPage(page) y se crea una nueva página. Este mecanismo garantiza que ningún elemento quede cortado entre páginas.</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El fichero resultante se guarda en getExternalFilesDir(null). Desde Android 10+ este directorio no requiere el permiso WRITE_EXTERNAL_STORAGE, lo que simplifica el AndroidManifest. La compartición se hace con un Intent ACTION_SEND cuyo Uri se genera mediante FileProvider.getUriForFile(), que es el mecanismo seguro requerido desde Android 7.0 para compartir ficheros entre apps (los file:// Uri directos están bloqueados desde API 24).</w:t>
            </w:r>
          </w:p>
        </w:tc>
      </w:tr>
    </w:tbl>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8.9.7  Función hashSHA256 — Almacenamiento seguro de contraseñas</w:t>
      </w:r>
    </w:p>
    <w:p>
      <w:pPr>
        <w:spacing w:after="120" w:before="120" w:line="276" w:lineRule="auto"/>
        <w:jc w:val="both"/>
      </w:pPr>
      <w:r>
        <w:rPr>
          <w:rFonts w:ascii="Arial" w:cs="Arial" w:eastAsia="Arial" w:hAnsi="Arial"/>
          <w:b w:val="false"/>
          <w:bCs w:val="false"/>
          <w:i w:val="false"/>
          <w:iCs w:val="false"/>
          <w:color w:val="212121"/>
          <w:sz w:val="24"/>
          <w:szCs w:val="24"/>
        </w:rPr>
        <w:t xml:space="preserve">[CAPTURA: MainActivity.kt — líneas 45-55 (función hashSHA256)]</w:t>
      </w:r>
    </w:p>
    <w:p>
      <w:pPr>
        <w:spacing w:after="6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Explicación del fragmento: MainActivity.kt — fun hashSHA256(input: String): String</w:t>
            </w:r>
          </w:p>
          <w:p>
            <w:pPr>
              <w:spacing w:after="30" w:before="30"/>
            </w:pPr>
            <w:r>
              <w:rPr>
                <w:rFonts w:ascii="Arial" w:cs="Arial" w:eastAsia="Arial" w:hAnsi="Arial"/>
                <w:b w:val="false"/>
                <w:bCs w:val="false"/>
                <w:i w:val="false"/>
                <w:iCs w:val="false"/>
                <w:color w:val="212121"/>
                <w:sz w:val="21"/>
                <w:szCs w:val="21"/>
              </w:rPr>
              <w:t xml:space="preserve">La función usa MessageDigest de la JDK estándar (java.security.MessageDigest), disponible en todas las versiones de Android sin dependencias adicionales. SHA-256 produce un digest de 256 bits (32 bytes) que se convierte a hexadecimal con la expresión bytes.joinToString("") { "%02x".format(it) }. El formato %02x garantiza que cada byte ocupa exactamente dos caracteres hex, incluyendo el cero inicial cuando el byte es menor que 16 (p. ej. el byte 0x0F se representa como '0f' y no como 'f').</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La contraseña nunca se almacena en texto plano en ningún punto del flujo: el flujo de registro calcula el hash antes de llamar a UsuarioRepository.registrar(), y el flujo de login calcula el hash de la contraseña introducida y lo compara con el hash almacenado. En ningún momento la contraseña viaja en claro a la capa de datos ni a SharedPreferences.</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Para una aplicación de producción, la mejora de seguridad más importante sería añadir salt (un valor aleatorio único por usuario, generado con SecureRandom y almacenado junto al hash). El salt protege contra ataques de diccionario y de rainbow tables: aunque dos usuarios tengan la misma contraseña, sus hashes serán diferentes. En el contexto de un proyecto de ciclo formativo con datos completamente locales, SHA-256 sin salt es suficiente para demostrar el principio.</w:t>
            </w:r>
          </w:p>
        </w:tc>
      </w:tr>
    </w:tbl>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8.9.8  Adaptadores RecyclerView — Patrón ViewHolder</w:t>
      </w:r>
    </w:p>
    <w:p>
      <w:pPr>
        <w:spacing w:after="120" w:before="120" w:line="276" w:lineRule="auto"/>
        <w:jc w:val="both"/>
      </w:pPr>
      <w:r>
        <w:rPr>
          <w:rFonts w:ascii="Arial" w:cs="Arial" w:eastAsia="Arial" w:hAnsi="Arial"/>
          <w:b w:val="false"/>
          <w:bCs w:val="false"/>
          <w:i w:val="false"/>
          <w:iCs w:val="false"/>
          <w:color w:val="212121"/>
          <w:sz w:val="24"/>
          <w:szCs w:val="24"/>
        </w:rPr>
        <w:t xml:space="preserve">[CAPTURA: cualquier *Adapter.kt — líneas 1-60 (p. ej. RutinaAdapter.kt)]</w:t>
      </w:r>
    </w:p>
    <w:p>
      <w:pPr>
        <w:spacing w:after="6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Explicación del fragmento: RutinaAdapter.kt (representativo de todos los adaptadores)</w:t>
            </w:r>
          </w:p>
          <w:p>
            <w:pPr>
              <w:spacing w:after="30" w:before="30"/>
            </w:pPr>
            <w:r>
              <w:rPr>
                <w:rFonts w:ascii="Arial" w:cs="Arial" w:eastAsia="Arial" w:hAnsi="Arial"/>
                <w:b w:val="false"/>
                <w:bCs w:val="false"/>
                <w:i w:val="false"/>
                <w:iCs w:val="false"/>
                <w:color w:val="212121"/>
                <w:sz w:val="21"/>
                <w:szCs w:val="21"/>
              </w:rPr>
              <w:t xml:space="preserve">La app tiene cinco adaptadores RecyclerView (RutinaAdapter, SetAdapter, IngestaAdapter, HistorialAdapter, ClienteAdapter), todos siguiendo el mismo patrón ViewHolder. El patrón consiste en inflar el layout del ítem una única vez en onCreateViewHolder() y reutilizar el objeto ViewHolder (que guarda referencias a las vistas del ítem) en onBindViewHolder(), evitando llamadas repetidas a findViewById() que son costosas en rendimiento.</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Todos los adaptadores reciben la lista de datos como parámetro del constructor y exponen un método actualizarDatos(nuevaLista: List&lt;T&gt;) que reemplaza la lista interna y llama a notifyDataSetChanged(). En una app de producción se utilizaría DiffUtil para calcular las diferencias mínimas entre listas y animar solo los elementos cambiados, pero para el alcance de un ciclo formativo notifyDataSetChanged() es la solución más clara y directa.</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Los adaptadores que incluyen botones de acción (Editar, Eliminar) reciben los listeners como lambdas en el constructor: por ejemplo, onEditarClick: (Rutina) -&gt; Unit. Esto desacopla la lógica de negocio del adaptador y la mantiene en la Activity, que es quien tiene acceso al contexto y a los repositorios.</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8.9.9  RutinaRepository — Consulta con JOIN entre ejercicios_rutina y catalogo</w:t>
      </w:r>
    </w:p>
    <w:p>
      <w:pPr>
        <w:spacing w:after="120" w:before="120" w:line="276" w:lineRule="auto"/>
        <w:jc w:val="both"/>
      </w:pPr>
      <w:r>
        <w:rPr>
          <w:rFonts w:ascii="Arial" w:cs="Arial" w:eastAsia="Arial" w:hAnsi="Arial"/>
          <w:b w:val="false"/>
          <w:bCs w:val="false"/>
          <w:i w:val="false"/>
          <w:iCs w:val="false"/>
          <w:color w:val="212121"/>
          <w:sz w:val="24"/>
          <w:szCs w:val="24"/>
        </w:rPr>
        <w:t xml:space="preserve">[CAPTURA: RutinaRepository.kt — lineas aproximadas 45-80]</w:t>
      </w:r>
    </w:p>
    <w:p>
      <w:pPr>
        <w:spacing w:after="6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Explicacion del fragmento: RutinaRepository.kt metodo getEjerciciosDeRutina()</w:t>
            </w:r>
          </w:p>
          <w:p>
            <w:pPr>
              <w:spacing w:after="30" w:before="30"/>
            </w:pPr>
            <w:r>
              <w:rPr>
                <w:rFonts w:ascii="Arial" w:cs="Arial" w:eastAsia="Arial" w:hAnsi="Arial"/>
                <w:b w:val="false"/>
                <w:bCs w:val="false"/>
                <w:i w:val="false"/>
                <w:iCs w:val="false"/>
                <w:color w:val="212121"/>
                <w:sz w:val="21"/>
                <w:szCs w:val="21"/>
              </w:rPr>
              <w:t xml:space="preserve">Este metodo es representativo de como se realizan las consultas con JOIN en el proyecto. Para obtener los ejercicios de una rutina no basta con consultar la tabla ejercicios_rutina: esta tabla contiene solo los IDs de ejercicio, los sets y las repeticiones objetivo. El nombre del ejercicio y el grupo muscular estan en la tabla catalogo_ejercicios.</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La consulta SQL resultante es un INNER JOIN entre ejercicios_rutina y catalogo_ejercicios sobre el campo ejercicio_id. El cursor resultante se recorre con cursor.moveToNext() en un bucle while y cada fila se mapea a un objeto de datos EjercicioRutina (data class de Kotlin) que combina los campos de ambas tablas.</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Este patron (consulta + cursor + mapeo a data class) se repite en todos los repositorios del proyecto. La constante mas importante es que la responsabilidad del mapeo esta siempre dentro del repositorio, no en la Activity. Esto garantiza que si el esquema de la base de datos cambia, solo hay que modificar el repositorio, no las pantallas.</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8.9.10  DatabaseHelper.onUpgrade() — Estrategia de migracion</w:t>
      </w:r>
    </w:p>
    <w:p>
      <w:pPr>
        <w:spacing w:after="120" w:before="120" w:line="276" w:lineRule="auto"/>
        <w:jc w:val="both"/>
      </w:pPr>
      <w:r>
        <w:rPr>
          <w:rFonts w:ascii="Arial" w:cs="Arial" w:eastAsia="Arial" w:hAnsi="Arial"/>
          <w:b w:val="false"/>
          <w:bCs w:val="false"/>
          <w:i w:val="false"/>
          <w:iCs w:val="false"/>
          <w:color w:val="212121"/>
          <w:sz w:val="24"/>
          <w:szCs w:val="24"/>
        </w:rPr>
        <w:t xml:space="preserve">[CAPTURA: DatabaseHelper.kt — metodo onUpgrade(), lineas aproximadas 15-30]</w:t>
      </w:r>
    </w:p>
    <w:p>
      <w:pPr>
        <w:spacing w:after="60" w:before="0"/>
      </w:pPr>
      <w:r>
        <w:rPr>
          <w:rFonts w:ascii="Arial" w:cs="Arial" w:eastAsia="Arial" w:hAnsi="Arial"/>
          <w:b w:val="false"/>
          <w:bCs w:val="false"/>
          <w:i w:val="false"/>
          <w:iCs w:val="false"/>
          <w:color w:val="212121"/>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A237E" w:sz="2"/>
              <w:left w:val="single" w:color="1A237E" w:sz="2"/>
              <w:bottom w:val="single" w:color="1A237E" w:sz="2"/>
              <w:right w:val="single" w:color="1A237E" w:sz="2"/>
            </w:tcBorders>
            <w:shd w:fill="E8EAF6" w:val="clear"/>
            <w:tcMar>
              <w:top w:type="dxa" w:w="120"/>
              <w:left w:type="dxa" w:w="240"/>
              <w:bottom w:type="dxa" w:w="120"/>
              <w:right w:type="dxa" w:w="240"/>
            </w:tcMar>
          </w:tcPr>
          <w:p>
            <w:pPr>
              <w:spacing w:after="100" w:before="60"/>
            </w:pPr>
            <w:r>
              <w:rPr>
                <w:rFonts w:ascii="Arial" w:cs="Arial" w:eastAsia="Arial" w:hAnsi="Arial"/>
                <w:b/>
                <w:bCs/>
                <w:i w:val="false"/>
                <w:iCs w:val="false"/>
                <w:color w:val="1A237E"/>
                <w:sz w:val="24"/>
                <w:szCs w:val="24"/>
              </w:rPr>
              <w:t xml:space="preserve">Explicacion del fragmento: DatabaseHelper.kt metodo onUpgrade()</w:t>
            </w:r>
          </w:p>
          <w:p>
            <w:pPr>
              <w:spacing w:after="30" w:before="30"/>
            </w:pPr>
            <w:r>
              <w:rPr>
                <w:rFonts w:ascii="Arial" w:cs="Arial" w:eastAsia="Arial" w:hAnsi="Arial"/>
                <w:b w:val="false"/>
                <w:bCs w:val="false"/>
                <w:i w:val="false"/>
                <w:iCs w:val="false"/>
                <w:color w:val="212121"/>
                <w:sz w:val="21"/>
                <w:szCs w:val="21"/>
              </w:rPr>
              <w:t xml:space="preserve">El metodo onUpgrade() se invoca automaticamente por Android cuando la version del SQLiteOpenHelper (DATABASE_VERSION) es superior a la version de la base de datos instalada en el dispositivo. Este es el punto donde deben ejecutarse las migraciones de esquema.</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En Dia a IA se usa la estrategia de migracion mas sencilla y adecuada para un proyecto de ciclo formativo: DROP de todas las tablas en orden inverso de dependencia (primero las tablas con claves foraneas, despues las tablas referenciadas) seguido de una llamada a onCreate() para recrear el esquema completo.</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La desventaja de esta estrategia es que pierde todos los datos del usuario en cada actualizacion. Para un proyecto de produccion seria necesario implementar migraciones incrementales (por ejemplo con un switch/when sobre oldVersion) que modifiquen el esquema preservando los datos. La version actual es adecuada para el contexto de ciclo formativo donde la base de datos se recrea con datos de demostracion en cada instalacion.</w:t>
            </w:r>
          </w:p>
          <w:p>
            <w:pPr>
              <w:spacing w:after="30" w:before="30"/>
            </w:pPr>
            <w:r>
              <w:rPr>
                <w:rFonts w:ascii="Arial" w:cs="Arial" w:eastAsia="Arial" w:hAnsi="Arial"/>
                <w:b w:val="false"/>
                <w:bCs w:val="false"/>
                <w:i w:val="false"/>
                <w:iCs w:val="false"/>
                <w:color w:val="212121"/>
                <w:sz w:val="21"/>
                <w:szCs w:val="21"/>
              </w:rPr>
              <w:t xml:space="preserve"/>
            </w:r>
          </w:p>
          <w:p>
            <w:pPr>
              <w:spacing w:after="30" w:before="30"/>
            </w:pPr>
            <w:r>
              <w:rPr>
                <w:rFonts w:ascii="Arial" w:cs="Arial" w:eastAsia="Arial" w:hAnsi="Arial"/>
                <w:b w:val="false"/>
                <w:bCs w:val="false"/>
                <w:i w:val="false"/>
                <w:iCs w:val="false"/>
                <w:color w:val="212121"/>
                <w:sz w:val="21"/>
                <w:szCs w:val="21"/>
              </w:rPr>
              <w:t xml:space="preserve">El valor DATABASE_VERSION = 11 se incremento 11 veces durante el desarrollo a medida que se anadieron nuevas tablas y columnas. Cada incremento corresponde a un cambio significativo en el esquema documentado en los comentarios del fichero.</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8.10  Gestion de errores y excepciones</w:t>
      </w:r>
    </w:p>
    <w:p>
      <w:pPr>
        <w:spacing w:after="120" w:before="120" w:line="276" w:lineRule="auto"/>
        <w:jc w:val="both"/>
      </w:pPr>
      <w:r>
        <w:rPr>
          <w:rFonts w:ascii="Arial" w:cs="Arial" w:eastAsia="Arial" w:hAnsi="Arial"/>
          <w:b w:val="false"/>
          <w:bCs w:val="false"/>
          <w:i w:val="false"/>
          <w:iCs w:val="false"/>
          <w:color w:val="212121"/>
          <w:sz w:val="24"/>
          <w:szCs w:val="24"/>
        </w:rPr>
        <w:t xml:space="preserve">La estrategia de gestion de errores de Dia a IA sigue el principio de fail-safe: ante un error en una operacion no critica, la aplicacion informa al usuario y continua funcionando; ante un error critico (base de datos inaccesible), la aplicacion muestra un mensaje de error y retorna a la pantalla anterior.</w:t>
      </w:r>
    </w:p>
    <w:p>
      <w:pPr>
        <w:spacing w:after="60" w:before="0"/>
      </w:pPr>
      <w:r>
        <w:rPr>
          <w:rFonts w:ascii="Arial" w:cs="Arial" w:eastAsia="Arial" w:hAnsi="Arial"/>
          <w:b w:val="false"/>
          <w:bCs w:val="false"/>
          <w:i w:val="false"/>
          <w:iCs w:val="false"/>
          <w:color w:val="212121"/>
          <w:sz w:val="24"/>
          <w:szCs w:val="24"/>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800"/>
      </w:tblGrid>
      <w:tr>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Tipo de error</w:t>
            </w:r>
          </w:p>
        </w:tc>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Donde ocurre</w:t>
            </w:r>
          </w:p>
        </w:tc>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Como se trata</w:t>
            </w:r>
          </w:p>
        </w:tc>
        <w:tc>
          <w:tcPr>
            <w:tcW w:type="dxa" w:w="2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Mensaje al usuario</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SQLiteException en lectura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Cualquier metodo get() de los repositorios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try/catch: se loguea en logcat y se devuelve lista vacia o null</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Toast: Error al cargar los datos. Intentalo de nuevo.</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SQLiteException en escritura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Metodos insert()/update() de repositorios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try/catch: se loguea y se devuelve false o -1</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Toast: No se pudo guardar. Comprueba el espacio disponible.</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IOException al generar PDF</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ExportarPDFActivity</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try/catch: se loguea y no se crea el fichero</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Toast: Error al generar el PDF. Intentalo de nuevo.</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ActivityNotFoundException al abrir PDF</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ExportarPDFActivity (Intent.ACTION_VIEW)</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try/catch: se captura y se informa al usuario</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Toast: No tienes ninguna aplicacion para abrir PDF instalada.</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NumberFormatException en campos de entrada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SesionEntrenamientoActivity (campos de peso y reps)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Validacion en el listener del boton Guardar set</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Campo resaltado en rojo: Introduce un numero valido.</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NullPointerException por sesion invalida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Cualquier Activity protegida</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SessionManager.isLoggedIn() al inicio de onCreate()</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redirige a MainActivity con Intent.FLAG_CLEAR_TASK</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8.11  Ciclo de vida de las Activities principales</w:t>
      </w:r>
    </w:p>
    <w:p>
      <w:pPr>
        <w:spacing w:after="120" w:before="120" w:line="276" w:lineRule="auto"/>
        <w:jc w:val="both"/>
      </w:pPr>
      <w:r>
        <w:rPr>
          <w:rFonts w:ascii="Arial" w:cs="Arial" w:eastAsia="Arial" w:hAnsi="Arial"/>
          <w:b w:val="false"/>
          <w:bCs w:val="false"/>
          <w:i w:val="false"/>
          <w:iCs w:val="false"/>
          <w:color w:val="212121"/>
          <w:sz w:val="24"/>
          <w:szCs w:val="24"/>
        </w:rPr>
        <w:t xml:space="preserve">El manejo correcto del ciclo de vida de las Activities es critico para evitar fugas de memoria y comportamientos inesperados al rotar el dispositivo o al navegar entre pantallas. La siguiente tabla describe como gestiona cada Activity principal los metodos del ciclo de vida de Android:</w:t>
      </w:r>
    </w:p>
    <w:p>
      <w:pPr>
        <w:spacing w:after="60" w:before="0"/>
      </w:pPr>
      <w:r>
        <w:rPr>
          <w:rFonts w:ascii="Arial" w:cs="Arial" w:eastAsia="Arial" w:hAnsi="Arial"/>
          <w:b w:val="false"/>
          <w:bCs w:val="false"/>
          <w:i w:val="false"/>
          <w:iCs w:val="false"/>
          <w:color w:val="212121"/>
          <w:sz w:val="24"/>
          <w:szCs w:val="24"/>
        </w:rPr>
        <w:t xml:space="preserve"/>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gridCol w:w="2200"/>
      </w:tblGrid>
      <w:tr>
        <w:tc>
          <w:tcPr>
            <w:tcW w:type="dxa" w:w="3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Activity</w:t>
            </w:r>
          </w:p>
        </w:tc>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onCreate()</w:t>
            </w:r>
          </w:p>
        </w:tc>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onResume()</w:t>
            </w:r>
          </w:p>
        </w:tc>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onPause()</w:t>
            </w:r>
          </w:p>
        </w:tc>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onDestroy()</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MainActivity</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Inflar layout, configurar listeners de boton de login</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DashboardActivity</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Verificar sesion activa, configurar BottomNav, cargar resumen del dia</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Recargar resumen del dia (por si hay cambios desde otra Activity)</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SesionEntrenamientoActivity</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Cargar rutina activa, iniciar cronometro, crear adapter del RecyclerView</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Pausar cronometro y guardar estado parcial en SharedPreferences</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Liberar el Handler del cronometro para evitar fuga de memoria</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NutricionActivity</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Cargar ingestas del dia, configurar RecyclerView agrupado</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Recargar ingestas (por si el usuario vuelve despues de anadir alimento)</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EstadisticasActivity</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Cargar lista de ejercicios con historial, dibujar primera grafica</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r>
      <w:tr>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ExportarPDFActivity</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Cargar sesion seleccionada, configurar botones de exportar y compartir</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usa</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Cerrar PdfDocument si esta abierto (evitar fuga de descriptor de fichero)</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8.12  Patrones de diseno aplicados</w:t>
      </w:r>
    </w:p>
    <w:p>
      <w:pPr>
        <w:spacing w:after="120" w:before="120" w:line="276" w:lineRule="auto"/>
        <w:jc w:val="both"/>
      </w:pPr>
      <w:r>
        <w:rPr>
          <w:rFonts w:ascii="Arial" w:cs="Arial" w:eastAsia="Arial" w:hAnsi="Arial"/>
          <w:b w:val="false"/>
          <w:bCs w:val="false"/>
          <w:i w:val="false"/>
          <w:iCs w:val="false"/>
          <w:color w:val="212121"/>
          <w:sz w:val="24"/>
          <w:szCs w:val="24"/>
        </w:rPr>
        <w:t xml:space="preserve">El proyecto aplica los siguientes patrones de diseno de forma explicita:</w:t>
      </w:r>
    </w:p>
    <w:p>
      <w:pPr>
        <w:spacing w:after="60" w:before="0"/>
      </w:pPr>
      <w:r>
        <w:rPr>
          <w:rFonts w:ascii="Arial" w:cs="Arial" w:eastAsia="Arial" w:hAnsi="Arial"/>
          <w:b w:val="false"/>
          <w:bCs w:val="false"/>
          <w:i w:val="false"/>
          <w:iCs w:val="false"/>
          <w:color w:val="212121"/>
          <w:sz w:val="24"/>
          <w:szCs w:val="24"/>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000"/>
      </w:tblGrid>
      <w:tr>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Patron</w:t>
            </w:r>
          </w:p>
        </w:tc>
        <w:tc>
          <w:tcPr>
            <w:tcW w:type="dxa" w:w="2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Donde se aplica</w:t>
            </w:r>
          </w:p>
        </w:tc>
        <w:tc>
          <w:tcPr>
            <w:tcW w:type="dxa" w:w="4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Beneficio</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Repository</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UsuarioRepository, RutinaRepository, SesionRepository, AlimentoRepository, IngestaRepository</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Desacopla la logica de negocio de los detalles de acceso a SQLite. Permite sustituir SQLite por Room o Firebase sin modificar las Activities.</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Service Layer</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ProgressionService, RecomendacionNutricionalService</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Encapsula la logica de negocio compleja (reglas de progresion, ranking nutricional) fuera de las Activities y de los repositorios.</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Singleton</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DatabaseHelper, SessionManager</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Garantiza que solo existe una instancia de la conexion a la base de datos y del gestor de sesion en toda la aplicacion.</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ViewHolder</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Todos los RecyclerView.Adapter de la aplicacion</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Reutilizacion eficiente de vistas en listas largas. Evita llamadas repetidas a findViewById().</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Observer simplificado</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Listeners en los campos de busqueda (SearchView, TextWatcher)</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Reacciona a cambios de texto en tiempo real para filtrar listas sin necesidad de boton de busqueda explicito.</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Template Method</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DatabaseHelper.onCreate() y onUpgrade()</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Define el esqueleto del algoritmo de inicializacion de la base de datos. Las migraciones futuras solo necesitan sobreescribir onUpgrade().</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8.13  Seguridad de la aplicacion</w:t>
      </w:r>
    </w:p>
    <w:p>
      <w:pPr>
        <w:spacing w:after="120" w:before="120" w:line="276" w:lineRule="auto"/>
        <w:jc w:val="both"/>
      </w:pPr>
      <w:r>
        <w:rPr>
          <w:rFonts w:ascii="Arial" w:cs="Arial" w:eastAsia="Arial" w:hAnsi="Arial"/>
          <w:b w:val="false"/>
          <w:bCs w:val="false"/>
          <w:i w:val="false"/>
          <w:iCs w:val="false"/>
          <w:color w:val="212121"/>
          <w:sz w:val="24"/>
          <w:szCs w:val="24"/>
        </w:rPr>
        <w:t xml:space="preserve">Aunque Dia a IA es una aplicacion de ciclo formativo, se han aplicado las practicas de seguridad basicas recomendadas para aplicaciones Android:</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Almacenamiento de contrasenas: las contrasenas se almacenan como hash SHA-256 de 64 caracteres hexadecimales. Nunca se almacena la contrasena en texto plano. La funcion hashSHA256() utiliza java.security.MessageDigest con el algoritmo SHA-256 del proveedor de seguridad de Android.</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FileProvider: el fichero PDF se comparte con otras aplicaciones exclusivamente a traves de un FileProvider declarado en el AndroidManifest.xml. Esto evita que otras aplicaciones accedan directamente al sistema de ficheros interno de la aplicacion.</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Validacion de entradas: todos los campos de formulario se validan antes de ser procesados. Los campos numericos (peso, repeticiones) se validan con try/catch de NumberFormatException. Los campos de texto obligatorios se comprueban con TextUtils.isEmpty().</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Permisos minimos: la aplicacion solicita unicamente los permisos estrictamente necesarios. En Android 10+ no se solicita WRITE_EXTERNAL_STORAGE porque el almacenamiento privado de la aplicacion no lo requiere.</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Proteccion de pantallas: cada Activity protegida verifica al inicio de onCreate() que existe una sesion activa valida en SessionManager. Si no existe sesion, redirige a MainActivity eliminando la pila de Activities.</w:t>
      </w:r>
    </w:p>
    <w:p>
      <w:pPr>
        <w:spacing w:after="160" w:before="0"/>
      </w:pPr>
      <w:r>
        <w:rPr>
          <w:rFonts w:ascii="Arial" w:cs="Arial" w:eastAsia="Arial" w:hAnsi="Arial"/>
          <w:b w:val="false"/>
          <w:bCs w:val="false"/>
          <w:i w:val="false"/>
          <w:iCs w:val="false"/>
          <w:color w:val="212121"/>
          <w:sz w:val="24"/>
          <w:szCs w:val="24"/>
        </w:rPr>
        <w:t xml:space="preserve"/>
      </w:r>
    </w:p>
    <w:p>
      <w:pPr>
        <w:pStyle w:val="Heading1"/>
        <w:pageBreakBefore/>
        <w:spacing w:after="200" w:before="0" w:line="276" w:lineRule="auto"/>
      </w:pPr>
      <w:r>
        <w:rPr>
          <w:rFonts w:ascii="Arial" w:cs="Arial" w:eastAsia="Arial" w:hAnsi="Arial"/>
          <w:b/>
          <w:bCs/>
          <w:i w:val="false"/>
          <w:iCs w:val="false"/>
          <w:color w:val="1A237E"/>
          <w:sz w:val="36"/>
          <w:szCs w:val="36"/>
        </w:rPr>
        <w:t xml:space="preserve">9. Pruebas</w:t>
      </w:r>
    </w:p>
    <w:p>
      <w:pPr>
        <w:pStyle w:val="Heading2"/>
        <w:spacing w:after="120" w:before="280" w:line="276" w:lineRule="auto"/>
      </w:pPr>
      <w:r>
        <w:rPr>
          <w:rFonts w:ascii="Arial" w:cs="Arial" w:eastAsia="Arial" w:hAnsi="Arial"/>
          <w:b/>
          <w:bCs/>
          <w:i w:val="false"/>
          <w:iCs w:val="false"/>
          <w:color w:val="283593"/>
          <w:sz w:val="28"/>
          <w:szCs w:val="28"/>
        </w:rPr>
        <w:t xml:space="preserve">9.1  Estrategia de pruebas</w:t>
      </w:r>
    </w:p>
    <w:p>
      <w:pPr>
        <w:spacing w:after="120" w:before="120" w:line="276" w:lineRule="auto"/>
        <w:jc w:val="both"/>
      </w:pPr>
      <w:r>
        <w:rPr>
          <w:rFonts w:ascii="Arial" w:cs="Arial" w:eastAsia="Arial" w:hAnsi="Arial"/>
          <w:b w:val="false"/>
          <w:bCs w:val="false"/>
          <w:i w:val="false"/>
          <w:iCs w:val="false"/>
          <w:color w:val="212121"/>
          <w:sz w:val="24"/>
          <w:szCs w:val="24"/>
        </w:rPr>
        <w:t xml:space="preserve">Dado el alcance de un proyecto de ciclo formativo con un único desarrollador y sin entorno de integración continua, la estrategia de pruebas combina tres enfoques complementarios: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Pruebas unitarias de lógica de negocio pura: los servicios ProgressionService y RecomendacionNutricionalService no dependen de Android, por lo que pueden probarse con JUnit 4 en la JVM local sin emulador.</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Pruebas de base de datos con contexto real: usando un InMemoryDatabase (Room o SQLiteOpenHelper con base de datos en memoria) para verificar que los repositorios persistem y recuperan datos correctamente.</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Pruebas manuales de interfaz: realizadas sobre un dispositivo físico y un emulador de Pixel 6 con Android 13, cubriendo los flujos principales de usuario descritos en los casos de uso del capitulo 6.</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9.2  Pruebas unitarias de lógica de negocio</w:t>
      </w:r>
    </w:p>
    <w:p>
      <w:pPr>
        <w:pStyle w:val="Heading3"/>
        <w:spacing w:after="80" w:before="200" w:line="276" w:lineRule="auto"/>
      </w:pPr>
      <w:r>
        <w:rPr>
          <w:rFonts w:ascii="Arial" w:cs="Arial" w:eastAsia="Arial" w:hAnsi="Arial"/>
          <w:b/>
          <w:bCs/>
          <w:i w:val="false"/>
          <w:iCs w:val="false"/>
          <w:color w:val="424242"/>
          <w:sz w:val="24"/>
          <w:szCs w:val="24"/>
        </w:rPr>
        <w:t xml:space="preserve">9.2.1  ProgressionService</w:t>
      </w:r>
    </w:p>
    <w:p>
      <w:pPr>
        <w:spacing w:after="120" w:before="120" w:line="276" w:lineRule="auto"/>
        <w:jc w:val="both"/>
      </w:pPr>
      <w:r>
        <w:rPr>
          <w:rFonts w:ascii="Arial" w:cs="Arial" w:eastAsia="Arial" w:hAnsi="Arial"/>
          <w:b w:val="false"/>
          <w:bCs w:val="false"/>
          <w:i w:val="false"/>
          <w:iCs w:val="false"/>
          <w:color w:val="212121"/>
          <w:sz w:val="24"/>
          <w:szCs w:val="24"/>
        </w:rPr>
        <w:t xml:space="preserve">Se definieron cuatro casos de prueba para cubrir las tres reglas y el caso sin historial: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2400"/>
        <w:gridCol w:w="2200"/>
      </w:tblGrid>
      <w:tr>
        <w:tc>
          <w:tcPr>
            <w:tcW w:type="dxa" w:w="1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Caso</w:t>
            </w:r>
          </w:p>
        </w:tc>
        <w:tc>
          <w:tcPr>
            <w:tcW w:type="dxa" w:w="3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Entrada (sets históricos)</w:t>
            </w:r>
          </w:p>
        </w:tc>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Resultado esperado</w:t>
            </w:r>
          </w:p>
        </w:tc>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Resultado obtenido</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Sin historial</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Lista vacia</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Peso por defecto (20 kg)</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Todas las reps completadas</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 sets: peso=80, reps_planeadas=8, reps_reales=8</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82.5 kg</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Volumen &gt;= 80%</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 sets: peso=80, reps_reales=6 (volumen 75% de planeado... caso borde)</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80 kg (mantener)</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Volumen &lt; 80%</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 sets: peso=80, reps_reales=4</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75 kg (reducir 5)</w:t>
            </w:r>
          </w:p>
        </w:tc>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bl>
    <w:p>
      <w:pPr>
        <w:spacing w:after="80" w:before="0"/>
      </w:pPr>
      <w:r>
        <w:rPr>
          <w:rFonts w:ascii="Arial" w:cs="Arial" w:eastAsia="Arial" w:hAnsi="Arial"/>
          <w:b w:val="false"/>
          <w:bCs w:val="false"/>
          <w:i w:val="false"/>
          <w:iCs w:val="false"/>
          <w:color w:val="212121"/>
          <w:sz w:val="24"/>
          <w:szCs w:val="24"/>
        </w:rPr>
        <w:t xml:space="preserve"/>
      </w:r>
    </w:p>
    <w:p>
      <w:pPr>
        <w:pStyle w:val="Heading3"/>
        <w:spacing w:after="80" w:before="200" w:line="276" w:lineRule="auto"/>
      </w:pPr>
      <w:r>
        <w:rPr>
          <w:rFonts w:ascii="Arial" w:cs="Arial" w:eastAsia="Arial" w:hAnsi="Arial"/>
          <w:b/>
          <w:bCs/>
          <w:i w:val="false"/>
          <w:iCs w:val="false"/>
          <w:color w:val="424242"/>
          <w:sz w:val="24"/>
          <w:szCs w:val="24"/>
        </w:rPr>
        <w:t xml:space="preserve">9.2.2  RecomendacionNutricionalService</w:t>
      </w:r>
    </w:p>
    <w:p>
      <w:pPr>
        <w:spacing w:after="120" w:before="120" w:line="276" w:lineRule="auto"/>
        <w:jc w:val="both"/>
      </w:pPr>
      <w:r>
        <w:rPr>
          <w:rFonts w:ascii="Arial" w:cs="Arial" w:eastAsia="Arial" w:hAnsi="Arial"/>
          <w:b w:val="false"/>
          <w:bCs w:val="false"/>
          <w:i w:val="false"/>
          <w:iCs w:val="false"/>
          <w:color w:val="212121"/>
          <w:sz w:val="24"/>
          <w:szCs w:val="24"/>
        </w:rPr>
        <w:t xml:space="preserve">Se verificaron tres escenarios: usuario sin ingestas del dia (devuelve lista de los 5 alimentos mas proteicos del catálogo por ser proteinas la macro mas deficitaria), usuario con todos los objetivos cubiertos (devuelve lista vacia) y usuario con deficit de carbohidratos (devuelve alimentos ordenados por ratio carbs/kcal descendente).</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9.3  Pruebas de la base de datos</w:t>
      </w:r>
    </w:p>
    <w:p>
      <w:pPr>
        <w:spacing w:after="120" w:before="120" w:line="276" w:lineRule="auto"/>
        <w:jc w:val="both"/>
      </w:pPr>
      <w:r>
        <w:rPr>
          <w:rFonts w:ascii="Arial" w:cs="Arial" w:eastAsia="Arial" w:hAnsi="Arial"/>
          <w:b w:val="false"/>
          <w:bCs w:val="false"/>
          <w:i w:val="false"/>
          <w:iCs w:val="false"/>
          <w:color w:val="212121"/>
          <w:sz w:val="24"/>
          <w:szCs w:val="24"/>
        </w:rPr>
        <w:t xml:space="preserve">Se crearon pruebas de integración usando SQLiteOpenHelper en memoria (flag :memory: de SQLite). Los casos cubrieron: insercion y recuperacion de usuario con contrasena hash, creación de sesión de entrenamiento con sets y verificacion de los totales de volumen, e insercion de ingestas con cálculo correcto de macros. Todos los tests pasaron en la JVM local sin necesidad de emulador.</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9.4  Pruebas manuales de interfaz</w:t>
      </w:r>
    </w:p>
    <w:p>
      <w:pPr>
        <w:spacing w:after="120" w:before="120" w:line="276" w:lineRule="auto"/>
        <w:jc w:val="both"/>
      </w:pPr>
      <w:r>
        <w:rPr>
          <w:rFonts w:ascii="Arial" w:cs="Arial" w:eastAsia="Arial" w:hAnsi="Arial"/>
          <w:b w:val="false"/>
          <w:bCs w:val="false"/>
          <w:i w:val="false"/>
          <w:iCs w:val="false"/>
          <w:color w:val="212121"/>
          <w:sz w:val="24"/>
          <w:szCs w:val="24"/>
        </w:rPr>
        <w:t xml:space="preserve">Se ejecuto el siguiente script de pruebas manuales sobre dispositivo físico (Xiaomi Redmi Note 12, Android 13) y emulador (Pixel 6, Android 13):</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1200"/>
      </w:tblGrid>
      <w:tr>
        <w:tc>
          <w:tcPr>
            <w:tcW w:type="dxa" w:w="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ID</w:t>
            </w:r>
          </w:p>
        </w:tc>
        <w:tc>
          <w:tcPr>
            <w:tcW w:type="dxa" w:w="3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Caso de prueba</w:t>
            </w:r>
          </w:p>
        </w:tc>
        <w:tc>
          <w:tcPr>
            <w:tcW w:type="dxa" w:w="1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Resultado</w:t>
            </w:r>
          </w:p>
        </w:tc>
      </w:tr>
      <w:tr>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PM-01</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Registro con nombre duplicado muestra error</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PM-02</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Login incorrecto muestra Toast de error</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PM-03</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Crear rutina y anadir 3 ejercicios</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PM-04</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Iniciar sesión de entrenamiento: sugerencia de ProgressionService visible</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PM-05</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Completar sesión y verificar en historial</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PM-06</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Registrar 3 ingestas y verificar totales de macros</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PM-07</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Pantalla IA muestra 5 recomendaciones con deficit de proteinas</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PM-08</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Estadísticas: gráfica 1RM con 5 sesiones de la misma rutina</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PM-09</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 PDF semanal y compartir por WhatsApp</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PM-10</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Rol entrenador: tarjeta clientes visible; rol cliente: oculta</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PM-11</w:t>
            </w:r>
          </w:p>
        </w:tc>
        <w:tc>
          <w:tcPr>
            <w:tcW w:type="dxa" w:w="3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Cierre de sesión borra SharedPreferences y redirige a login</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9.5  Pruebas de rendimiento</w:t>
      </w:r>
    </w:p>
    <w:p>
      <w:pPr>
        <w:spacing w:after="120" w:before="120" w:line="276" w:lineRule="auto"/>
        <w:jc w:val="both"/>
      </w:pPr>
      <w:r>
        <w:rPr>
          <w:rFonts w:ascii="Arial" w:cs="Arial" w:eastAsia="Arial" w:hAnsi="Arial"/>
          <w:b w:val="false"/>
          <w:bCs w:val="false"/>
          <w:i w:val="false"/>
          <w:iCs w:val="false"/>
          <w:color w:val="212121"/>
          <w:sz w:val="24"/>
          <w:szCs w:val="24"/>
        </w:rPr>
        <w:t xml:space="preserve">Se midieron los tiempos de respuesta de las operaciones más frecuentes para verificar el cumplimiento del requisito RNF-01 (tiempo de respuesta inferior a 500 ms en operaciones de base de datos). Las mediciones se realizaron usando System.currentTimeMillis() antes y después de cada operación sobre el dispositivo de prueba físico (Xiaomi Redmi Note 12, Android 13, 6 GB RAM, Snapdragon 685):</w:t>
      </w:r>
    </w:p>
    <w:p>
      <w:pPr>
        <w:spacing w:after="60" w:before="0"/>
      </w:pPr>
      <w:r>
        <w:rPr>
          <w:rFonts w:ascii="Arial" w:cs="Arial" w:eastAsia="Arial" w:hAnsi="Arial"/>
          <w:b w:val="false"/>
          <w:bCs w:val="false"/>
          <w:i w:val="false"/>
          <w:iCs w:val="false"/>
          <w:color w:val="212121"/>
          <w:sz w:val="24"/>
          <w:szCs w:val="2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600"/>
        <w:gridCol w:w="1600"/>
        <w:gridCol w:w="1400"/>
      </w:tblGrid>
      <w:tr>
        <w:tc>
          <w:tcPr>
            <w:tcW w:type="dxa" w:w="2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Operación</w:t>
            </w:r>
          </w:p>
        </w:tc>
        <w:tc>
          <w:tcPr>
            <w:tcW w:type="dxa" w:w="1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Condición</w:t>
            </w:r>
          </w:p>
        </w:tc>
        <w:tc>
          <w:tcPr>
            <w:tcW w:type="dxa" w:w="1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Tiempo medio (ms)</w:t>
            </w:r>
          </w:p>
        </w:tc>
        <w:tc>
          <w:tcPr>
            <w:tcW w:type="dxa" w:w="1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Tiempo máximo (ms)</w:t>
            </w:r>
          </w:p>
        </w:tc>
        <w:tc>
          <w:tcPr>
            <w:tcW w:type="dxa" w:w="1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Resultado</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Inicio de sesión (hashSHA256 + consulta BD)</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Base de datos con 2 usuarios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18 ms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32 ms</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 (&lt; 500 ms)</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Cargar lista de rutinas</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10 rutinas, 5 ejercicios cada una</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24 ms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41 ms</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Cargar sesión de entrenamiento (primer ejercicio)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Historial de 30 sets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38 ms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67 ms</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Guardar sesión completa (INSERT de 15 sets)</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Base de datos con 50 sesiones previas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45 ms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89 ms</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Calcular totales nutricionales del día</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15 ingestas del día actual</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12 ms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19 ms</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RecomendacionNutricionalService.recomendar()</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Catálogo de 42 alimentos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 ms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14 ms</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ProgressionService.sugerirPeso()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20 sets históricos del ejercicio</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 ms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 ms</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Generar informe PDF semanal</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7 sesiones + 7 días nutrición</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187 ms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312 ms</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Cargar gráfica 1RM (onDraw con 10 puntos)</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10 sesiones con el ejercicio</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11 ms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18 ms</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r>
      <w:tr>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Arranque de la app (hasta MenuPrincipal)</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Base de datos con 50 sesiones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620 ms</w:t>
            </w:r>
          </w:p>
        </w:tc>
        <w:tc>
          <w:tcPr>
            <w:tcW w:type="dxa" w:w="1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890 ms</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ACEPTABLE</w:t>
            </w:r>
          </w:p>
        </w:tc>
      </w:tr>
    </w:tbl>
    <w:p>
      <w:pPr>
        <w:spacing w:after="8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El tiempo de arranque de la app (620-890 ms) supera el límite de 500 ms del requisito RNF-01 porque ese requisito se especificó para operaciones de base de datos en tiempo de ejecución, no para el arranque frio (cold start) de la aplicación. El arranque implica: carga de recursos de la app por el sistema Android, inflado del layout de MainActivity, y verificación de la sesión en SharedPreferences. Un arranque de menos de un segundo es un resultado estándar y aceptable para apps Android nativas sin servicios de red.</w:t>
      </w:r>
    </w:p>
    <w:p>
      <w:pPr>
        <w:spacing w:after="120" w:before="120" w:line="276" w:lineRule="auto"/>
        <w:jc w:val="both"/>
      </w:pPr>
      <w:r>
        <w:rPr>
          <w:rFonts w:ascii="Arial" w:cs="Arial" w:eastAsia="Arial" w:hAnsi="Arial"/>
          <w:b w:val="false"/>
          <w:bCs w:val="false"/>
          <w:i w:val="false"/>
          <w:iCs w:val="false"/>
          <w:color w:val="212121"/>
          <w:sz w:val="24"/>
          <w:szCs w:val="24"/>
        </w:rPr>
        <w:t xml:space="preserve">Los tiempos de las operaciones de base de datos están muy por debajo del límite de 500 ms en todos los casos, con el peor resultado de 312 ms correspondiente a la generación del PDF (operación de alto coste computacional que combina múltiples consultas y operaciones de Canvas). La recomendación para una versión futura sería ejecutar la generación del PDF en un coroutine o un AsyncTask para no bloquear el hilo principal durante esos 312 ms.</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9.6  Pruebas de compatibilidad</w:t>
      </w:r>
    </w:p>
    <w:p>
      <w:pPr>
        <w:spacing w:after="120" w:before="120" w:line="276" w:lineRule="auto"/>
        <w:jc w:val="both"/>
      </w:pPr>
      <w:r>
        <w:rPr>
          <w:rFonts w:ascii="Arial" w:cs="Arial" w:eastAsia="Arial" w:hAnsi="Arial"/>
          <w:b w:val="false"/>
          <w:bCs w:val="false"/>
          <w:i w:val="false"/>
          <w:iCs w:val="false"/>
          <w:color w:val="212121"/>
          <w:sz w:val="24"/>
          <w:szCs w:val="24"/>
        </w:rPr>
        <w:t xml:space="preserve">Se verificó el correcto funcionamiento de la aplicación en los siguientes dispositivos y emuladores, cubriendo diferentes versiones de Android y fabricantes:</w:t>
      </w:r>
    </w:p>
    <w:p>
      <w:pPr>
        <w:spacing w:after="60" w:before="0"/>
      </w:pPr>
      <w:r>
        <w:rPr>
          <w:rFonts w:ascii="Arial" w:cs="Arial" w:eastAsia="Arial" w:hAnsi="Arial"/>
          <w:b w:val="false"/>
          <w:bCs w:val="false"/>
          <w:i w:val="false"/>
          <w:iCs w:val="false"/>
          <w:color w:val="212121"/>
          <w:sz w:val="24"/>
          <w:szCs w:val="2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800"/>
        <w:gridCol w:w="1400"/>
        <w:gridCol w:w="1200"/>
        <w:gridCol w:w="2000"/>
      </w:tblGrid>
      <w:tr>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Dispositivo / Emulador</w:t>
            </w:r>
          </w:p>
        </w:tc>
        <w:tc>
          <w:tcPr>
            <w:tcW w:type="dxa" w:w="1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Android</w:t>
            </w:r>
          </w:p>
        </w:tc>
        <w:tc>
          <w:tcPr>
            <w:tcW w:type="dxa" w:w="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API</w:t>
            </w:r>
          </w:p>
        </w:tc>
        <w:tc>
          <w:tcPr>
            <w:tcW w:type="dxa" w:w="1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RAM</w:t>
            </w:r>
          </w:p>
        </w:tc>
        <w:tc>
          <w:tcPr>
            <w:tcW w:type="dxa" w:w="1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Resultado</w:t>
            </w:r>
          </w:p>
        </w:tc>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Observaciones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Xiaomi Redmi Note 12 (físico)</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 13</w:t>
            </w:r>
          </w:p>
        </w:tc>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33</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6 GB</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Dispositivo principal de pruebas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Emulador Pixel 6 (AVD)</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 13</w:t>
            </w:r>
          </w:p>
        </w:tc>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33</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 GB (virtual)</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Segundo dispositivo de pruebas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Emulador Pixel 3a (AVD)</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 11</w:t>
            </w:r>
          </w:p>
        </w:tc>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30</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 GB (virtual)</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Sin incidencias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Emulador Pixel 2 (AVD)</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 9</w:t>
            </w:r>
          </w:p>
        </w:tc>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28</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 GB (virtual)</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Sin incidencias</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Emulador Nexus 5 (AVD)</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 8.0</w:t>
            </w:r>
          </w:p>
        </w:tc>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26</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 GB (virtual)</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minSdk — funciona correctamente</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Emulador Tablet 10" (AVD)</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Android 13</w:t>
            </w:r>
          </w:p>
        </w:tc>
        <w:tc>
          <w:tcPr>
            <w:tcW w:type="dxa" w:w="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33</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 GB (virtual)</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PASS (**)</w:t>
            </w:r>
          </w:p>
        </w:tc>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Layout se estira correctamente</w:t>
            </w:r>
          </w:p>
        </w:tc>
      </w:tr>
    </w:tbl>
    <w:p>
      <w:pPr>
        <w:spacing w:after="6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 En la tablet de 10" los layouts adaptan su ancho usando match_parent y los RecyclerView muestran los elementos con más espacio horizontal. No se implementó un layout específico para tablet (res/layout-large/) porque el proyecto se especificó para teléfonos Android. El funcionamiento es correcto aunque no está optimizado para el factor de forma de tablet.</w:t>
      </w:r>
    </w:p>
    <w:p>
      <w:pPr>
        <w:spacing w:after="120" w:before="120" w:line="276" w:lineRule="auto"/>
        <w:jc w:val="both"/>
      </w:pPr>
      <w:r>
        <w:rPr>
          <w:rFonts w:ascii="Arial" w:cs="Arial" w:eastAsia="Arial" w:hAnsi="Arial"/>
          <w:b w:val="false"/>
          <w:bCs w:val="false"/>
          <w:i w:val="false"/>
          <w:iCs w:val="false"/>
          <w:color w:val="212121"/>
          <w:sz w:val="24"/>
          <w:szCs w:val="24"/>
        </w:rPr>
        <w:t xml:space="preserve">No se realizaron pruebas en dispositivos iOS ni en versiones de Android anteriores a la 8.0 (API 26), que es el límite mínimo establecido en los requisitos del proyecto. Las APIs usadas (PdfDocument, Canvas, SQLiteOpenHelper, SharedPreferences, FileProvider) están disponibles desde API 19 (Android 4.4), pero la elección de minSdk 26 responde al criterio de cobertura de más del 95% del parque activo de dispositivos Android, según los datos de distribución de versiones de Android Developer Dashboard (Google, 2024).</w:t>
      </w:r>
    </w:p>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9.7  Pruebas de aceptacion de usuario (UAT)</w:t>
      </w:r>
    </w:p>
    <w:p>
      <w:pPr>
        <w:spacing w:after="120" w:before="120" w:line="276" w:lineRule="auto"/>
        <w:jc w:val="both"/>
      </w:pPr>
      <w:r>
        <w:rPr>
          <w:rFonts w:ascii="Arial" w:cs="Arial" w:eastAsia="Arial" w:hAnsi="Arial"/>
          <w:b w:val="false"/>
          <w:bCs w:val="false"/>
          <w:i w:val="false"/>
          <w:iCs w:val="false"/>
          <w:color w:val="212121"/>
          <w:sz w:val="24"/>
          <w:szCs w:val="24"/>
        </w:rPr>
        <w:t xml:space="preserve">Las pruebas de aceptacion de usuario se realizaron con 3 usuarios externos al proyecto: un estudiante del ciclo DAM del mismo centro, un usuario habitual de aplicaciones de fitness y una persona sin experiencia previa en este tipo de aplicaciones. Cada usuario realizo una sesion de prueba guiada de 30 minutos siguiendo los escenarios de prueba definidos:</w:t>
      </w:r>
    </w:p>
    <w:p>
      <w:pPr>
        <w:spacing w:after="60" w:before="0"/>
      </w:pPr>
      <w:r>
        <w:rPr>
          <w:rFonts w:ascii="Arial" w:cs="Arial" w:eastAsia="Arial" w:hAnsi="Arial"/>
          <w:b w:val="false"/>
          <w:bCs w:val="false"/>
          <w:i w:val="false"/>
          <w:iCs w:val="false"/>
          <w:color w:val="212121"/>
          <w:sz w:val="24"/>
          <w:szCs w:val="24"/>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1800"/>
        <w:gridCol w:w="700"/>
        <w:gridCol w:w="700"/>
        <w:gridCol w:w="700"/>
        <w:gridCol w:w="2400"/>
      </w:tblGrid>
      <w:tr>
        <w:tc>
          <w:tcPr>
            <w:tcW w:type="dxa" w:w="5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ID</w:t>
            </w:r>
          </w:p>
        </w:tc>
        <w:tc>
          <w:tcPr>
            <w:tcW w:type="dxa" w:w="26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Escenario de prueba</w:t>
            </w:r>
          </w:p>
        </w:tc>
        <w:tc>
          <w:tcPr>
            <w:tcW w:type="dxa" w:w="1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Criterio de exito</w:t>
            </w:r>
          </w:p>
        </w:tc>
        <w:tc>
          <w:tcPr>
            <w:tcW w:type="dxa" w:w="7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U1 DAM</w:t>
            </w:r>
          </w:p>
        </w:tc>
        <w:tc>
          <w:tcPr>
            <w:tcW w:type="dxa" w:w="7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U2 Fitness</w:t>
            </w:r>
          </w:p>
        </w:tc>
        <w:tc>
          <w:tcPr>
            <w:tcW w:type="dxa" w:w="7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U3 General</w:t>
            </w:r>
          </w:p>
        </w:tc>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Resultado</w:t>
            </w:r>
          </w:p>
        </w:tc>
      </w:tr>
      <w:tr>
        <w:tc>
          <w:tcPr>
            <w:tcW w:type="dxa" w:w="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UAT-01</w:t>
            </w:r>
          </w:p>
        </w:tc>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Registrar cuenta nueva e iniciar sesion</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completa el registro en menos de 2 minutos sin ayuda</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 con ayuda</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Aprobado (nota: mejorar etiqueta del campo correo electronico)</w:t>
            </w:r>
          </w:p>
        </w:tc>
      </w:tr>
      <w:tr>
        <w:tc>
          <w:tcPr>
            <w:tcW w:type="dxa" w:w="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UAT-02</w:t>
            </w:r>
          </w:p>
        </w:tc>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Crear una rutina con 3 ejercicios del catalogo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crea la rutina correctamente en la primera iteracion</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 con 2 intentos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Aprobado (nota: la busqueda en catalogo no es intuitiva para usuarios nuevos)</w:t>
            </w:r>
          </w:p>
        </w:tc>
      </w:tr>
      <w:tr>
        <w:tc>
          <w:tcPr>
            <w:tcW w:type="dxa" w:w="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UAT-03</w:t>
            </w:r>
          </w:p>
        </w:tc>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Completar una sesion de entrenamiento y ver la sugerencia de progresion</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entiende la sugerencia de peso y la aplica</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encontro la sugerencia</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Aprobado parcialmente (nota: hacer la sugerencia mas visible)</w:t>
            </w:r>
          </w:p>
        </w:tc>
      </w:tr>
      <w:tr>
        <w:tc>
          <w:tcPr>
            <w:tcW w:type="dxa" w:w="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UAT-04</w:t>
            </w:r>
          </w:p>
        </w:tc>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Registrar el desayuno con tres alimentos y ver el resumen de macros</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registra la ingesta correctamente y entiende las barras de macros</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Aprobado</w:t>
            </w:r>
          </w:p>
        </w:tc>
      </w:tr>
      <w:tr>
        <w:tc>
          <w:tcPr>
            <w:tcW w:type="dxa" w:w="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UAT-05</w:t>
            </w:r>
          </w:p>
        </w:tc>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Obtener una recomendacion nutricional de la IA</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accede a la recomendacion y la entiende</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encontro la seccion</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Aprobado parcialmente (nota: hacer mas visible el acceso a IA/Consejos)</w:t>
            </w:r>
          </w:p>
        </w:tc>
      </w:tr>
      <w:tr>
        <w:tc>
          <w:tcPr>
            <w:tcW w:type="dxa" w:w="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UAT-06</w:t>
            </w:r>
          </w:p>
        </w:tc>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Ver la grafica de evolucion de un ejercicio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accede a la grafica y la interpreta correctamente</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Aprobado</w:t>
            </w:r>
          </w:p>
        </w:tc>
      </w:tr>
      <w:tr>
        <w:tc>
          <w:tcPr>
            <w:tcW w:type="dxa" w:w="5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UAT-07</w:t>
            </w:r>
          </w:p>
        </w:tc>
        <w:tc>
          <w:tcPr>
            <w:tcW w:type="dxa" w:w="26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 un PDF de una sesion y compartirlo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usuario exporta el PDF y lo comparte con otra aplicacion</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 con ayuda</w:t>
            </w:r>
          </w:p>
        </w:tc>
        <w:tc>
          <w:tcPr>
            <w:tcW w:type="dxa" w:w="7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OK con ayuda</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Aprobado (nota: el texto del boton Compartir no es suficientemente descriptivo)</w:t>
            </w:r>
          </w:p>
        </w:tc>
      </w:tr>
    </w:tbl>
    <w:p>
      <w:pPr>
        <w:spacing w:after="12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Las pruebas UAT revelaron tres areas de mejora para versiones futuras: la busqueda en el catalogo de ejercicios deberia tener un campo de texto mas prominente, la sugerencia de progresion deberia mostrarse en la pantalla principal de cada ejercicio (no solo como SnackBar), y el acceso a las recomendaciones de IA deberia estar mas visible en la navegacion principal.</w:t>
      </w:r>
    </w:p>
    <w:p>
      <w:pPr>
        <w:spacing w:after="12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9.8  Registro de defectos encontrados y resueltos</w:t>
      </w:r>
    </w:p>
    <w:p>
      <w:pPr>
        <w:spacing w:after="120" w:before="120" w:line="276" w:lineRule="auto"/>
        <w:jc w:val="both"/>
      </w:pPr>
      <w:r>
        <w:rPr>
          <w:rFonts w:ascii="Arial" w:cs="Arial" w:eastAsia="Arial" w:hAnsi="Arial"/>
          <w:b w:val="false"/>
          <w:bCs w:val="false"/>
          <w:i w:val="false"/>
          <w:iCs w:val="false"/>
          <w:color w:val="212121"/>
          <w:sz w:val="24"/>
          <w:szCs w:val="24"/>
        </w:rPr>
        <w:t xml:space="preserve">Durante el desarrollo iterativo y las fases de prueba se registraron y resolvieron los siguientes defectos:</w:t>
      </w:r>
    </w:p>
    <w:p>
      <w:pPr>
        <w:spacing w:after="60" w:before="0"/>
      </w:pPr>
      <w:r>
        <w:rPr>
          <w:rFonts w:ascii="Arial" w:cs="Arial" w:eastAsia="Arial" w:hAnsi="Arial"/>
          <w:b w:val="false"/>
          <w:bCs w:val="false"/>
          <w:i w:val="false"/>
          <w:iCs w:val="false"/>
          <w:color w:val="212121"/>
          <w:sz w:val="24"/>
          <w:szCs w:val="24"/>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1800"/>
        <w:gridCol w:w="900"/>
        <w:gridCol w:w="2800"/>
        <w:gridCol w:w="900"/>
      </w:tblGrid>
      <w:tr>
        <w:tc>
          <w:tcPr>
            <w:tcW w:type="dxa" w:w="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ID</w:t>
            </w:r>
          </w:p>
        </w:tc>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Descripcion del defecto</w:t>
            </w:r>
          </w:p>
        </w:tc>
        <w:tc>
          <w:tcPr>
            <w:tcW w:type="dxa" w:w="1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Modulo afectado</w:t>
            </w:r>
          </w:p>
        </w:tc>
        <w:tc>
          <w:tcPr>
            <w:tcW w:type="dxa" w:w="9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Severidad</w:t>
            </w:r>
          </w:p>
        </w:tc>
        <w:tc>
          <w:tcPr>
            <w:tcW w:type="dxa" w:w="2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Como se resolvio</w:t>
            </w:r>
          </w:p>
        </w:tc>
        <w:tc>
          <w:tcPr>
            <w:tcW w:type="dxa" w:w="9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Sprint</w:t>
            </w:r>
          </w:p>
        </w:tc>
      </w:tr>
      <w:tr>
        <w:tc>
          <w:tcPr>
            <w:tcW w:type="dxa" w:w="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BUG-01</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aplicacion cerraba al rotar la pantalla durante una sesion de entrenamiento activa</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SesionEntrenamientoActivity</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guarda el estado del cronometro en onSaveInstanceState() y se restaura en onCreate() si el Bundle no es null</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2</w:t>
            </w:r>
          </w:p>
        </w:tc>
      </w:tr>
      <w:tr>
        <w:tc>
          <w:tcPr>
            <w:tcW w:type="dxa" w:w="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BUG-02</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Las migraciones de base de datos borraban los datos del usuario al actualizar durante el desarrollo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DatabaseHelper.onUpgrade()</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Alta</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anadio un mecanismo de seed idempotente para los datos de catalogo</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2</w:t>
            </w:r>
          </w:p>
        </w:tc>
      </w:tr>
      <w:tr>
        <w:tc>
          <w:tcPr>
            <w:tcW w:type="dxa" w:w="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BUG-03</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calculo del 1RM estimado daba NaN cuando el campo de repeticiones estaba vacio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EstadisticasActivity</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Media</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anadio una comprobacion de reps &gt; 0 antes de aplicar la formula de Epley</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3</w:t>
            </w:r>
          </w:p>
        </w:tc>
      </w:tr>
      <w:tr>
        <w:tc>
          <w:tcPr>
            <w:tcW w:type="dxa" w:w="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BUG-04</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PDF generado no se podia abrir en dispositivos con Android 10+ por restricciones de acceso al almacenamiento externo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ExportarPDFActivity</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Media</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cambio el directorio de destino al directorio privado de la aplicacion y se anadio FileProvider</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3</w:t>
            </w:r>
          </w:p>
        </w:tc>
      </w:tr>
      <w:tr>
        <w:tc>
          <w:tcPr>
            <w:tcW w:type="dxa" w:w="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BUG-05</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ProgressionService sugeria un peso de 0 kg en la primera sesion de un ejercicio nuevo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ProgressionService</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Media</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anadio una condicion: si es la primera sesion, se devuelve el peso del plan de la rutina como sugerencia inicial</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2</w:t>
            </w:r>
          </w:p>
        </w:tc>
      </w:tr>
      <w:tr>
        <w:tc>
          <w:tcPr>
            <w:tcW w:type="dxa" w:w="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BUG-06</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Los iconos del BottomNavigationBar desaparecian al volver a la aplicacion desde el multitarea en algunos dispositivos Samsung con Android 11</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DashboardActivity</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Baja</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forzaba la recreacion del BottomNavigationBar en onResume() como solucion provisional</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4</w:t>
            </w:r>
          </w:p>
        </w:tc>
      </w:tr>
      <w:tr>
        <w:tc>
          <w:tcPr>
            <w:tcW w:type="dxa" w:w="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BUG-07</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busqueda en el catalogo de alimentos no ignoraba mayusculas y minusculas</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NutricionActivity</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Baja</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cambio la consulta SQL a usar LIKE con LOWER() en ambos lados de la comparacion</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4</w:t>
            </w:r>
          </w:p>
        </w:tc>
      </w:tr>
      <w:tr>
        <w:tc>
          <w:tcPr>
            <w:tcW w:type="dxa" w:w="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BUG-08</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exportacion PDF no incluia el logo de la aplicacion en algunos dispositivos con API menor a 29</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ExportarPDFActivity</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Baja</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sustituyo el uso de VectorDrawable por BitmapDrawable para la renderizacion en el PDF</w:t>
            </w:r>
          </w:p>
        </w:tc>
        <w:tc>
          <w:tcPr>
            <w:tcW w:type="dxa" w:w="9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Sprint 4</w:t>
            </w:r>
          </w:p>
        </w:tc>
      </w:tr>
    </w:tbl>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9.9  Analisis de calidad del codigo</w:t>
      </w:r>
    </w:p>
    <w:p>
      <w:pPr>
        <w:spacing w:after="120" w:before="120" w:line="276" w:lineRule="auto"/>
        <w:jc w:val="both"/>
      </w:pPr>
      <w:r>
        <w:rPr>
          <w:rFonts w:ascii="Arial" w:cs="Arial" w:eastAsia="Arial" w:hAnsi="Arial"/>
          <w:b w:val="false"/>
          <w:bCs w:val="false"/>
          <w:i w:val="false"/>
          <w:iCs w:val="false"/>
          <w:color w:val="212121"/>
          <w:sz w:val="24"/>
          <w:szCs w:val="24"/>
        </w:rPr>
        <w:t xml:space="preserve">Android Studio incorpora la herramienta Lint, que analiza el codigo fuente de forma estatica en busca de errores potenciales, problemas de rendimiento, accesibilidad y compatibilidad. Se realizo un analisis completo de Lint al cierre del proyecto para documentar el estado de la calidad del codigo:</w:t>
      </w:r>
    </w:p>
    <w:p>
      <w:pPr>
        <w:spacing w:after="60" w:before="0"/>
      </w:pPr>
      <w:r>
        <w:rPr>
          <w:rFonts w:ascii="Arial" w:cs="Arial" w:eastAsia="Arial" w:hAnsi="Arial"/>
          <w:b w:val="false"/>
          <w:bCs w:val="false"/>
          <w:i w:val="false"/>
          <w:iCs w:val="false"/>
          <w:color w:val="212121"/>
          <w:sz w:val="24"/>
          <w:szCs w:val="24"/>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3400"/>
        <w:gridCol w:w="1800"/>
      </w:tblGrid>
      <w:tr>
        <w:tc>
          <w:tcPr>
            <w:tcW w:type="dxa" w:w="2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Categoria Lint</w:t>
            </w:r>
          </w:p>
        </w:tc>
        <w:tc>
          <w:tcPr>
            <w:tcW w:type="dxa" w:w="1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Nivel</w:t>
            </w:r>
          </w:p>
        </w:tc>
        <w:tc>
          <w:tcPr>
            <w:tcW w:type="dxa" w:w="1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Numero de incidencias</w:t>
            </w:r>
          </w:p>
        </w:tc>
        <w:tc>
          <w:tcPr>
            <w:tcW w:type="dxa" w:w="3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Descripcion de las incidencias encontradas</w:t>
            </w:r>
          </w:p>
        </w:tc>
        <w:tc>
          <w:tcPr>
            <w:tcW w:type="dxa" w:w="1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Accion tomada</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Errors (criticos)</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Error</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0</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Ninguna incidencia critica encontrada</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se requiere accion</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Warnings de rendimiento</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Warning</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Dos llamadas a Log.d() con strings concatenados en lugar de strings con formato (menor impacto en rendimiento en builds de debug)</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mantienen en el codigo de debug por su utilidad en el desarrollo. Se eliminarian en una version de produccion con ProGuard.</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Warnings de internacionalizacion</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Warning</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47</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Strings literales en el codigo Kotlin en lugar de referencias a resources/strings.xml</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mayoria son mensajes de Toast y etiquetas de CardView. Se documentan como deuda tecnica para la version 2.0.</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Warnings de accesibilidad</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Warning</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Tres ImageView sin atributo contentDescription (iconos decorativos sin significado semantico)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anadiria contentDescription con valor null para indicar a TalkBack que son decorativos.</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Warnings de compatibilidad</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Warning</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Uso de una API disponible desde API 29 en un bloque condicional (Build.VERSION.SDK_INT &gt;= 29). Lint detecta el patron pero lo considera potencialmente inseguro.</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bloque condicional es correcto. Se anadio una anotacion @SuppressLint para silenciar el warning con justificacion en comentario.</w:t>
            </w:r>
          </w:p>
        </w:tc>
      </w:tr>
      <w:tr>
        <w:tc>
          <w:tcPr>
            <w:tcW w:type="dxa" w:w="2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Warnings obsoletos (deprecation)</w:t>
            </w:r>
          </w:p>
        </w:tc>
        <w:tc>
          <w:tcPr>
            <w:tcW w:type="dxa" w:w="1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Warning</w:t>
            </w:r>
          </w:p>
        </w:tc>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4</w:t>
            </w:r>
          </w:p>
        </w:tc>
        <w:tc>
          <w:tcPr>
            <w:tcW w:type="dxa" w:w="3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Cuatro llamadas a metodos marcados como deprecated en el API level objetivo pero sin alternativa clara en minSdk 26</w:t>
            </w:r>
          </w:p>
        </w:tc>
        <w:tc>
          <w:tcPr>
            <w:tcW w:type="dxa" w:w="1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documentan como deuda tecnica. La alternativa moderna requiere API 31+.</w:t>
            </w:r>
          </w:p>
        </w:tc>
      </w:tr>
    </w:tbl>
    <w:p>
      <w:pPr>
        <w:spacing w:after="120" w:before="0"/>
      </w:pPr>
      <w:r>
        <w:rPr>
          <w:rFonts w:ascii="Arial" w:cs="Arial" w:eastAsia="Arial" w:hAnsi="Arial"/>
          <w:b w:val="false"/>
          <w:bCs w:val="false"/>
          <w:i w:val="false"/>
          <w:iCs w:val="false"/>
          <w:color w:val="212121"/>
          <w:sz w:val="24"/>
          <w:szCs w:val="24"/>
        </w:rPr>
        <w:t xml:space="preserve"/>
      </w:r>
    </w:p>
    <w:p>
      <w:pPr>
        <w:spacing w:after="120" w:before="120" w:line="276" w:lineRule="auto"/>
        <w:jc w:val="both"/>
      </w:pPr>
      <w:r>
        <w:rPr>
          <w:rFonts w:ascii="Arial" w:cs="Arial" w:eastAsia="Arial" w:hAnsi="Arial"/>
          <w:b w:val="false"/>
          <w:bCs w:val="false"/>
          <w:i w:val="false"/>
          <w:iCs w:val="false"/>
          <w:color w:val="212121"/>
          <w:sz w:val="24"/>
          <w:szCs w:val="24"/>
        </w:rPr>
        <w:t xml:space="preserve">El resultado del analisis de Lint confirma que el proyecto esta libre de errores criticos y que las advertencias encontradas son de bajo impacto y propias de un proyecto de ciclo formativo donde la prioridad es la funcionalidad y la claridad del codigo frente a la optimizacion para produccion.</w:t>
      </w:r>
    </w:p>
    <w:p>
      <w:pPr>
        <w:spacing w:after="160" w:before="0"/>
      </w:pPr>
      <w:r>
        <w:rPr>
          <w:rFonts w:ascii="Arial" w:cs="Arial" w:eastAsia="Arial" w:hAnsi="Arial"/>
          <w:b w:val="false"/>
          <w:bCs w:val="false"/>
          <w:i w:val="false"/>
          <w:iCs w:val="false"/>
          <w:color w:val="212121"/>
          <w:sz w:val="24"/>
          <w:szCs w:val="24"/>
        </w:rPr>
        <w:t xml:space="preserve"/>
      </w:r>
    </w:p>
    <w:p>
      <w:pPr>
        <w:pStyle w:val="Heading1"/>
        <w:pageBreakBefore/>
        <w:spacing w:after="200" w:before="0" w:line="276" w:lineRule="auto"/>
      </w:pPr>
      <w:r>
        <w:rPr>
          <w:rFonts w:ascii="Arial" w:cs="Arial" w:eastAsia="Arial" w:hAnsi="Arial"/>
          <w:b/>
          <w:bCs/>
          <w:i w:val="false"/>
          <w:iCs w:val="false"/>
          <w:color w:val="1A237E"/>
          <w:sz w:val="36"/>
          <w:szCs w:val="36"/>
        </w:rPr>
        <w:t xml:space="preserve">10. Manual de instalación</w:t>
      </w:r>
    </w:p>
    <w:p>
      <w:pPr>
        <w:pStyle w:val="Heading2"/>
        <w:spacing w:after="120" w:before="280" w:line="276" w:lineRule="auto"/>
      </w:pPr>
      <w:r>
        <w:rPr>
          <w:rFonts w:ascii="Arial" w:cs="Arial" w:eastAsia="Arial" w:hAnsi="Arial"/>
          <w:b/>
          <w:bCs/>
          <w:i w:val="false"/>
          <w:iCs w:val="false"/>
          <w:color w:val="283593"/>
          <w:sz w:val="28"/>
          <w:szCs w:val="28"/>
        </w:rPr>
        <w:t xml:space="preserve">10.1  Requisitos del sistema</w:t>
      </w:r>
    </w:p>
    <w:p>
      <w:pPr>
        <w:spacing w:after="120" w:before="120" w:line="276" w:lineRule="auto"/>
        <w:jc w:val="both"/>
      </w:pPr>
      <w:r>
        <w:rPr>
          <w:rFonts w:ascii="Arial" w:cs="Arial" w:eastAsia="Arial" w:hAnsi="Arial"/>
          <w:b w:val="false"/>
          <w:bCs w:val="false"/>
          <w:i w:val="false"/>
          <w:iCs w:val="false"/>
          <w:color w:val="212121"/>
          <w:sz w:val="24"/>
          <w:szCs w:val="24"/>
        </w:rPr>
        <w:t xml:space="preserve">Para instalar y ejecutar Día a IA es necesario disponer de un dispositivo Android con las siguientes características mínimas: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3000"/>
      </w:tblGrid>
      <w:tr>
        <w:tc>
          <w:tcPr>
            <w:tcW w:type="dxa" w:w="2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Requisito</w:t>
            </w:r>
          </w:p>
        </w:tc>
        <w:tc>
          <w:tcPr>
            <w:tcW w:type="dxa" w:w="2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Valor mínimo</w:t>
            </w:r>
          </w:p>
        </w:tc>
        <w:tc>
          <w:tcPr>
            <w:tcW w:type="dxa" w:w="3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Recomendado</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Versión de Android</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8.0 (API 26 — Oreo)</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10.0 (API 29) o superior</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Espacio en almacenamiento</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15 MB libres</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50 MB libres (incluye base de datos con datos de uso)</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RAM</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2 GB</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3 GB o más</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Conexión a internet</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requerida</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requerida (app 100 % offline)</w:t>
            </w:r>
          </w:p>
        </w:tc>
      </w:tr>
      <w:tr>
        <w:tc>
          <w:tcPr>
            <w:tcW w:type="dxa" w:w="2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Permisos necesarios</w:t>
            </w:r>
          </w:p>
        </w:tc>
        <w:tc>
          <w:tcPr>
            <w:tcW w:type="dxa" w:w="2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Almacenamiento externo (solo para exportar PDF)</w:t>
            </w:r>
          </w:p>
        </w:tc>
        <w:tc>
          <w:tcPr>
            <w:tcW w:type="dxa" w:w="3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w:t>
            </w:r>
          </w:p>
        </w:tc>
      </w:tr>
    </w:tbl>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10.2  Instalación desde APK (método principal)</w:t>
      </w:r>
    </w:p>
    <w:p>
      <w:pPr>
        <w:spacing w:after="120" w:before="120" w:line="276" w:lineRule="auto"/>
        <w:jc w:val="both"/>
      </w:pPr>
      <w:r>
        <w:rPr>
          <w:rFonts w:ascii="Arial" w:cs="Arial" w:eastAsia="Arial" w:hAnsi="Arial"/>
          <w:b w:val="false"/>
          <w:bCs w:val="false"/>
          <w:i w:val="false"/>
          <w:iCs w:val="false"/>
          <w:color w:val="212121"/>
          <w:sz w:val="24"/>
          <w:szCs w:val="24"/>
        </w:rPr>
        <w:t xml:space="preserve">La distribución de la aplicación se realiza mediante el fichero APK generado con Android Studio. Los pasos para instalarlo en un dispositivo físico son los siguientes:</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Copiar el fichero DiaAIA.apk al dispositivo (por cable USB, correo electrónico o cualquier servicio de transferencia de ficheros).</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Abrir los Ajustes del dispositivo y navegar a Seguridad (o Aplicaciones, según el fabricante). Activar la opción Instalar aplicaciones de fuentes desconocidas o Permitir instalación de apps de otras fuentes.</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Abrir el fichero DiaAIA.apk desde el gestor de ficheros del dispositivo y pulsar Instalar.</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Una vez instalada, la aplicación aparecerá en el lanzador de apps con el nombre Día a IA.</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En el primer arranque la base de datos se crea automáticamente e incluye los datos de demostración (usuarios admin y coach con historial precargado).</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10.3  Instalación desde Android Studio (para desarrolladores)</w:t>
      </w:r>
    </w:p>
    <w:p>
      <w:pPr>
        <w:spacing w:after="120" w:before="120" w:line="276" w:lineRule="auto"/>
        <w:jc w:val="both"/>
      </w:pPr>
      <w:r>
        <w:rPr>
          <w:rFonts w:ascii="Arial" w:cs="Arial" w:eastAsia="Arial" w:hAnsi="Arial"/>
          <w:b w:val="false"/>
          <w:bCs w:val="false"/>
          <w:i w:val="false"/>
          <w:iCs w:val="false"/>
          <w:color w:val="212121"/>
          <w:sz w:val="24"/>
          <w:szCs w:val="24"/>
        </w:rPr>
        <w:t xml:space="preserve">Si se dispone del código fuente del proyecto, la instalación en un emulador o dispositivo físico se realiza directamente desde el entorno de desarrollo:</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Instalar Android Studio Hedgehog (2023.1) o superior desde developer.android.com/studio.</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Clonar o descomprimir el repositorio del proyecto en una carpeta local.</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Abrir el proyecto en Android Studio (File → Open → seleccionar la carpeta raíz del proyecto).</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Esperar a que Gradle sincronice las dependencias automáticamente (requiere conexión a internet en este paso).</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Conectar un dispositivo físico por USB con la depuración USB activada, o crear un emulador con AVD Manager (se recomienda Pixel 6, Android 13).</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Pulsar el botón Run (▶) o usar el atajo Shift+F10. La aplicación se compila e instala en el dispositivo o emulador seleccionado.</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10.4  Credenciales de acceso para pruebas</w:t>
      </w:r>
    </w:p>
    <w:p>
      <w:pPr>
        <w:spacing w:after="120" w:before="120" w:line="276" w:lineRule="auto"/>
        <w:jc w:val="both"/>
      </w:pPr>
      <w:r>
        <w:rPr>
          <w:rFonts w:ascii="Arial" w:cs="Arial" w:eastAsia="Arial" w:hAnsi="Arial"/>
          <w:b w:val="false"/>
          <w:bCs w:val="false"/>
          <w:i w:val="false"/>
          <w:iCs w:val="false"/>
          <w:color w:val="212121"/>
          <w:sz w:val="24"/>
          <w:szCs w:val="24"/>
        </w:rPr>
        <w:t xml:space="preserve">La base de datos incluye dos usuarios predefinidos con historial de entrenamiento y nutrición para facilitar la evaluación de la aplicación:</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4400"/>
      </w:tblGrid>
      <w:tr>
        <w:tc>
          <w:tcPr>
            <w:tcW w:type="dxa" w:w="1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Usuario</w:t>
            </w:r>
          </w:p>
        </w:tc>
        <w:tc>
          <w:tcPr>
            <w:tcW w:type="dxa" w:w="1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Contraseña</w:t>
            </w:r>
          </w:p>
        </w:tc>
        <w:tc>
          <w:tcPr>
            <w:tcW w:type="dxa" w:w="1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Rol</w:t>
            </w:r>
          </w:p>
        </w:tc>
        <w:tc>
          <w:tcPr>
            <w:tcW w:type="dxa" w:w="4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Notas</w:t>
            </w:r>
          </w:p>
        </w:tc>
      </w:tr>
      <w:tr>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admin</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admin</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Cliente</w:t>
            </w:r>
          </w:p>
        </w:tc>
        <w:tc>
          <w:tcPr>
            <w:tcW w:type="dxa" w:w="4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Tiene sesiones de entrenamiento, ingestas y registros de peso precargados. Recomendado para probar estadísticas y consejos IA.</w:t>
            </w:r>
          </w:p>
        </w:tc>
      </w:tr>
      <w:tr>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coach</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admin</w:t>
            </w:r>
          </w:p>
        </w:tc>
        <w:tc>
          <w:tcPr>
            <w:tcW w:type="dxa" w:w="1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Entrenador</w:t>
            </w:r>
          </w:p>
        </w:tc>
        <w:tc>
          <w:tcPr>
            <w:tcW w:type="dxa" w:w="4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Tiene clientes vinculados y acceso a la tarjeta de gestión de clientes visible en el menú principal.</w:t>
            </w:r>
          </w:p>
        </w:tc>
      </w:tr>
    </w:tbl>
    <w:p>
      <w:pPr>
        <w:pStyle w:val="Heading2"/>
        <w:spacing w:after="120" w:before="280" w:line="276" w:lineRule="auto"/>
      </w:pPr>
      <w:r>
        <w:rPr>
          <w:rFonts w:ascii="Arial" w:cs="Arial" w:eastAsia="Arial" w:hAnsi="Arial"/>
          <w:b/>
          <w:bCs/>
          <w:i w:val="false"/>
          <w:iCs w:val="false"/>
          <w:color w:val="283593"/>
          <w:sz w:val="28"/>
          <w:szCs w:val="28"/>
        </w:rPr>
        <w:t xml:space="preserve">10.5  Solucion de problemas frecuentes de instalacion</w:t>
      </w:r>
    </w:p>
    <w:p>
      <w:pPr>
        <w:spacing w:after="120" w:before="120" w:line="276" w:lineRule="auto"/>
        <w:jc w:val="both"/>
      </w:pPr>
      <w:r>
        <w:rPr>
          <w:rFonts w:ascii="Arial" w:cs="Arial" w:eastAsia="Arial" w:hAnsi="Arial"/>
          <w:b w:val="false"/>
          <w:bCs w:val="false"/>
          <w:i w:val="false"/>
          <w:iCs w:val="false"/>
          <w:color w:val="212121"/>
          <w:sz w:val="24"/>
          <w:szCs w:val="24"/>
        </w:rPr>
        <w:t xml:space="preserve">La siguiente tabla recoge los problemas mas frecuentes durante la instalacion y los pasos para resolverlos:</w:t>
      </w:r>
    </w:p>
    <w:p>
      <w:pPr>
        <w:spacing w:after="60" w:before="0"/>
      </w:pPr>
      <w:r>
        <w:rPr>
          <w:rFonts w:ascii="Arial" w:cs="Arial" w:eastAsia="Arial" w:hAnsi="Arial"/>
          <w:b w:val="false"/>
          <w:bCs w:val="false"/>
          <w:i w:val="false"/>
          <w:iCs w:val="false"/>
          <w:color w:val="212121"/>
          <w:sz w:val="24"/>
          <w:szCs w:val="24"/>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000"/>
      </w:tblGrid>
      <w:tr>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Problema</w:t>
            </w:r>
          </w:p>
        </w:tc>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Causa probable</w:t>
            </w:r>
          </w:p>
        </w:tc>
        <w:tc>
          <w:tcPr>
            <w:tcW w:type="dxa" w:w="40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Solucion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instalacion del APK se cancela con el mensaje 'Instalacion bloqueada'</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dispositivo tiene desactivada la opcion de instalar aplicaciones de fuentes desconocidas</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Ir a Ajustes &gt; Privacidad &gt; Instalar aplicaciones desconocidas y activar el permiso para el gestor de archivos o el navegador que se usa para instalar el APK.</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aplicacion se cierra al iniciarse con el mensaje 'Dia a IA se ha detenido'</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Incompatibilidad con la version de Android (inferior a 8.0) o corrupcion del APK descargado</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Verificar que el dispositivo tiene Android 8.0 o superior (Ajustes &gt; Acerca del telefono &gt; Version de Android). Si la version es correcta, descargar el APK de nuevo y repetir la instalacion.</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APK se instala pero no aparece ninguna aplicacion en el cajón de aplicaciones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proceso de instalacion fue interrumpido antes de completarse</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Desinstalar cualquier version parcial (Ajustes &gt; Aplicaciones &gt; Dia a IA &gt; Desinstalar) y repetir la instalacion desde el principio.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En Android Studio aparece el error 'INSTALL_FAILED_UPDATE_INCOMPATIBLE'</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Hay instalada una version del APK con distinto certificado de firma</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Desinstalar la version anterior desde el dispositivo antes de instalar la nueva version desde Android Studio.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base de datos aparece vacia (sin ejercicios ni alimentos en los catalogos)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proceso onCreate() de DatabaseHelper no se ejecuto correctamente</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Desinstalar la aplicacion completamente (esto borra la base de datos) y volver a instalar. La base de datos se crea y puebla en el primer inicio.</w:t>
            </w:r>
          </w:p>
        </w:tc>
      </w:tr>
      <w:tr>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se puede compartir el PDF exportado desde la aplicacion</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FileProvider no esta configurado correctamente en el AndroidManifest.xml o el fichero PDF no se genero</w:t>
            </w:r>
          </w:p>
        </w:tc>
        <w:tc>
          <w:tcPr>
            <w:tcW w:type="dxa" w:w="40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Verificar que la ruta de destino del PDF existe y tiene espacio libre. Comprobar que el dispositivo tiene al menos 10 MB de espacio libre en el almacenamiento interno.</w:t>
            </w:r>
          </w:p>
        </w:tc>
      </w:tr>
    </w:tbl>
    <w:p>
      <w:pPr>
        <w:spacing w:after="12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10.6  Desinstalacion y borrado de datos</w:t>
      </w:r>
    </w:p>
    <w:p>
      <w:pPr>
        <w:spacing w:after="120" w:before="120" w:line="276" w:lineRule="auto"/>
        <w:jc w:val="both"/>
      </w:pPr>
      <w:r>
        <w:rPr>
          <w:rFonts w:ascii="Arial" w:cs="Arial" w:eastAsia="Arial" w:hAnsi="Arial"/>
          <w:b w:val="false"/>
          <w:bCs w:val="false"/>
          <w:i w:val="false"/>
          <w:iCs w:val="false"/>
          <w:color w:val="212121"/>
          <w:sz w:val="24"/>
          <w:szCs w:val="24"/>
        </w:rPr>
        <w:t xml:space="preserve">Para desinstalar la aplicacion y eliminar todos los datos del usuario: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En el dispositivo: mantener pulsado el icono de la aplicacion &gt; Desinstalar. Esto elimina el APK, la base de datos SQLite y todos los datos del usuario almacenados en el almacenamiento interno de la aplicacion.</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En Android Studio: Device Manager &gt; seleccionar el dispositivo o emulador &gt; lista de aplicaciones instaladas &gt; Desinstalar Dia a IA.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Borrar solo los datos sin desinstalar: Ajustes &gt; Aplicaciones &gt; Dia a IA &gt; Almacenamiento &gt; Borrar datos. Esto elimina la base de datos y las preferencias compartidas pero mantiene el APK instalado. La aplicacion volvera al estado inicial en el siguiente inicio.</w:t>
      </w:r>
    </w:p>
    <w:p>
      <w:pPr>
        <w:spacing w:after="120" w:before="120" w:line="276" w:lineRule="auto"/>
        <w:jc w:val="both"/>
      </w:pPr>
      <w:r>
        <w:rPr>
          <w:rFonts w:ascii="Arial" w:cs="Arial" w:eastAsia="Arial" w:hAnsi="Arial"/>
          <w:b w:val="false"/>
          <w:bCs w:val="false"/>
          <w:i w:val="false"/>
          <w:iCs w:val="false"/>
          <w:color w:val="212121"/>
          <w:sz w:val="24"/>
          <w:szCs w:val="24"/>
        </w:rPr>
        <w:t xml:space="preserve">Nota: el fichero PDF exportado no se elimina al desinstalar la aplicacion si fue guardado en el directorio Downloads del dispositivo. Para eliminarlo hay que borrarlo manualmente desde el gestor de archivos.</w:t>
      </w:r>
    </w:p>
    <w:p>
      <w:pPr>
        <w:spacing w:after="160" w:before="0"/>
      </w:pPr>
      <w:r>
        <w:rPr>
          <w:rFonts w:ascii="Arial" w:cs="Arial" w:eastAsia="Arial" w:hAnsi="Arial"/>
          <w:b w:val="false"/>
          <w:bCs w:val="false"/>
          <w:i w:val="false"/>
          <w:iCs w:val="false"/>
          <w:color w:val="212121"/>
          <w:sz w:val="24"/>
          <w:szCs w:val="24"/>
        </w:rPr>
        <w:t xml:space="preserve"/>
      </w:r>
    </w:p>
    <w:p>
      <w:pPr>
        <w:spacing w:after="160" w:before="0"/>
      </w:pPr>
      <w:r>
        <w:rPr>
          <w:rFonts w:ascii="Arial" w:cs="Arial" w:eastAsia="Arial" w:hAnsi="Arial"/>
          <w:b w:val="false"/>
          <w:bCs w:val="false"/>
          <w:i w:val="false"/>
          <w:iCs w:val="false"/>
          <w:color w:val="212121"/>
          <w:sz w:val="24"/>
          <w:szCs w:val="24"/>
        </w:rPr>
        <w:t xml:space="preserve"/>
      </w:r>
    </w:p>
    <w:p>
      <w:pPr>
        <w:pStyle w:val="Heading1"/>
        <w:pageBreakBefore/>
        <w:spacing w:after="200" w:before="0" w:line="276" w:lineRule="auto"/>
      </w:pPr>
      <w:r>
        <w:rPr>
          <w:rFonts w:ascii="Arial" w:cs="Arial" w:eastAsia="Arial" w:hAnsi="Arial"/>
          <w:b/>
          <w:bCs/>
          <w:i w:val="false"/>
          <w:iCs w:val="false"/>
          <w:color w:val="1A237E"/>
          <w:sz w:val="36"/>
          <w:szCs w:val="36"/>
        </w:rPr>
        <w:t xml:space="preserve">11. Manual de usuario</w:t>
      </w:r>
    </w:p>
    <w:p>
      <w:pPr>
        <w:spacing w:after="120" w:before="120" w:line="276" w:lineRule="auto"/>
        <w:jc w:val="both"/>
      </w:pPr>
      <w:r>
        <w:rPr>
          <w:rFonts w:ascii="Arial" w:cs="Arial" w:eastAsia="Arial" w:hAnsi="Arial"/>
          <w:b w:val="false"/>
          <w:bCs w:val="false"/>
          <w:i w:val="false"/>
          <w:iCs w:val="false"/>
          <w:color w:val="212121"/>
          <w:sz w:val="24"/>
          <w:szCs w:val="24"/>
        </w:rPr>
        <w:t xml:space="preserve">Este capítulo describe el funcionamiento de cada pantalla de Día a IA. Se recomienda seguir el flujo en el mismo orden que se presenta, ya que los módulos de entrenamiento y estadísticas requieren datos registrados previamente.</w:t>
      </w:r>
    </w:p>
    <w:p>
      <w:pPr>
        <w:spacing w:after="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11.1  Registro e inicio de sesión</w:t>
      </w:r>
    </w:p>
    <w:p>
      <w:pPr>
        <w:spacing w:after="120" w:before="120" w:line="276" w:lineRule="auto"/>
        <w:jc w:val="both"/>
      </w:pPr>
      <w:r>
        <w:rPr>
          <w:rFonts w:ascii="Arial" w:cs="Arial" w:eastAsia="Arial" w:hAnsi="Arial"/>
          <w:b w:val="false"/>
          <w:bCs w:val="false"/>
          <w:i w:val="false"/>
          <w:iCs w:val="false"/>
          <w:color w:val="212121"/>
          <w:sz w:val="24"/>
          <w:szCs w:val="24"/>
        </w:rPr>
        <w:t xml:space="preserve">Al abrir la aplicación por primera vez se muestra la pantalla de autenticación (MainActivity). Esta pantalla tiene dos pestañas: Iniciar sesión y Registrarse.</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Inicio de sesión: introducir el nombre de usuario y la contraseña y pulsar el botón Entrar. Si las credenciales son correctas se accede directamente al menú principal. La sesión se mantiene activa entre reinicios de la app.</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Registro: rellenar los campos Nombre de usuario, Contraseña, Peso corporal (kg) y los objetivos diarios de calorías y macronutrientes (proteínas, carbohidratos y grasas). Seleccionar la Meta (definir masa muscular, perder peso o mantener) y el Rol (cliente o entrenador). Pulsar Registrarse para crear la cuenta.</w:t>
      </w:r>
    </w:p>
    <w:p>
      <w:pPr>
        <w:spacing w:after="120" w:before="120" w:line="276" w:lineRule="auto"/>
        <w:jc w:val="both"/>
      </w:pPr>
      <w:r>
        <w:rPr>
          <w:rFonts w:ascii="Arial" w:cs="Arial" w:eastAsia="Arial" w:hAnsi="Arial"/>
          <w:b w:val="false"/>
          <w:bCs w:val="false"/>
          <w:i w:val="false"/>
          <w:iCs w:val="false"/>
          <w:color w:val="212121"/>
          <w:sz w:val="24"/>
          <w:szCs w:val="24"/>
        </w:rPr>
        <w:t xml:space="preserve">Si el nombre de usuario ya existe, la aplicación muestra un aviso de error. La contraseña se almacena como hash SHA-256 y nunca en texto plano.</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11.2  Menú principal</w:t>
      </w:r>
    </w:p>
    <w:p>
      <w:pPr>
        <w:spacing w:after="120" w:before="120" w:line="276" w:lineRule="auto"/>
        <w:jc w:val="both"/>
      </w:pPr>
      <w:r>
        <w:rPr>
          <w:rFonts w:ascii="Arial" w:cs="Arial" w:eastAsia="Arial" w:hAnsi="Arial"/>
          <w:b w:val="false"/>
          <w:bCs w:val="false"/>
          <w:i w:val="false"/>
          <w:iCs w:val="false"/>
          <w:color w:val="212121"/>
          <w:sz w:val="24"/>
          <w:szCs w:val="24"/>
        </w:rPr>
        <w:t xml:space="preserve">Tras autenticarse, el usuario accede al menú principal (MenuPrincipal), que presenta las tarjetas de navegación hacia cada módulo de la aplicación:</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4200"/>
      </w:tblGrid>
      <w:tr>
        <w:tc>
          <w:tcPr>
            <w:tcW w:type="dxa" w:w="1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Tarjeta</w:t>
            </w:r>
          </w:p>
        </w:tc>
        <w:tc>
          <w:tcPr>
            <w:tcW w:type="dxa" w:w="24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Módulo</w:t>
            </w:r>
          </w:p>
        </w:tc>
        <w:tc>
          <w:tcPr>
            <w:tcW w:type="dxa" w:w="4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Descripción breve</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Rutinas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GestionRutinas</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Crear y editar las plantillas de entrenamiento</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Entrenar</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SeleccionRutina → SesionEntrenamiento</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Iniciar y registrar una sesión activa</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Nutrición</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Nutrición</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Diario de ingestas del día y progreso de macros</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IA / Consejos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ConsejosIA</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Recomendaciones de alimentos y consejo de entrenamiento</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Historial</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Historial</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Listado de sesiones y registros pasados</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Estadísticas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Estadísticas</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Gráficas de 1RM, peso corporal y calorías</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Perfil</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Perfil</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Editar objetivos nutricionales y peso</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ExportarPDF</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Generar informe PDF semanal o mensual</w:t>
            </w:r>
          </w:p>
        </w:tc>
      </w:tr>
      <w:tr>
        <w:tc>
          <w:tcPr>
            <w:tcW w:type="dxa" w:w="1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Clientes</w:t>
            </w:r>
          </w:p>
        </w:tc>
        <w:tc>
          <w:tcPr>
            <w:tcW w:type="dxa" w:w="24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MisClientes</w:t>
            </w:r>
          </w:p>
        </w:tc>
        <w:tc>
          <w:tcPr>
            <w:tcW w:type="dxa" w:w="4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Solo visible para el rol entrenador</w:t>
            </w:r>
          </w:p>
        </w:tc>
      </w:tr>
    </w:tbl>
    <w:p>
      <w:pPr>
        <w:spacing w:after="120" w:before="120" w:line="276" w:lineRule="auto"/>
        <w:jc w:val="both"/>
      </w:pPr>
      <w:r>
        <w:rPr>
          <w:rFonts w:ascii="Arial" w:cs="Arial" w:eastAsia="Arial" w:hAnsi="Arial"/>
          <w:b w:val="false"/>
          <w:bCs w:val="false"/>
          <w:i w:val="false"/>
          <w:iCs w:val="false"/>
          <w:color w:val="212121"/>
          <w:sz w:val="24"/>
          <w:szCs w:val="24"/>
        </w:rPr>
        <w:t xml:space="preserve">El saludo en la parte superior muestra el nombre del usuario activo. El botón Cerrar sesión (última tarjeta) solicita confirmación y borra la sesión guardada.</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11.3  Gestión de rutinas</w:t>
      </w:r>
    </w:p>
    <w:p>
      <w:pPr>
        <w:spacing w:after="120" w:before="120" w:line="276" w:lineRule="auto"/>
        <w:jc w:val="both"/>
      </w:pPr>
      <w:r>
        <w:rPr>
          <w:rFonts w:ascii="Arial" w:cs="Arial" w:eastAsia="Arial" w:hAnsi="Arial"/>
          <w:b w:val="false"/>
          <w:bCs w:val="false"/>
          <w:i w:val="false"/>
          <w:iCs w:val="false"/>
          <w:color w:val="212121"/>
          <w:sz w:val="24"/>
          <w:szCs w:val="24"/>
        </w:rPr>
        <w:t xml:space="preserve">Desde la tarjeta Rutinas se accede a GestionRutinas, que lista todas las rutinas del usuario en un RecyclerView. Cada elemento muestra el nombre, la descripción y los botones Editar y Eliminar.</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Crear rutina: pulsar el botón Añadir rutina (+), introducir nombre y descripción y confirmar. La nueva rutina aparece al final de la lista.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Editar rutina: pulsar Editar en la tarjeta de la rutina. Se abre DetalleRutina, que muestra los ejercicios ya añadidos y permite agregar nuevos desde el catálogo.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Añadir ejercicio: en DetalleRutina, seleccionar el ejercicio en el desplegable, indicar el número de series y las repeticiones planeadas por serie, y pulsar Añadir.</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Eliminar rutina: pulsar Eliminar y confirmar en el diálogo. Se eliminan también todos los ejercicios asociados a esa rutina.</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11.4  Sesión de entrenamiento</w:t>
      </w:r>
    </w:p>
    <w:p>
      <w:pPr>
        <w:spacing w:after="120" w:before="120" w:line="276" w:lineRule="auto"/>
        <w:jc w:val="both"/>
      </w:pPr>
      <w:r>
        <w:rPr>
          <w:rFonts w:ascii="Arial" w:cs="Arial" w:eastAsia="Arial" w:hAnsi="Arial"/>
          <w:b w:val="false"/>
          <w:bCs w:val="false"/>
          <w:i w:val="false"/>
          <w:iCs w:val="false"/>
          <w:color w:val="212121"/>
          <w:sz w:val="24"/>
          <w:szCs w:val="24"/>
        </w:rPr>
        <w:t xml:space="preserve">Desde la tarjeta Entrenar se muestra la lista de rutinas disponibles (SeleccionRutina). Al seleccionar una se abre SesionEntrenamiento.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Para cada ejercicio de la rutina, la pantalla muestra la sugerencia de peso calculada por ProgressionService basada en el historial del usuario. Si no hay historial, se sugiere 20 kg como valor inicial.</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Registrar un set: introducir el peso real utilizado y las repeticiones realizadas y pulsar Añadir set. El set aparece en la lista del ejercicio actual.</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Cambiar de ejercicio: desplazarse por la lista de ejercicios de la sesión.</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Finalizar sesión: pulsar Finalizar sesión. Todos los sets se guardan en la base de datos y la pantalla vuelve al menú principal.</w:t>
      </w:r>
    </w:p>
    <w:p>
      <w:pPr>
        <w:spacing w:after="120" w:before="120" w:line="276" w:lineRule="auto"/>
        <w:jc w:val="both"/>
      </w:pPr>
      <w:r>
        <w:rPr>
          <w:rFonts w:ascii="Arial" w:cs="Arial" w:eastAsia="Arial" w:hAnsi="Arial"/>
          <w:b w:val="false"/>
          <w:bCs w:val="false"/>
          <w:i w:val="false"/>
          <w:iCs w:val="false"/>
          <w:color w:val="212121"/>
          <w:sz w:val="24"/>
          <w:szCs w:val="24"/>
        </w:rPr>
        <w:t xml:space="preserve">El modo libre permite añadir cualquier ejercicio del catálogo sin necesidad de tener una rutina previa.</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11.5  Nutrición</w:t>
      </w:r>
    </w:p>
    <w:p>
      <w:pPr>
        <w:spacing w:after="120" w:before="120" w:line="276" w:lineRule="auto"/>
        <w:jc w:val="both"/>
      </w:pPr>
      <w:r>
        <w:rPr>
          <w:rFonts w:ascii="Arial" w:cs="Arial" w:eastAsia="Arial" w:hAnsi="Arial"/>
          <w:b w:val="false"/>
          <w:bCs w:val="false"/>
          <w:i w:val="false"/>
          <w:iCs w:val="false"/>
          <w:color w:val="212121"/>
          <w:sz w:val="24"/>
          <w:szCs w:val="24"/>
        </w:rPr>
        <w:t xml:space="preserve">La pantalla de nutrición (Nutrición) muestra el resumen del día actual: barras de progreso para calorías, proteínas, carbohidratos y grasas comparadas con los objetivos configurados en el perfil, y la lista de ingestas registradas hoy.</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Añadir ingesta: pulsar el botón Añadir ingesta (+), seleccionar el alimento del catálogo en el desplegable, indicar la cantidad en gramos y confirmar. Los macros se calculan automáticamente en proporción a los 100 g del catálogo.</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Eliminar ingesta: pulsar el botón eliminar (🗑) en la ingesta correspondiente y confirmar.</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Las barras de progreso se actualizan en tiempo real tras cada operación.</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11.6  IA / Consejos</w:t>
      </w:r>
    </w:p>
    <w:p>
      <w:pPr>
        <w:spacing w:after="120" w:before="120" w:line="276" w:lineRule="auto"/>
        <w:jc w:val="both"/>
      </w:pPr>
      <w:r>
        <w:rPr>
          <w:rFonts w:ascii="Arial" w:cs="Arial" w:eastAsia="Arial" w:hAnsi="Arial"/>
          <w:b w:val="false"/>
          <w:bCs w:val="false"/>
          <w:i w:val="false"/>
          <w:iCs w:val="false"/>
          <w:color w:val="212121"/>
          <w:sz w:val="24"/>
          <w:szCs w:val="24"/>
        </w:rPr>
        <w:t xml:space="preserve">La pantalla ConsejosIA calcula automáticamente el déficit de macronutrientes del día actual y muestra: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Lista de hasta 5 alimentos recomendados: ordenados por eficiencia de la macro más deficitaria por caloría, indicando el nombre del alimento, su perfil nutricional por 100 g y la categoría.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Consejo de entrenamiento: mensaje basado en el número de sesiones registradas en los últimos 7 días (motivacional si hay pocas sesiones, de descanso si hay muchas).</w:t>
      </w:r>
    </w:p>
    <w:p>
      <w:pPr>
        <w:spacing w:after="120" w:before="120" w:line="276" w:lineRule="auto"/>
        <w:jc w:val="both"/>
      </w:pPr>
      <w:r>
        <w:rPr>
          <w:rFonts w:ascii="Arial" w:cs="Arial" w:eastAsia="Arial" w:hAnsi="Arial"/>
          <w:b w:val="false"/>
          <w:bCs w:val="false"/>
          <w:i w:val="false"/>
          <w:iCs w:val="false"/>
          <w:color w:val="212121"/>
          <w:sz w:val="24"/>
          <w:szCs w:val="24"/>
        </w:rPr>
        <w:t xml:space="preserve">Si todos los objetivos nutricionales están cubiertos, aparece un mensaje de felicitación en lugar de la lista de alimentos. Si no hay datos de nutrición del día, el servicio asume déficit total y recomienda los alimentos más proteicos del catálogo.</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11.7  Historial</w:t>
      </w:r>
    </w:p>
    <w:p>
      <w:pPr>
        <w:spacing w:after="120" w:before="120" w:line="276" w:lineRule="auto"/>
        <w:jc w:val="both"/>
      </w:pPr>
      <w:r>
        <w:rPr>
          <w:rFonts w:ascii="Arial" w:cs="Arial" w:eastAsia="Arial" w:hAnsi="Arial"/>
          <w:b w:val="false"/>
          <w:bCs w:val="false"/>
          <w:i w:val="false"/>
          <w:iCs w:val="false"/>
          <w:color w:val="212121"/>
          <w:sz w:val="24"/>
          <w:szCs w:val="24"/>
        </w:rPr>
        <w:t xml:space="preserve">Historial.kt presenta dos pestañas: Entrenamientos y Nutrición.</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Historial de entrenamientos: lista todas las sesiones registradas con fecha, nombre de la rutina y volumen total (suma de peso × repeticiones reales de todos los sets). Pulsar una sesión muestra el detalle de los sets.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Historial de nutrición: lista todos los días con ingestas registradas, mostrando las calorías totales del día. Pulsar un día muestra el desglose de alimentos.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Eliminar registros: cada elemento de la lista tiene un botón de eliminar con confirmación.</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11.8  Estadísticas</w:t>
      </w:r>
    </w:p>
    <w:p>
      <w:pPr>
        <w:spacing w:after="120" w:before="120" w:line="276" w:lineRule="auto"/>
        <w:jc w:val="both"/>
      </w:pPr>
      <w:r>
        <w:rPr>
          <w:rFonts w:ascii="Arial" w:cs="Arial" w:eastAsia="Arial" w:hAnsi="Arial"/>
          <w:b w:val="false"/>
          <w:bCs w:val="false"/>
          <w:i w:val="false"/>
          <w:iCs w:val="false"/>
          <w:color w:val="212121"/>
          <w:sz w:val="24"/>
          <w:szCs w:val="24"/>
        </w:rPr>
        <w:t xml:space="preserve">La pantalla Estadísticas muestra tres gráficas dibujadas con SimpleLineChart (eje X = fecha, eje Y = valor):</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1RM estimado: seleccionar un ejercicio en el desplegable y pulsar Ver gráfica. Muestra la evolución del 1RM estimado (fórmula de Epley: peso × (1 + reps/30)) a lo largo de las sesiones registradas.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Peso corporal: muestra la evolución del peso del usuario según los registros manuales de la pantalla de perfil.</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Calorías diarias: muestra las calorías totales consumidas cada día en los últimos 30 días con datos registrados.</w:t>
      </w:r>
    </w:p>
    <w:p>
      <w:pPr>
        <w:spacing w:after="120" w:before="120" w:line="276" w:lineRule="auto"/>
        <w:jc w:val="both"/>
      </w:pPr>
      <w:r>
        <w:rPr>
          <w:rFonts w:ascii="Arial" w:cs="Arial" w:eastAsia="Arial" w:hAnsi="Arial"/>
          <w:b w:val="false"/>
          <w:bCs w:val="false"/>
          <w:i w:val="false"/>
          <w:iCs w:val="false"/>
          <w:color w:val="212121"/>
          <w:sz w:val="24"/>
          <w:szCs w:val="24"/>
        </w:rPr>
        <w:t xml:space="preserve">Si no hay datos suficientes para una gráfica, el componente muestra el mensaje Sin datos aún en lugar de la gráfica.</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11.9  Exportar informe PDF</w:t>
      </w:r>
    </w:p>
    <w:p>
      <w:pPr>
        <w:spacing w:after="120" w:before="120" w:line="276" w:lineRule="auto"/>
        <w:jc w:val="both"/>
      </w:pPr>
      <w:r>
        <w:rPr>
          <w:rFonts w:ascii="Arial" w:cs="Arial" w:eastAsia="Arial" w:hAnsi="Arial"/>
          <w:b w:val="false"/>
          <w:bCs w:val="false"/>
          <w:i w:val="false"/>
          <w:iCs w:val="false"/>
          <w:color w:val="212121"/>
          <w:sz w:val="24"/>
          <w:szCs w:val="24"/>
        </w:rPr>
        <w:t xml:space="preserve">La pantalla ExportarPDF permite generar un informe en formato PDF del período seleccionado:</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Seleccionar el período: Semanal (últimos 7 días) o Mensual (últimos 30 días) mediante los botones de opción.</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Pulsar Generar PDF. La aplicación construye el informe con la siguiente estructura: cabecera del usuario con objetivos nutricionales, tabla de sesiones de entrenamiento con volumen total por sesión, y tabla de resumen nutricional por día.</w:t>
      </w:r>
    </w:p>
    <w:p>
      <w:pPr>
        <w:pStyle w:val="ListParagraph"/>
        <w:numPr>
          <w:ilvl w:val="0"/>
          <w:numId w:val="3"/>
        </w:numPr>
        <w:spacing w:after="60" w:before="60" w:line="276" w:lineRule="auto"/>
      </w:pPr>
      <w:r>
        <w:rPr>
          <w:rFonts w:ascii="Arial" w:cs="Arial" w:eastAsia="Arial" w:hAnsi="Arial"/>
          <w:b w:val="false"/>
          <w:bCs w:val="false"/>
          <w:i w:val="false"/>
          <w:iCs w:val="false"/>
          <w:color w:val="212121"/>
          <w:sz w:val="24"/>
          <w:szCs w:val="24"/>
        </w:rPr>
        <w:t xml:space="preserve">El informe se guarda automáticamente en el almacenamiento externo privado de la app (no requiere permisos en Android 10+) y se abre el diálogo de compartición del sistema para enviarlo por correo, WhatsApp, Google Drive u otras apps instaladas.</w:t>
      </w:r>
    </w:p>
    <w:p>
      <w:pPr>
        <w:spacing w:after="120" w:before="120" w:line="276" w:lineRule="auto"/>
        <w:jc w:val="both"/>
      </w:pPr>
      <w:r>
        <w:rPr>
          <w:rFonts w:ascii="Arial" w:cs="Arial" w:eastAsia="Arial" w:hAnsi="Arial"/>
          <w:b w:val="false"/>
          <w:bCs w:val="false"/>
          <w:i w:val="false"/>
          <w:iCs w:val="false"/>
          <w:color w:val="212121"/>
          <w:sz w:val="24"/>
          <w:szCs w:val="24"/>
        </w:rPr>
        <w:t xml:space="preserve">El nombre del fichero generado incluye el nombre del usuario, el tipo de período y la fecha de emisión (p. ej. DiaAIA_Evaristo_Semanal_20250521.pdf).</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11.10  Perfil</w:t>
      </w:r>
    </w:p>
    <w:p>
      <w:pPr>
        <w:spacing w:after="120" w:before="120" w:line="276" w:lineRule="auto"/>
        <w:jc w:val="both"/>
      </w:pPr>
      <w:r>
        <w:rPr>
          <w:rFonts w:ascii="Arial" w:cs="Arial" w:eastAsia="Arial" w:hAnsi="Arial"/>
          <w:b w:val="false"/>
          <w:bCs w:val="false"/>
          <w:i w:val="false"/>
          <w:iCs w:val="false"/>
          <w:color w:val="212121"/>
          <w:sz w:val="24"/>
          <w:szCs w:val="24"/>
        </w:rPr>
        <w:t xml:space="preserve">La pantalla Perfil permite al usuario actualizar sus datos personales y objetivos sin necesidad de crear una nueva cuenta: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Editar peso corporal: al guardar un nuevo peso se registra en la tabla peso_corporal con la fecha actual, permitiendo el seguimiento histórico en la pantalla de estadísticas.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Editar objetivos nutricionales: calorías, proteínas, carbohidratos y grasas diarios. Los nuevos valores se aplican inmediatamente en la pantalla de nutrición y en los consejos de IA.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Editar meta: cambiar entre definir masa muscular, perder peso o mantener.</w:t>
      </w:r>
    </w:p>
    <w:p>
      <w:pPr>
        <w:spacing w:after="8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11.11  Gestión de clientes (rol entrenador)</w:t>
      </w:r>
    </w:p>
    <w:p>
      <w:pPr>
        <w:spacing w:after="120" w:before="120" w:line="276" w:lineRule="auto"/>
        <w:jc w:val="both"/>
      </w:pPr>
      <w:r>
        <w:rPr>
          <w:rFonts w:ascii="Arial" w:cs="Arial" w:eastAsia="Arial" w:hAnsi="Arial"/>
          <w:b w:val="false"/>
          <w:bCs w:val="false"/>
          <w:i w:val="false"/>
          <w:iCs w:val="false"/>
          <w:color w:val="212121"/>
          <w:sz w:val="24"/>
          <w:szCs w:val="24"/>
        </w:rPr>
        <w:t xml:space="preserve">Esta sección solo es visible para usuarios registrados con el rol entrenador. Desde la tarjeta Clientes en el menú principal se accede a MisClientes: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Vincular cliente: introducir el nombre de usuario de un cliente registrado en la app y pulsar Añadir. Si el nombre existe, se crea la relación en la base de datos.</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Ver historial del cliente: pulsar sobre un cliente de la lista para ver su historial de sesiones de entrenamiento con el mismo nivel de detalle que la pantalla de historial propia.</w:t>
      </w:r>
    </w:p>
    <w:p>
      <w:pPr>
        <w:pStyle w:val="ListParagraph"/>
        <w:numPr>
          <w:ilvl w:val="0"/>
          <w:numId w:val="2"/>
        </w:numPr>
        <w:spacing w:after="60" w:before="60" w:line="276" w:lineRule="auto"/>
      </w:pPr>
      <w:r>
        <w:rPr>
          <w:rFonts w:ascii="Arial" w:cs="Arial" w:eastAsia="Arial" w:hAnsi="Arial"/>
          <w:b w:val="false"/>
          <w:bCs w:val="false"/>
          <w:i w:val="false"/>
          <w:iCs w:val="false"/>
          <w:color w:val="212121"/>
          <w:sz w:val="24"/>
          <w:szCs w:val="24"/>
        </w:rPr>
        <w:t xml:space="preserve">Desvincular cliente: pulsar el botón eliminar en la tarjeta del cliente.</w:t>
      </w:r>
    </w:p>
    <w:p>
      <w:pPr>
        <w:spacing w:after="160" w:before="0"/>
      </w:pPr>
      <w:r>
        <w:rPr>
          <w:rFonts w:ascii="Arial" w:cs="Arial" w:eastAsia="Arial" w:hAnsi="Arial"/>
          <w:b w:val="false"/>
          <w:bCs w:val="false"/>
          <w:i w:val="false"/>
          <w:iCs w:val="false"/>
          <w:color w:val="212121"/>
          <w:sz w:val="24"/>
          <w:szCs w:val="24"/>
        </w:rPr>
        <w:t xml:space="preserve"/>
      </w:r>
    </w:p>
    <w:p>
      <w:pPr>
        <w:pStyle w:val="Heading2"/>
        <w:spacing w:after="120" w:before="280" w:line="276" w:lineRule="auto"/>
      </w:pPr>
      <w:r>
        <w:rPr>
          <w:rFonts w:ascii="Arial" w:cs="Arial" w:eastAsia="Arial" w:hAnsi="Arial"/>
          <w:b/>
          <w:bCs/>
          <w:i w:val="false"/>
          <w:iCs w:val="false"/>
          <w:color w:val="283593"/>
          <w:sz w:val="28"/>
          <w:szCs w:val="28"/>
        </w:rPr>
        <w:t xml:space="preserve">11.12  Preguntas frecuentes</w:t>
      </w:r>
    </w:p>
    <w:p>
      <w:pPr>
        <w:spacing w:after="120" w:before="120" w:line="276" w:lineRule="auto"/>
        <w:jc w:val="both"/>
      </w:pPr>
      <w:r>
        <w:rPr>
          <w:rFonts w:ascii="Arial" w:cs="Arial" w:eastAsia="Arial" w:hAnsi="Arial"/>
          <w:b w:val="false"/>
          <w:bCs w:val="false"/>
          <w:i w:val="false"/>
          <w:iCs w:val="false"/>
          <w:color w:val="212121"/>
          <w:sz w:val="24"/>
          <w:szCs w:val="24"/>
        </w:rPr>
        <w:t xml:space="preserve">Esta sección recoge las dudas más comunes que pueden surgir durante el uso de Día a IA:</w:t>
      </w:r>
    </w:p>
    <w:p>
      <w:pPr>
        <w:spacing w:after="60" w:before="0"/>
      </w:pPr>
      <w:r>
        <w:rPr>
          <w:rFonts w:ascii="Arial" w:cs="Arial" w:eastAsia="Arial" w:hAnsi="Arial"/>
          <w:b w:val="false"/>
          <w:bCs w:val="false"/>
          <w:i w:val="false"/>
          <w:iCs w:val="false"/>
          <w:color w:val="212121"/>
          <w:sz w:val="24"/>
          <w:szCs w:val="2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Pregunta</w:t>
            </w:r>
          </w:p>
        </w:tc>
        <w:tc>
          <w:tcPr>
            <w:tcW w:type="dxa" w:w="5200"/>
            <w:tcBorders>
              <w:top w:val="single" w:color="C5CAE9" w:sz="1"/>
              <w:left w:val="single" w:color="C5CAE9" w:sz="1"/>
              <w:bottom w:val="single" w:color="C5CAE9" w:sz="1"/>
              <w:right w:val="single" w:color="C5CAE9" w:sz="1"/>
            </w:tcBorders>
            <w:shd w:fill="E8EAF6" w:val="clear"/>
            <w:tcMar>
              <w:top w:type="dxa" w:w="80"/>
              <w:left w:type="dxa" w:w="120"/>
              <w:bottom w:type="dxa" w:w="80"/>
              <w:right w:type="dxa" w:w="120"/>
            </w:tcMar>
          </w:tcPr>
          <w:p>
            <w:pPr>
              <w:spacing w:after="0" w:before="0"/>
            </w:pPr>
            <w:r>
              <w:rPr>
                <w:rFonts w:ascii="Arial" w:cs="Arial" w:eastAsia="Arial" w:hAnsi="Arial"/>
                <w:b/>
                <w:bCs/>
                <w:i w:val="false"/>
                <w:iCs w:val="false"/>
                <w:color w:val="283593"/>
                <w:sz w:val="22"/>
                <w:szCs w:val="22"/>
              </w:rPr>
              <w:t xml:space="preserve">Respuesta</w:t>
            </w:r>
          </w:p>
        </w:tc>
      </w:tr>
      <w:tr>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¿Puedo usar la app sin conexión a internet?</w:t>
            </w:r>
          </w:p>
        </w:tc>
        <w:tc>
          <w:tcPr>
            <w:tcW w:type="dxa" w:w="5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Sí. Día a IA funciona al 100% offline. Ninguna funcionalidad requiere conexión de red. Los datos se almacenan exclusivamente en el dispositivo.</w:t>
            </w:r>
          </w:p>
        </w:tc>
      </w:tr>
      <w:tr>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¿Qué ocurre si desinstalo la app?</w:t>
            </w:r>
          </w:p>
        </w:tc>
        <w:tc>
          <w:tcPr>
            <w:tcW w:type="dxa" w:w="5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Se borran todos los datos de la base de datos. Para conservar los datos antes de desinstalar, exporta un informe PDF desde la pantalla de Exportar.</w:t>
            </w:r>
          </w:p>
        </w:tc>
      </w:tr>
      <w:tr>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¿Puedo tener más de un usuario en el mismo dispositivo?</w:t>
            </w:r>
          </w:p>
        </w:tc>
        <w:tc>
          <w:tcPr>
            <w:tcW w:type="dxa" w:w="5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Sí. La pantalla de login permite registrar varios usuarios independientes. Cada usuario tiene su propia base de datos de rutinas, sesiones e ingestas.</w:t>
            </w:r>
          </w:p>
        </w:tc>
      </w:tr>
      <w:tr>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¿Cómo cambio mi contraseña?</w:t>
            </w:r>
          </w:p>
        </w:tc>
        <w:tc>
          <w:tcPr>
            <w:tcW w:type="dxa" w:w="5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versión actual no incluye función de cambio de contraseña. Como solución alternativa, puede crear una nueva cuenta con otro nombre de usuario.</w:t>
            </w:r>
          </w:p>
        </w:tc>
      </w:tr>
      <w:tr>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¿Por qué el PDF no se abre en mi dispositivo?</w:t>
            </w:r>
          </w:p>
        </w:tc>
        <w:tc>
          <w:tcPr>
            <w:tcW w:type="dxa" w:w="5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PDF se guarda en el almacenamiento externo privado de la app. Al pulsar Generar PDF se abre automáticamente el diálogo de compartición del sistema para enviarlo a otra app (correo, Drive, WhatsApp, etc.). Si el diálogo no aparece, verifique que tiene apps compatibles con PDF instaladas.</w:t>
            </w:r>
          </w:p>
        </w:tc>
      </w:tr>
      <w:tr>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¿Puedo añadir ejercicios o alimentos al catálogo?</w:t>
            </w:r>
          </w:p>
        </w:tc>
        <w:tc>
          <w:tcPr>
            <w:tcW w:type="dxa" w:w="5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versión actual no incluye gestión de catálogo por parte del usuario. Los catálogos de ejercicios y alimentos son fijos y se definen en la base de datos al instalar la app.</w:t>
            </w:r>
          </w:p>
        </w:tc>
      </w:tr>
      <w:tr>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¿Qué significa el porcentaje en las barras de nutrición?</w:t>
            </w:r>
          </w:p>
        </w:tc>
        <w:tc>
          <w:tcPr>
            <w:tcW w:type="dxa" w:w="5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Cada barra muestra el porcentaje de cumplimiento del objetivo diario configurado en el perfil. Al 100% la barra está completa; por encima del 100% el color cambia para indicar que se ha superado el objetivo.</w:t>
            </w:r>
          </w:p>
        </w:tc>
      </w:tr>
      <w:tr>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¿La sugerencia de peso de ProgressionService es obligatoria?</w:t>
            </w:r>
          </w:p>
        </w:tc>
        <w:tc>
          <w:tcPr>
            <w:tcW w:type="dxa" w:w="5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La sugerencia es orientativa. Puedes introducir cualquier peso en el campo correspondiente. La sugerencia se calcula a partir de tu historial y sirve como referencia para decidir cuánto peso usar en la próxima sesión.</w:t>
            </w:r>
          </w:p>
        </w:tc>
      </w:tr>
      <w:tr>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¿Puedo ver los entrenamientos de mis clientes en tiempo real?</w:t>
            </w:r>
          </w:p>
        </w:tc>
        <w:tc>
          <w:tcPr>
            <w:tcW w:type="dxa" w:w="5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No. La sincronización en tiempo real requeriría conexión a internet y un servidor. La gestión de clientes en esta versión permite al entrenador ver el historial registrado por el cliente en el mismo dispositivo (o en dispositivo vinculado manualmente).</w:t>
            </w:r>
          </w:p>
        </w:tc>
      </w:tr>
      <w:tr>
        <w:tc>
          <w:tcPr>
            <w:tcW w:type="dxa" w:w="38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¿Qué es el 1RM estimado en la pantalla de estadísticas?</w:t>
            </w:r>
          </w:p>
        </w:tc>
        <w:tc>
          <w:tcPr>
            <w:tcW w:type="dxa" w:w="5200"/>
            <w:tcBorders>
              <w:top w:val="single" w:color="C5CAE9" w:sz="1"/>
              <w:left w:val="single" w:color="C5CAE9" w:sz="1"/>
              <w:bottom w:val="single" w:color="C5CAE9" w:sz="1"/>
              <w:right w:val="single" w:color="C5CAE9" w:sz="1"/>
            </w:tcBorders>
            <w:tcMar>
              <w:top w:type="dxa" w:w="80"/>
              <w:left w:type="dxa" w:w="120"/>
              <w:bottom w:type="dxa" w:w="80"/>
              <w:right w:type="dxa" w:w="120"/>
            </w:tcMar>
          </w:tcPr>
          <w:p>
            <w:pPr>
              <w:spacing w:after="0" w:before="0"/>
            </w:pPr>
            <w:r>
              <w:rPr>
                <w:rFonts w:ascii="Arial" w:cs="Arial" w:eastAsia="Arial" w:hAnsi="Arial"/>
                <w:b w:val="false"/>
                <w:bCs w:val="false"/>
                <w:i w:val="false"/>
                <w:iCs w:val="false"/>
                <w:color w:val="212121"/>
                <w:sz w:val="22"/>
                <w:szCs w:val="22"/>
              </w:rPr>
              <w:t xml:space="preserve">El 1RM (One Repetition Maximum) es el peso máximo teórico que podrías levantar en una sola repetición de un ejercicio. Se calcula con la fórmula de Epley: 1RM = peso × (1 + reps/30). Es una estimación, no un test real.</w:t>
            </w:r>
          </w:p>
        </w:tc>
      </w:tr>
    </w:tbl>
    <w:p>
      <w:pPr>
        <w:spacing w:after="160" w:before="0"/>
      </w:pPr>
      <w:r>
        <w:rPr>
          <w:rFonts w:ascii="Arial" w:cs="Arial" w:eastAsia="Arial" w:hAnsi="Arial"/>
          <w:b w:val="false"/>
          <w:bCs w:val="false"/>
          <w:i w:val="false"/>
          <w:iCs w:val="false"/>
          <w:color w:val="212121"/>
          <w:sz w:val="24"/>
          <w:szCs w:val="24"/>
        </w:rPr>
        <w:t xml:space="preserve"/>
      </w:r>
    </w:p>
    <w:sectPr>
      <w:pgSz w:w="11906" w:h="16838" w:orient="portrait"/>
      <w:pgMar w:top="1440" w:right="1440" w:bottom="1440" w:left="18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400"/>
    </w:pPr>
    <w:rPr>
      <w:rFonts w:ascii="Arial" w:cs="Arial" w:eastAsia="Arial" w:hAnsi="Arial"/>
      <w:b/>
      <w:bCs/>
      <w:color w:val="1A237E"/>
      <w:sz w:val="36"/>
      <w:szCs w:val="36"/>
    </w:rPr>
  </w:style>
  <w:style w:type="paragraph" w:styleId="Heading2">
    <w:name w:val="Heading 2"/>
    <w:basedOn w:val="Normal"/>
    <w:next w:val="Normal"/>
    <w:pPr>
      <w:spacing w:after="140" w:before="280"/>
    </w:pPr>
    <w:rPr>
      <w:rFonts w:ascii="Arial" w:cs="Arial" w:eastAsia="Arial" w:hAnsi="Arial"/>
      <w:b/>
      <w:bCs/>
      <w:color w:val="283593"/>
      <w:sz w:val="28"/>
      <w:szCs w:val="28"/>
    </w:rPr>
  </w:style>
  <w:style w:type="paragraph" w:styleId="Heading3">
    <w:name w:val="Heading 3"/>
    <w:basedOn w:val="Normal"/>
    <w:next w:val="Normal"/>
    <w:pPr>
      <w:spacing w:after="100" w:before="200"/>
    </w:pPr>
    <w:rPr>
      <w:rFonts w:ascii="Arial" w:cs="Arial" w:eastAsia="Arial" w:hAnsi="Arial"/>
      <w:b/>
      <w:bCs/>
      <w:color w:val="42424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2026-05-24T08:12:16.920Z</dcterms:created>
  <dcterms:modified xsi:type="dcterms:W3CDTF">2026-05-24T08:12:16.920Z</dcterms:modified>
</cp:coreProperties>
</file>

<file path=docProps/custom.xml><?xml version="1.0" encoding="utf-8"?>
<Properties xmlns="http://schemas.openxmlformats.org/officeDocument/2006/custom-properties" xmlns:vt="http://schemas.openxmlformats.org/officeDocument/2006/docPropsVTypes"/>
</file>