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М-11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Клиническое стадирование в онкологии I: система TNM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30.09.2026 · Евдокимов В.И.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TNM — язык, на котором онкологи всего мира описывают распространённость опухоли. Ошибка в стадировании означает неверную тактику, поэтому модуль построен вокруг правил, которые нарушают чаще всего: префиксы, сроки применимости клинического стадирования, обработка сомнительных случаев и нозологические исключения из общей логики.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TNM злокачественных опухолей UICC, действующая редакция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Основной документ. Содержит общие правила, классификации по локализациям и разъяснения спорных ситуаций.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vtoy5-twawssy2m1yxf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uicc.org · TNM</w:t>
              </w:r>
            </w:hyperlink>
          </w:p>
          <w:p>
            <w:pPr>
              <w:spacing w:after="40" w:line="240"/>
            </w:pPr>
            <w:hyperlink w:history="1" r:id="rId1ilms9fsxlm8njzkp5ev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Обзор изменений 8-го издания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ВОЗ (Blue Books)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Морфологическая основа; определяет, какая классификация TNM применима к данной гистологической форме.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f_md-a-i6rzxycsvbiq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«Диагностика» и «Стадирование» по каждой нозологии; определяют обязательный объём обследования перед установлением стадии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yh2so20jvtexxpdbd-a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обследования, необходимого для корректного стадирования.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hfwybw5o9ooh5epmqyw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Критерии RECIST 1.1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Отдельная система — оценка динамики на фоне лечения, а не стадирование. Смешивать их нельзя.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sv_g2go-kj0kvdflnar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-l54wt_hyon3qdsdmouh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Обзор изменений 8-го издания TNM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что и почему поменялось по сравнению с 7-м изданием; полезно, поскольку в старых историях болезни встречаются обе редакции.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mr8d6s2f46mjtlweou1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разделы по стадированию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доступ, стадирование по каждой нозологии.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d3eg9tafghleeemr6tk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принципы стадирования и прогностического моделирования.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документы и концепции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Общие правила TNM (UICC)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Категории T, N, M; правило о выборе меньшей категории при сомнении; обязательность морфологического подтверждения; неизменность классификации после её установления.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_gzljzqftvywjqnzuiv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uicc.org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Префиксы и суффиксы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 — клиническая, p — патоморфологическая, y — после неоадъювантной терапии, r — рецидив, a — аутопсия; суффиксы (m) при множественных первичных опухолях одного органа и (sn) при биопсии сторожевого лимфоузла.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7e1fmkdxbjdemecqeat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Обзор 8-го издания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R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R0 — отсутствие остаточной опухоли, R1 — микроскопическая, R2 — макроскопическая. Один из сильнейших прогностических факторов, часто упускаемый при формулировке диагноза.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zqktmhxaonmq7czd5qk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uicc.org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Нозологические исключения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Рак щитовидной железы — стадирование зависит от возраста; рак предстательной железы — учитываются группа градации и уровень ПСА; рак молочной железы — существует прогностическая стадия с учётом биомаркёров.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ajhbmh9vt6qs2ffnggj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Обзор 8-го издания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RECIST 1.1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Система оценки ответа: таргетные и нетаргетные очаги, пороги частичного ответа и прогрессирования. Применяется в динамике, не заменяет стадирование.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dtvyrcbdejnq6a6u_hc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p4pjbjamowhw2mh48my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eaowwpdfza9eunsb21a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mremqb5lrw4zryi6evp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5moubmh9mi5u0h7paz6o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bn3xomkuutlvmhvdrtgr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UICC TNM Classification of Malignant Tumours, 9th edition. </w:t>
      </w:r>
      <w:r>
        <w:t xml:space="preserve">Перевести модуль с 8-го на 9-е издание TNM, действующее с 1 января 2026 года; сохранить обучение принципам cTNM/pTNM и нозологическим различиям.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Если при определении категории T имеются сомнения между двумя значениями, следует: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Выбрать более низкую категорию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Отложить стадирование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Указать обе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Выбрать более высокую категорию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Общее правило TNM: при сомнении выбирается менее распространённая категория. Это защищает от избыточного лечения и от искажения статистики. То же правило применяется к N, M и к группировке по стадиям.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ibtgpsyozffchfox9y8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Общие правила TNM (UICC)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Обозначение ypT2N1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Стадию рецидива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Патоморфологическую стадию после неоадъювантной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Клиническую стадию до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Стадию, установленную на аутопсии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Префикс y указывает, что классификация выполнена после системной или лучевой терапии, p — что она патоморфологическая. Категория ypT отражает остаточную опухоль и не сопоставима напрямую с исходной cT: сравнивать их как «уменьшение стадии» некорректно.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yr7jmo-5edcptj5fvz4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Префиксы и суффиксы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Клиническая классификация cTNM устанавливается: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После завершения всей программы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после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 данным обследования до начала любого лечения и в дальнейшем не меняется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 любой момент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cTNM фиксируется на основании данных, полученных до начала лечения, и остаётся неизменной — она нужна для планирования и для сопоставимости статистики. Новые сведения, полученные позже, отражаются другими классификациями: pTNM, ypTNM, rTNM.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ouolrpzmon0wnwj4hq1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Общие правила TNM (UICC)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означает классификация R1?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Радикальная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Микроскопически определяемая остаточная опухоль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Один поражённый лимфоузел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Первый рецидив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R0 — отсутствие остаточной опухоли, R1 — микроскопическая (позитивный край резекции), R2 — макроскопическая. Статус R — независимый прогностический фактор и во многих нозологиях прямое показание к послеоперационной терапии, поэтому его отсутствие в заключении — серьёзный дефект документации.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3ylj98xuny5jeipnjjp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R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Суффикс (sn) в записи pN0(sn)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Наличие микрометастазов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данных о лимфоузлах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Категория N установлена по результату биопсии сторожевого лимфоузла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Синхронную опухоль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Суффикс (sn) указывает, что оценка выполнена по сторожевому лимфоузлу, без полной лимфодиссекции. Это принципиально для интерпретации: объём исследованной ткани меньше, и статус N установлен иным методом.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_5bk1uzjj7bypbbha41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Префиксы и суффиксы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каком заболевании группировка по стадиям напрямую зависит от возраста больного?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Дифференцированный рак щитовидной железы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Рак желудка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Рак лёгкого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Рак молочной железы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Для дифференцированного рака щитовидной железы используется возрастной порог: у более молодых больных даже при отдалённых метастазах стадия не превышает II. Это отражает принципиально иное биологическое поведение опухоли и хороший прогноз в молодом возрасте.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9a1bb-qzsg6ztym4g0j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Чем прогностическая стадия при раке молочной железы отличается от анатомической?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Дополнительно учитывает степень злокачественности, рецепторный статус и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Ничем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Применяется только при метастатической болезни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Учитывает только размер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Анатомическая стадия опирается только на распространённость. Прогностическая учитывает биологию: степень злокачественности, рецепторы эстрогенов и прогестерона, HER2 и при наличии — результат геномного теста. Одна и та же анатомическая стадия при разной биологии может соответствовать разным прогностическим стадиям.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qzvakro7vsja0wtecta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Опухолевые отсевы (tumour deposits) в жировой клетчатке без остатков лимфоузла при колоректальном раке классифицируются как: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Отдельная категория N1c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Метастазы в лимфоузлы (N)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Отдалённые метастазы (M1)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учитываются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Категория N1c введена именно для опухолевых депозитов при отсутствии поражения регионарных лимфоузлов. Их наличие ухудшает прогноз, поэтому патоморфолог обязан их указывать, а клиницист — учитывать при решении об адъювантной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hlwbc1wn53ey48085zh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Категория M1 при раке лёгкого в 8-м издании разделена на подгруппы M1a, M1b, M1c. В чём смысл разделения?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Прогноз при единичном отдалённом метастазе (M1b) существенно лучше, чем при множественных (M1c), что влияет на возможность локального воздействия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Технический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Разделение по гистологии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Разделение по локализации метастазов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Выделение олигометастатической болезни — важнейшее изменение: при единичном отдалённом очаге обосновано радикальное локальное лечение всех проявлений болезни с существенно лучшими результатами. Это тот случай, когда изменение классификации прямо породило новую лечебную стратегию.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tyqyfdtyjrwrumcrba-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Можно ли использовать критерии RECIST 1.1 для установления стадии заболевания?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Да, если нет морфологической верификации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Да, это одно и то же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Нет: RECIST оценивает динамику на фоне лечения, стадирование описывает распространённость до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Да, при метастатической болезни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разные инструменты с разными задачами. RECIST измеряет изменение суммы диаметров таргетных очагов для оценки эффекта; TNM описывает анатомическую распространённость. Смешение приводит к формулировкам вроде «стадия уменьшилась до частичного ответа», лишённым смысла.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-z6wgxhbbqmpnwmgxzg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RECIST 1.1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Формулировка диагноза после неоадъювантной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Больной с раком прямой кишки: до лечения по данным МРТ и КТ cT3N1M0. Проведена химиолучевая терапия, выполнена операция. Гистологически: остаточная опухоль в пределах мышечного слоя, 1 из 14 лимфоузлов поражён, край резекции чистый.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записать стадию? 2) Что обязательно указать дополнительно? 3) Какая типичная ошибка?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Правильная запись: cT3N1M0, после лечения ypT2N1(1/14)M0 R0. Обязательно указываются число исследованных и поражённых лимфоузлов, статус R и степень лечебного патоморфоза. Типичная ошибка — записать результат как «T2N1» без префикса y: это создаёт впечатление, что опухоль изначально была менее распространённой, искажает и тактику, и статистику отделения. Вторая частая ошибка — переписать исходную клиническую стадию задним числом «по результатам операции»: cTNM после установления не меняется.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j8istrzigkz-jud_cpr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Префиксы и суффиксы TNM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pge4bwuczr3kv7plebbi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R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Сомнительный лимфоузел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КТ у больного раком желудка выявлен лимфоузел 9 мм по короткой оси, без чётких признаков поражения. Морфологическое подтверждение получить невозможно без лапаротомии.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классифицировать? 2) Почему именно так? 3) Что предпринять?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сомнении выбирается меньшая категория, то есть узел не расценивается как поражённый. Правило существует потому, что завышение стадии ведёт к избыточному лечению и к искусственному улучшению статистики выживаемости внутри каждой стадии за счёт миграции больных. Практически следует дополнить обследование методами, способными изменить решение: ПЭТ-КТ, эндосонография с тонкоигольной биопсией, диагностическая лапароскопия при раке желудка — последняя, кроме того, выявляет канцероматоз, не видимый на КТ.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3nlh_ky4wvvqbgs8u3zj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Общие правила TNM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upml2xoylm8bmco2hty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Минздрава России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Олигометастатическая болезнь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немелкоклеточный рак лёгкого верхней доли, единственный метастаз в надпочечнике, подтверждённый биопсией. Иных проявлений нет,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классифицировать? 2) Что это меняет? 3) Что необходимо до принятия решения?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Категория M1b — единичный отдалённый метастаз, стадия IVA. Практическое значение принципиально: при олигометастатической болезни обосновано радикальное локальное воздействие на все очаги — операция или стереотаксическая лучевая терапия — в сочетании с системной терапией, с существенно лучшими результатами, чем при множественном поражении. До решения необходимы ПЭТ-КТ всего тела и МРТ головного мозга: обнаружение дополнительных очагов переводит больного в M1c и меняет тактику. Решение принимается только консилиумом.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5mslqvvdcuvniq6yin1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pb9zh4dvlwrcvs-v8vi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Разные редакции классификации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Ординатор готовит научную работу и обнаруживает, что часть больных в архиве стадирована по 7-му изданию TNM, часть — по 8-му.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Можно ли объединять эти группы? 2) Как поступить? 3) Что указать в методах?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Объединять напрямую нельзя: между редакциями изменились определения категорий, и один и тот же больной может получить разные стадии. Корректный подход — рестадировать всех больных по единой редакции на основании исходных данных обследования либо анализировать группы раздельно с указанием редакции. В разделе методов обязательно указывается, какая редакция TNM использована; без этого работа не сопоставима с другими и, как правило, не принимается рецензентами. Явление миграции стадий между редакциями само по себе способно улучшить выживаемость внутри каждой стадии без всякого изменения лечения — это классический артефакт, о котором нужно помнить при чтении литературы.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zizz38wtgi3au7qpqe_p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Обзор изменений 8-го издания TNM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xqruxd4h2cm3jjreyom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uicc.org · TNM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сомнении выбирается меньшая категория, а не большая?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такое миграция стадий и как она искажает сравнение результатов лечения?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статус R должен быть в каждом послеоперационном заключении?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каких нозологиях стадирование выходит за рамки чистой анатомии и почему?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Самостоятельно установил стадию по действующей редакции TNM в 10 клинических ситуациях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Корректно применил префиксы c, p, y, r в формулировке диагноза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Указал статус R и число исследованных лимфоузлов в заключении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Разграничил стадирование и оценку ответа по RECIST 1.1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vtoy5-twawssy2m1yxf4" Type="http://schemas.openxmlformats.org/officeDocument/2006/relationships/hyperlink" Target="https://www.uicc.org/what-we-do/sharing-knowledge/tnm" TargetMode="External"/><Relationship Id="rId1ilms9fsxlm8njzkp5evg" Type="http://schemas.openxmlformats.org/officeDocument/2006/relationships/hyperlink" Target="https://pubmed.ncbi.nlm.nih.gov/?term=TNM+classification+malignant+tumours+eighth+edition+changes" TargetMode="External"/><Relationship Id="rIdjf_md-a-i6rzxycsvbiqw" Type="http://schemas.openxmlformats.org/officeDocument/2006/relationships/hyperlink" Target="https://whobluebooks.iarc.fr/" TargetMode="External"/><Relationship Id="rIdnyh2so20jvtexxpdbd-aj" Type="http://schemas.openxmlformats.org/officeDocument/2006/relationships/hyperlink" Target="https://cr.minzdrav.gov.ru/clin_recomend" TargetMode="External"/><Relationship Id="rIdphfwybw5o9ooh5epmqywq" Type="http://schemas.openxmlformats.org/officeDocument/2006/relationships/hyperlink" Target="https://www.esmo.org/guidelines" TargetMode="External"/><Relationship Id="rIdbsv_g2go-kj0kvdflnarb" Type="http://schemas.openxmlformats.org/officeDocument/2006/relationships/hyperlink" Target="https://pubmed.ncbi.nlm.nih.gov/?term=RECIST+1.1+response+evaluation+criteria" TargetMode="External"/><Relationship Id="rId-l54wt_hyon3qdsdmouhj" Type="http://schemas.openxmlformats.org/officeDocument/2006/relationships/hyperlink" Target="https://pubmed.ncbi.nlm.nih.gov/?term=TNM+classification+malignant+tumours+eighth+edition+changes" TargetMode="External"/><Relationship Id="rIddmr8d6s2f46mjtlweou1j" Type="http://schemas.openxmlformats.org/officeDocument/2006/relationships/hyperlink" Target="https://www.cancer.gov/publications/pdq" TargetMode="External"/><Relationship Id="rIddd3eg9tafghleeemr6tkk" Type="http://schemas.openxmlformats.org/officeDocument/2006/relationships/hyperlink" Target="https://www.ncbi.nlm.nih.gov/books/NBK12354/" TargetMode="External"/><Relationship Id="rIdj_gzljzqftvywjqnzuiv2" Type="http://schemas.openxmlformats.org/officeDocument/2006/relationships/hyperlink" Target="https://www.uicc.org/what-we-do/sharing-knowledge/tnm" TargetMode="External"/><Relationship Id="rIde7e1fmkdxbjdemecqeat2" Type="http://schemas.openxmlformats.org/officeDocument/2006/relationships/hyperlink" Target="https://pubmed.ncbi.nlm.nih.gov/?term=TNM+classification+malignant+tumours+eighth+edition+changes" TargetMode="External"/><Relationship Id="rId6zqktmhxaonmq7czd5qkc" Type="http://schemas.openxmlformats.org/officeDocument/2006/relationships/hyperlink" Target="https://www.uicc.org/what-we-do/sharing-knowledge/tnm" TargetMode="External"/><Relationship Id="rIdgajhbmh9vt6qs2ffnggjz" Type="http://schemas.openxmlformats.org/officeDocument/2006/relationships/hyperlink" Target="https://pubmed.ncbi.nlm.nih.gov/?term=TNM+classification+malignant+tumours+eighth+edition+changes" TargetMode="External"/><Relationship Id="rIdydtvyrcbdejnq6a6u_hcn" Type="http://schemas.openxmlformats.org/officeDocument/2006/relationships/hyperlink" Target="https://pubmed.ncbi.nlm.nih.gov/?term=RECIST+1.1+response+evaluation+criteria" TargetMode="External"/><Relationship Id="rIdsp4pjbjamowhw2mh48my0" Type="http://schemas.openxmlformats.org/officeDocument/2006/relationships/hyperlink" Target="https://www.rosoncoweb.ru/events/2025/12/11/video/" TargetMode="External"/><Relationship Id="rIdaeaowwpdfza9eunsb21an" Type="http://schemas.openxmlformats.org/officeDocument/2006/relationships/hyperlink" Target="https://www.rosoncoweb.ru/events/2024/11/12/video/" TargetMode="External"/><Relationship Id="rIdomremqb5lrw4zryi6evp-" Type="http://schemas.openxmlformats.org/officeDocument/2006/relationships/hyperlink" Target="https://oncologypro.esmo.org/esmo-e-learning" TargetMode="External"/><Relationship Id="rId5moubmh9mi5u0h7paz6oy" Type="http://schemas.openxmlformats.org/officeDocument/2006/relationships/hyperlink" Target="https://www.rosoncoweb.ru/events/archive/" TargetMode="External"/><Relationship Id="rIdbn3xomkuutlvmhvdrtgrd" Type="http://schemas.openxmlformats.org/officeDocument/2006/relationships/hyperlink" Target="https://www.rosoncoweb.ru/events/webinar/archive/" TargetMode="External"/><Relationship Id="rIdnibtgpsyozffchfox9y84" Type="http://schemas.openxmlformats.org/officeDocument/2006/relationships/hyperlink" Target="https://www.uicc.org/what-we-do/sharing-knowledge/tnm" TargetMode="External"/><Relationship Id="rIdryr7jmo-5edcptj5fvz46" Type="http://schemas.openxmlformats.org/officeDocument/2006/relationships/hyperlink" Target="https://pubmed.ncbi.nlm.nih.gov/?term=TNM+classification+malignant+tumours+eighth+edition+changes" TargetMode="External"/><Relationship Id="rId_ouolrpzmon0wnwj4hq1l" Type="http://schemas.openxmlformats.org/officeDocument/2006/relationships/hyperlink" Target="https://www.uicc.org/what-we-do/sharing-knowledge/tnm" TargetMode="External"/><Relationship Id="rIdl3ylj98xuny5jeipnjjph" Type="http://schemas.openxmlformats.org/officeDocument/2006/relationships/hyperlink" Target="https://www.uicc.org/what-we-do/sharing-knowledge/tnm" TargetMode="External"/><Relationship Id="rIdo_5bk1uzjj7bypbbha41q" Type="http://schemas.openxmlformats.org/officeDocument/2006/relationships/hyperlink" Target="https://pubmed.ncbi.nlm.nih.gov/?term=TNM+classification+malignant+tumours+eighth+edition+changes" TargetMode="External"/><Relationship Id="rIdb9a1bb-qzsg6ztym4g0jo" Type="http://schemas.openxmlformats.org/officeDocument/2006/relationships/hyperlink" Target="https://pubmed.ncbi.nlm.nih.gov/?term=TNM+classification+malignant+tumours+eighth+edition+changes" TargetMode="External"/><Relationship Id="rIdxqzvakro7vsja0wtecta1" Type="http://schemas.openxmlformats.org/officeDocument/2006/relationships/hyperlink" Target="https://pubmed.ncbi.nlm.nih.gov/?term=TNM+classification+malignant+tumours+eighth+edition+changes" TargetMode="External"/><Relationship Id="rIdchlwbc1wn53ey48085zhr" Type="http://schemas.openxmlformats.org/officeDocument/2006/relationships/hyperlink" Target="https://pubmed.ncbi.nlm.nih.gov/?term=TNM+classification+malignant+tumours+eighth+edition+changes" TargetMode="External"/><Relationship Id="rId_tyqyfdtyjrwrumcrba-o" Type="http://schemas.openxmlformats.org/officeDocument/2006/relationships/hyperlink" Target="https://pubmed.ncbi.nlm.nih.gov/?term=TNM+classification+malignant+tumours+eighth+edition+changes" TargetMode="External"/><Relationship Id="rIdn-z6wgxhbbqmpnwmgxzga" Type="http://schemas.openxmlformats.org/officeDocument/2006/relationships/hyperlink" Target="https://pubmed.ncbi.nlm.nih.gov/?term=RECIST+1.1+response+evaluation+criteria" TargetMode="External"/><Relationship Id="rIdoj8istrzigkz-jud_cprq" Type="http://schemas.openxmlformats.org/officeDocument/2006/relationships/hyperlink" Target="https://pubmed.ncbi.nlm.nih.gov/?term=TNM+classification+malignant+tumours+eighth+edition+changes" TargetMode="External"/><Relationship Id="rIdpge4bwuczr3kv7plebbiv" Type="http://schemas.openxmlformats.org/officeDocument/2006/relationships/hyperlink" Target="https://www.uicc.org/what-we-do/sharing-knowledge/tnm" TargetMode="External"/><Relationship Id="rId3nlh_ky4wvvqbgs8u3zjs" Type="http://schemas.openxmlformats.org/officeDocument/2006/relationships/hyperlink" Target="https://www.uicc.org/what-we-do/sharing-knowledge/tnm" TargetMode="External"/><Relationship Id="rIdgupml2xoylm8bmco2hty_" Type="http://schemas.openxmlformats.org/officeDocument/2006/relationships/hyperlink" Target="https://cr.minzdrav.gov.ru/clin_recomend" TargetMode="External"/><Relationship Id="rIdx5mslqvvdcuvniq6yin13" Type="http://schemas.openxmlformats.org/officeDocument/2006/relationships/hyperlink" Target="https://pubmed.ncbi.nlm.nih.gov/?term=TNM+classification+malignant+tumours+eighth+edition+changes" TargetMode="External"/><Relationship Id="rIdupb9zh4dvlwrcvs-v8vir" Type="http://schemas.openxmlformats.org/officeDocument/2006/relationships/hyperlink" Target="https://www.esmo.org/guidelines" TargetMode="External"/><Relationship Id="rIdzizz38wtgi3au7qpqe_pq" Type="http://schemas.openxmlformats.org/officeDocument/2006/relationships/hyperlink" Target="https://pubmed.ncbi.nlm.nih.gov/?term=TNM+classification+malignant+tumours+eighth+edition+changes" TargetMode="External"/><Relationship Id="rIdmxqruxd4h2cm3jjreyom7" Type="http://schemas.openxmlformats.org/officeDocument/2006/relationships/hyperlink" Target="https://www.uicc.org/what-we-do/sharing-knowledge/tnm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www.uicc.org/resources/tn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Клиническое стадирование в онкологии I: система TNM</dc:title>
  <dc:creator>Кафедра онкологии ИУВ НМХЦ им. Н.И. Пирогова</dc:creator>
  <cp:lastModifiedBy>Un-named</cp:lastModifiedBy>
  <cp:revision>1</cp:revision>
  <dcterms:created xsi:type="dcterms:W3CDTF">2026-08-27T09:34:17.151Z</dcterms:created>
  <dcterms:modified xsi:type="dcterms:W3CDTF">2026-08-27T09:34:17.151Z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