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М-18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Лимфома Ходжкина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10.10.2026 · Онлайн-конференция Академии RUSSCO · раздел «Частная онкология, ч. 3»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Лимфома Ходжкина излечивается у подавляющего большинства больных, поэтому центральный вопрос последних двадцати лет — не как вылечить, а как вылечить с наименьшей отдалённой ценой. Стандарт первой линии при распространённых стадиях изменился в 2025–2026 гг.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Lugano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Стадирование и оценка ответа по ПЭТ-КТ, пятибалльная шкала Deauville.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_orvz1pw49ncbznqwcjaw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 по лимфоме Ходжкина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в РФ.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uqyxlrliqyz8-v_797gks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лимфома Ходжкина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Европейские алгоритмы по стадиям и группам риска.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reixdx-h0o-g4y24yzxar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Hodgkin Lymphoma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Оперативно отражают изменение стандарта первой линии.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svmechetufyekpyuupvd8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опухолей кроветворной ткани ВОЗ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Разграничение классической лимфомы Ходжкина и нодулярной с лимфоидным преобладанием — заболеваний с разным течением и лечением.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qpukpy-atfpr8d42riiwm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whobluebooks.iarc.fr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koovpvd7exlo4jrjewdr2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Отдалённые последствия у излеченных больных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вторые опухоли, кардиоваскулярная патология, гипотиреоз, бесплодие; определяют объём наблюдения на десятилетия.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0ivonvk3ibvzylakwi4ip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лимфома Ходжкина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b4gsif-zq0ry3l_8erijl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по лимфомам.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Распространённые стадии: смена стандарта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SWOG S1826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Ниволумаб с AVD против брентуксимаба ведотина с AVD при впервые выявленной классической лимфоме Ходжкина III–IV стадии: существенное улучшение беспрогрессивной выживаемости при лучшей переносимости и минимальной потребности в лучевой терапии; результат подтверждён при трёхлетнем наблюдении. Одобрение FDA получено в марте 2026 г. Крупнейшее исследование распространённой лимфомы Ходжкина в истории североамериканских кооперативных групп, включавшее подростков и взрослых.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rk-rqne4tmbfnfl-ympjw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S1826, подгруппа пожилых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 больных 60 лет и старше двухлетняя беспрогрессивная выживаемость 89 % против 64 %, общая выживаемость 96 % против 85 % в пользу режима с ниволумабом. Особенно значимо, поскольку именно у пожилых брентуксимаб плохо переносится.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vje8e428m4vjkjkbdw5pw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ECHELON-1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Брентуксимаб ведотин с AVD против ABVD: улучшение модифицированной беспрогрессивной и в дальнейшем общей выживаемости. Предыдущий стандарт, уступивший место режиму с ниволумабом.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ztfxvpzbtgjhnuqqxcok6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HD18 (GHSG)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ПЭТ-адаптированное сокращение числа курсов эскалированного BEACOPP при отрицательной промежуточной ПЭТ: сохранение эффективности при существенном снижении токсичности.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4-nr_2yjyu4iltvxhof6j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Ранние стадии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RATHL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 отрицательной ПЭТ после двух курсов ABVD исключение блеомицина из последующих курсов не снижает эффективности и уменьшает лёгочную токсичность. Образец ПЭТ-адаптированной деэскалации.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rfirzbf-nwjyib1_ahszb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Рецидив и рефрактерность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KEYNOTE-204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Пембролизумаб превосходит брентуксимаб ведотин при рецидивирующей и рефрактерной лимфоме Ходжкина после аутологичной трансплантации или при невозможности её проведения.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f9vhaguect_ubf2ftn1k2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AETHERA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Консолидация брентуксимабом ведотином после аутологичной трансплантации у больных высокого риска улучшает беспрогрессивную выживаемость.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uydk6-jbarwuganfgnvrd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tgzr1sewmnayrewiyfvwh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XXIX Российский онкологический конгресс, 11–13.12.2025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ioengp1vqc9wy4v5ksmwq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XXVIII Российский онкологический конгресс, 12–14.11.2024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9tlf4nhfrufd8vi-swnj5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tscmw5fsksbaxip2bz1ch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bpue3jmfhnwebdzlzehgg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Current PET-adapted Hodgkin lymphoma evidence. </w:t>
      </w:r>
      <w:r>
        <w:t xml:space="preserve">Сохранить PET-адаптированную логику и Deauville; при обновлении банка не превращать промежуточную ПЭТ в универсальный алгоритм вне конкретного режима терапии.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(11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Диагноз классической лимфомы Ходжкина устанавливается: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 анализу крови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 данным ПЭТ-КТ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 эксцизионной биопсии лимфоузла с иммуногистохимическим исследованием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 пункционной цитологии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Клетки Рид — Штернберга составляют малую долю опухолевой массы, остальное — реактивное микроокружение. Тонкоигольная аспирация практически всегда неинформативна; необходима эксцизионная биопсия целого лимфоузла с оценкой архитектоники и иммунофенотипа (CD30, CD15, отсутствие CD45 при классическом варианте).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8d6dolcmitqrl892i4vlg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опухолей ВОЗ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Обязательный метод стадирования при лимфоме Ходжкина: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ПЭТ-КТ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Сцинтиграфия костей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УЗИ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КТ с контрастированием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По классификации Lugano ПЭТ-КТ — стандарт стадирования: она точнее выявляет поражение и во многих случаях избавляет от трепанобиопсии костного мозга, ранее обязательной. Промежуточная ПЭТ используется для адаптации терапии.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drypebptoqfbpb_4j2zv7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Lugano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Что показало исследование RATHL?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ABVD уступает BEACOPP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Лучевая терапия обязательна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Блеомицин необходим во всех курсах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При отрицательной ПЭТ после двух курсов ABVD блеомицин из последующих курсов можно исключить без потери эффективности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Блеомицин вызывает пневмонит с потенциально фатальным исходом, и его исключение у больных с хорошим ранним ответом снижает риск без ущерба для результата. RATHL — классический пример деэскалации, управляемой промежуточной ПЭТ.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fhumbphh9ui-lzsbb2lyw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RATHL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Современный стандарт первой линии при распространённой классической лимфоме Ходжкина: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ABVD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лучевая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Эскалированный BEACOPP всем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Ниволумаб с AVD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SWOG S1826 показало превосходство ниволумаба с AVD над брентуксимабом ведотином с AVD по беспрогрессивной выживаемости при лучшей переносимости и минимальной потребности в лучевой терапии; результат устойчив при трёхлетнем наблюдении, одобрение FDA получено в марте 2026 г. Смена стандарта произошла быстро: доля режима с брентуксимабом в первой линии в США упала за три года с подавляющей до единичной.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haolntqyrdm-zjlxztp9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SWOG S1826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У больных 60 лет и старше в исследовании S1826 режим с ниволумабом показал: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лучшую переносимость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Худшие результаты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Двухлетнюю беспрогрессивную выживаемость 89 % против 64 % и общую 96 % против 85 %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Отсутствие различий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Пожилые больные лимфомой Ходжкина исторически имели худшие результаты, в том числе из-за плохой переносимости брентуксимаба с его нейротоксичностью. Выигрыш в этой подгруппе оказался особенно выраженным, что делает выбор режима принципиальным именно у пожилых.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6voxaprleq2yvcl2tudr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S1826, подгруппа пожилых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Основной побочный эффект блеомицина, определяющий тактику: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Нейропатия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Пневмонит с риском необратимого фиброза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Кардиотоксичность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Нефротоксичность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Блеомициновый пневмонит может быть фатальным. Требуются исходная оценка функции внешнего дыхания с диффузионной способностью, активный опрос о кашле и одышке перед каждым введением и осторожность с высокими концентрациями кислорода в дальнейшем, в том числе при анестезии. Появление симптомов — основание немедленно прекратить введение препарата.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s3ak2scb7yvcmnuj6751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RATHL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Какие вопросы обязательно обсуждаются с молодым больным до начала лечения?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режим приёма препаратов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сроки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Сохранение фертильности, отдалённые последствия, риск вторых опухолей и необходимость длительного наблюдения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Ничего дополнительно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Больной с ожидаемой продолжительностью жизни в десятилетия должен понимать, что лечение не заканчивается достижением ремиссии. Криоконсервация спермы или ооцитов проводится до начала терапии. Обсуждаются риск вторых опухолей, особенно рака молочной железы у женщин после облучения средостения, кардиоваскулярная патология, гипотиреоз и необходимость пожизненного наблюдения.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0qsnc52gkjmtntc2bpfg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Отдалённые последствия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Женщине, получившей облучение средостения по поводу лимфомы Ходжкина в 22 года, программа наблюдения должна включать: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Ежегодную ПЭТ-КТ пожизненно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Раннее начало скрининга рака молочной железы, контроль функции щитовидной железы и оценку сердечно-сосудистого риска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осмотр гематолога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Наблюдение не требуется через 5 лет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Облучение средостения в молодом возрасте резко повышает риск рака молочной железы, поэтому скрининг начинается существенно раньше популяционного, обычно с включением МРТ. Также требуются контроль функции щитовидной железы, оценка клапанного аппарата и коронарного риска. Регулярная ПЭТ-КТ в бессимптомном периоде не проводится: она сама несёт лучевую нагрузку и даёт ложноположительные результаты.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fpelx8ewo7kkpjvzg2alk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Отдалённые последствия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При рецидиве после аутологичной трансплантации предпочтительная опция по данным KEYNOTE-204: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Бендамустин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Лучевая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Пембролизумаб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Повторная трансплантация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Классическая лимфома Ходжкина исключительно чувствительна к блокаде PD-1: генетические изменения локуса 9p24.1 приводят к гиперэкспрессии лигандов PD-L1 и PD-L2. KEYNOTE-204 показало превосходство пембролизумаба над брентуксимабом ведотином в этой популяции.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v0_usegvbivyyfns8urp-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KEYNOTE-204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Нодулярная лимфома Ходжкина с лимфоидным преобладанием отличается от классической тем, что: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Всегда протекает агрессивнее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требует лечения никогда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Имеет иной иммунофенотип (CD20-положительная, CD30-отрицательная), индолентное течение и лечится иначе, включая ритуксимаб-содержащие подходы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Течением не отличается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Это отдельное заболевание с B-клеточным иммунофенотипом. Течение индолентное, при локализованных стадиях возможны только лучевая терапия или наблюдение после полного удаления узла; применяются ритуксимаб-содержащие режимы. Существует риск трансформации в агрессивную B-клеточную лимфому, что требует настороженности.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6bjihaolr5twjztxyq4fk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опухолей ВОЗ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11. Промежуточная ПЭТ-КТ после двух курсов используется для того, чтобы: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Адаптировать терапию: усилить при плохом ответе или деэскалировать при хорошем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Оценить токсичность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Определить стадию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Установить диагноз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ПЭТ-адаптированная стратегия — центральная идея современного лечения лимфомы Ходжкина. При 1–3 баллах Deauville возможна деэскалация, при 4–5 — эскалация. Следует помнить о ложноположительных результатах вследствие воспаления, действия колониестимулирующих факторов и бурой жировой ткани, а также о том, что предсказательная сила промежуточной ПЭТ при режимах с ингибиторами контрольных точек изучена меньше.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ednvsjmsrx84a52tazul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Lugano · SWOG S1826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Впервые выявленная распространённая стадия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29 лет: увеличение шейных и надключичных лимфоузлов, ночная потливость, потеря 7 кг за 3 месяца. Эксцизионная биопсия: классическая лимфома Ходжкина, нодулярный склероз. ПЭТ-КТ: поражение выше и ниже диафрагмы, очаги в селезёнке. Стадия IIIB.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назначить? 2) Что сделать до начала лечения? 3) Как наблюдать в процессе?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При III–IV стадии современный стандарт — ниволумаб с AVD по данным SWOG S1826: лучшая беспрогрессивная выживаемость, лучшая переносимость и минимальная потребность в лучевой терапии по сравнению с брентуксимабом ведотином с AVD. До начала лечения: криоконсервация спермы, эхокардиография из-за доксорубицина, оценка функции щитовидной железы, при планировании блеомицин-содержащих режимов — спирометрия с диффузионной способностью, установка порт-системы. В процессе — контроль на иммуноопосредованные нежелательные явления, прежде всего тиреоидит, пневмонит и колит, с обязательным инструктажем пациента. Промежуточная ПЭТ выполняется, но при режимах с ингибиторами контрольных точек её предсказательная ценность ниже, чем при химиотерапии, и решения принимаются с учётом клинической картины.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bqq7g5xj00suebgploco3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SWOG S1826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xe4rbrac8tuh0sgruac9g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Lugano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Пожилой пациент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68 лет, классическая лимфома Ходжкина IV стадии, поражение печени. Сахарный диабет, полинейропатия лёгкой степени, ECOG 1.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Какой режим? 2) Почему это принципиально в его возрасте? 3) Что учесть?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Предпочтителен режим с ниволумабом: в подгруппе больных 60 лет и старше в S1826 двухлетняя беспрогрессивная выживаемость составила 89 % против 64 %, общая — 96 % против 85 %. Принципиально это потому, что брентуксимаб ведотин у пожилых плохо переносится и усугубляет нейропатию, которая у пациента уже есть. Учесть следует: контроль гликемии на фоне глюкокортикоидов, входящих в сопроводительную терапию, эхокардиографию перед доксорубицином, а также то, что иммуноопосредованные явления у пожилых могут протекать атипично и требуют активного опроса при каждом визите.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7drgp-pgsygnzw9-hixa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S1826, подгруппа пожилых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sccovvv1teapnyw0pq3s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SWOG S1826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Промежуточная ПЭТ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24 лет, лимфома Ходжкина IIA стадии, получает ABVD. После двух курсов промежуточная ПЭТ: остаточное образование в средостении с накоплением ниже уровня печени, 3 балла по Deauville.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 трактовать? 2) Что предпринять? 3) Какая выгода?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Три балла по Deauville расцениваются как хороший ответ и в большинстве протоколов приравниваются к полному метаболическому. По данным RATHL это позволяет исключить блеомицин из последующих курсов, продолжив AVD. Выгода конкретна: снижается риск блеомицинового пневмонита, который у молодой женщины может обернуться необратимым снижением функции лёгких на всю жизнь. Одновременно обсуждается возможность отказа от консолидирующей лучевой терапии на средостение — при её проведении в 24 года резко возрастает пожизненный риск рака молочной железы.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jxqgtecppvoi64w2agnw7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RATHL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dyn9xq6vbnclattoprqq1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Отдалённые последствия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Наблюдение излеченной больной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34 лет, 12 лет назад лечилась по поводу лимфомы Ходжкина: ABVD и облучение средостения. Сейчас в ремиссии, обратилась с вопросом «как часто делать ПЭТ».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Нужна ли ПЭТ? 2) Что действительно необходимо? 3) Как объяснить логику?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Регулярная ПЭТ-КТ в бессимптомном периоде не показана: рецидивы через 12 лет редки, а исследование несёт лучевую нагрузку и даёт ложноположительные результаты, ведущие к ненужным биопсиям. Реально необходимы: скрининг рака молочной железы, начатый существенно раньше популяционного возраста, с включением МРТ, поскольку облучение средостения в молодом возрасте резко повышает риск; ежегодный контроль функции щитовидной железы; оценка сердечно-сосудистого риска с контролем липидов, артериального давления и эхокардиографией, поскольку доксорубицин и облучение средостения повреждают миокард и клапаны; настороженность в отношении рака лёгкого, особенно при курении. Логика объясняется прямо: болезнь побеждена, теперь задача — предотвратить то, чем за победу пришлось заплатить.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e0_h2eb-uhv8borxo087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Отдалённые последствия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we-bg7fguhkb94exli7qg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тонкоигольная биопсия при подозрении на лимфому Ходжкина неинформативна?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изменил SWOG S1826 и почему смена стандарта произошла так быстро?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устроена ПЭТ-адаптированная терапия и в чём её ограничения при режимах с ингибиторами контрольных точек?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у излеченной больной программа наблюдения важнее, чем поиск рецидива?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Обеспечил выполнение эксцизионной биопсии вместо пункционной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Определил стадию по классификации Lugano и оценил промежуточную ПЭТ по шкале Deauville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Обосновал выбор режима первой линии с учётом возраста и сопутствующей патологии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Организовал сохранение фертильности до начала лечения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Составил программу длительного наблюдения излеченного больного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orvz1pw49ncbznqwcjaw" Type="http://schemas.openxmlformats.org/officeDocument/2006/relationships/hyperlink" Target="https://pubmed.ncbi.nlm.nih.gov/?term=Lugano+classification+lymphoma+staging+response" TargetMode="External"/><Relationship Id="rIduqyxlrliqyz8-v_797gks" Type="http://schemas.openxmlformats.org/officeDocument/2006/relationships/hyperlink" Target="https://cr.minzdrav.gov.ru/clin_recomend" TargetMode="External"/><Relationship Id="rIdreixdx-h0o-g4y24yzxar" Type="http://schemas.openxmlformats.org/officeDocument/2006/relationships/hyperlink" Target="https://www.esmo.org/guidelines" TargetMode="External"/><Relationship Id="rIdsvmechetufyekpyuupvd8" Type="http://schemas.openxmlformats.org/officeDocument/2006/relationships/hyperlink" Target="https://www.nccn.org/guidelines/category_1" TargetMode="External"/><Relationship Id="rIdqpukpy-atfpr8d42riiwm" Type="http://schemas.openxmlformats.org/officeDocument/2006/relationships/hyperlink" Target="https://whobluebooks.iarc.fr/" TargetMode="External"/><Relationship Id="rIdkoovpvd7exlo4jrjewdr2" Type="http://schemas.openxmlformats.org/officeDocument/2006/relationships/hyperlink" Target="https://pubmed.ncbi.nlm.nih.gov/?term=Hodgkin+lymphoma+survivors+late+effects+second+cancers+cardiac" TargetMode="External"/><Relationship Id="rId0ivonvk3ibvzylakwi4ip" Type="http://schemas.openxmlformats.org/officeDocument/2006/relationships/hyperlink" Target="https://www.cancer.gov/publications/pdq" TargetMode="External"/><Relationship Id="rIdb4gsif-zq0ry3l_8erijl" Type="http://schemas.openxmlformats.org/officeDocument/2006/relationships/hyperlink" Target="https://oncologypro.esmo.org/esmo-e-learning" TargetMode="External"/><Relationship Id="rIdrk-rqne4tmbfnfl-ympjw" Type="http://schemas.openxmlformats.org/officeDocument/2006/relationships/hyperlink" Target="https://pubmed.ncbi.nlm.nih.gov/?term=S1826+nivolumab+AVD+advanced+stage+classic+Hodgkin+lymphoma" TargetMode="External"/><Relationship Id="rIdvje8e428m4vjkjkbdw5pw" Type="http://schemas.openxmlformats.org/officeDocument/2006/relationships/hyperlink" Target="https://pubmed.ncbi.nlm.nih.gov/?term=nivolumab-AVD+older+patients+S1826" TargetMode="External"/><Relationship Id="rIdztfxvpzbtgjhnuqqxcok6" Type="http://schemas.openxmlformats.org/officeDocument/2006/relationships/hyperlink" Target="https://pubmed.ncbi.nlm.nih.gov/?term=ECHELON-1+brentuximab+vedotin+AVD+Hodgkin" TargetMode="External"/><Relationship Id="rId4-nr_2yjyu4iltvxhof6j" Type="http://schemas.openxmlformats.org/officeDocument/2006/relationships/hyperlink" Target="https://pubmed.ncbi.nlm.nih.gov/?term=HD18+escalated+BEACOPP+PET-guided+GHSG" TargetMode="External"/><Relationship Id="rIdrfirzbf-nwjyib1_ahszb" Type="http://schemas.openxmlformats.org/officeDocument/2006/relationships/hyperlink" Target="https://pubmed.ncbi.nlm.nih.gov/?term=RATHL+PET-adapted+ABVD+bleomycin+Hodgkin" TargetMode="External"/><Relationship Id="rIdf9vhaguect_ubf2ftn1k2" Type="http://schemas.openxmlformats.org/officeDocument/2006/relationships/hyperlink" Target="https://pubmed.ncbi.nlm.nih.gov/?term=KEYNOTE-204+pembrolizumab+brentuximab+relapsed+Hodgkin" TargetMode="External"/><Relationship Id="rIduydk6-jbarwuganfgnvrd" Type="http://schemas.openxmlformats.org/officeDocument/2006/relationships/hyperlink" Target="https://pubmed.ncbi.nlm.nih.gov/?term=AETHERA+brentuximab+consolidation+autologous+transplant" TargetMode="External"/><Relationship Id="rIdtgzr1sewmnayrewiyfvwh" Type="http://schemas.openxmlformats.org/officeDocument/2006/relationships/hyperlink" Target="https://www.rosoncoweb.ru/events/2025/12/11/video/" TargetMode="External"/><Relationship Id="rIdioengp1vqc9wy4v5ksmwq" Type="http://schemas.openxmlformats.org/officeDocument/2006/relationships/hyperlink" Target="https://www.rosoncoweb.ru/events/2024/11/12/video/" TargetMode="External"/><Relationship Id="rId9tlf4nhfrufd8vi-swnj5" Type="http://schemas.openxmlformats.org/officeDocument/2006/relationships/hyperlink" Target="https://oncologypro.esmo.org/esmo-e-learning" TargetMode="External"/><Relationship Id="rIdtscmw5fsksbaxip2bz1ch" Type="http://schemas.openxmlformats.org/officeDocument/2006/relationships/hyperlink" Target="https://www.rosoncoweb.ru/events/archive/" TargetMode="External"/><Relationship Id="rIdbpue3jmfhnwebdzlzehgg" Type="http://schemas.openxmlformats.org/officeDocument/2006/relationships/hyperlink" Target="https://www.rosoncoweb.ru/events/webinar/archive/" TargetMode="External"/><Relationship Id="rId8d6dolcmitqrl892i4vlg" Type="http://schemas.openxmlformats.org/officeDocument/2006/relationships/hyperlink" Target="https://whobluebooks.iarc.fr/" TargetMode="External"/><Relationship Id="rIddrypebptoqfbpb_4j2zv7" Type="http://schemas.openxmlformats.org/officeDocument/2006/relationships/hyperlink" Target="https://pubmed.ncbi.nlm.nih.gov/?term=Lugano+classification+lymphoma+staging+response" TargetMode="External"/><Relationship Id="rIdfhumbphh9ui-lzsbb2lyw" Type="http://schemas.openxmlformats.org/officeDocument/2006/relationships/hyperlink" Target="https://pubmed.ncbi.nlm.nih.gov/?term=RATHL+PET-adapted+ABVD+bleomycin+Hodgkin" TargetMode="External"/><Relationship Id="rIdhaolntqyrdm-zjlxztp9t" Type="http://schemas.openxmlformats.org/officeDocument/2006/relationships/hyperlink" Target="https://pubmed.ncbi.nlm.nih.gov/?term=S1826+nivolumab+AVD+advanced+stage+classic+Hodgkin+lymphoma" TargetMode="External"/><Relationship Id="rId6voxaprleq2yvcl2tudrl" Type="http://schemas.openxmlformats.org/officeDocument/2006/relationships/hyperlink" Target="https://pubmed.ncbi.nlm.nih.gov/?term=nivolumab-AVD+older+patients+S1826" TargetMode="External"/><Relationship Id="rIds3ak2scb7yvcmnuj6751b" Type="http://schemas.openxmlformats.org/officeDocument/2006/relationships/hyperlink" Target="https://pubmed.ncbi.nlm.nih.gov/?term=RATHL+PET-adapted+ABVD+bleomycin+Hodgkin" TargetMode="External"/><Relationship Id="rId0qsnc52gkjmtntc2bpfgm" Type="http://schemas.openxmlformats.org/officeDocument/2006/relationships/hyperlink" Target="https://pubmed.ncbi.nlm.nih.gov/?term=Hodgkin+lymphoma+survivors+late+effects+second+cancers+cardiac" TargetMode="External"/><Relationship Id="rIdfpelx8ewo7kkpjvzg2alk" Type="http://schemas.openxmlformats.org/officeDocument/2006/relationships/hyperlink" Target="https://pubmed.ncbi.nlm.nih.gov/?term=Hodgkin+lymphoma+survivors+late+effects+second+cancers+cardiac" TargetMode="External"/><Relationship Id="rIdv0_usegvbivyyfns8urp-" Type="http://schemas.openxmlformats.org/officeDocument/2006/relationships/hyperlink" Target="https://pubmed.ncbi.nlm.nih.gov/?term=KEYNOTE-204+pembrolizumab+brentuximab+relapsed+Hodgkin" TargetMode="External"/><Relationship Id="rId6bjihaolr5twjztxyq4fk" Type="http://schemas.openxmlformats.org/officeDocument/2006/relationships/hyperlink" Target="https://whobluebooks.iarc.fr/" TargetMode="External"/><Relationship Id="rIdednvsjmsrx84a52tazulc" Type="http://schemas.openxmlformats.org/officeDocument/2006/relationships/hyperlink" Target="https://pubmed.ncbi.nlm.nih.gov/?term=Lugano+classification+lymphoma+staging+response" TargetMode="External"/><Relationship Id="rIdbqq7g5xj00suebgploco3" Type="http://schemas.openxmlformats.org/officeDocument/2006/relationships/hyperlink" Target="https://pubmed.ncbi.nlm.nih.gov/?term=S1826+nivolumab+AVD+advanced+stage+classic+Hodgkin+lymphoma" TargetMode="External"/><Relationship Id="rIdxe4rbrac8tuh0sgruac9g" Type="http://schemas.openxmlformats.org/officeDocument/2006/relationships/hyperlink" Target="https://pubmed.ncbi.nlm.nih.gov/?term=Lugano+classification+lymphoma+staging+response" TargetMode="External"/><Relationship Id="rId7drgp-pgsygnzw9-hixat" Type="http://schemas.openxmlformats.org/officeDocument/2006/relationships/hyperlink" Target="https://pubmed.ncbi.nlm.nih.gov/?term=nivolumab-AVD+older+patients+S1826" TargetMode="External"/><Relationship Id="rIdsccovvv1teapnyw0pq3sz" Type="http://schemas.openxmlformats.org/officeDocument/2006/relationships/hyperlink" Target="https://pubmed.ncbi.nlm.nih.gov/?term=S1826+nivolumab+AVD+advanced+stage+classic+Hodgkin+lymphoma" TargetMode="External"/><Relationship Id="rIdjxqgtecppvoi64w2agnw7" Type="http://schemas.openxmlformats.org/officeDocument/2006/relationships/hyperlink" Target="https://pubmed.ncbi.nlm.nih.gov/?term=RATHL+PET-adapted+ABVD+bleomycin+Hodgkin" TargetMode="External"/><Relationship Id="rIddyn9xq6vbnclattoprqq1" Type="http://schemas.openxmlformats.org/officeDocument/2006/relationships/hyperlink" Target="https://pubmed.ncbi.nlm.nih.gov/?term=Hodgkin+lymphoma+survivors+late+effects+second+cancers+cardiac" TargetMode="External"/><Relationship Id="rIde0_h2eb-uhv8borxo087q" Type="http://schemas.openxmlformats.org/officeDocument/2006/relationships/hyperlink" Target="https://pubmed.ncbi.nlm.nih.gov/?term=Hodgkin+lymphoma+survivors+late+effects+second+cancers+cardiac" TargetMode="External"/><Relationship Id="rIdwe-bg7fguhkb94exli7qg" Type="http://schemas.openxmlformats.org/officeDocument/2006/relationships/hyperlink" Target="https://www.esmo.org/guidelines" TargetMode="External"/><Relationship Id="rId46" Type="http://schemas.openxmlformats.org/officeDocument/2006/relationships/fontTable" Target="fontTable.xml"/><Relationship Id="rId7" Type="http://schemas.openxmlformats.org/officeDocument/2006/relationships/hyperlink" Target="https://pubmed.ncbi.nlm.nih.gov/?term=Hodgkin+lymphoma+PET-adapted+treatment+guideline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Лимфома Ходжкина</dc:title>
  <dc:creator>Кафедра онкологии ИУВ НМХЦ им. Н.И. Пирогова</dc:creator>
  <cp:lastModifiedBy>Un-named</cp:lastModifiedBy>
  <cp:revision>1</cp:revision>
  <dcterms:created xsi:type="dcterms:W3CDTF">2026-08-27T09:34:17.921Z</dcterms:created>
  <dcterms:modified xsi:type="dcterms:W3CDTF">2026-08-27T09:34:17.921Z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