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М-28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Коммуникация с пациентом: сообщение плохих новостей и обсуждение целей лечения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18.11.2026 · Евдокимов В.И.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Разговор — процедура, которую онколог выполняет чаще любой другой, и качество её выполнения влияет на решения пациента, приверженность лечению и на то, как он проживёт оставшееся время. Навыку можно научиться, и он поддаётся отработке так же, как техника пункции.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Протокол SPIKES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Шестишаговая структура сообщения плохих новостей: подготовка, оценка восприятия, приглашение, информирование, эмоции, стратегия и резюме.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blhoh6dfsuxdh6jcwo4k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Руководство по разговору о серьёзной болезни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Структурированный подход к обсуждению целей лечения, ценностей и приоритетов пациента.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1xwwzulxnazx_exzd7b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поддерживающая и паллиативная помощь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Организационные и коммуникационные аспекты.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-bmmedwust2gjywnk_yw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Разделы по информированию пациента и оформлению добровольного информированного согласия.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xm4mjrbm7xjrwvkkugq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fp9i89j-faf-v7szq9r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Раннее подключение паллиативной помощи (исследование Temel)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при метастатическом раке лёгкого раннее подключение улучшило качество жизни, снизило частоту депрессии и, неожиданно, увеличило продолжительность жизни при меньшей интенсивности лечения в конце.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cgndzl10nken4vgzmjke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Понимание прогноза пациентами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значительная доля больных с метастатической болезнью считает противоопухолевую терапию излечивающей; это следствие того, как с ними говорили.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w2yv1wjk6jqgk6bwigc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Совместное принятие решений и обучение коммуникации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навык поддаётся тренировке, эффект тренингов измерим.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8f39jaodbrnlme5mmxl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Выгорание онкологов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связь с коммуникационной нагрузкой и способы снижения.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Данные, определяющие практику разговора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Исследование Temel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Раннее подключение паллиативной помощи параллельно с противоопухолевым лечением при метастатическом немелкоклеточном раке лёгкого улучшило качество жизни, уменьшило депрессивную симптоматику и увеличило медиану выживаемости при меньшей агрессивности терапии в последние недели. Опровергает представление, будто разговор о паллиативной помощи «отнимает надежду».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xowjdvl-kbd2kty1ecg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Исследования понимания прогноза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Значительная часть больных, получающих паллиативную химиотерапию, уверена, что она может их излечить. Вероятность такого заблуждения выше у тех, кто оценивает общение с врачом как наиболее приятное, — тревожный результат, показывающий цену уклончивости.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shwmna176amxcggr7lv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Протокол SPIKES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Структура, снижающая риск информационной перегрузки и позволяющая врачу не потеряться в собственной тревоге. Ключевые элементы — выяснить, что пациент уже знает, спросить разрешения на объём информации, сделать паузу после известия.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ystgnnyynf0egr9-4oh-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Работа с эмоциями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Эмоциональная реакция требует эмоционального, а не информационного ответа. Попытка ответить на слёзы дополнительными данными усиливает дистресс; называние эмоции и молчание работают лучше.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cnqyxy94ewaenon_8ps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Обучение коммуникации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Структурированные тренинги с ролевыми играми и обратной связью изменяют поведение врача измеримо и устойчиво — в отличие от чтения о коммуникации.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py3ma3qbu9f2i8uhwwc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moa8rmex4fl7eebzyss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«Поддерживающая терапия», 16.05.2026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ajyjdjfvoqpmouyx_q2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«Поддерживающая терапия», 27–28.05.2025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lsiczkja6e31e54qc9w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3flgh5qvqgchyeci8bto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zt_g8lwwxgejzewo77ru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ASCO Patient-Clinician Communication Guideline Update (2026). </w:t>
      </w:r>
      <w:r>
        <w:t xml:space="preserve">Заменить рекомендацию ASCO 2017 как основной источник; добавить телемедицину, межпрофессиональную коммуникацию, границы общения, обсуждение целей и документирование разговора.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SPIKES protocol. </w:t>
      </w:r>
      <w:r>
        <w:t xml:space="preserve">Сохранить как учебный алгоритм сообщения плохих новостей, но не представлять его как единственную современную модель коммуникации. </w:t>
      </w:r>
      <w:hyperlink r:id="rIdblhoh6dfsuxdh6jcwo4ky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Первый шаг протокола SPIKES: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Обсудить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Спросить о жалобах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Подготовка: обеспечить приватность, время, отсутствие помех и присутствие близкого по желанию пациента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Сообщить диагноз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Разговор в коридоре, на бегу, при звонящем телефоне обесценивает содержание. Подготовка включает сесть на уровне глаз пациента, выключить телефон, убедиться, что есть 15–20 минут, и уточнить, хочет ли он присутствия близкого человека.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vepmzkj8bpgh-0hddns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Протокол SPIKES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Что означает шаг «оценка восприятия» в SPIKES?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Выяснить, что пациент уже знает и как понимает свою ситуацию, прежде чем сообщать новую информацию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Оценить уровень образования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Проверить документы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Оценить психическое состояние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Вопрос «Что вам уже говорили о результатах обследования?» экономит время и предотвращает две ошибки: повторение известного и внезапное сообщение того, к чему пациент не готов. Он также показывает, есть ли расхождение между реальностью и представлениями больного.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w3q8cx5xsgkmmb9idmin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Протокол SPIKES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Пациентка после сообщения о метастазах заплакала. Наиболее уместная реакция: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Позвать родственников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Продолжить объяснять план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Предложить успокоительное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Сделать паузу, назвать эмоцию и дать время: «Вижу, что это тяжёлая новость. Я рядом»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Эмоциональная реакция требует эмоционального ответа. Продолжение информирования в этот момент означает, что ничего из сказанного не будет услышано, и усиливает ощущение брошенности. Пауза длиной в несколько секунд субъективно кажется врачу очень долгой, но именно она даёт пациенту опору.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ydphnv2ab4bagpnn1jh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Работа с эмоциями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Родственники просят не говорить пациенту диагноз. Правильная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Сообщить диагноз вопреки просьбе немедленно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Отказаться от разговора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Согласиться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Выяснить их опасения, объяснить право пациента на информацию и спросить самого пациента, сколько он хочет знать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Право на информацию принадлежит пациенту, но объём определяет он сам. Уместно поблагодарить родственников за заботу, выяснить, чего именно они боятся, и предложить компромисс: спросить у пациента, насколько подробно он хочет знать. Часто выясняется, что он знает больше, чем предполагает семья, и молчит, чтобы её защитить.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gdzdwohmhso3t5z8j6q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Руководство по разговору о серьёзной болезни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Пациент спрашивает: «Сколько мне осталось?» Наиболее корректный подход: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Уточнить, зачем ему эта информация, затем говорить о диапазонах и о том, что прогноз неточен для конкретного человека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Назвать точный срок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Сказать, что это неизвестно никому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Уклониться от ответа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За вопросом могут стоять разные потребности: успеть съездить к дочери, оформить документы, понять, стоит ли начинать лечение. Уточняющий вопрос позволяет ответить на настоящий запрос. Далее уместны диапазоны — недели, месяцы, годы — с честным указанием на неопределённость. Отказ отвечать воспринимается как утаивание и разрушает доверие.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9u92ulrjosmntmhsw_0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Руководство по разговору о серьёзной болезни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Что показало исследование раннего подключения паллиативной помощи при метастатическом раке лёгкого?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Улучшение качества жизни, снижение депрессивной симптоматики и увеличение медианы выживаемости при меньшей агрессивности терапии в конце жизни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Сокращение продолжительности жизни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Ухудшение качества жизни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Отсутствие различий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Результат опровергает распространённое представление, будто разговор о паллиативной помощи «отнимает надежду» и приближает смерть. Практический вывод: паллиативная помощь подключается параллельно с противоопухолевым лечением с момента установления метастатического диагноза, а не когда «лечить больше нечем».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vgyeusnspge58tvbrn-5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Исследование Temel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Значительная часть больных, получающих паллиативную химиотерапию, считает её излечивающей. Основная причина: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Низкий уровень образования пациентов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Влияние интернета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Особенности того, как врачи формулируют информацию: уклончивость, акцент на возможностях без ясного указания цели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Отрицание диагноза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Исследования показали, что вероятность заблуждения выше у больных, оценивших общение с врачом как наиболее приятное. Это ставит перед врачом неудобный вопрос: комфортность разговора не равна его качеству. Цель лечения — контроль болезни или излечение — должна быть названа прямо и повторяться при каждой смене линии.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tvaddsv1fadbzkroklx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Понимание прогноза пациентами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Пациент с исчерпанными опциями требует «делать хоть что-нибудь». Наиболее конструктивный подход: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Сказать, что сделать ничего нельзя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Назначить любую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Выяснить, что стоит за просьбой, обозначить, что активная помощь продолжается, и переформулировать цели в достижимых терминах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Направить к другому врачу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За требованием обычно стоит страх быть брошенным. Ключевая формулировка — не «мы больше ничего не можем сделать», а «мы меняем цель: теперь наша задача — чтобы вам было не больно, чтобы вы могли есть и спать, чтобы вы были дома с семьёй». Назначение неэффективной химиотерапии из жалости ухудшает и качество, и продолжительность жизни.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sb0awi3s6m3vyargfnc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Руководство по разговору о серьёзной болезни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Совместное принятие решения предполагает,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Врач перекладывает выбор на пациента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Решение принимает только врач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Решение принимает семья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Врач представляет опции с их последствиями, выясняет ценности и приоритеты пациента и вместе с ним приходит к решению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Крайности одинаково вредны: патернализм лишает пациента субъектности, а формальное «решайте сами» перекладывает на него груз, который он не в силах нести без экспертизы. Правильная формулировка — «вот варианты и что они означают для вашей жизни; расскажите, что для вас важнее, и я скажу, что рекомендую».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9wdshvcrzgfboyxoocx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Совместное принятие решений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Наиболее частая ошибка при сообщении плохих новостей: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Присутствие родственников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Использование медицинских терминов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Слишком короткий разговор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Информационная перегрузка: врач заполняет паузу деталями, спасаясь от собственной тревоги, и пациент не запоминает ничего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После плохой новости способность воспринимать информацию резко падает. Рабочее правило — сообщить главное короткой фразой, замолчать, дать эмоции проявиться, затем передавать информацию небольшими блоками с проверкой понимания и завершить кратким письменным резюме и назначенной датой следующей встречи.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g14m2olpgc_r3vgypje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Протокол SPIKES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Сообщение о прогрессировании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52 лет получает третью линию терапии. На контрольной КТ выраженное прогрессирование, дальнейших эффективных опций нет. Она приходит на приём одна, уверенная, что «всё под контролем».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построить разговор? 2) Что сказать в первую очередь? 3) Чем закончить?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Начать с подготовки: отдельный кабинет, время, выключенный телефон, вопрос о том, не хочет ли она позвать близкого человека. Затем выяснить восприятие: «Что вы сами думаете о том, как идут дела?» — это покажет разрыв между её ожиданиями и реальностью. Дать предупредительный сигнал: «К сожалению, результаты не такие, как мы надеялись», сделать паузу, затем сообщить главное одной короткой фразой без деталей и замолчать. Дальше — реакция на эмоции, а не продолжение информирования. Только после этого обсуждать план, обязательно назвав, что именно продолжится: контроль боли, поддерживающая терапия, регулярные визиты. Закончить кратким резюме, письменной записью основных пунктов и назначенной датой следующей встречи — это снимает ощущение брошенности сильнее любых слов.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4a3e4ydpvdbw5muxtc7a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Протокол SPIKES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b-yqleqwgzzurvaagy7y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Руководство по разговору о серьёзной болезни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Просьба семьи о молчании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Взрослый сын пациента 78 лет с распространённым процессом настаивает: «Не говорите ему, он не переживёт. У нас в семье так принято».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ответить? 2) Что выяснить? 3) Как поступить дальше?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Ответить следует не отказом и не согласием. Сначала признать заботу и выяснить опасения: «Расскажите, чего именно вы боитесь, если отец узнает». Часто за этим стоит страх, что он потеряет волю к жизни, или собственная неготовность сына к этому разговору. Затем объяснить: право на информацию принадлежит пациенту, но объём определяет он сам, и никто не будет сообщать ему то, чего он не хочет знать. Практическое решение — спросить самого пациента: «Одни хотят знать все подробности, другие предпочитают, чтобы врач обсуждал детали с родственниками. Как удобнее вам?» Это уважает и его автономию, и культурные особенности семьи. Нередко выясняется, что пациент всё понимает и молчит, оберегая семью, — и тогда разговор впервые становится честным для всех.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j6zr8he2bcf7keeibzoj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Руководство по разговору о серьёзной болезни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whmiwwcibtsdrk9uvono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Клинические рекомендации Минздрава России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Требование продолжать лечение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61 года, ECOG 3, кахексия, прогрессирование после трёх линий. Требует назначить «любую химиотерапию»: «Я не сдамся». Родственники поддерживают.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Обосновано ли лечение? 2) Как построить разговор? 3) Что предложить?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ECOG 3 и прогрессировании после трёх линий вероятность пользы минимальна, а вероятность вреда — токсичности, госпитализации, смерти от осложнений — высока; назначение химиотерапии здесь ухудшает и качество, и продолжительность жизни. Разговор строится не вокруг отказа, а вокруг целей: «Расскажите, что для вас сейчас самое важное» — ответ обычно касается конкретных вещей: быть дома, не испытывать боли, дожить до события. Далее честно: этот препарат не приблизит ни одну из названных целей, а с высокой вероятностью отдалит. Важно не использовать формулировку «мы больше ничего не можем»: предлагается конкретный план — обезболивание, нутритивная поддержка, лечение симптомов, подключение паллиативной службы, регулярные визиты. Слово «не сдамся» стоит переформулировать: борьба продолжается, меняется поле боя.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vmi3q-gsui9_picoggnp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Исследование Temel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lki1jhv_rgysszxz0lel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Руководство по разговору о серьёзной болезни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Проверка понимания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Пациентка начинает паллиативную первую линию по поводу метастатического процесса. В конце подробной беседы говорит: «Спасибо, доктор, значит, вылечимся».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произошло? 2) Что делать сейчас? 3) Как избежать в будущем?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Произошёл классический разрыв между сказанным и услышанным: врач говорил о возможностях терапии, пациентка услышала обещание излечения. Исследования показывают, что такое заблуждение распространено и чаще возникает при уклончивых формулировках. Сейчас необходимо мягко, но прямо вернуться к цели: «Я хочу убедиться, что мы понимаем одинаково. Это лечение может надолго сдержать болезнь и продлить жизнь, но полностью убрать её оно не может». Затем — пауза и реакция на эмоцию. В будущем помогают три приёма: называть цель лечения явно в начале и при каждой смене линии, просить пациента пересказать своими словами, что он понял, и давать письменное резюме, поскольку устная информация после плохих новостей почти не удерживается.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xnlr7dsygqbq8zgelqko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Понимание прогноза пациентами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bo9akekhzzuvxt0yxm0o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Протокол SPIKES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комфортный разговор не всегда качественный?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отвечать на вопрос о сроках, не обманывая и не разрушая?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конкретно вы предложите пациенту, которому нельзя предложить противоопухолевое лечение?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проверить, что пациент понял цель лечения так же, как вы?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Провёл беседу о плохих новостях по структуре SPIKES с последующим разбором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Явно назвал цель лечения и проверил понимание пациентом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Провёл разговор о целях лечения с пациентом в терминальной стадии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Ответил на просьбу родственников не сообщать диагноз пациенту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Инициировал подключение паллиативной помощи параллельно с противоопухолевым лечением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lhoh6dfsuxdh6jcwo4ky" Type="http://schemas.openxmlformats.org/officeDocument/2006/relationships/hyperlink" Target="https://pubmed.ncbi.nlm.nih.gov/?term=SPIKES+protocol+breaking+bad+news+oncology" TargetMode="External"/><Relationship Id="rIdc1xwwzulxnazx_exzd7bu" Type="http://schemas.openxmlformats.org/officeDocument/2006/relationships/hyperlink" Target="https://pubmed.ncbi.nlm.nih.gov/?term=serious+illness+conversation+guide+goals+of+care+oncology" TargetMode="External"/><Relationship Id="rId-bmmedwust2gjywnk_yw5" Type="http://schemas.openxmlformats.org/officeDocument/2006/relationships/hyperlink" Target="https://www.esmo.org/guidelines" TargetMode="External"/><Relationship Id="rIdzxm4mjrbm7xjrwvkkugqc" Type="http://schemas.openxmlformats.org/officeDocument/2006/relationships/hyperlink" Target="https://cr.minzdrav.gov.ru/clin_recomend" TargetMode="External"/><Relationship Id="rIdbfp9i89j-faf-v7szq9rd" Type="http://schemas.openxmlformats.org/officeDocument/2006/relationships/hyperlink" Target="https://pubmed.ncbi.nlm.nih.gov/?term=Temel+early+palliative+care+metastatic+lung+cancer" TargetMode="External"/><Relationship Id="rIdgcgndzl10nken4vgzmjke" Type="http://schemas.openxmlformats.org/officeDocument/2006/relationships/hyperlink" Target="https://pubmed.ncbi.nlm.nih.gov/?term=prognostic+understanding+patients+advanced+cancer+chemotherapy+expectations" TargetMode="External"/><Relationship Id="rIdaw2yv1wjk6jqgk6bwigcq" Type="http://schemas.openxmlformats.org/officeDocument/2006/relationships/hyperlink" Target="https://pubmed.ncbi.nlm.nih.gov/?term=shared+decision+making+oncology+communication+skills+training" TargetMode="External"/><Relationship Id="rIdl8f39jaodbrnlme5mmxls" Type="http://schemas.openxmlformats.org/officeDocument/2006/relationships/hyperlink" Target="https://pubmed.ncbi.nlm.nih.gov/?term=burnout+oncologists+communication+prevalence" TargetMode="External"/><Relationship Id="rIdixowjdvl-kbd2kty1ecgj" Type="http://schemas.openxmlformats.org/officeDocument/2006/relationships/hyperlink" Target="https://pubmed.ncbi.nlm.nih.gov/?term=Temel+early+palliative+care+metastatic+lung+cancer" TargetMode="External"/><Relationship Id="rIdushwmna176amxcggr7lv5" Type="http://schemas.openxmlformats.org/officeDocument/2006/relationships/hyperlink" Target="https://pubmed.ncbi.nlm.nih.gov/?term=prognostic+understanding+patients+advanced+cancer+chemotherapy+expectations" TargetMode="External"/><Relationship Id="rIdnystgnnyynf0egr9-4oh-" Type="http://schemas.openxmlformats.org/officeDocument/2006/relationships/hyperlink" Target="https://pubmed.ncbi.nlm.nih.gov/?term=SPIKES+protocol+breaking+bad+news+oncology" TargetMode="External"/><Relationship Id="rIdtcnqyxy94ewaenon_8psg" Type="http://schemas.openxmlformats.org/officeDocument/2006/relationships/hyperlink" Target="https://pubmed.ncbi.nlm.nih.gov/?term=shared+decision+making+oncology+communication+skills+training" TargetMode="External"/><Relationship Id="rIdspy3ma3qbu9f2i8uhwwck" Type="http://schemas.openxmlformats.org/officeDocument/2006/relationships/hyperlink" Target="https://pubmed.ncbi.nlm.nih.gov/?term=shared+decision+making+oncology+communication+skills+training" TargetMode="External"/><Relationship Id="rIdtmoa8rmex4fl7eebzyssf" Type="http://schemas.openxmlformats.org/officeDocument/2006/relationships/hyperlink" Target="https://www.rosoncoweb.ru/events/2026/05/16/" TargetMode="External"/><Relationship Id="rIdvajyjdjfvoqpmouyx_q23" Type="http://schemas.openxmlformats.org/officeDocument/2006/relationships/hyperlink" Target="https://www.rosoncoweb.ru/events/2025/05/27/" TargetMode="External"/><Relationship Id="rIdklsiczkja6e31e54qc9wh" Type="http://schemas.openxmlformats.org/officeDocument/2006/relationships/hyperlink" Target="https://oncologypro.esmo.org/esmo-e-learning" TargetMode="External"/><Relationship Id="rId3flgh5qvqgchyeci8btot" Type="http://schemas.openxmlformats.org/officeDocument/2006/relationships/hyperlink" Target="https://www.rosoncoweb.ru/events/archive/" TargetMode="External"/><Relationship Id="rIdzt_g8lwwxgejzewo77rua" Type="http://schemas.openxmlformats.org/officeDocument/2006/relationships/hyperlink" Target="https://www.rosoncoweb.ru/events/webinar/archive/" TargetMode="External"/><Relationship Id="rId_vepmzkj8bpgh-0hddnsj" Type="http://schemas.openxmlformats.org/officeDocument/2006/relationships/hyperlink" Target="https://pubmed.ncbi.nlm.nih.gov/?term=SPIKES+protocol+breaking+bad+news+oncology" TargetMode="External"/><Relationship Id="rIdw3q8cx5xsgkmmb9idmink" Type="http://schemas.openxmlformats.org/officeDocument/2006/relationships/hyperlink" Target="https://pubmed.ncbi.nlm.nih.gov/?term=SPIKES+protocol+breaking+bad+news+oncology" TargetMode="External"/><Relationship Id="rIdyydphnv2ab4bagpnn1jhk" Type="http://schemas.openxmlformats.org/officeDocument/2006/relationships/hyperlink" Target="https://pubmed.ncbi.nlm.nih.gov/?term=shared+decision+making+oncology+communication+skills+training" TargetMode="External"/><Relationship Id="rId9gdzdwohmhso3t5z8j6qq" Type="http://schemas.openxmlformats.org/officeDocument/2006/relationships/hyperlink" Target="https://pubmed.ncbi.nlm.nih.gov/?term=serious+illness+conversation+guide+goals+of+care+oncology" TargetMode="External"/><Relationship Id="rId_9u92ulrjosmntmhsw_0x" Type="http://schemas.openxmlformats.org/officeDocument/2006/relationships/hyperlink" Target="https://pubmed.ncbi.nlm.nih.gov/?term=serious+illness+conversation+guide+goals+of+care+oncology" TargetMode="External"/><Relationship Id="rIdvgyeusnspge58tvbrn-5r" Type="http://schemas.openxmlformats.org/officeDocument/2006/relationships/hyperlink" Target="https://pubmed.ncbi.nlm.nih.gov/?term=Temel+early+palliative+care+metastatic+lung+cancer" TargetMode="External"/><Relationship Id="rId2tvaddsv1fadbzkroklxk" Type="http://schemas.openxmlformats.org/officeDocument/2006/relationships/hyperlink" Target="https://pubmed.ncbi.nlm.nih.gov/?term=prognostic+understanding+patients+advanced+cancer+chemotherapy+expectations" TargetMode="External"/><Relationship Id="rId6sb0awi3s6m3vyargfncb" Type="http://schemas.openxmlformats.org/officeDocument/2006/relationships/hyperlink" Target="https://pubmed.ncbi.nlm.nih.gov/?term=serious+illness+conversation+guide+goals+of+care+oncology" TargetMode="External"/><Relationship Id="rIdj9wdshvcrzgfboyxoocxw" Type="http://schemas.openxmlformats.org/officeDocument/2006/relationships/hyperlink" Target="https://pubmed.ncbi.nlm.nih.gov/?term=shared+decision+making+oncology+communication+skills+training" TargetMode="External"/><Relationship Id="rIdpg14m2olpgc_r3vgypjea" Type="http://schemas.openxmlformats.org/officeDocument/2006/relationships/hyperlink" Target="https://pubmed.ncbi.nlm.nih.gov/?term=SPIKES+protocol+breaking+bad+news+oncology" TargetMode="External"/><Relationship Id="rId4a3e4ydpvdbw5muxtc7ai" Type="http://schemas.openxmlformats.org/officeDocument/2006/relationships/hyperlink" Target="https://pubmed.ncbi.nlm.nih.gov/?term=SPIKES+protocol+breaking+bad+news+oncology" TargetMode="External"/><Relationship Id="rIdb-yqleqwgzzurvaagy7yn" Type="http://schemas.openxmlformats.org/officeDocument/2006/relationships/hyperlink" Target="https://pubmed.ncbi.nlm.nih.gov/?term=serious+illness+conversation+guide+goals+of+care+oncology" TargetMode="External"/><Relationship Id="rIdj6zr8he2bcf7keeibzojv" Type="http://schemas.openxmlformats.org/officeDocument/2006/relationships/hyperlink" Target="https://pubmed.ncbi.nlm.nih.gov/?term=serious+illness+conversation+guide+goals+of+care+oncology" TargetMode="External"/><Relationship Id="rIdwhmiwwcibtsdrk9uvonot" Type="http://schemas.openxmlformats.org/officeDocument/2006/relationships/hyperlink" Target="https://cr.minzdrav.gov.ru/clin_recomend" TargetMode="External"/><Relationship Id="rIdvmi3q-gsui9_picoggnpn" Type="http://schemas.openxmlformats.org/officeDocument/2006/relationships/hyperlink" Target="https://pubmed.ncbi.nlm.nih.gov/?term=Temel+early+palliative+care+metastatic+lung+cancer" TargetMode="External"/><Relationship Id="rIdlki1jhv_rgysszxz0lell" Type="http://schemas.openxmlformats.org/officeDocument/2006/relationships/hyperlink" Target="https://pubmed.ncbi.nlm.nih.gov/?term=serious+illness+conversation+guide+goals+of+care+oncology" TargetMode="External"/><Relationship Id="rIdxnlr7dsygqbq8zgelqkoc" Type="http://schemas.openxmlformats.org/officeDocument/2006/relationships/hyperlink" Target="https://pubmed.ncbi.nlm.nih.gov/?term=prognostic+understanding+patients+advanced+cancer+chemotherapy+expectations" TargetMode="External"/><Relationship Id="rIdbo9akekhzzuvxt0yxm0oj" Type="http://schemas.openxmlformats.org/officeDocument/2006/relationships/hyperlink" Target="https://pubmed.ncbi.nlm.nih.gov/?term=SPIKES+protocol+breaking+bad+news+oncology" TargetMode="External"/><Relationship Id="rId43" Type="http://schemas.openxmlformats.org/officeDocument/2006/relationships/fontTable" Target="fontTable.xml"/><Relationship Id="rId7" Type="http://schemas.openxmlformats.org/officeDocument/2006/relationships/hyperlink" Target="https://ascopubs.org/doi/10.1200/JCO-26-00118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Коммуникация с пациентом: сообщение плохих новостей и обсуждение целей лечения</dc:title>
  <dc:creator>Кафедра онкологии ИУВ НМХЦ им. Н.И. Пирогова</dc:creator>
  <cp:lastModifiedBy>Un-named</cp:lastModifiedBy>
  <cp:revision>1</cp:revision>
  <dcterms:created xsi:type="dcterms:W3CDTF">2026-08-27T09:34:18.776Z</dcterms:created>
  <dcterms:modified xsi:type="dcterms:W3CDTF">2026-08-27T09:34:18.776Z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