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М-35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Мезотелиома; тимома и рак тимуса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19.02.2027 · Кравчук Д.В.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Две редкие торакальные нозологии, объединённые тем, что ординатор встречает их нечасто, а ошибиться легко: мезотелиома требует настороженности при плеврите неясной природы, тимома — понимания её связи с аутоиммунными синдромами.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мезотелиомы и опухолей вилочковой железы.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wn-nyshc16lkhw6sk389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мезотелиома плевры; тимома и рак тимуса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71qbgd8iby470z7obvef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  <w:p>
            <w:pPr>
              <w:spacing w:after="40" w:line="240"/>
            </w:pPr>
            <w:hyperlink w:history="1" r:id="rIdvhjfo24rdattxlvdewau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Тимома и рак тимуса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Mesothelioma, Thymomas and Thymic Carcinomas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 и линиям.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nn5gqzri_mqb_ftgdvg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грудной клетки ВОЗ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Гистологические варианты мезотелиомы и классификация опухолей вилочковой железы; система стадирования Масаока — Кога.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qfkz90rtcxkqqt9itey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whobluebooks.iarc.fr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zrtlc2amlinzqz2km1j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Герминальные варианты BAP1 и предрасположенность к мезотелиоме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наследственный синдром, о котором следует помнить при мезотелиоме в молодом возрасте.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okmm5rbou_b2xq4qtkjv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Миастения, ассоциированная с тимомой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ведение до и после операции.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mtg62ebchp9su9tesnjj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Мезотелиома плевры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743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Ниволумаб с ипилимумабом превосходит платину с пеметрекседом по общей выживаемости в первой линии; выигрыш наиболее выражен при неэпителиоидных вариантах, прогностически наиболее неблагоприятных.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vx4gwcajouu0vxyz2b_n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IND.227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пембролизумаба к платине с пеметрекседом улучшает общую выживаемость — вторая опция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su1aoohcselba0ep9lf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MARS 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Расширенная плеврэктомия с декортикацией в дополнение к системной терапии не улучшила выживаемость и сопровождалась большей частотой осложнений. Существенно сузило роль радикальной хирургии при мезотелиоме.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cqyxui7rhtflzwijlgq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Тимома и рак тимуса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Стадирование по Масаока — Кога и TNM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Ключевой прогностический фактор — полнота резекции и инвазия капсулы; стадия определяет необходимость послеоперационной лучевой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0ed499mdis85h_d3jmq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Хирургия как основа лечения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Полная резекция — главный определяющий прогноз фактор при тимоме; при местнораспространённых формах применяется индукционная химиотерапия.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x4g1k1jk3ccmcc7tisj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Ассоциированные аутоиммунные синдромы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Миастения примерно у трети больных тимомой, а также истинная эритроцитарная аплазия и гипогаммаглобулинемия. Требуют выявления и стабилизации до операции.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94vumdhrixv6kyhigg1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4k3hcz_4wqsnobe3mau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Опухоли средостения: от простого к сложному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А.К. Аллахвердиев.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kc1ukmkedtfx8hoitb8r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Герминогенные опухоли с поражением средостения: что может пойти не так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А.С. Абляметова.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atcnle6slscq7ly77tl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лёгкого и другие опухоли грудной клетки», 24–25.04.2025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ctgvyjk1hir7dwruvheof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«Рак лёгкого и другие опухоли грудной клетки», 12–13.04.2024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chofmmtzmu81tqkoota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tcujdnobgjr0t7isw93a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qvjgrj4unnb1f4e0vocfj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CPG: Malignant pleural mesothelioma (2022). </w:t>
      </w:r>
      <w:r>
        <w:t xml:space="preserve">Сохранить как базовую рекомендацию, но поверх неё встроить более новые данные MARS 2 и современные системные режимы; не оставлять общую страницу ESMO единственным источником.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MARS 2 surgery evidence. </w:t>
      </w:r>
      <w:r>
        <w:t xml:space="preserve">Сохранить отдельный вопрос об отсутствии рутинной пользы расширенной плеврэктомии/декортикации; подчеркнуть, что хирургия при мезотелиоме требует отбора в экспертном центре. </w:t>
      </w:r>
      <w:hyperlink r:id="rIdxcqyxui7rhtflzwijlgqg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CPG: Thymic epithelial tumours (2015) + newer consensus layer. </w:t>
      </w:r>
      <w:r>
        <w:t xml:space="preserve">Не выдавать старую ESMO CPG за свежую. Оставить как фундаментальный источник и дополнить более новыми консенсусами/редкими опухолевыми рекомендациями; новые 2025 исследования пометить как MONITOR, если они не меняют стандарт.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Основной этиологический фактор мезотелиомы плевры: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Вирусная инфекция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Ионизирующее излучение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Курение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Контакт с асбестом, часто за десятилетия до появления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Латентный период между экспозицией и развитием опухоли достигает 20–40 лет, поэтому профессиональный анамнез нужно собирать подробно, включая давние места работы и возможный контакт через одежду членов семьи. Курение, в отличие от рака лёгкого, самостоятельным фактором риска мезотелиомы не является, хотя усиливает риск рака лёгкого у контактировавших с асбестом.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mlwe78d2o7x25mnvur5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Какой метод предпочтителен для диагностики при подозрении на мезотелиому?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Пункционная биопсия под контролем УЗИ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Торакоскопия с множественной биопсией плевры и иммуногистохимическим исследованием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Цитологическое исследование плевральной жидкости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Цитология плевральной жидкости при мезотелиоме часто неинформативна: отличить реактивный мезотелий от опухолевого без оценки инвазии невозможно. Торакоскопия обеспечивает адекватный объём материала и позволяет одновременно выполнить плевродез. Диагноз требует иммуногистохимической панели, а утрата экспрессии BAP1 и делеция CDKN2A служат дополнительными аргументами в пользу злокачественности.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p-tc1w87a5ub-a4rwi_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Гистологический вариант мезотелиомы имеет значение потому,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Эпителиоидный вариант прогностически наиболее благоприятен, саркоматоидный и бифазный — наименее; при неэпителиоидных вариантах особенно выражен выигрыш от двойной иммунотерапии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Определяет только объём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Влияет на стадирование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имеет значения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Разделение на эпителиоидный, саркоматоидный и бифазный варианты — один из сильнейших прогностических факторов. В CheckMate 743 преимущество комбинации ниволумаба с ипилимумабом было наиболее выраженным именно при неэпителиоидных вариантах, тогда как при эпителиоидном разница с химиотерапией была меньше.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-rtb0hn0oko2ccwjkap-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743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Стандарт первой линии при неоперабельной мезотелиоме плевры: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Ниволумаб с ипилимумабом либо платина с пеметрекседом в комбинации с пембролизумабом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платина с пеметрекседом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CheckMate 743 установил двойную иммунотерапию как опцию первой линии с преимуществом по общей выживаемости, особенно при неэпителиоидных вариантах. IND.227 показал выигрыш при добавлении пембролизумаба к химиотерапии. Выбор определяется гистологическим вариантом, сопутствующей патологией и необходимостью быстрого ответа.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fr8mwpxhtvjq0gx10j5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743 · IND.227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Что показало исследование MARS 2 в отношении радикальной хирургии при мезотелиоме?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Хирургия обязательна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Расширенная плеврэктомия с декортикацией в дополнение к системной терапии не улучшила выживаемость и сопровождалась большей частотой осложнений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Результат неопределённый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Хирургия улучшает выживаемость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Исследование существенно сузило роль радикальных вмешательств, которые долго выполнялись, несмотря на высокую травматичность и отсутствие рандомизированных доказательств. Хирургия сохраняет роль в диагностике и в паллиативных целях: торакоскопия с плевродезом при рецидивирующем выпоте существенно улучшает качество жизни.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pqlupbnrcrd3ydknljue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MARS 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При мезотелиоме у больного моложе 50 лет без явного контакта с асбестом следует подумать 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Вирусной этиологии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Лучевом анамнезе исключительно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Ошибке диагноза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Герминальном варианте BAP1 и направлении на генетическое консультирование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Герминальные варианты BAP1 формируют синдром предрасположенности к мезотелиоме, увеальной меланоме, меланоме кожи и раку почки. Мезотелиома в молодом возрасте, отсутствие асбестового анамнеза и отягощённый семейный анамнез по этим опухолям — показания к тестированию зародышевой линии с последующим каскадным обследованием родственников.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wsuhyx5fghqmupzliif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Герминальные варианты BAP1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Тимома примерно у трети больных сопровождается: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Ревматоидным артритом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Сахарным диабетом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Тиреотоксикозом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Миастенией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Миастения — наиболее частый ассоциированный синдром; встречаются также истинная эритроцитарная аплазия и гипогаммаглобулинемия. Миастению необходимо выявить и стабилизировать до операции, поскольку неконтролируемое течение грозит послеоперационным миастеническим кризом с дыхательной недостаточностью.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shwxmshul52aonui4mh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Миастения, ассоциированная с тимомой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Главный фактор, определяющий прогноз при тимоме: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Размер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Уровень онкомаркеров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Полнота резекции и наличие инвазии за пределы капсулы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Возраст больного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Полная резекция — важнейший прогностический фактор, поэтому вмешательство планируется как радикальное с самого начала. При местнораспространённых формах применяется индукционная химиотерапия для достижения резектабельности. Стадия по системе Масаока — Кога определяет показания к послеоперационной лучевой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43ewmfo8pyncmrdvlr3n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Стадирование и хирургия при тимоме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Особенность течения тимомы, влияющая на наблюдение: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Возможность поздних рецидивов через много лет, что требует длительного наблюдения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Метастазирование только в кости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Быстрое прогрессирование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рецидивов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Тимома нередко течёт индолентно, и рецидивы описаны через десять и более лет после радикальной операции, чаще в виде плеврального диссеминирования. Поэтому наблюдение длительное, а при ограниченном рецидиве повторная операция обоснована и может дать длительный контроль.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-quvbqg7pxby9iat8d0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Стадирование и хирургия при тимоме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Рак тимуса отличается от тимомы тем,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Агрессивнее, чаще метастазирует, реже ассоциирован с аутоиммунными синдромами и требует более активного системного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Течёт благоприятнее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Всегда неоперабелен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Это разные заболевания, объединяемые локализацией. Рак тимуса имеет существенно худший прогноз, чаще даёт отдалённые метастазы и реже сопровождается миастенией. При распространённом процессе применяются платиносодержащие режимы, изучаются ингибиторы контрольных точек — с осторожностью, поскольку при тимоме частота иммуноопосредованных явлений, включая миокардит, повышена.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6qcahe3rb0tktyeynlll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опухолей ВОЗ · ESMO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Плеврит неясной природы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67 лет: одышка, боль в грудной клетке справа. Правосторонний плеврит. Дважды выполнялась плевральная пункция, цитология без опухолевых клеток. Работал на судоремонтном заводе в 1970–1980-е годы.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О чём думать? 2) Как верифицировать? 3) Что ещё сделать?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Профессиональный анамнез — судоремонтный завод — указывает на вероятный контакт с асбестом, а латентный период в 40 лет полностью соответствует картине мезотелиомы. Отрицательная цитология её не исключает: при мезотелиоме она часто неинформативна, поскольку отличить реактивный мезотелий от опухолевого без оценки инвазии невозможно. Верификация требует торакоскопии с множественной биопсией плевры и иммуногистохимическим исследованием; при этом же вмешательстве при рецидивирующем выпоте выполняется плевродез, существенно улучшающий качество жизни. Дополнительно оценивается гистологический вариант, определяющий прогноз и выбор первой линии, и документируется профессиональный анамнез — это может иметь юридические последствия для больного.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cujs3s9mrjsjz9avmaq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1bwa3jzfjeia0tyznxfz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MARS 2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Выбор первой линии при мезотелиоме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71 года, мезотелиома плевры, саркоматоидный вариант, неоперабельная. ECOG 1, сопутствующая патология умеренная, аутоиммунных заболеваний нет.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Какая первая линия? 2) Почему именно она?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Предпочтительна комбинация ниволумаба с ипилимумабом по данным CheckMate 743: при неэпителиоидных вариантах, к которым относится саркоматоидный, выигрыш по общей выживаемости над платиной с пеметрекседом наиболее выражен, тогда как чувствительность саркоматоидного варианта к химиотерапии низка. Альтернатива — платина с пеметрекседом в комбинации с пембролизумабом по данным IND.227. Учесть следует высокую частоту иммуноопосредованных явлений при двойной блокаде и медленное развитие эффекта: при выраженной симптоматике и быстром ухудшении режим с химиотерапией предпочтительнее. Параллельно решаются вопросы контроля выпота, обезболивания и раннего подключения паллиативной помощи.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oou-6bm_tfrzof9vjkpd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743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nu5op_gaewysp9z--u33c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IND.227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Образование средостения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46 лет, при КТ по другому поводу выявлено образование переднего средостения 5 см. Жалоб нет. При расспросе — эпизоды двоения и слабости к вечеру, которым не придавала значения.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Предполагаемый диагноз? 2) Что сделать до операции? 3) Почему порядок важен?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Сочетание образования переднего средостения с двоением и утомляемостью к вечеру указывает на тимому с ассоциированной миастенией. До операции необходимы: неврологическое обследование с определением антител к ацетилхолиновым рецепторам, оценка функции внешнего дыхания, стабилизация миастении подобранной терапией. Обследование также включает исключение других опухолей переднего средостения — лимфомы и герминогенной опухоли, для чего определяются АФП и ХГЧ; при подозрении на лимфому требуется биопсия, тогда как при типичной картине тимомы предпочтительна первичная резекция без предварительной биопсии, чтобы не нарушать капсулу. Порядок принципиален: операция при неконтролируемой миастении грозит послеоперационным миастеническим кризом с дыхательной недостаточностью, поэтому неврологическая подготовка обязательна.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ii3qmqotjlpia6e22uqg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Миастения, ассоциированная с тимомой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ranzw04plpduhrbwf05x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Стадирование и хирургия при тимоме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Поздний рецидив тимомы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58 лет, 11 лет назад радикально оперирован по поводу тимомы. При контрольной КТ выявлено несколько узлов по плевре слева до 2 см. Жалоб нет, ECOG 0.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Возможен ли рецидив через 11 лет? 2) Какая тактика? 3) Что определит прогноз?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Да, поздние рецидивы при тимоме характерны и описаны через десять и более лет; типичная форма — плевральное диссеминирование, как в данном случае. Именно поэтому наблюдение после радикальной операции длительное. Тактика: верификация при сомнениях, затем обсуждение хирургического удаления рецидивных узлов на консилиуме — при ограниченном плевральном рецидиве повторная резекция обоснована и может дать многолетний контроль. При нерезектабельном или множественном поражении применяются платиносодержащие режимы, при индолентном течении возможны аналоги соматостатина и другие опции. Прогноз определяется полнотой удаления рецидива и темпом течения; при тимоме, в отличие от рака тимуса, он нередко остаётся благоприятным даже при рецидиве.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rqkwhogcrpnjdxjctur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Стадирование и хирургия при тимоме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nwlumjkir4g2pcspr9rn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отрицательная цитология плевральной жидкости не исключает мезотелиому?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гистологический вариант мезотелиомы влияет на выбор первой линии?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MARS 2 изменило отношение к радикальной хирургии?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тимоме нельзя оперировать, не оценив неврологический статус?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Собрал профессиональный анамнез при плеврите неясной природы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Обеспечил торакоскопическую верификацию вместо повторных пункций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Учёл гистологический вариант мезотелиомы при выборе первой линии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Выявил ассоциированный аутоиммунный синдром при опухоли вилочковой железы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wn-nyshc16lkhw6sk389" Type="http://schemas.openxmlformats.org/officeDocument/2006/relationships/hyperlink" Target="https://cr.minzdrav.gov.ru/clin_recomend" TargetMode="External"/><Relationship Id="rIdy71qbgd8iby470z7obvef" Type="http://schemas.openxmlformats.org/officeDocument/2006/relationships/hyperlink" Target="https://www.esmo.org/guidelines" TargetMode="External"/><Relationship Id="rIdvhjfo24rdattxlvdewaue" Type="http://schemas.openxmlformats.org/officeDocument/2006/relationships/hyperlink" Target="https://pubmed.ncbi.nlm.nih.gov/?term=thymoma+thymic+carcinoma+ESMO+guideline+Masaoka" TargetMode="External"/><Relationship Id="rIdinn5gqzri_mqb_ftgdvgl" Type="http://schemas.openxmlformats.org/officeDocument/2006/relationships/hyperlink" Target="https://www.nccn.org/guidelines/category_1" TargetMode="External"/><Relationship Id="rIdyqfkz90rtcxkqqt9iteya" Type="http://schemas.openxmlformats.org/officeDocument/2006/relationships/hyperlink" Target="https://whobluebooks.iarc.fr/" TargetMode="External"/><Relationship Id="rIdazrtlc2amlinzqz2km1jy" Type="http://schemas.openxmlformats.org/officeDocument/2006/relationships/hyperlink" Target="https://pubmed.ncbi.nlm.nih.gov/?term=BAP1+germline+mesothelioma+predisposition" TargetMode="External"/><Relationship Id="rIdokmm5rbou_b2xq4qtkjvj" Type="http://schemas.openxmlformats.org/officeDocument/2006/relationships/hyperlink" Target="https://pubmed.ncbi.nlm.nih.gov/?term=thymoma+associated+myasthenia+gravis+management" TargetMode="External"/><Relationship Id="rIdmtg62ebchp9su9tesnjjk" Type="http://schemas.openxmlformats.org/officeDocument/2006/relationships/hyperlink" Target="https://www.cancer.gov/publications/pdq" TargetMode="External"/><Relationship Id="rIdvvx4gwcajouu0vxyz2b_n" Type="http://schemas.openxmlformats.org/officeDocument/2006/relationships/hyperlink" Target="https://pubmed.ncbi.nlm.nih.gov/?term=CheckMate+743+nivolumab+ipilimumab+mesothelioma" TargetMode="External"/><Relationship Id="rIdssu1aoohcselba0ep9lfd" Type="http://schemas.openxmlformats.org/officeDocument/2006/relationships/hyperlink" Target="https://pubmed.ncbi.nlm.nih.gov/?term=IND.227+pembrolizumab+chemotherapy+mesothelioma" TargetMode="External"/><Relationship Id="rIdxcqyxui7rhtflzwijlgqg" Type="http://schemas.openxmlformats.org/officeDocument/2006/relationships/hyperlink" Target="https://pubmed.ncbi.nlm.nih.gov/?term=MARS+2+extended+pleurectomy+decortication+mesothelioma" TargetMode="External"/><Relationship Id="rIdh0ed499mdis85h_d3jmqm" Type="http://schemas.openxmlformats.org/officeDocument/2006/relationships/hyperlink" Target="https://pubmed.ncbi.nlm.nih.gov/?term=thymoma+thymic+carcinoma+ESMO+guideline+Masaoka" TargetMode="External"/><Relationship Id="rId-x4g1k1jk3ccmcc7tisjd" Type="http://schemas.openxmlformats.org/officeDocument/2006/relationships/hyperlink" Target="https://pubmed.ncbi.nlm.nih.gov/?term=thymoma+thymic+carcinoma+ESMO+guideline+Masaoka" TargetMode="External"/><Relationship Id="rIdk94vumdhrixv6kyhigg1y" Type="http://schemas.openxmlformats.org/officeDocument/2006/relationships/hyperlink" Target="https://pubmed.ncbi.nlm.nih.gov/?term=thymoma+associated+myasthenia+gravis+management" TargetMode="External"/><Relationship Id="rIde4k3hcz_4wqsnobe3mau0" Type="http://schemas.openxmlformats.org/officeDocument/2006/relationships/hyperlink" Target="https://www.youtube.com/watch?v=uuePe2mGJLA" TargetMode="External"/><Relationship Id="rIdkc1ukmkedtfx8hoitb8rq" Type="http://schemas.openxmlformats.org/officeDocument/2006/relationships/hyperlink" Target="https://www.youtube.com/watch?v=zKwj6NjfrE0" TargetMode="External"/><Relationship Id="rIdqatcnle6slscq7ly77tlx" Type="http://schemas.openxmlformats.org/officeDocument/2006/relationships/hyperlink" Target="https://www.rosoncoweb.ru/events/2025/04/24/video/" TargetMode="External"/><Relationship Id="rIdctgvyjk1hir7dwruvheof" Type="http://schemas.openxmlformats.org/officeDocument/2006/relationships/hyperlink" Target="https://www.rosoncoweb.ru/events/2024/04/12/video/" TargetMode="External"/><Relationship Id="rIdychofmmtzmu81tqkootac" Type="http://schemas.openxmlformats.org/officeDocument/2006/relationships/hyperlink" Target="https://oncologypro.esmo.org/esmo-e-learning" TargetMode="External"/><Relationship Id="rIdtcujdnobgjr0t7isw93am" Type="http://schemas.openxmlformats.org/officeDocument/2006/relationships/hyperlink" Target="https://www.rosoncoweb.ru/events/archive/" TargetMode="External"/><Relationship Id="rIdqvjgrj4unnb1f4e0vocfj" Type="http://schemas.openxmlformats.org/officeDocument/2006/relationships/hyperlink" Target="https://www.rosoncoweb.ru/events/webinar/archive/" TargetMode="External"/><Relationship Id="rId6mlwe78d2o7x25mnvur5r" Type="http://schemas.openxmlformats.org/officeDocument/2006/relationships/hyperlink" Target="https://www.esmo.org/guidelines" TargetMode="External"/><Relationship Id="rIdsp-tc1w87a5ub-a4rwi_m" Type="http://schemas.openxmlformats.org/officeDocument/2006/relationships/hyperlink" Target="https://www.esmo.org/guidelines" TargetMode="External"/><Relationship Id="rId-rtb0hn0oko2ccwjkap-q" Type="http://schemas.openxmlformats.org/officeDocument/2006/relationships/hyperlink" Target="https://pubmed.ncbi.nlm.nih.gov/?term=CheckMate+743+nivolumab+ipilimumab+mesothelioma" TargetMode="External"/><Relationship Id="rIdyfr8mwpxhtvjq0gx10j5s" Type="http://schemas.openxmlformats.org/officeDocument/2006/relationships/hyperlink" Target="https://pubmed.ncbi.nlm.nih.gov/?term=IND.227+pembrolizumab+chemotherapy+mesothelioma" TargetMode="External"/><Relationship Id="rIdpqlupbnrcrd3ydknljue1" Type="http://schemas.openxmlformats.org/officeDocument/2006/relationships/hyperlink" Target="https://pubmed.ncbi.nlm.nih.gov/?term=MARS+2+extended+pleurectomy+decortication+mesothelioma" TargetMode="External"/><Relationship Id="rIdjwsuhyx5fghqmupzliifr" Type="http://schemas.openxmlformats.org/officeDocument/2006/relationships/hyperlink" Target="https://pubmed.ncbi.nlm.nih.gov/?term=BAP1+germline+mesothelioma+predisposition" TargetMode="External"/><Relationship Id="rIdtshwxmshul52aonui4mhs" Type="http://schemas.openxmlformats.org/officeDocument/2006/relationships/hyperlink" Target="https://pubmed.ncbi.nlm.nih.gov/?term=thymoma+associated+myasthenia+gravis+management" TargetMode="External"/><Relationship Id="rId43ewmfo8pyncmrdvlr3nu" Type="http://schemas.openxmlformats.org/officeDocument/2006/relationships/hyperlink" Target="https://pubmed.ncbi.nlm.nih.gov/?term=thymoma+thymic+carcinoma+ESMO+guideline+Masaoka" TargetMode="External"/><Relationship Id="rIda-quvbqg7pxby9iat8d0i" Type="http://schemas.openxmlformats.org/officeDocument/2006/relationships/hyperlink" Target="https://pubmed.ncbi.nlm.nih.gov/?term=thymoma+thymic+carcinoma+ESMO+guideline+Masaoka" TargetMode="External"/><Relationship Id="rId6qcahe3rb0tktyeynllll" Type="http://schemas.openxmlformats.org/officeDocument/2006/relationships/hyperlink" Target="https://pubmed.ncbi.nlm.nih.gov/?term=thymoma+thymic+carcinoma+ESMO+guideline+Masaoka" TargetMode="External"/><Relationship Id="rIdfcujs3s9mrjsjz9avmaq1" Type="http://schemas.openxmlformats.org/officeDocument/2006/relationships/hyperlink" Target="https://www.esmo.org/guidelines" TargetMode="External"/><Relationship Id="rId1bwa3jzfjeia0tyznxfzm" Type="http://schemas.openxmlformats.org/officeDocument/2006/relationships/hyperlink" Target="https://pubmed.ncbi.nlm.nih.gov/?term=MARS+2+extended+pleurectomy+decortication+mesothelioma" TargetMode="External"/><Relationship Id="rIdoou-6bm_tfrzof9vjkpdd" Type="http://schemas.openxmlformats.org/officeDocument/2006/relationships/hyperlink" Target="https://pubmed.ncbi.nlm.nih.gov/?term=CheckMate+743+nivolumab+ipilimumab+mesothelioma" TargetMode="External"/><Relationship Id="rIdnu5op_gaewysp9z--u33c" Type="http://schemas.openxmlformats.org/officeDocument/2006/relationships/hyperlink" Target="https://pubmed.ncbi.nlm.nih.gov/?term=IND.227+pembrolizumab+chemotherapy+mesothelioma" TargetMode="External"/><Relationship Id="rIdii3qmqotjlpia6e22uqg2" Type="http://schemas.openxmlformats.org/officeDocument/2006/relationships/hyperlink" Target="https://pubmed.ncbi.nlm.nih.gov/?term=thymoma+associated+myasthenia+gravis+management" TargetMode="External"/><Relationship Id="rIdranzw04plpduhrbwf05xr" Type="http://schemas.openxmlformats.org/officeDocument/2006/relationships/hyperlink" Target="https://pubmed.ncbi.nlm.nih.gov/?term=thymoma+thymic+carcinoma+ESMO+guideline+Masaoka" TargetMode="External"/><Relationship Id="rIdlrqkwhogcrpnjdxjcturv" Type="http://schemas.openxmlformats.org/officeDocument/2006/relationships/hyperlink" Target="https://pubmed.ncbi.nlm.nih.gov/?term=thymoma+thymic+carcinoma+ESMO+guideline+Masaoka" TargetMode="External"/><Relationship Id="rIdnwlumjkir4g2pcspr9rnq" Type="http://schemas.openxmlformats.org/officeDocument/2006/relationships/hyperlink" Target="https://www.esmo.org/guidelines" TargetMode="External"/><Relationship Id="rId46" Type="http://schemas.openxmlformats.org/officeDocument/2006/relationships/fontTable" Target="fontTable.xml"/><Relationship Id="rId7" Type="http://schemas.openxmlformats.org/officeDocument/2006/relationships/hyperlink" Target="https://pubmed.ncbi.nlm.nih.gov/34861373/" TargetMode="External"/><Relationship Id="rId8" Type="http://schemas.openxmlformats.org/officeDocument/2006/relationships/hyperlink" Target="https://pubmed.ncbi.nlm.nih.gov/26314779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Мезотелиома; тимома и рак тимуса</dc:title>
  <dc:creator>Кафедра онкологии ИУВ НМХЦ им. Н.И. Пирогова</dc:creator>
  <cp:lastModifiedBy>Un-named</cp:lastModifiedBy>
  <cp:revision>1</cp:revision>
  <dcterms:created xsi:type="dcterms:W3CDTF">2026-08-27T09:34:19.452Z</dcterms:created>
  <dcterms:modified xsi:type="dcterms:W3CDTF">2026-08-27T09:34:19.452Z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