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М-44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шейки матки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13–14.03.2027 · XII Конференция RUSSCO «Онкогинекология»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Рак шейки матки — единственная распространённая опухоль, которую можно устранить как проблему общественного здоровья сочетанием вакцинации и скрининга. Одновременно за последние два года изменились подходы и к раннему, и к местнораспространённому, и к метастатическому процессу.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_gwk_aizoghurbpdav1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ESGO/ESTRO/ESP Guidelines по раку шейки матки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рекомендации, включая критерии качества хирургии и лучевой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w9xsf9flnbxupnh3s4a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guidelines.esgo.org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Стадирование FIGO 2018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Допускает использование данных визуализации и патоморфологии; выделена стадия IIIC при поражении лимфоузлов.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qdxygwegli35g3pfncn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Cervical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стадиям и линиям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8wlbbpam2blsunrogd5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шейки матки.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qxe6yb4oo1ciwiiorwj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djwas9gedkevskki-eg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Вакцинация против ВПЧ и снижение заболеваемости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популяционные данные, показывающие эффект вакцинации.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8dso504oqxbblxygxfr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Брахитерапия и её недоиспользование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незаменимый компонент радикального лечения, который получают далеко не все больные.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ixvtyio8swaew6ts9hk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шейки матки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Ранние стадии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SHAPE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Простая гистерэктомия не уступает радикальной у тщательно отобранных больных с раком шейки матки низкого риска при существенно меньшей частоте урологических и сексуальных нарушений. Деэскалация хирургии.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5mgyexigvgsggucfy0js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LACC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Малоинвазивная радикальная гистерэктомия уступила открытой по выживаемости; открытый доступ остаётся стандартом при раннем раке шейки матки.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rcss8a3lcjxa9x60-by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ESGO Guidelines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Местнораспространённый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KEYNOTE-A18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пембролизумаба к одновременной химиолучевой терапии при местнораспространённом раке шейки матки улучшает беспрогрессивную и общую выживаемость. Иммунотерапия вошла в радикальное лечение.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egunylx7_t9kmsg6d3u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INTERLACE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Короткая индукционная химиотерапия перед химиолучевой терапией улучшает выживаемость. Альтернативная стратегия интенсификации, не требующая дорогостоящих препаратов.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ogg7ghbeqncpwcqd4ji7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Брахитерапия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Незаменимый компонент радикального лечения: её отсутствие резко ухудшает результаты. При этом в реальной практике значительная часть больных её не получает.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0hyekyb-mmtq_khchmn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Рецидивирующий и метастатический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KEYNOTE-826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с химиотерапией и бевацизумабом улучшает выживаемость при экспрессии PD-L1.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oo4ru4ohlju52ftdd5y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BEATcc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Атезолизумаб с химиотерапией и бевацизумабом — подтверждение и расширение подхода.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kgwdapc_g_v1ayt-opr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innovaTV 301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Тизотумаб ведотин — конъюгат антитело–препарат к тканевому фактору — превосходит химиотерапию во второй линии. Характерная токсичность — офтальмологическая и кровотечения.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qelmqvpg6f-uincaohu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7pqxy1drggk_-ahpqxe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От FIGO до IMRT и брахитерапии: где мы можем потерять контроль и как этого не допустить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М.В. Черных.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mvmn2zimvt3dl-u3zjn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Стадия IB1 — нужно ли удалять параметрии?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А.А. Петрожицкая.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pngrmctel0t4neubmar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Стадия IB2 — операция типа C1 или C2/III?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проф. В.М. Нечушкина.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zvky9j-2co6rmjuhewf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Где границы хирургии и лучевой терапии при IB3–IIA: неоадъювантная химиотерапия с операцией или химиолучевая терапия?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К.Ю. Морхов.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tykekjqg5nqwd65gggg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Роль малоинвазивной хирургии при раке шейки матки: кому можно предложить сегодня?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В.А. Алимов.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-eggv20gyhqorbhfjyq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Метастатическое поражение лимфоузлов (N1): операция с адъювантной терапией или химиолучевая терапия?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Д.О. Уткин.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_fsnbmlg__e1befjr53m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Дебаты: неоадъювантная химиотерапия перед операцией — 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К.Ю. Морхов.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awoorqpx5-tyjpp99e0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 — против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О.Е. Рябишина.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cf1kbizpnpy-4acqvjb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Дебаты: индукционная химиотерапия — 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А.Ю. Анохин.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qth5i7toyicwl7xaagl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 — против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Е.А. Петухов.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49d5ypy6xae7a_tuiga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Дебаты: внутриартериальная химиотерапия — 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А.Г. Рерберг.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4omhyofpdzgrgjz9nvub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 — против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И.А. Дудина.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2hrzq0susl3zli9ttdvv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Где нам больше нужна иммунотерапия: во время химиолучевой терапии, в первой линии или про запас?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И.А. Покатаев.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eomlzytxoeumuqscstk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Перспективы применения конъюгатов антитело–препарат при раке шейки матки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А.Ю. Анохин.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gss4b_1ya91liosx-ki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Есть ли будущее у вакцин в лечении рака шейки матки?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А.А. Румянцев.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eltbkorszbprzezfmte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Выбор второй линии в зависимости от длительности бесплатинового интервала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С.В. Хохлова.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la6dd3fjmlhdpb4upyh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Ингибиторы контрольных точек при распространённом раке шейки матки в реальной практике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О.А. Пардабекова.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6aczi8cxo70hpk-zw47s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Предиктивные факторы эффективности ингибиторов контрольных точек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Я.Р. Горкина.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zwecs9qqpqfuxowg0ls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Рецидив в малом тазу: когда показана системная лекарственная терапия?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А.А. Румянцев.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urd7mzi9m6vrklhsb_j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Рецидив в малом тазу: когда показана химиолучевая терапия и когда возможна повторная лучевая?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Е.А. Петухов.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wbqueqad6-3uscrquz1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Хирургическое лечение рецидивов в малом тазу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В.К. Лядов.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3rywkc0uaaf0efcazhz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Можно ли надеяться на молекулярное профилирование в поздних линиях лечения?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О.А. Кузнецова.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6plncbaz2bs7cmyy5leq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«Онкогинекология. Рак шейки матки», 13–14.03.2026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wswslzx9irwqiltwrvz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«Онкогинекология», 14–15.03.2025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wemm3wn6xwjefgiizmy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tl2bx8lxu8l4nrlfab5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ft41kpza2xpcszudugvr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ESGO-ESTRO-ESP cervical cancer guideline (2023). </w:t>
      </w:r>
      <w:r>
        <w:t xml:space="preserve">Сохранить как основной стандарт оптимально обеспеченной системы; вопросы SHAPE, хирургия ранних стадий, ХЛТ и брахитерапия должны быть привязаны к нему.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ESGO resource-stratified cervical cancer guidelines (2026). </w:t>
      </w:r>
      <w:r>
        <w:t xml:space="preserve">Добавить отдельным учебным блоком: как выбирать допустимую альтернативу при ограниченной доступности визуализации, хирургии и лучевой терапии, не смешивая 'оптимальный стандарт' и 'next-best' стратегию.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KEYNOTE-A18 / immunotherapy with chemoradiation. </w:t>
      </w:r>
      <w:r>
        <w:t xml:space="preserve">Сохранить современный вопрос о добавлении пембролизумаба к ХЛТ при местнораспространённом заболевании, но в финальной версии дать точную публикацию и региональный регистрационный статус.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Основа первичной профилактики рака шейки матки: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Вакцинация против вируса папилломы человека, оптимально до начала половой жизни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Барьерная контрацепция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Антибиотикотерапия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Регулярный осмотр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Практически все случаи ассоциированы с ВПЧ высокого онкогенного риска. Популяционные данные показывают резкое снижение заболеваемости у вакцинированных когорт. Вакцинация не отменяет скрининг, но меняет его организацию. Это единственная распространённая опухоль, устранимая как проблема общественного здоровья.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opyrqsii2eu5ub5i7ys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Вакцинация против ВПЧ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Что показало исследование SHAPE?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Радикальная гистерэктомия обязательна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Операция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 тщательно отобранных больных низкого риска простая гистерэктомия не уступает радикальной при меньшей частоте урологических и сексуальных нарушений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Лучевая терапия предпочтительнее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Радикальная гистерэктомия сопровождается нарушениями мочеиспускания, сексуальной функции и лимфедемой. SHAPE показало, что при малых опухолях с ограниченной инвазией и отсутствием поражения лимфоузлов эти риски можно избежать без потери онкологической эффективности. Ключевое условие — строгий отбор.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y2zlnft8cg7zktj3yad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SHAPE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При раннем раке шейки матки, требующем радикальной гистерэктомии, предпочтительный доступ: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Роботический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Открытый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Лапароскопический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Влагалищный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Исследование LACC неожиданно показало худшую безрецидивную и общую выживаемость при малоинвазивном доступе. Вероятные объяснения — использование маточного манипулятора и вскрытие влагалища в брюшной полости. Открытый доступ остаётся стандартом; это важный урок о непереносимости выводов между нозологиями.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xleadvq9lcuffk7avzb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Стандарт при местнораспространённом раке шейки матки: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Хирургическое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дистанционная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Одновременная химиолучевая терапия с цисплатином, обязательно включающая брахитерапию; по данным KEYNOTE-A18 обосновано добавление пембролизумаба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химиотерапия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Химиолучевая терапия с обязательной брахитерапией — основа радикального лечения. KEYNOTE-A18 показало улучшение беспрогрессивной и общей выживаемости при добавлении пембролизумаба, а INTERLACE — при использовании короткой индукционной химиотерапии. Оба подхода интенсифицируют лечение разными путями.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wocgjira2mycuibexcc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KEYNOTE-A18 · INTERLACE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Почему брахитерапия при раке шейки матки незаменима?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Позволяет подвести к опухоли дозу, недостижимую дистанционными методами без повреждения соседних органов; её отсутствие резко ухудшает выживаемость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Она дешевле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Она заменяет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Она короче по времени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Крутое падение дозы от источника позволяет достичь высокой дозы в опухоли при щажении мочевого пузыря и прямой кишки. Данные реальной практики показывают, что значительная часть больных брахитерапию не получает, и это напрямую ухудшает результаты. Организационное обеспечение доступа к брахитерапии — вопрос выживаемости, а не удобства.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uxxu6lj0t46ucmfrbq4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Брахитерапия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Первая линия при рецидивирующем или метастатическом раке шейки матки: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Гормонотерапия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Химиотерапия с бевацизумабом и ингибитором контрольных точек при экспрессии PD-L1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KEYNOTE-826 и BEATcc показали выигрыш при добавлении ингибитора контрольных точек к платиносодержащей химиотерапии с бевацизумабом. Экспрессия PD-L1 оценивается по CPS. Бевацизумаб добавляется при отсутствии противопоказаний: при облучённом тазу и вовлечении органов повышен риск свищей.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pf3a-eeu25myuhao0k4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KEYNOTE-826 · BEATcc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Тизотумаб ведотин направлен против: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VEGF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Тканевого фактора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Тканевый фактор избыточно экспрессирован при раке шейки матки. innovaTV 301 показало превосходство над химиотерапией во второй линии. Характерные нежелательные явления — офтальмологические, требующие профилактических мер и осмотров, а также кровотечения и периферическая нейропатия.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ljecy44s_qsu1jinler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innovaTV 301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Скрининг рака шейки матки в современной организации: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ВПЧ-тестирование как основной метод с удлинённым интервалом, с цитологией как методом сортировки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Кольпоскопия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Осмотр гинеколога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Цитология ежегодно всем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ВПЧ-тестирование превосходит цитологию по чувствительности к предраковым изменениям и позволяет удлинить интервал скрининга. Цитология используется для сортировки ВПЧ-положительных женщин. В РФ в рамках диспансеризации применяется цитологическое исследование мазка с шейки матки раз в три года с 18 до 64 лет.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pioi-khxj1tlissubk2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Молодая женщина с раком шейки матки IB1, желающая сохранить фертильность: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Показана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Возможна трахелэктомия с лимфодиссекцией у тщательно отобранных больных в специализированном центре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Возможности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Показана простая гистерэктомия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Радикальная трахелэктомия сохраняет тело матки и возможность беременности при сопоставимых онкологических результатах у отобранных больных: малый размер опухоли, отсутствие поражения лимфоузлов, благоприятная гистология. Беременность после трахелэктомии сопряжена с повышенным риском преждевременных родов и ведётся акушером высокого риска.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upwl9b4wattfak4dtfh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Наиболее значимое отдалённое последствие химиолучевой терапии на область таза, требующее обсуждения заранее: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Нейропатия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Кардиотоксичность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Ранняя менопауза, сексуальная дисфункция вследствие стеноза влагалища, лучевой проктит и цистит, лимфедема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Алопеция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 молодых больных облучение яичников вызывает необратимую менопаузу, поэтому до начала лечения обсуждаются транспозиция яичников и сохранение репродуктивного материала. Стеноз влагалища профилактируется дилататорами и требует прямого разговора, которого врачи часто избегают. Лучевые проктит и цистит могут проявляться спустя годы.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qphi1leshti85wwzbts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Ранняя стадия у молодой женщины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31 года, плоскоклеточный рак шейки матки IB1, размер опухоли 15 мм, инвазия менее половины стромы, лимфоузлы по МРТ не изменены. Не рожала, планирует беременность.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обсудить? 3) Каким должен быть доступ?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таких характеристиках возможны две линии обсуждения. Первая — сохранение фертильности: радикальная трахелэктомия с тазовой лимфодиссекцией в специализированном центре при подтверждённом отсутствии поражения лимфоузлов. Вторая — если фертильность не приоритет, по данным SHAPE у больных низкого риска простая гистерэктомия не уступает радикальной при существенно меньшей частоте урологических и сексуальных нарушений. Обсудить с пациенткой следует: онкологическую равнозначность вариантов при строгом отборе, повышенный риск преждевременных родов после трахелэктомии и необходимость ведения беременности акушером высокого риска, а также вероятность того, что при неблагоприятных находках потребуется расширение объёма. Доступ при радикальной операции — открытый: по данным LACC малоинвазивный доступ дал худшую выживаемость.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sejwfkurgadrtzunguzv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SHAPE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hicr6aafuydamoeymsht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Местнораспространённый процесс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46 лет, плоскоклеточный рак шейки матки IIIC1 с поражением тазовых лимфоузлов. ECOG 0, функция почек сохранна.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тактика? 2) Что добавить по современным данным? 3) Что критично организационно?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Основа — одновременная химиолучевая терапия с еженедельным цисплатином и обязательной брахитерапией. По данным KEYNOTE-A18 обосновано добавление пембролизумаба с улучшением беспрогрессивной и общей выживаемости; альтернативный путь интенсификации — короткая индукционная химиотерапия по модели INTERLACE, не требующая дорогостоящих препаратов. Критично организационное: брахитерапия должна быть выполнена и выполнена в срок — данные реальной практики показывают, что значительная часть больных её не получает, и это прямо ухудшает выживаемость. Также важно не затягивать общую длительность курса облучения: удлинение снижает эффективность. До начала обсуждаются транспозиция яичников для предотвращения ранней менопаузы и профилактика стеноза влагалища.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wx4zlhv0bryk3n-cxc1d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KEYNOTE-A18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czrkwckgjed-hyt2pnec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Брахитерапия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Метастатический процесс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52 лет, рецидив рака шейки матки через 14 месяцев после химиолучевой терапии: метастазы в парааортальных лимфоузлах и лёгких. PD-L1 CPS 8, ECOG 1, ранее облучён таз.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Первая линия? 2) Добавлять ли бевацизумаб? 3) Что во второй линии?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Первая линия — платиносодержащая химиотерапия с пембролизумабом по данным KEYNOTE-826: при CPS 8 показание выполнено. Вопрос о бевацизумабе решается индивидуально: он улучшает исходы, но у больной с облучённым тазом повышен риск свищей — прямокишечно-влагалищных и мочепузырно-влагалищных — а также перфораций и кровотечений. При отсутствии вовлечения органов таза в рецидив бевацизумаб добавляется с настороженностью; при рецидиве в облучённом поле от него лучше воздержаться. Во второй линии обоснован тизотумаб ведотин по данным innovaTV 301 с обязательной офтальмологической профилактикой и осмотрами, а также контролем кровоточивости.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i1bf3sxg9uu6eav3g8uy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KEYNOTE-826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kakol7sa-g8p2k4wpm4u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innovaTV 301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Профилактика на приёме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приём с матерью пришла девочка 13 лет. Мать спрашивает о вакцинации против ВПЧ, но опасается: «Это же ещё рано, и говорят, что вакцина новая и небезопасная».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ответить? 2) Почему возраст важен? 3) Как построить разговор?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Ответить следует по существу: вакцинация против ВПЧ — доказанная первичная профилактика рака шейки матки, а также части опухолей ротоглотки, ануса, вульвы и влагалища; популяционные данные из стран с высоким охватом показывают резкое снижение заболеваемости у вакцинированных когорт. Вакцина применяется уже почти два десятилетия, её профиль безопасности изучен на десятках миллионов доз. Возраст важен принципиально: максимальный эффект достигается при вакцинации до контакта с вирусом, то есть до начала половой жизни; в более старшем возрасте польза сохраняется, но меньше. Разговор строится на признании тревоги и на конкретных данных, а не на упрёках; полезно объяснить, что речь идёт о профилактике рака, а не о вопросах половой жизни, — именно это смещение рамки обычно снимает возражения.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jmxu1jlmsk7yr56uoy_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Вакцинация против ВПЧ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1drfrvnf8_a4jpdqxnxy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шейки матки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рак шейки матки называют устранимой опухолью?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раннем раке шейки матки открытый доступ предпочтительнее лапароскопического?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брахитерапия — вопрос выживаемости, а не удобства?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нужно обсудить с молодой пациенткой до начала химиолучевой терапии?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объём операции при раннем раке по критериям отбора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Проконтролировал включение брахитерапии в план радикального лечения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Обсудил транспозицию яичников и профилактику стеноза влагалища до начала облучения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беседу о вакцинации против ВПЧ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_gwk_aizoghurbpdav1o" Type="http://schemas.openxmlformats.org/officeDocument/2006/relationships/hyperlink" Target="https://cr.minzdrav.gov.ru/clin_recomend" TargetMode="External"/><Relationship Id="rIdiw9xsf9flnbxupnh3s4a8" Type="http://schemas.openxmlformats.org/officeDocument/2006/relationships/hyperlink" Target="https://guidelines.esgo.org/" TargetMode="External"/><Relationship Id="rIddqdxygwegli35g3pfncnz" Type="http://schemas.openxmlformats.org/officeDocument/2006/relationships/hyperlink" Target="https://www.esmo.org/guidelines" TargetMode="External"/><Relationship Id="rIdo8wlbbpam2blsunrogd5f" Type="http://schemas.openxmlformats.org/officeDocument/2006/relationships/hyperlink" Target="https://www.nccn.org/guidelines/category_1" TargetMode="External"/><Relationship Id="rIdlqxe6yb4oo1ciwiiorwje" Type="http://schemas.openxmlformats.org/officeDocument/2006/relationships/hyperlink" Target="https://www.rosoncoweb.ru/standarts/RUSSCO/" TargetMode="External"/><Relationship Id="rIdodjwas9gedkevskki-egs" Type="http://schemas.openxmlformats.org/officeDocument/2006/relationships/hyperlink" Target="https://pubmed.ncbi.nlm.nih.gov/?term=HPV+vaccination+cervical+cancer+incidence+population" TargetMode="External"/><Relationship Id="rIdz8dso504oqxbblxygxfrc" Type="http://schemas.openxmlformats.org/officeDocument/2006/relationships/hyperlink" Target="https://pubmed.ncbi.nlm.nih.gov/?term=brachytherapy+cervical+cancer+survival+utilization" TargetMode="External"/><Relationship Id="rIdgixvtyio8swaew6ts9hku" Type="http://schemas.openxmlformats.org/officeDocument/2006/relationships/hyperlink" Target="https://www.cancer.gov/publications/pdq" TargetMode="External"/><Relationship Id="rId5mgyexigvgsggucfy0jsh" Type="http://schemas.openxmlformats.org/officeDocument/2006/relationships/hyperlink" Target="https://pubmed.ncbi.nlm.nih.gov/?term=SHAPE+simple+hysterectomy+low-risk+cervical+cancer" TargetMode="External"/><Relationship Id="rIdkrcss8a3lcjxa9x60-byh" Type="http://schemas.openxmlformats.org/officeDocument/2006/relationships/hyperlink" Target="https://guidelines.esgo.org/" TargetMode="External"/><Relationship Id="rId0egunylx7_t9kmsg6d3un" Type="http://schemas.openxmlformats.org/officeDocument/2006/relationships/hyperlink" Target="https://pubmed.ncbi.nlm.nih.gov/?term=KEYNOTE-A18+pembrolizumab+chemoradiotherapy+cervical" TargetMode="External"/><Relationship Id="rIdxogg7ghbeqncpwcqd4ji7" Type="http://schemas.openxmlformats.org/officeDocument/2006/relationships/hyperlink" Target="https://pubmed.ncbi.nlm.nih.gov/?term=INTERLACE+induction+chemotherapy+cervical+chemoradiation" TargetMode="External"/><Relationship Id="rIdt0hyekyb-mmtq_khchmnt" Type="http://schemas.openxmlformats.org/officeDocument/2006/relationships/hyperlink" Target="https://pubmed.ncbi.nlm.nih.gov/?term=brachytherapy+cervical+cancer+survival+utilization" TargetMode="External"/><Relationship Id="rId3oo4ru4ohlju52ftdd5yz" Type="http://schemas.openxmlformats.org/officeDocument/2006/relationships/hyperlink" Target="https://pubmed.ncbi.nlm.nih.gov/?term=KEYNOTE-826+pembrolizumab+cervical" TargetMode="External"/><Relationship Id="rIdjkgwdapc_g_v1ayt-oprm" Type="http://schemas.openxmlformats.org/officeDocument/2006/relationships/hyperlink" Target="https://pubmed.ncbi.nlm.nih.gov/?term=BEATcc+atezolizumab+cervical" TargetMode="External"/><Relationship Id="rIdzqelmqvpg6f-uincaohuj" Type="http://schemas.openxmlformats.org/officeDocument/2006/relationships/hyperlink" Target="https://pubmed.ncbi.nlm.nih.gov/?term=innovaTV+301+tisotumab+vedotin+cervical" TargetMode="External"/><Relationship Id="rIdn7pqxy1drggk_-ahpqxex" Type="http://schemas.openxmlformats.org/officeDocument/2006/relationships/hyperlink" Target="https://www.youtube.com/watch?v=lNMbffSR_48" TargetMode="External"/><Relationship Id="rIdvmvmn2zimvt3dl-u3zjnk" Type="http://schemas.openxmlformats.org/officeDocument/2006/relationships/hyperlink" Target="https://www.youtube.com/watch?v=rJ4I962aQDw" TargetMode="External"/><Relationship Id="rIdupngrmctel0t4neubmary" Type="http://schemas.openxmlformats.org/officeDocument/2006/relationships/hyperlink" Target="https://www.youtube.com/watch?v=UKZvns6ymzE" TargetMode="External"/><Relationship Id="rIdszvky9j-2co6rmjuhewfh" Type="http://schemas.openxmlformats.org/officeDocument/2006/relationships/hyperlink" Target="https://www.youtube.com/watch?v=-jWuiV6rRWU" TargetMode="External"/><Relationship Id="rIdytykekjqg5nqwd65ggggo" Type="http://schemas.openxmlformats.org/officeDocument/2006/relationships/hyperlink" Target="https://www.youtube.com/watch?v=GkhsHmKOmqc" TargetMode="External"/><Relationship Id="rIdd-eggv20gyhqorbhfjyqs" Type="http://schemas.openxmlformats.org/officeDocument/2006/relationships/hyperlink" Target="https://www.youtube.com/watch?v=G0JQllVWDmI" TargetMode="External"/><Relationship Id="rId_fsnbmlg__e1befjr53mk" Type="http://schemas.openxmlformats.org/officeDocument/2006/relationships/hyperlink" Target="https://www.youtube.com/watch?v=2yE1xdgPglI" TargetMode="External"/><Relationship Id="rId9awoorqpx5-tyjpp99e0l" Type="http://schemas.openxmlformats.org/officeDocument/2006/relationships/hyperlink" Target="https://www.youtube.com/watch?v=ELvZ5wWbE-c" TargetMode="External"/><Relationship Id="rIdxcf1kbizpnpy-4acqvjbk" Type="http://schemas.openxmlformats.org/officeDocument/2006/relationships/hyperlink" Target="https://www.youtube.com/watch?v=BKhsfaKJTns" TargetMode="External"/><Relationship Id="rIdrqth5i7toyicwl7xaagle" Type="http://schemas.openxmlformats.org/officeDocument/2006/relationships/hyperlink" Target="https://www.youtube.com/watch?v=GB-mdiwqRYc" TargetMode="External"/><Relationship Id="rIdf49d5ypy6xae7a_tuigam" Type="http://schemas.openxmlformats.org/officeDocument/2006/relationships/hyperlink" Target="https://www.youtube.com/watch?v=XUVFe7Zc3IA" TargetMode="External"/><Relationship Id="rId4omhyofpdzgrgjz9nvubl" Type="http://schemas.openxmlformats.org/officeDocument/2006/relationships/hyperlink" Target="https://www.youtube.com/watch?v=LWl0O9HPFCU" TargetMode="External"/><Relationship Id="rId2hrzq0susl3zli9ttdvvw" Type="http://schemas.openxmlformats.org/officeDocument/2006/relationships/hyperlink" Target="https://www.youtube.com/watch?v=pYwllrpLcUs" TargetMode="External"/><Relationship Id="rIdxeomlzytxoeumuqscstkk" Type="http://schemas.openxmlformats.org/officeDocument/2006/relationships/hyperlink" Target="https://www.youtube.com/watch?v=pzroBsj41zg" TargetMode="External"/><Relationship Id="rIdvgss4b_1ya91liosx-kid" Type="http://schemas.openxmlformats.org/officeDocument/2006/relationships/hyperlink" Target="https://www.youtube.com/watch?v=QSop82T-X2o" TargetMode="External"/><Relationship Id="rIdseltbkorszbprzezfmte-" Type="http://schemas.openxmlformats.org/officeDocument/2006/relationships/hyperlink" Target="https://www.youtube.com/watch?v=KSNK0L3fPdc" TargetMode="External"/><Relationship Id="rIdala6dd3fjmlhdpb4upyhc" Type="http://schemas.openxmlformats.org/officeDocument/2006/relationships/hyperlink" Target="https://www.youtube.com/watch?v=Wr1PZ_YxQwg" TargetMode="External"/><Relationship Id="rId6aczi8cxo70hpk-zw47sk" Type="http://schemas.openxmlformats.org/officeDocument/2006/relationships/hyperlink" Target="https://www.youtube.com/watch?v=gENzFOfVXoI" TargetMode="External"/><Relationship Id="rIdbzwecs9qqpqfuxowg0lsf" Type="http://schemas.openxmlformats.org/officeDocument/2006/relationships/hyperlink" Target="https://www.youtube.com/watch?v=8QBb_K4pzZU" TargetMode="External"/><Relationship Id="rIdturd7mzi9m6vrklhsb_j6" Type="http://schemas.openxmlformats.org/officeDocument/2006/relationships/hyperlink" Target="https://www.youtube.com/watch?v=bpa_rt2MidE" TargetMode="External"/><Relationship Id="rIdewbqueqad6-3uscrquz1m" Type="http://schemas.openxmlformats.org/officeDocument/2006/relationships/hyperlink" Target="https://www.youtube.com/watch?v=_kdsAcanoE8" TargetMode="External"/><Relationship Id="rIdb3rywkc0uaaf0efcazhzm" Type="http://schemas.openxmlformats.org/officeDocument/2006/relationships/hyperlink" Target="https://www.youtube.com/watch?v=rosl8oOxcTE" TargetMode="External"/><Relationship Id="rId6plncbaz2bs7cmyy5leqz" Type="http://schemas.openxmlformats.org/officeDocument/2006/relationships/hyperlink" Target="https://www.rosoncoweb.ru/events/2026/03/13/video/" TargetMode="External"/><Relationship Id="rIdrwswslzx9irwqiltwrvz0" Type="http://schemas.openxmlformats.org/officeDocument/2006/relationships/hyperlink" Target="https://www.rosoncoweb.ru/events/2025/03/14/video/" TargetMode="External"/><Relationship Id="rId9wemm3wn6xwjefgiizmys" Type="http://schemas.openxmlformats.org/officeDocument/2006/relationships/hyperlink" Target="https://oncologypro.esmo.org/esmo-e-learning" TargetMode="External"/><Relationship Id="rIdftl2bx8lxu8l4nrlfab5u" Type="http://schemas.openxmlformats.org/officeDocument/2006/relationships/hyperlink" Target="https://www.rosoncoweb.ru/events/archive/" TargetMode="External"/><Relationship Id="rIdft41kpza2xpcszudugvr-" Type="http://schemas.openxmlformats.org/officeDocument/2006/relationships/hyperlink" Target="https://www.rosoncoweb.ru/events/webinar/archive/" TargetMode="External"/><Relationship Id="rIdaopyrqsii2eu5ub5i7ysj" Type="http://schemas.openxmlformats.org/officeDocument/2006/relationships/hyperlink" Target="https://pubmed.ncbi.nlm.nih.gov/?term=HPV+vaccination+cervical+cancer+incidence+population" TargetMode="External"/><Relationship Id="rIdmy2zlnft8cg7zktj3yadk" Type="http://schemas.openxmlformats.org/officeDocument/2006/relationships/hyperlink" Target="https://pubmed.ncbi.nlm.nih.gov/?term=SHAPE+simple+hysterectomy+low-risk+cervical+cancer" TargetMode="External"/><Relationship Id="rIdcxleadvq9lcuffk7avzbc" Type="http://schemas.openxmlformats.org/officeDocument/2006/relationships/hyperlink" Target="https://guidelines.esgo.org/" TargetMode="External"/><Relationship Id="rId9wocgjira2mycuibexccc" Type="http://schemas.openxmlformats.org/officeDocument/2006/relationships/hyperlink" Target="https://pubmed.ncbi.nlm.nih.gov/?term=KEYNOTE-A18+pembrolizumab+chemoradiotherapy+cervical" TargetMode="External"/><Relationship Id="rIdwuxxu6lj0t46ucmfrbq4t" Type="http://schemas.openxmlformats.org/officeDocument/2006/relationships/hyperlink" Target="https://pubmed.ncbi.nlm.nih.gov/?term=brachytherapy+cervical+cancer+survival+utilization" TargetMode="External"/><Relationship Id="rIdbpf3a-eeu25myuhao0k4i" Type="http://schemas.openxmlformats.org/officeDocument/2006/relationships/hyperlink" Target="https://pubmed.ncbi.nlm.nih.gov/?term=KEYNOTE-826+pembrolizumab+cervical" TargetMode="External"/><Relationship Id="rIdqljecy44s_qsu1jinlerj" Type="http://schemas.openxmlformats.org/officeDocument/2006/relationships/hyperlink" Target="https://pubmed.ncbi.nlm.nih.gov/?term=innovaTV+301+tisotumab+vedotin+cervical" TargetMode="External"/><Relationship Id="rIdepioi-khxj1tlissubk2x" Type="http://schemas.openxmlformats.org/officeDocument/2006/relationships/hyperlink" Target="https://guidelines.esgo.org/" TargetMode="External"/><Relationship Id="rIdtupwl9b4wattfak4dtfhx" Type="http://schemas.openxmlformats.org/officeDocument/2006/relationships/hyperlink" Target="https://guidelines.esgo.org/" TargetMode="External"/><Relationship Id="rIdxqphi1leshti85wwzbts9" Type="http://schemas.openxmlformats.org/officeDocument/2006/relationships/hyperlink" Target="https://guidelines.esgo.org/" TargetMode="External"/><Relationship Id="rIdsejwfkurgadrtzunguzv_" Type="http://schemas.openxmlformats.org/officeDocument/2006/relationships/hyperlink" Target="https://pubmed.ncbi.nlm.nih.gov/?term=SHAPE+simple+hysterectomy+low-risk+cervical+cancer" TargetMode="External"/><Relationship Id="rIdhicr6aafuydamoeymshtu" Type="http://schemas.openxmlformats.org/officeDocument/2006/relationships/hyperlink" Target="https://guidelines.esgo.org/" TargetMode="External"/><Relationship Id="rIdwx4zlhv0bryk3n-cxc1dt" Type="http://schemas.openxmlformats.org/officeDocument/2006/relationships/hyperlink" Target="https://pubmed.ncbi.nlm.nih.gov/?term=KEYNOTE-A18+pembrolizumab+chemoradiotherapy+cervical" TargetMode="External"/><Relationship Id="rIdczrkwckgjed-hyt2pneci" Type="http://schemas.openxmlformats.org/officeDocument/2006/relationships/hyperlink" Target="https://pubmed.ncbi.nlm.nih.gov/?term=brachytherapy+cervical+cancer+survival+utilization" TargetMode="External"/><Relationship Id="rIdi1bf3sxg9uu6eav3g8uye" Type="http://schemas.openxmlformats.org/officeDocument/2006/relationships/hyperlink" Target="https://pubmed.ncbi.nlm.nih.gov/?term=KEYNOTE-826+pembrolizumab+cervical" TargetMode="External"/><Relationship Id="rIdkakol7sa-g8p2k4wpm4ua" Type="http://schemas.openxmlformats.org/officeDocument/2006/relationships/hyperlink" Target="https://pubmed.ncbi.nlm.nih.gov/?term=innovaTV+301+tisotumab+vedotin+cervical" TargetMode="External"/><Relationship Id="rIdbjmxu1jlmsk7yr56uoy_m" Type="http://schemas.openxmlformats.org/officeDocument/2006/relationships/hyperlink" Target="https://pubmed.ncbi.nlm.nih.gov/?term=HPV+vaccination+cervical+cancer+incidence+population" TargetMode="External"/><Relationship Id="rId1drfrvnf8_a4jpdqxnxy0" Type="http://schemas.openxmlformats.org/officeDocument/2006/relationships/hyperlink" Target="https://www.cancer.gov/publications/pdq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www.esgo.org/explore/guidelines/" TargetMode="External"/><Relationship Id="rId8" Type="http://schemas.openxmlformats.org/officeDocument/2006/relationships/hyperlink" Target="https://www.esgo.org/esgo-resource-stratified-guidelines-for-the-management-of-patients-with-cervical-cancer/" TargetMode="External"/><Relationship Id="rId9" Type="http://schemas.openxmlformats.org/officeDocument/2006/relationships/hyperlink" Target="https://pubmed.ncbi.nlm.nih.gov/?term=KEYNOTE-A18+pembrolizumab+chemoradiotherapy+cervical+cance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шейки матки</dc:title>
  <dc:creator>Кафедра онкологии ИУВ НМХЦ им. Н.И. Пирогова</dc:creator>
  <cp:lastModifiedBy>Un-named</cp:lastModifiedBy>
  <cp:revision>1</cp:revision>
  <dcterms:created xsi:type="dcterms:W3CDTF">2026-08-27T09:34:20.436Z</dcterms:created>
  <dcterms:modified xsi:type="dcterms:W3CDTF">2026-08-27T09:34:20.436Z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