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563" w:rsidRDefault="006F356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Atividade: </w:t>
      </w:r>
      <w:proofErr w:type="spellStart"/>
      <w:r>
        <w:rPr>
          <w:rFonts w:ascii="Arial" w:hAnsi="Arial" w:cs="Arial"/>
          <w:b/>
          <w:sz w:val="24"/>
          <w:szCs w:val="24"/>
        </w:rPr>
        <w:t>Reciclus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na escola – Ensino Médio</w:t>
      </w:r>
    </w:p>
    <w:p w:rsidR="006F3563" w:rsidRPr="006F3563" w:rsidRDefault="006F3563" w:rsidP="006F356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 que é impacto ambiental?</w:t>
      </w:r>
    </w:p>
    <w:p w:rsidR="006F3563" w:rsidRDefault="00000EAD" w:rsidP="006F3563">
      <w:pPr>
        <w:pStyle w:val="PargrafodaLista"/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Impacto ambiental é qualquer alteração que ocorre no meio ambiente, afetando os seres vivos e o espaço geográfico. Esses impactos normalmente são consequências das ações humanas. </w:t>
      </w:r>
    </w:p>
    <w:p w:rsidR="00000EAD" w:rsidRPr="006F3563" w:rsidRDefault="00000EAD" w:rsidP="006F3563">
      <w:pPr>
        <w:pStyle w:val="PargrafodaLista"/>
        <w:ind w:left="1068"/>
        <w:rPr>
          <w:rFonts w:ascii="Arial" w:hAnsi="Arial" w:cs="Arial"/>
          <w:sz w:val="20"/>
          <w:szCs w:val="20"/>
        </w:rPr>
      </w:pPr>
    </w:p>
    <w:p w:rsidR="006F3563" w:rsidRPr="00000EAD" w:rsidRDefault="006F3563" w:rsidP="006F356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Quais as propriedades do elemento químico mercúrio?</w:t>
      </w:r>
    </w:p>
    <w:p w:rsidR="00000EAD" w:rsidRPr="00000EAD" w:rsidRDefault="00000EAD" w:rsidP="00000EAD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mercúrio é um metal de transição, pertence ao grupo 12, período 6 e bloco d. Ele é representado pelo símbolo Hg, possui um número atômico 80, massa atômica de </w:t>
      </w:r>
      <w:r w:rsidRPr="00000EAD">
        <w:rPr>
          <w:rFonts w:ascii="Arial" w:hAnsi="Arial" w:cs="Arial"/>
          <w:sz w:val="20"/>
          <w:szCs w:val="20"/>
        </w:rPr>
        <w:t xml:space="preserve">200,592 u, </w:t>
      </w:r>
      <w:r>
        <w:rPr>
          <w:rFonts w:ascii="Arial" w:hAnsi="Arial" w:cs="Arial"/>
          <w:sz w:val="20"/>
          <w:szCs w:val="20"/>
        </w:rPr>
        <w:t xml:space="preserve">seu </w:t>
      </w:r>
      <w:r w:rsidRPr="00000EAD">
        <w:rPr>
          <w:rFonts w:ascii="Arial" w:hAnsi="Arial" w:cs="Arial"/>
          <w:bCs/>
          <w:sz w:val="20"/>
          <w:szCs w:val="20"/>
        </w:rPr>
        <w:t>estado físico</w:t>
      </w:r>
      <w:r>
        <w:rPr>
          <w:rFonts w:ascii="Arial" w:hAnsi="Arial" w:cs="Arial"/>
          <w:bCs/>
          <w:sz w:val="20"/>
          <w:szCs w:val="20"/>
        </w:rPr>
        <w:t xml:space="preserve"> é</w:t>
      </w:r>
      <w:r w:rsidRPr="00000EAD">
        <w:rPr>
          <w:rFonts w:ascii="Arial" w:hAnsi="Arial" w:cs="Arial"/>
          <w:b/>
          <w:bCs/>
          <w:sz w:val="20"/>
          <w:szCs w:val="20"/>
        </w:rPr>
        <w:t> </w:t>
      </w:r>
      <w:r w:rsidRPr="00000EAD">
        <w:rPr>
          <w:rFonts w:ascii="Arial" w:hAnsi="Arial" w:cs="Arial"/>
          <w:sz w:val="20"/>
          <w:szCs w:val="20"/>
        </w:rPr>
        <w:t>líquido (</w:t>
      </w:r>
      <w:r>
        <w:rPr>
          <w:rFonts w:ascii="Arial" w:hAnsi="Arial" w:cs="Arial"/>
          <w:sz w:val="20"/>
          <w:szCs w:val="20"/>
        </w:rPr>
        <w:t xml:space="preserve">a </w:t>
      </w:r>
      <w:r w:rsidRPr="00000EAD">
        <w:rPr>
          <w:rFonts w:ascii="Arial" w:hAnsi="Arial" w:cs="Arial"/>
          <w:sz w:val="20"/>
          <w:szCs w:val="20"/>
        </w:rPr>
        <w:t>20 °C)</w:t>
      </w:r>
      <w:r>
        <w:rPr>
          <w:rFonts w:ascii="Arial" w:hAnsi="Arial" w:cs="Arial"/>
          <w:sz w:val="20"/>
          <w:szCs w:val="20"/>
        </w:rPr>
        <w:t xml:space="preserve">, </w:t>
      </w:r>
      <w:r w:rsidRPr="00000EAD">
        <w:rPr>
          <w:rFonts w:ascii="Arial" w:hAnsi="Arial" w:cs="Arial"/>
          <w:sz w:val="20"/>
          <w:szCs w:val="20"/>
        </w:rPr>
        <w:t>p</w:t>
      </w:r>
      <w:r w:rsidRPr="00000EAD">
        <w:rPr>
          <w:rFonts w:ascii="Arial" w:hAnsi="Arial" w:cs="Arial"/>
          <w:bCs/>
          <w:sz w:val="20"/>
          <w:szCs w:val="20"/>
        </w:rPr>
        <w:t>onto de fusão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000EAD">
        <w:rPr>
          <w:rFonts w:ascii="Arial" w:hAnsi="Arial" w:cs="Arial"/>
          <w:sz w:val="20"/>
          <w:szCs w:val="20"/>
        </w:rPr>
        <w:t>-38,8 °C</w:t>
      </w:r>
      <w:r>
        <w:rPr>
          <w:rFonts w:ascii="Arial" w:hAnsi="Arial" w:cs="Arial"/>
          <w:sz w:val="20"/>
          <w:szCs w:val="20"/>
        </w:rPr>
        <w:t xml:space="preserve"> e </w:t>
      </w:r>
      <w:r w:rsidRPr="00000EAD">
        <w:rPr>
          <w:rFonts w:ascii="Arial" w:hAnsi="Arial" w:cs="Arial"/>
          <w:bCs/>
          <w:sz w:val="20"/>
          <w:szCs w:val="20"/>
        </w:rPr>
        <w:t>ebulição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000EAD">
        <w:rPr>
          <w:rFonts w:ascii="Arial" w:hAnsi="Arial" w:cs="Arial"/>
          <w:sz w:val="20"/>
          <w:szCs w:val="20"/>
        </w:rPr>
        <w:t>356,6 °C</w:t>
      </w:r>
      <w:r>
        <w:rPr>
          <w:rFonts w:ascii="Arial" w:hAnsi="Arial" w:cs="Arial"/>
          <w:sz w:val="20"/>
          <w:szCs w:val="20"/>
        </w:rPr>
        <w:t xml:space="preserve">, com densidade de </w:t>
      </w:r>
      <w:r w:rsidRPr="00000EAD">
        <w:rPr>
          <w:rFonts w:ascii="Arial" w:hAnsi="Arial" w:cs="Arial"/>
          <w:sz w:val="20"/>
          <w:szCs w:val="20"/>
        </w:rPr>
        <w:t>13,55 g/cm</w:t>
      </w:r>
      <w:proofErr w:type="gramStart"/>
      <w:r w:rsidRPr="00000EAD"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  <w:vertAlign w:val="superscript"/>
        </w:rPr>
        <w:t xml:space="preserve"> .</w:t>
      </w:r>
      <w:proofErr w:type="gramEnd"/>
    </w:p>
    <w:p w:rsidR="00000EAD" w:rsidRPr="00000EAD" w:rsidRDefault="00000EAD" w:rsidP="00000EAD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6F3563" w:rsidRPr="00000EAD" w:rsidRDefault="006F3563" w:rsidP="006F356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Qual a importância e aplicações do mercúrio para a sociedade?</w:t>
      </w:r>
    </w:p>
    <w:p w:rsidR="00000EAD" w:rsidRDefault="00841F2B" w:rsidP="00841F2B">
      <w:pPr>
        <w:pStyle w:val="PargrafodaLista"/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mercúrio possui um importante ciclo natural para cumprir e é muito utilizado n</w:t>
      </w:r>
      <w:r w:rsidR="00000EAD" w:rsidRPr="00000EAD">
        <w:rPr>
          <w:rFonts w:ascii="Arial" w:hAnsi="Arial" w:cs="Arial"/>
          <w:sz w:val="20"/>
          <w:szCs w:val="20"/>
        </w:rPr>
        <w:t>a indústria química como um catalisador</w:t>
      </w:r>
      <w:r>
        <w:rPr>
          <w:rFonts w:ascii="Arial" w:hAnsi="Arial" w:cs="Arial"/>
          <w:sz w:val="20"/>
          <w:szCs w:val="20"/>
        </w:rPr>
        <w:t>,</w:t>
      </w:r>
      <w:r w:rsidR="00000EAD" w:rsidRPr="00841F2B">
        <w:rPr>
          <w:rFonts w:ascii="Arial" w:hAnsi="Arial" w:cs="Arial"/>
          <w:sz w:val="20"/>
          <w:szCs w:val="20"/>
        </w:rPr>
        <w:t xml:space="preserve"> na fabricação de termômetros, barômetros e equipamentos laboratoriais</w:t>
      </w:r>
      <w:r>
        <w:rPr>
          <w:rFonts w:ascii="Arial" w:hAnsi="Arial" w:cs="Arial"/>
          <w:sz w:val="20"/>
          <w:szCs w:val="20"/>
        </w:rPr>
        <w:t xml:space="preserve">, </w:t>
      </w:r>
      <w:r w:rsidR="00000EAD" w:rsidRPr="00841F2B">
        <w:rPr>
          <w:rFonts w:ascii="Arial" w:hAnsi="Arial" w:cs="Arial"/>
          <w:sz w:val="20"/>
          <w:szCs w:val="20"/>
        </w:rPr>
        <w:t>como interruptor em equipamentos eletrônicos específicos</w:t>
      </w:r>
      <w:r>
        <w:rPr>
          <w:rFonts w:ascii="Arial" w:hAnsi="Arial" w:cs="Arial"/>
          <w:sz w:val="20"/>
          <w:szCs w:val="20"/>
        </w:rPr>
        <w:t xml:space="preserve">, </w:t>
      </w:r>
      <w:r w:rsidR="00000EAD" w:rsidRPr="00841F2B">
        <w:rPr>
          <w:rFonts w:ascii="Arial" w:hAnsi="Arial" w:cs="Arial"/>
          <w:sz w:val="20"/>
          <w:szCs w:val="20"/>
        </w:rPr>
        <w:t>seu uso na composição de pilhas e baterias foi abandonado pela toxicidade do elemento</w:t>
      </w:r>
      <w:r>
        <w:rPr>
          <w:rFonts w:ascii="Arial" w:hAnsi="Arial" w:cs="Arial"/>
          <w:sz w:val="20"/>
          <w:szCs w:val="20"/>
        </w:rPr>
        <w:t xml:space="preserve">, </w:t>
      </w:r>
      <w:r w:rsidR="00000EAD" w:rsidRPr="00841F2B">
        <w:rPr>
          <w:rFonts w:ascii="Arial" w:hAnsi="Arial" w:cs="Arial"/>
          <w:sz w:val="20"/>
          <w:szCs w:val="20"/>
        </w:rPr>
        <w:t>em telescópios com espelho líquido</w:t>
      </w:r>
      <w:r>
        <w:rPr>
          <w:rFonts w:ascii="Arial" w:hAnsi="Arial" w:cs="Arial"/>
          <w:sz w:val="20"/>
          <w:szCs w:val="20"/>
        </w:rPr>
        <w:t>, etc.</w:t>
      </w:r>
    </w:p>
    <w:p w:rsidR="00841F2B" w:rsidRPr="00841F2B" w:rsidRDefault="00841F2B" w:rsidP="00841F2B">
      <w:pPr>
        <w:pStyle w:val="PargrafodaLista"/>
        <w:ind w:left="1068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6F3563" w:rsidRPr="006F3563" w:rsidRDefault="006F3563" w:rsidP="006F356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Qual a função do mercúrio nas lâmpadas fluorescentes? </w:t>
      </w:r>
    </w:p>
    <w:p w:rsidR="006F3563" w:rsidRPr="006F3563" w:rsidRDefault="006F3563" w:rsidP="006F356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Explique como as lâmpadas fluorescentes podem prejudicar o meio ambiente?</w:t>
      </w:r>
    </w:p>
    <w:p w:rsidR="006F3563" w:rsidRPr="006F3563" w:rsidRDefault="006F3563" w:rsidP="006F356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 que é bioacumulação?</w:t>
      </w:r>
    </w:p>
    <w:p w:rsidR="006F3563" w:rsidRPr="006F3563" w:rsidRDefault="006F3563" w:rsidP="006F356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 que é magnificação trófica?</w:t>
      </w:r>
    </w:p>
    <w:p w:rsidR="006F3563" w:rsidRPr="006F3563" w:rsidRDefault="006F3563" w:rsidP="006F356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Faça um esquema (desenho) para representar a magnificação trófica causada pelo mercúrio?</w:t>
      </w:r>
    </w:p>
    <w:p w:rsidR="006F3563" w:rsidRPr="006F3563" w:rsidRDefault="006F3563" w:rsidP="006F356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Qual a importância de reciclar lâmpadas fluorescentes?</w:t>
      </w:r>
    </w:p>
    <w:p w:rsidR="006F3563" w:rsidRPr="006F3563" w:rsidRDefault="006F3563" w:rsidP="006F356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Pesquise no site reciclus.org.br onde encontrar o ponto de coleta de lâmpadas mais próximo da sua residência?</w:t>
      </w:r>
    </w:p>
    <w:sectPr w:rsidR="006F3563" w:rsidRPr="006F3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913D9"/>
    <w:multiLevelType w:val="hybridMultilevel"/>
    <w:tmpl w:val="B6AC6124"/>
    <w:lvl w:ilvl="0" w:tplc="E626C12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614D6B"/>
    <w:multiLevelType w:val="multilevel"/>
    <w:tmpl w:val="85D2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63"/>
    <w:rsid w:val="00000EAD"/>
    <w:rsid w:val="006F3563"/>
    <w:rsid w:val="0084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C72FC"/>
  <w15:chartTrackingRefBased/>
  <w15:docId w15:val="{473C40B9-2AB9-4EFC-A64E-656257D1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5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0E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2024-04-23T18:26:00Z</dcterms:created>
  <dcterms:modified xsi:type="dcterms:W3CDTF">2024-04-23T18:53:00Z</dcterms:modified>
</cp:coreProperties>
</file>